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88851B8">
      <w:pPr>
        <w:pStyle w:val="139"/>
        <w:pBdr/>
        <w:spacing/>
        <w:ind/>
        <w:rPr>
          <w:b/>
          <w:bCs/>
          <w:sz w:val="32"/>
          <w:szCs w:val="48"/>
          <w:lang w:val="it-IT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48"/>
          <w:lang w:val="it-IT"/>
        </w:rPr>
        <w:t xml:space="preserve">Esercizi Qi Gong</w:t>
      </w:r>
      <w:r>
        <w:rPr>
          <w:b/>
          <w:bCs/>
          <w:sz w:val="48"/>
          <w:szCs w:val="48"/>
          <w:lang w:val="it-IT"/>
        </w:rPr>
      </w:r>
    </w:p>
    <w:p w14:paraId="4FA98DA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Ecco la tua guida completa, semplice e diretta a tutti gli esercizi Qi Gong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spiegati passo dopo passo,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integrando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movimento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e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respiro, per un sistema nervoso da saggio-guerriero.</w:t>
      </w:r>
      <w:r>
        <w:rPr>
          <w:lang w:val="it-IT"/>
        </w:rPr>
      </w:r>
    </w:p>
    <w:p w14:paraId="3FE2B3F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Imparerai non solo </w:t>
      </w:r>
      <w:r>
        <w:rPr>
          <w:rFonts w:ascii="Times New Roman" w:hAnsi="Times New Roman" w:eastAsia="Times New Roman" w:cs="Times New Roman"/>
          <w:i/>
          <w:color w:val="000000"/>
          <w:sz w:val="24"/>
          <w:lang w:val="it-IT"/>
        </w:rPr>
        <w:t xml:space="preserve">come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, ma </w:t>
      </w:r>
      <w:r>
        <w:rPr>
          <w:rFonts w:ascii="Times New Roman" w:hAnsi="Times New Roman" w:eastAsia="Times New Roman" w:cs="Times New Roman"/>
          <w:i/>
          <w:color w:val="000000"/>
          <w:sz w:val="24"/>
          <w:lang w:val="it-IT"/>
        </w:rPr>
        <w:t xml:space="preserve">perché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— così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ti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alleni con consapevolezza, non solo con ripetizione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meccanica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.</w:t>
      </w:r>
      <w:r>
        <w:rPr>
          <w:lang w:val="it-IT"/>
        </w:rPr>
      </w:r>
    </w:p>
    <w:p w14:paraId="6A649934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LUNEDÌ: Sollevare il Cielo (5 min) + Stare Come un Albero (5 min)</w:t>
      </w:r>
      <w:r>
        <w:rPr>
          <w:lang w:val="it-IT"/>
        </w:rPr>
      </w:r>
    </w:p>
    <w:p w14:paraId="4235872F">
      <w:pPr>
        <w:pStyle w:val="14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val="it-IT"/>
        </w:rPr>
        <w:t xml:space="preserve">1. Sollevare il Cielo</w:t>
      </w:r>
      <w:r>
        <w:rPr>
          <w:rFonts w:ascii="Times New Roman" w:hAnsi="Times New Roman" w:eastAsia="Times New Roman" w:cs="Times New Roman"/>
          <w:b/>
          <w:color w:val="000000"/>
          <w:sz w:val="24"/>
          <w:lang w:val="it-IT"/>
        </w:rPr>
        <w:t xml:space="preserve">:</w:t>
      </w:r>
      <w:r>
        <w:rPr>
          <w:rFonts w:ascii="Times New Roman" w:hAnsi="Times New Roman" w:eastAsia="Times New Roman" w:cs="Times New Roman"/>
          <w:b/>
          <w:color w:val="000000"/>
          <w:sz w:val="24"/>
          <w:lang w:val="it-IT"/>
        </w:rPr>
        <w:t xml:space="preserve"> 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lang w:val="it-IT"/>
        </w:rPr>
        <w:t xml:space="preserve">r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lang w:val="it-IT"/>
        </w:rPr>
        <w:t xml:space="preserve">isveglia 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lang w:val="it-IT"/>
        </w:rPr>
        <w:t xml:space="preserve">il 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lang w:val="it-IT"/>
        </w:rPr>
        <w:t xml:space="preserve">flusso energetico, allinea 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lang w:val="it-IT"/>
        </w:rPr>
        <w:t xml:space="preserve">la schiena</w:t>
      </w:r>
      <w:r>
        <w:rPr>
          <w:lang w:val="it-IT"/>
        </w:rPr>
      </w:r>
    </w:p>
    <w:p w14:paraId="0480225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Come:</w:t>
      </w:r>
      <w:r>
        <w:rPr>
          <w:lang w:val="it-IT"/>
        </w:rPr>
      </w:r>
    </w:p>
    <w:p w14:paraId="75AC2E66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Stai in piedi con i piedi alla larghezza delle spalle, ginocchia leggermente piegate, schiena dritta.</w:t>
      </w:r>
      <w:r>
        <w:rPr>
          <w:lang w:val="it-IT"/>
        </w:rPr>
      </w:r>
    </w:p>
    <w:p w14:paraId="1921F742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Inspira → le mani iniziano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d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al basso ventre (Dantian), palmi su.</w:t>
      </w:r>
      <w:r>
        <w:rPr>
          <w:lang w:val="it-IT"/>
        </w:rPr>
      </w:r>
    </w:p>
    <w:p w14:paraId="19DC599A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Alza lentamente le braccia davanti, palmi su, come se tenessi un pallone da spiaggia.</w:t>
      </w:r>
      <w:r>
        <w:rPr>
          <w:lang w:val="it-IT"/>
        </w:rPr>
      </w:r>
    </w:p>
    <w:p w14:paraId="6F36404D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Mentre le mani passano il petto → gira i palmi verso il cielo.</w:t>
      </w:r>
      <w:r>
        <w:rPr>
          <w:lang w:val="it-IT"/>
        </w:rPr>
      </w:r>
    </w:p>
    <w:p w14:paraId="3D787893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Alza le braccia sopra la testa, completamente estese, leggera inclinazione all'indietro (non estrema).</w:t>
      </w:r>
      <w:r>
        <w:rPr>
          <w:lang w:val="it-IT"/>
        </w:rPr>
      </w:r>
    </w:p>
    <w:p w14:paraId="4C744D3C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Espira → i palmi si girano verso l'interno, dita puntate su, abbassa le mani accanto alle orecchie.</w:t>
      </w:r>
      <w:r>
        <w:rPr>
          <w:lang w:val="it-IT"/>
        </w:rPr>
      </w:r>
    </w:p>
    <w:p w14:paraId="69EB7F31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Le mani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si girano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in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dentro → ritorna al Dantian.</w:t>
      </w:r>
      <w:r>
        <w:rPr>
          <w:lang w:val="it-IT"/>
        </w:rPr>
      </w:r>
    </w:p>
    <w:p w14:paraId="4071D7CB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Ripeti continuamente per 5 min — liscio come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la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seta.</w:t>
      </w:r>
      <w:r>
        <w:rPr>
          <w:lang w:val="it-IT"/>
        </w:rPr>
      </w:r>
    </w:p>
    <w:p w14:paraId="34D8023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Respiro: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u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n ciclo = 1 inspiro su, 1 espiro giù.</w:t>
        <w:br/>
        <w:t xml:space="preserve">Sensazione: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tai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portando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l’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energia dalla terra al cielo, allungando la schiena dolcemente.</w:t>
      </w:r>
      <w:r>
        <w:rPr>
          <w:lang w:val="it-IT"/>
        </w:rPr>
      </w:r>
    </w:p>
    <w:p w14:paraId="174B04C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Per te: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rilassa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la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tensione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dalle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spalle, apre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il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petto, allinea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la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postura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.</w:t>
      </w:r>
      <w:r>
        <w:rPr>
          <w:lang w:val="it-IT"/>
        </w:rPr>
      </w:r>
    </w:p>
    <w:p w14:paraId="6909EE95">
      <w:pPr>
        <w:pStyle w:val="14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val="it-IT"/>
        </w:rPr>
        <w:t xml:space="preserve">2. Stare Come un Albero (Wuji)</w:t>
      </w:r>
      <w:r>
        <w:rPr>
          <w:rFonts w:ascii="Times New Roman" w:hAnsi="Times New Roman" w:eastAsia="Times New Roman" w:cs="Times New Roman"/>
          <w:b/>
          <w:color w:val="000000"/>
          <w:sz w:val="24"/>
          <w:lang w:val="it-IT"/>
        </w:rPr>
        <w:t xml:space="preserve">:</w:t>
      </w:r>
      <w:r>
        <w:rPr>
          <w:rFonts w:ascii="Times New Roman" w:hAnsi="Times New Roman" w:eastAsia="Times New Roman" w:cs="Times New Roman"/>
          <w:b/>
          <w:color w:val="000000"/>
          <w:sz w:val="24"/>
          <w:lang w:val="it-IT"/>
        </w:rPr>
        <w:t xml:space="preserve"> 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lang w:val="it-IT"/>
        </w:rPr>
        <w:t xml:space="preserve">radica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lang w:val="it-IT"/>
        </w:rPr>
        <w:t xml:space="preserve">to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lang w:val="it-IT"/>
        </w:rPr>
        <w:t xml:space="preserve">, calm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lang w:val="it-IT"/>
        </w:rPr>
        <w:t xml:space="preserve">o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lang w:val="it-IT"/>
        </w:rPr>
        <w:t xml:space="preserve">, integr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lang w:val="it-IT"/>
        </w:rPr>
        <w:t xml:space="preserve">o</w:t>
      </w:r>
      <w:r>
        <w:rPr>
          <w:lang w:val="it-IT"/>
        </w:rPr>
      </w:r>
    </w:p>
    <w:p w14:paraId="794AA80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Come:</w:t>
      </w:r>
      <w:r>
        <w:rPr>
          <w:lang w:val="it-IT"/>
        </w:rPr>
      </w:r>
    </w:p>
    <w:p w14:paraId="39243E52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Stai in piedi con i piedi paralleli, ginocchia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leggermente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piegate, pelvi leggermente rientrata.</w:t>
      </w:r>
      <w:r>
        <w:rPr>
          <w:lang w:val="it-IT"/>
        </w:rPr>
      </w:r>
    </w:p>
    <w:p w14:paraId="15BB1D9C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Le braccia arrotondate davanti (come se abbracciassi un albero), gomiti bassi, mani all'altezza delle spalle.</w:t>
      </w:r>
      <w:r>
        <w:rPr>
          <w:lang w:val="it-IT"/>
        </w:rPr>
      </w:r>
    </w:p>
    <w:p w14:paraId="332F4B88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Lo sguardo morbido, in avanti e verso il basso.</w:t>
      </w:r>
      <w:r>
        <w:rPr>
          <w:lang w:val="it-IT"/>
        </w:rPr>
      </w:r>
    </w:p>
    <w:p w14:paraId="388C5B3C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Respira profondamente nel basso ventre.</w:t>
      </w:r>
      <w:r>
        <w:rPr>
          <w:rFonts w:ascii="Times New Roman" w:hAnsi="Times New Roman" w:eastAsia="Times New Roman" w:cs="Times New Roman"/>
          <w:sz w:val="24"/>
          <w:lang w:val="it-IT"/>
        </w:rPr>
      </w:r>
    </w:p>
    <w:p w14:paraId="4BEBC612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Concentrati su:</w:t>
      </w:r>
      <w:r>
        <w:rPr>
          <w:rFonts w:ascii="Times New Roman" w:hAnsi="Times New Roman" w:eastAsia="Times New Roman" w:cs="Times New Roman"/>
          <w:sz w:val="24"/>
          <w:szCs w:val="24"/>
          <w:lang w:val="it-IT"/>
        </w:rPr>
      </w:r>
    </w:p>
    <w:p w14:paraId="2270F83C">
      <w:pPr>
        <w:pStyle w:val="668"/>
        <w:numPr>
          <w:ilvl w:val="1"/>
          <w:numId w:val="1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Piedi radicati come radici di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un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albero</w:t>
      </w:r>
      <w:r>
        <w:rPr>
          <w:rFonts w:ascii="Times New Roman" w:hAnsi="Times New Roman" w:eastAsia="Times New Roman" w:cs="Times New Roman"/>
          <w:sz w:val="24"/>
          <w:szCs w:val="24"/>
          <w:lang w:val="it-IT"/>
        </w:rPr>
      </w:r>
    </w:p>
    <w:p w14:paraId="6274B062">
      <w:pPr>
        <w:pStyle w:val="668"/>
        <w:numPr>
          <w:ilvl w:val="1"/>
          <w:numId w:val="1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Ginocchi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a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elasti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che</w:t>
      </w:r>
      <w:r>
        <w:rPr>
          <w:rFonts w:ascii="Times New Roman" w:hAnsi="Times New Roman" w:eastAsia="Times New Roman" w:cs="Times New Roman"/>
          <w:sz w:val="24"/>
          <w:szCs w:val="24"/>
          <w:lang w:val="it-IT"/>
        </w:rPr>
      </w:r>
    </w:p>
    <w:p w14:paraId="21C64CC3">
      <w:pPr>
        <w:pStyle w:val="668"/>
        <w:numPr>
          <w:ilvl w:val="1"/>
          <w:numId w:val="1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chiena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al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lunga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ta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, testa che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“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galleggia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” leggera</w:t>
      </w:r>
      <w:r>
        <w:rPr>
          <w:rFonts w:ascii="Times New Roman" w:hAnsi="Times New Roman" w:eastAsia="Times New Roman" w:cs="Times New Roman"/>
          <w:sz w:val="24"/>
          <w:szCs w:val="24"/>
          <w:lang w:val="it-IT"/>
        </w:rPr>
      </w:r>
    </w:p>
    <w:p w14:paraId="7ECE157A">
      <w:pPr>
        <w:pStyle w:val="668"/>
        <w:numPr>
          <w:ilvl w:val="1"/>
          <w:numId w:val="1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Spalle sciolte</w:t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 w:bidi="it-IT"/>
        </w:rPr>
      </w:r>
      <w:r>
        <w:rPr>
          <w:rFonts w:ascii="Times New Roman" w:hAnsi="Times New Roman" w:eastAsia="Times New Roman" w:cs="Times New Roman"/>
          <w:sz w:val="24"/>
          <w:szCs w:val="24"/>
          <w:lang w:val="it-IT"/>
        </w:rPr>
      </w:r>
    </w:p>
    <w:p w14:paraId="1B85051A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/>
        </w:rPr>
        <w:t xml:space="preserve">S</w:t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/>
        </w:rPr>
        <w:t xml:space="preserve">tai in piedi immobile per 5 min. Osserva la sensazione, non il pensiero.</w:t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/>
        </w:rPr>
      </w:r>
    </w:p>
    <w:p w14:paraId="7F98645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Consiglio: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l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eggero sorriso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anche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interno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. Segnala sicurezza al tuo sistema nervoso.</w:t>
      </w:r>
      <w:r>
        <w:rPr>
          <w:lang w:val="it-IT"/>
        </w:rPr>
      </w:r>
    </w:p>
    <w:p w14:paraId="6EF2A79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Per te: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c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ostruisce forza immobile, migliora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l’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equilibrio, resetta l'adrenalina.</w:t>
      </w:r>
      <w:r>
        <w:rPr>
          <w:rFonts w:ascii="Times New Roman" w:hAnsi="Times New Roman" w:eastAsia="Times New Roman" w:cs="Times New Roman"/>
          <w:sz w:val="24"/>
          <w:lang w:val="it-IT"/>
        </w:rPr>
      </w:r>
    </w:p>
    <w:p w14:paraId="626B961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/>
        </w:rPr>
      </w:r>
    </w:p>
    <w:p w14:paraId="0F91A33D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MARTEDÌ: Agitare le mani come nuvole (10 min)</w:t>
      </w: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:</w:t>
      </w: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 </w:t>
      </w:r>
      <w:r>
        <w:rPr>
          <w:rFonts w:ascii="Times New Roman" w:hAnsi="Times New Roman" w:eastAsia="Times New Roman" w:cs="Times New Roman"/>
          <w:b/>
          <w:i/>
          <w:color w:val="000000"/>
          <w:sz w:val="28"/>
          <w:lang w:val="it-IT"/>
        </w:rPr>
        <w:t xml:space="preserve">flusso laterale, </w:t>
      </w:r>
      <w:r>
        <w:rPr>
          <w:rFonts w:ascii="Times New Roman" w:hAnsi="Times New Roman" w:eastAsia="Times New Roman" w:cs="Times New Roman"/>
          <w:b/>
          <w:i/>
          <w:color w:val="000000"/>
          <w:sz w:val="28"/>
          <w:lang w:val="it-IT"/>
        </w:rPr>
        <w:t xml:space="preserve">muovi </w:t>
      </w:r>
      <w:r>
        <w:rPr>
          <w:rFonts w:ascii="Times New Roman" w:hAnsi="Times New Roman" w:eastAsia="Times New Roman" w:cs="Times New Roman"/>
          <w:b/>
          <w:i/>
          <w:color w:val="000000"/>
          <w:sz w:val="28"/>
          <w:lang w:val="it-IT"/>
        </w:rPr>
        <w:t xml:space="preserve">l’</w:t>
      </w:r>
      <w:r>
        <w:rPr>
          <w:rFonts w:ascii="Times New Roman" w:hAnsi="Times New Roman" w:eastAsia="Times New Roman" w:cs="Times New Roman"/>
          <w:b/>
          <w:i/>
          <w:color w:val="000000"/>
          <w:sz w:val="28"/>
          <w:lang w:val="it-IT"/>
        </w:rPr>
        <w:t xml:space="preserve">energia</w:t>
      </w:r>
      <w:r>
        <w:rPr>
          <w:lang w:val="it-IT"/>
        </w:rPr>
      </w:r>
    </w:p>
    <w:p w14:paraId="6628310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Come:</w:t>
      </w:r>
      <w:r>
        <w:rPr>
          <w:lang w:val="it-IT"/>
        </w:rPr>
      </w:r>
    </w:p>
    <w:p w14:paraId="7437703B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Stai in posizione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“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a cavallo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”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(piedi larghi, ginocchia piegate, schiena dritta).</w:t>
      </w:r>
      <w:r>
        <w:rPr>
          <w:lang w:val="it-IT"/>
        </w:rPr>
      </w:r>
    </w:p>
    <w:p w14:paraId="5B47E948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Il peso si sposta da lato a lato come un pendolo.</w:t>
      </w:r>
      <w:r>
        <w:rPr>
          <w:lang w:val="it-IT"/>
        </w:rPr>
      </w:r>
    </w:p>
    <w:p w14:paraId="2370BFE6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Lato destro: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it-IT"/>
        </w:rPr>
      </w:r>
    </w:p>
    <w:p w14:paraId="672913D0">
      <w:pPr>
        <w:pStyle w:val="668"/>
        <w:numPr>
          <w:ilvl w:val="1"/>
          <w:numId w:val="1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La mano destra si alza, palmo rivolto verso il viso, al livello degli occhi.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it-IT"/>
        </w:rPr>
      </w:r>
    </w:p>
    <w:p w14:paraId="1907DF2F">
      <w:pPr>
        <w:pStyle w:val="668"/>
        <w:numPr>
          <w:ilvl w:val="1"/>
          <w:numId w:val="1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La mano sinistra ruota palmo giù, cade all'anca.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it-IT"/>
        </w:rPr>
      </w:r>
    </w:p>
    <w:p w14:paraId="09C0C9EF">
      <w:pPr>
        <w:pStyle w:val="668"/>
        <w:numPr>
          <w:ilvl w:val="1"/>
          <w:numId w:val="1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Sposta il peso sulla gamba sinistra → la mano sinistra si alza, la mano destra si abbassa.</w:t>
      </w:r>
      <w:r>
        <w:rPr>
          <w:lang w:val="it-IT" w:bidi="it-IT"/>
        </w:rPr>
      </w:r>
      <w:r>
        <w:rPr>
          <w:lang w:val="it-IT"/>
        </w:rPr>
      </w:r>
    </w:p>
    <w:p w14:paraId="5825545F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Le braccia fluiscono opposte: una su, una giù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come se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“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mescolassi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”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le nuvole.</w:t>
      </w:r>
      <w:r>
        <w:rPr>
          <w:rFonts w:ascii="Times New Roman" w:hAnsi="Times New Roman" w:eastAsia="Times New Roman" w:cs="Times New Roman"/>
          <w:sz w:val="24"/>
          <w:szCs w:val="24"/>
          <w:lang w:val="it-IT"/>
        </w:rPr>
      </w:r>
    </w:p>
    <w:p w14:paraId="669125B9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Gira leggermente la vita con ogni spostamento. Nessuna tensione.</w:t>
      </w:r>
      <w:r>
        <w:rPr>
          <w:rFonts w:ascii="Times New Roman" w:hAnsi="Times New Roman" w:eastAsia="Times New Roman" w:cs="Times New Roman"/>
          <w:sz w:val="24"/>
          <w:szCs w:val="24"/>
          <w:lang w:val="it-IT"/>
        </w:rPr>
      </w:r>
    </w:p>
    <w:p w14:paraId="699630AE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Muoviti lentamente per 10 min, gli occhi seguono la mano che si alza.</w:t>
      </w:r>
      <w:r>
        <w:rPr>
          <w:rFonts w:ascii="Times New Roman" w:hAnsi="Times New Roman" w:eastAsia="Times New Roman" w:cs="Times New Roman"/>
          <w:sz w:val="24"/>
          <w:szCs w:val="24"/>
          <w:lang w:val="it-IT" w:bidi="it-IT"/>
        </w:rPr>
      </w:r>
      <w:r>
        <w:rPr>
          <w:lang w:val="it-IT"/>
        </w:rPr>
      </w:r>
    </w:p>
    <w:p w14:paraId="2083E41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Respiro: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n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aturale, morbido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l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ascia che si sincronizzi con lo spostamento del peso.</w:t>
      </w:r>
      <w:r>
        <w:rPr>
          <w:lang w:val="it-IT"/>
        </w:rPr>
      </w:r>
    </w:p>
    <w:p w14:paraId="6B5D466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Per te: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a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llena l'e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nergia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, lo scorrimento delle anche, l'agilità neurale. Il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tronco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è impegnato ma non rigido.</w:t>
      </w:r>
      <w:r>
        <w:rPr>
          <w:rFonts w:ascii="Times New Roman" w:hAnsi="Times New Roman" w:eastAsia="Times New Roman" w:cs="Times New Roman"/>
          <w:sz w:val="24"/>
          <w:lang w:val="it-IT"/>
        </w:rPr>
      </w:r>
    </w:p>
    <w:p w14:paraId="1868524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/>
        </w:rPr>
      </w:r>
    </w:p>
    <w:p w14:paraId="6461485F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val="it-IT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MERCOLEDÌ: Spingere la </w:t>
      </w: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b</w:t>
      </w: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arca (5 min) + Riposo </w:t>
      </w: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p</w:t>
      </w: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rofondo (5 min)</w:t>
      </w:r>
      <w:r>
        <w:rPr>
          <w:lang w:val="it-IT"/>
        </w:rPr>
      </w:r>
    </w:p>
    <w:p w14:paraId="55357AB4">
      <w:pPr>
        <w:pStyle w:val="14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val="it-IT"/>
        </w:rPr>
        <w:t xml:space="preserve">1. Spingere la Barca</w:t>
      </w:r>
      <w:r>
        <w:rPr>
          <w:lang w:val="it-IT"/>
        </w:rPr>
      </w:r>
    </w:p>
    <w:p w14:paraId="5DCBE4D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Come:</w:t>
      </w:r>
      <w:r>
        <w:rPr>
          <w:lang w:val="it-IT"/>
        </w:rPr>
      </w:r>
    </w:p>
    <w:p w14:paraId="21B01252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Stai in piedi rivolto in avanti, piedi alla larghezza delle spalle.</w:t>
      </w:r>
      <w:r>
        <w:rPr>
          <w:lang w:val="it-IT"/>
        </w:rPr>
      </w:r>
    </w:p>
    <w:p w14:paraId="798071E4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Le mani al basso ventre, palmi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in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su.</w:t>
      </w:r>
      <w:r>
        <w:rPr>
          <w:lang w:val="it-IT"/>
        </w:rPr>
      </w:r>
    </w:p>
    <w:p w14:paraId="56C4FF0A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Inspira → ruota le braccia, palmi rivolti giù, spingi in avanti (come se spingessi dolcemente una barca).</w:t>
      </w:r>
      <w:r>
        <w:rPr>
          <w:lang w:val="it-IT"/>
        </w:rPr>
      </w:r>
    </w:p>
    <w:p w14:paraId="6FD29181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Le braccia si estendono completamente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nessun blocco, gomiti morbidi.</w:t>
      </w:r>
      <w:r>
        <w:rPr>
          <w:lang w:val="it-IT"/>
        </w:rPr>
      </w:r>
    </w:p>
    <w:p w14:paraId="739B2A95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Espira → le mani si ritirano al petto, palmi su, come se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portassi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acqua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verso di te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.</w:t>
      </w:r>
      <w:r>
        <w:rPr>
          <w:lang w:val="it-IT"/>
        </w:rPr>
      </w:r>
    </w:p>
    <w:p w14:paraId="09288B2A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Poi ritorna al ventre.</w:t>
      </w:r>
      <w:r>
        <w:rPr>
          <w:lang w:val="it-IT"/>
        </w:rPr>
      </w:r>
    </w:p>
    <w:p w14:paraId="61A21A36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Ripeti: 5 min, ritmo liscio.</w:t>
      </w:r>
      <w:r>
        <w:rPr>
          <w:lang w:val="it-IT"/>
        </w:rPr>
      </w:r>
    </w:p>
    <w:p w14:paraId="3A3606A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Immagina: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ei su un fiume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non forzando, solo guidando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la barca e l’acqua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.</w:t>
      </w:r>
      <w:r>
        <w:rPr>
          <w:lang w:val="it-IT"/>
        </w:rPr>
      </w:r>
    </w:p>
    <w:p w14:paraId="7CB6C14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Per te: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r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ilas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sa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spalle/schiena, insegna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la </w:t>
      </w:r>
      <w:r>
        <w:rPr>
          <w:rFonts w:ascii="Times New Roman" w:hAnsi="Times New Roman" w:eastAsia="Times New Roman" w:cs="Times New Roman"/>
          <w:i/>
          <w:color w:val="000000"/>
          <w:sz w:val="24"/>
          <w:lang w:val="it-IT"/>
        </w:rPr>
        <w:t xml:space="preserve">potenza senza sforzo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val="it-IT"/>
        </w:rPr>
      </w:r>
    </w:p>
    <w:p w14:paraId="25B75B9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/>
        </w:rPr>
      </w:r>
    </w:p>
    <w:p w14:paraId="6AA8C258">
      <w:pPr>
        <w:pStyle w:val="14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val="it-IT"/>
        </w:rPr>
        <w:t xml:space="preserve">2. Riposo Profondo</w:t>
      </w:r>
      <w:r>
        <w:rPr>
          <w:rFonts w:ascii="Times New Roman" w:hAnsi="Times New Roman" w:eastAsia="Times New Roman" w:cs="Times New Roman"/>
          <w:b/>
          <w:color w:val="000000"/>
          <w:sz w:val="24"/>
          <w:lang w:val="it-IT"/>
        </w:rPr>
        <w:t xml:space="preserve">,</w:t>
      </w:r>
      <w:r>
        <w:rPr>
          <w:rFonts w:ascii="Times New Roman" w:hAnsi="Times New Roman" w:eastAsia="Times New Roman" w:cs="Times New Roman"/>
          <w:b/>
          <w:color w:val="000000"/>
          <w:sz w:val="24"/>
          <w:lang w:val="it-IT"/>
        </w:rPr>
        <w:t xml:space="preserve"> 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lang w:val="it-IT"/>
        </w:rPr>
        <w:t xml:space="preserve">ritorna a zero</w:t>
      </w:r>
      <w:r>
        <w:rPr>
          <w:lang w:val="it-IT"/>
        </w:rPr>
      </w:r>
    </w:p>
    <w:p w14:paraId="3FE9865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Come:</w:t>
      </w:r>
      <w:r>
        <w:rPr>
          <w:lang w:val="it-IT"/>
        </w:rPr>
      </w:r>
    </w:p>
    <w:p w14:paraId="22791FEE">
      <w:pPr>
        <w:pStyle w:val="668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Sdraiati sulla schiena, gambe distese o piegate (qualunque sia senza tensione).</w:t>
      </w:r>
      <w:r>
        <w:rPr>
          <w:lang w:val="it-IT"/>
        </w:rPr>
      </w:r>
    </w:p>
    <w:p w14:paraId="1D9ECAA4">
      <w:pPr>
        <w:pStyle w:val="668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B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raccia ai lati, palmi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in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su.</w:t>
      </w:r>
      <w:r>
        <w:rPr>
          <w:lang w:val="it-IT"/>
        </w:rPr>
      </w:r>
    </w:p>
    <w:p w14:paraId="3BF60C97">
      <w:pPr>
        <w:pStyle w:val="668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Chiudi gli occhi. Scansiona il corpo da i piedi alla testa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rilas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a qualsiasi tensione.</w:t>
      </w:r>
      <w:r>
        <w:rPr>
          <w:lang w:val="it-IT"/>
        </w:rPr>
      </w:r>
    </w:p>
    <w:p w14:paraId="15AA5267">
      <w:pPr>
        <w:pStyle w:val="668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Respira lentamente: 5 sec inspiro, 5 sec espiro (nessuna forzatura).</w:t>
      </w:r>
      <w:r>
        <w:rPr>
          <w:lang w:val="it-IT"/>
        </w:rPr>
      </w:r>
    </w:p>
    <w:p w14:paraId="5C6CD8E4">
      <w:pPr>
        <w:pStyle w:val="668"/>
        <w:numPr>
          <w:ilvl w:val="0"/>
          <w:numId w:val="9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Se i pensieri vengono, lascia che galleggino come nuvole. Ritorna al respiro.</w:t>
      </w:r>
      <w:r>
        <w:rPr>
          <w:lang w:val="it-IT"/>
        </w:rPr>
      </w:r>
    </w:p>
    <w:p w14:paraId="25903ED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Nessun obiettivo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, s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olo </w:t>
      </w:r>
      <w:r>
        <w:rPr>
          <w:rFonts w:ascii="Times New Roman" w:hAnsi="Times New Roman" w:eastAsia="Times New Roman" w:cs="Times New Roman"/>
          <w:i/>
          <w:color w:val="000000"/>
          <w:sz w:val="24"/>
          <w:lang w:val="it-IT"/>
        </w:rPr>
        <w:t xml:space="preserve">essere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presenti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per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5 min.</w:t>
      </w:r>
      <w:r>
        <w:rPr>
          <w:lang w:val="it-IT"/>
        </w:rPr>
      </w:r>
    </w:p>
    <w:p w14:paraId="457FA67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Per te: Abbassa il cortisolo, resetta il nervo vago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mossa anti-fatica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che accelera il recupero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.</w:t>
      </w:r>
      <w:r>
        <w:rPr>
          <w:rFonts w:ascii="Times New Roman" w:hAnsi="Times New Roman" w:eastAsia="Times New Roman" w:cs="Times New Roman"/>
          <w:sz w:val="24"/>
          <w:lang w:val="it-IT"/>
        </w:rPr>
      </w:r>
    </w:p>
    <w:p w14:paraId="4DF2403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/>
        </w:rPr>
      </w:r>
    </w:p>
    <w:p w14:paraId="0E04C9DD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GIOVEDÌ: Separare cielo e terra (10 min)</w:t>
      </w: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:</w:t>
      </w: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 </w:t>
      </w:r>
      <w:r>
        <w:rPr>
          <w:rFonts w:ascii="Times New Roman" w:hAnsi="Times New Roman" w:eastAsia="Times New Roman" w:cs="Times New Roman"/>
          <w:b/>
          <w:i/>
          <w:color w:val="000000"/>
          <w:sz w:val="28"/>
          <w:lang w:val="it-IT"/>
        </w:rPr>
        <w:t xml:space="preserve">torsione spinale + equilibrio</w:t>
      </w:r>
      <w:r>
        <w:rPr>
          <w:lang w:val="it-IT"/>
        </w:rPr>
      </w:r>
    </w:p>
    <w:p w14:paraId="1346E43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Come:</w:t>
      </w:r>
      <w:r>
        <w:rPr>
          <w:lang w:val="it-IT"/>
        </w:rPr>
      </w:r>
    </w:p>
    <w:p w14:paraId="5381A928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Piedi alla larghezza delle spalle, ginocchia morbide.</w:t>
      </w:r>
      <w:r>
        <w:rPr>
          <w:lang w:val="it-IT"/>
        </w:rPr>
      </w:r>
    </w:p>
    <w:p w14:paraId="7C53A409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Inspira → la mano destra si alza, palmo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in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su, come se sollevasse il cielo. La mano sinistra giù, palmo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in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giù, radica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ta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nella terra.</w:t>
      </w:r>
      <w:r>
        <w:rPr>
          <w:lang w:val="it-IT"/>
        </w:rPr>
      </w:r>
    </w:p>
    <w:p w14:paraId="7F65F850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Ruota delicatamente il corpo superiore a destra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gli occhi seguono la mano che si alza.</w:t>
      </w:r>
      <w:r>
        <w:rPr>
          <w:lang w:val="it-IT"/>
        </w:rPr>
      </w:r>
    </w:p>
    <w:p w14:paraId="0D46131C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Espira → entrambe le mani ritornano al centro.</w:t>
      </w:r>
      <w:r>
        <w:rPr>
          <w:lang w:val="it-IT"/>
        </w:rPr>
      </w:r>
    </w:p>
    <w:p w14:paraId="42DBF961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Inspira → la mano sinistra su (cielo), la mano destra giù (terra), ruota a sinistra.</w:t>
      </w:r>
      <w:r>
        <w:rPr>
          <w:lang w:val="it-IT"/>
        </w:rPr>
      </w:r>
    </w:p>
    <w:p w14:paraId="0B77BF89">
      <w:pPr>
        <w:pStyle w:val="668"/>
        <w:numPr>
          <w:ilvl w:val="0"/>
          <w:numId w:val="1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Ripeti continuamente per 10 min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;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fluido, non scattoso.</w:t>
      </w:r>
      <w:r>
        <w:rPr>
          <w:lang w:val="it-IT"/>
        </w:rPr>
      </w:r>
    </w:p>
    <w:p w14:paraId="2CA103C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Chiave: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u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n lato si alza (cielo), uno si radica (terra)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, tu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sei il pilastro.</w:t>
      </w:r>
      <w:r>
        <w:rPr>
          <w:lang w:val="it-IT"/>
        </w:rPr>
      </w:r>
    </w:p>
    <w:p w14:paraId="46A87CC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Per te: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r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uota dolcemente la schiena → migliore digestione, più fluid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it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à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articolare, mente più consapevole.</w:t>
      </w:r>
      <w:r>
        <w:rPr>
          <w:rFonts w:ascii="Times New Roman" w:hAnsi="Times New Roman" w:eastAsia="Times New Roman" w:cs="Times New Roman"/>
          <w:sz w:val="24"/>
          <w:lang w:val="it-IT"/>
        </w:rPr>
      </w:r>
    </w:p>
    <w:p w14:paraId="39E00DA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/>
        </w:rPr>
      </w:r>
    </w:p>
    <w:p w14:paraId="5E113868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VENERDÌ: Circolazione </w:t>
      </w: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r</w:t>
      </w: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espiro Qi (10 min visualizzazione guidata)</w:t>
      </w:r>
      <w:r>
        <w:rPr>
          <w:lang w:val="it-IT"/>
        </w:rPr>
      </w:r>
    </w:p>
    <w:p w14:paraId="684DB25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C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ome:</w:t>
      </w:r>
      <w:r>
        <w:rPr>
          <w:rFonts w:ascii="Times New Roman" w:hAnsi="Times New Roman" w:eastAsia="Times New Roman" w:cs="Times New Roman"/>
          <w:sz w:val="24"/>
          <w:lang w:val="it-IT"/>
        </w:rPr>
      </w:r>
    </w:p>
    <w:p w14:paraId="00A72DF6">
      <w:pPr>
        <w:pStyle w:val="668"/>
        <w:numPr>
          <w:ilvl w:val="0"/>
          <w:numId w:val="2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Sdraiati sulla schiena, gambe distese o piegate (qualunque sia senza tensione).</w:t>
      </w:r>
      <w:r>
        <w:rPr>
          <w:rFonts w:ascii="Times New Roman" w:hAnsi="Times New Roman" w:eastAsia="Times New Roman" w:cs="Times New Roman"/>
          <w:sz w:val="24"/>
          <w:szCs w:val="24"/>
          <w:lang w:val="it-IT"/>
        </w:rPr>
      </w:r>
    </w:p>
    <w:p w14:paraId="15BA87BB">
      <w:pPr>
        <w:pStyle w:val="668"/>
        <w:numPr>
          <w:ilvl w:val="0"/>
          <w:numId w:val="2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B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raccia ai lati, palmi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in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su.</w:t>
      </w:r>
      <w:r>
        <w:rPr>
          <w:rFonts w:ascii="Times New Roman" w:hAnsi="Times New Roman" w:eastAsia="Times New Roman" w:cs="Times New Roman"/>
          <w:sz w:val="24"/>
          <w:szCs w:val="24"/>
          <w:lang w:val="it-IT"/>
        </w:rPr>
      </w:r>
    </w:p>
    <w:p w14:paraId="461314B7">
      <w:pPr>
        <w:pStyle w:val="668"/>
        <w:numPr>
          <w:ilvl w:val="0"/>
          <w:numId w:val="2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Chiudi gli occhi.</w:t>
      </w:r>
      <w:r>
        <w:rPr>
          <w:rFonts w:ascii="Times New Roman" w:hAnsi="Times New Roman" w:eastAsia="Times New Roman" w:cs="Times New Roman"/>
          <w:sz w:val="24"/>
          <w:szCs w:val="24"/>
          <w:lang w:val="it-IT"/>
        </w:rPr>
        <w:t xml:space="preserve"> Visualizza l’energia che entra con un respiro “dorato” al petto.</w:t>
      </w:r>
      <w:r>
        <w:rPr>
          <w:rFonts w:ascii="Times New Roman" w:hAnsi="Times New Roman" w:eastAsia="Times New Roman" w:cs="Times New Roman"/>
          <w:sz w:val="24"/>
          <w:szCs w:val="24"/>
          <w:lang w:val="it-IT"/>
        </w:rPr>
      </w:r>
    </w:p>
    <w:p w14:paraId="7A1D3134">
      <w:pPr>
        <w:pStyle w:val="668"/>
        <w:numPr>
          <w:ilvl w:val="0"/>
          <w:numId w:val="2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it-IT"/>
        </w:rPr>
        <w:t xml:space="preserve">Il petto si illumina e con ogni respiro porti questa luce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it-IT"/>
        </w:rPr>
        <w:t xml:space="preserve"> ad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it-IT"/>
        </w:rPr>
        <w:t xml:space="preserve">espandersi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it-IT"/>
        </w:rPr>
        <w:t xml:space="preserve">(infinitamente all’indentro e all’infuori)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it-IT"/>
        </w:rPr>
        <w:t xml:space="preserve">come un fuoco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it-IT"/>
        </w:rPr>
        <w:t xml:space="preserve">purificante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it-IT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val="it-IT"/>
        </w:rPr>
      </w:r>
    </w:p>
    <w:p w14:paraId="665B5AB4">
      <w:pPr>
        <w:pStyle w:val="668"/>
        <w:numPr>
          <w:ilvl w:val="0"/>
          <w:numId w:val="2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it-IT" w:bidi="it-IT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it-IT"/>
        </w:rPr>
        <w:t xml:space="preserve">Visualizz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es-ES"/>
        </w:rPr>
        <w:t xml:space="preserve">a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it-IT"/>
        </w:rPr>
        <w:t xml:space="preserve"> come dirigi la luce dal petto alla testa come l’acqua di un ruscello, illuminandola.</w:t>
      </w:r>
      <w:r>
        <w:rPr>
          <w:rFonts w:ascii="Times New Roman" w:hAnsi="Times New Roman" w:eastAsia="Times New Roman" w:cs="Times New Roman"/>
          <w:sz w:val="24"/>
          <w:szCs w:val="24"/>
          <w:lang w:val="it-IT"/>
        </w:rPr>
      </w:r>
    </w:p>
    <w:p w14:paraId="3709D99E">
      <w:pPr>
        <w:pStyle w:val="668"/>
        <w:numPr>
          <w:ilvl w:val="0"/>
          <w:numId w:val="2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it-IT"/>
        </w:rPr>
        <w:t xml:space="preserve">Poi come scende per il collo, braccia, schiena, addome, gambe, piedi, illuminando tutto.</w:t>
      </w:r>
      <w:r>
        <w:rPr>
          <w:rFonts w:ascii="Times New Roman" w:hAnsi="Times New Roman" w:eastAsia="Times New Roman" w:cs="Times New Roman"/>
          <w:sz w:val="24"/>
          <w:szCs w:val="24"/>
          <w:lang w:val="it-IT"/>
        </w:rPr>
      </w:r>
    </w:p>
    <w:p w14:paraId="38837C23">
      <w:pPr>
        <w:pStyle w:val="668"/>
        <w:numPr>
          <w:ilvl w:val="0"/>
          <w:numId w:val="2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it-IT"/>
        </w:rPr>
        <w:t xml:space="preserve">Tutto il tuo corpo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it-IT"/>
        </w:rPr>
        <w:t xml:space="preserve">è illuminato con energia da dentro, dalla tua scintilla nel petto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es-ES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val="it-IT"/>
        </w:rPr>
      </w:r>
    </w:p>
    <w:p w14:paraId="348ADE76">
      <w:pPr>
        <w:pStyle w:val="668"/>
        <w:numPr>
          <w:ilvl w:val="0"/>
          <w:numId w:val="2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it-IT"/>
        </w:rPr>
        <w:t xml:space="preserve">Prosegui espandendoti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it-IT"/>
        </w:rPr>
        <w:t xml:space="preserve"> con ogni respiro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es-ES"/>
        </w:rPr>
        <w:t xml:space="preserve">, avvolgendoti come se fossi all’interno di una bolla di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it-IT"/>
        </w:rPr>
        <w:t xml:space="preserve">luce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es-ES"/>
        </w:rPr>
        <w:t xml:space="preserve">brillante in espansione che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it-IT"/>
        </w:rPr>
        <w:t xml:space="preserve">brucia tutta la negativit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it-IT"/>
        </w:rPr>
        <w:t xml:space="preserve">à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es-ES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lang w:val="it-IT"/>
        </w:rPr>
      </w:r>
    </w:p>
    <w:p w14:paraId="41D7B69B">
      <w:pPr>
        <w:pStyle w:val="668"/>
        <w:numPr>
          <w:ilvl w:val="0"/>
          <w:numId w:val="2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  <w:highlight w:val="none"/>
          <w:lang w:val="es-ES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es-ES"/>
        </w:rPr>
        <w:t xml:space="preserve">Espandi a tutta la stanza, pulendola energeticamente. La vedi illuminata e brillante. </w:t>
      </w:r>
      <w:r>
        <w:rPr>
          <w:rFonts w:ascii="Times New Roman" w:hAnsi="Times New Roman" w:eastAsia="Times New Roman" w:cs="Times New Roman"/>
          <w:sz w:val="24"/>
          <w:szCs w:val="24"/>
          <w:lang w:val="it-IT"/>
        </w:rPr>
      </w:r>
    </w:p>
    <w:p w14:paraId="3AA31E9F">
      <w:pPr>
        <w:pStyle w:val="668"/>
        <w:numPr>
          <w:ilvl w:val="0"/>
          <w:numId w:val="20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es-ES"/>
        </w:rPr>
        <w:t xml:space="preserve">Visualizza come possibili entit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es-ES"/>
        </w:rPr>
        <w:t xml:space="preserve">à e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es-ES"/>
        </w:rPr>
        <w:t xml:space="preserve"> negativit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es-ES"/>
        </w:rPr>
        <w:t xml:space="preserve">à vengono incenerite dalla tua energ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es-ES"/>
        </w:rPr>
        <w:t xml:space="preserve">ia pura. Espandi pure a tutta la casa e zone di convivenza.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val="it-IT"/>
        </w:rPr>
      </w:r>
      <w:r/>
    </w:p>
    <w:p w14:paraId="5B12FDB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Concetto centrale:</w:t>
        <w:br/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Parti dal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respiro 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di luce, attivi la tua scintilla ed espandi bruciando e purificando tutto.</w:t>
      </w:r>
      <w:r>
        <w:rPr>
          <w:lang w:val="it-IT"/>
        </w:rPr>
      </w:r>
    </w:p>
    <w:p w14:paraId="06D1950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Questo risveglia la mappa interna del tuo sistema nervoso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 e attiva l’energia interiore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 Serve anche per pulire conflitti e negativit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à nelle persone.</w:t>
      </w:r>
      <w:r>
        <w:rPr>
          <w:lang w:val="it-IT"/>
        </w:rPr>
      </w:r>
    </w:p>
    <w:p w14:paraId="7303CF5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Per te: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p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otenzia intuizione, guarigione, 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pulisce il corpo e l’ambiente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.</w:t>
      </w:r>
      <w:r>
        <w:rPr>
          <w:rFonts w:ascii="Times New Roman" w:hAnsi="Times New Roman" w:eastAsia="Times New Roman" w:cs="Times New Roman"/>
          <w:sz w:val="24"/>
          <w:lang w:val="it-IT"/>
        </w:rPr>
      </w:r>
    </w:p>
    <w:p w14:paraId="793B841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/>
        </w:rPr>
      </w:r>
    </w:p>
    <w:p w14:paraId="6AA06F3E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WEEKEND: 10 min </w:t>
      </w:r>
      <w:r>
        <w:rPr>
          <w:rFonts w:ascii="Times New Roman" w:hAnsi="Times New Roman" w:eastAsia="Times New Roman" w:cs="Times New Roman"/>
          <w:b/>
          <w:color w:val="000000"/>
          <w:sz w:val="28"/>
          <w:lang w:val="es-ES"/>
        </w:rPr>
        <w:t xml:space="preserve">I</w:t>
      </w: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mmobilità</w:t>
      </w: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:</w:t>
      </w: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o</w:t>
      </w:r>
      <w:r>
        <w:rPr>
          <w:rFonts w:ascii="Times New Roman" w:hAnsi="Times New Roman" w:eastAsia="Times New Roman" w:cs="Times New Roman"/>
          <w:b/>
          <w:color w:val="000000"/>
          <w:sz w:val="28"/>
          <w:lang w:val="it-IT"/>
        </w:rPr>
        <w:t xml:space="preserve">sserva il corpo, nessun movimento</w:t>
      </w:r>
      <w:r>
        <w:rPr>
          <w:lang w:val="it-IT"/>
        </w:rPr>
      </w:r>
    </w:p>
    <w:p w14:paraId="64834DF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Come:</w:t>
      </w:r>
      <w:r>
        <w:rPr>
          <w:lang w:val="it-IT"/>
        </w:rPr>
      </w:r>
    </w:p>
    <w:p w14:paraId="47EC5193">
      <w:pPr>
        <w:pStyle w:val="668"/>
        <w:numPr>
          <w:ilvl w:val="0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Siediti o sdraiati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quello che ti consente di restare consapevole.</w:t>
      </w:r>
      <w:r>
        <w:rPr>
          <w:lang w:val="it-IT"/>
        </w:rPr>
      </w:r>
    </w:p>
    <w:p w14:paraId="473E0977">
      <w:pPr>
        <w:pStyle w:val="668"/>
        <w:numPr>
          <w:ilvl w:val="0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Occhi chiusi o morbidamente aperti.</w:t>
      </w:r>
      <w:r>
        <w:rPr>
          <w:lang w:val="it-IT"/>
        </w:rPr>
      </w:r>
    </w:p>
    <w:p w14:paraId="356BA292">
      <w:pPr>
        <w:pStyle w:val="668"/>
        <w:numPr>
          <w:ilvl w:val="0"/>
          <w:numId w:val="1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Scansiona da i piedi alla testa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nota:</w:t>
      </w:r>
      <w:r>
        <w:rPr>
          <w:lang w:val="it-IT"/>
        </w:rPr>
      </w:r>
      <w:r/>
      <w:r>
        <w:rPr>
          <w:rFonts w:ascii="Times New Roman" w:hAnsi="Times New Roman" w:eastAsia="Times New Roman" w:cs="Times New Roman"/>
          <w:color w:val="000000"/>
          <w:sz w:val="24"/>
          <w:szCs w:val="24"/>
          <w:lang w:val="it-IT"/>
        </w:rPr>
      </w:r>
    </w:p>
    <w:p w14:paraId="5210E540">
      <w:pPr>
        <w:pStyle w:val="668"/>
        <w:numPr>
          <w:ilvl w:val="1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Calore?</w:t>
      </w:r>
      <w:r>
        <w:rPr>
          <w:lang w:val="it-IT"/>
        </w:rPr>
      </w:r>
    </w:p>
    <w:p w14:paraId="01ED2E0C">
      <w:pPr>
        <w:pStyle w:val="668"/>
        <w:numPr>
          <w:ilvl w:val="1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Formicolio?</w:t>
      </w:r>
      <w:r>
        <w:rPr>
          <w:lang w:val="it-IT"/>
        </w:rPr>
      </w:r>
    </w:p>
    <w:p w14:paraId="6F807477">
      <w:pPr>
        <w:pStyle w:val="668"/>
        <w:numPr>
          <w:ilvl w:val="1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Rigidità?</w:t>
      </w:r>
      <w:r>
        <w:rPr>
          <w:lang w:val="it-IT"/>
        </w:rPr>
      </w:r>
    </w:p>
    <w:p w14:paraId="22930699">
      <w:pPr>
        <w:pStyle w:val="668"/>
        <w:numPr>
          <w:ilvl w:val="1"/>
          <w:numId w:val="1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Vuoto?</w:t>
      </w:r>
      <w:r>
        <w:rPr>
          <w:lang w:val="it-IT"/>
        </w:rPr>
      </w:r>
    </w:p>
    <w:p w14:paraId="01C24199">
      <w:pPr>
        <w:pStyle w:val="668"/>
        <w:numPr>
          <w:ilvl w:val="0"/>
          <w:numId w:val="1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Non aggiustare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 solo </w:t>
      </w:r>
      <w:r>
        <w:rPr>
          <w:rFonts w:ascii="Times New Roman" w:hAnsi="Times New Roman" w:eastAsia="Times New Roman" w:cs="Times New Roman"/>
          <w:i/>
          <w:color w:val="000000"/>
          <w:sz w:val="24"/>
          <w:lang w:val="it-IT"/>
        </w:rPr>
        <w:t xml:space="preserve">osserva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.</w:t>
      </w:r>
      <w:r>
        <w:rPr>
          <w:lang w:val="it-IT"/>
        </w:rPr>
      </w:r>
    </w:p>
    <w:p w14:paraId="0AF9A5F3">
      <w:pPr>
        <w:pStyle w:val="668"/>
        <w:numPr>
          <w:ilvl w:val="0"/>
          <w:numId w:val="1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Ritorna l'attenzione 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al momento presente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quando la mente vaga.</w:t>
      </w:r>
      <w:r>
        <w:rPr>
          <w:lang w:val="it-IT"/>
        </w:rPr>
      </w:r>
    </w:p>
    <w:p w14:paraId="73B1B917">
      <w:pPr>
        <w:pStyle w:val="668"/>
        <w:numPr>
          <w:ilvl w:val="0"/>
          <w:numId w:val="1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Respira naturalmente.</w:t>
      </w:r>
      <w:r>
        <w:rPr>
          <w:lang w:val="it-IT"/>
        </w:rPr>
      </w:r>
    </w:p>
    <w:p w14:paraId="57843D5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Nessuna musica. Nessuna parola. Nessuna tecnica.</w:t>
      </w:r>
      <w:r>
        <w:rPr>
          <w:lang w:val="it-IT"/>
        </w:rPr>
      </w:r>
    </w:p>
    <w:p w14:paraId="5B6DB7F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Questo è allenamento della consapevolezza pura.</w:t>
      </w:r>
      <w:r>
        <w:rPr>
          <w:lang w:val="it-IT"/>
        </w:rPr>
      </w:r>
    </w:p>
    <w:p w14:paraId="7C1DBEE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Per te: Costruisce percezione, consapevolezza, longevità. Il tuo sistema nervoso si aggiorna nel silenzio.</w:t>
      </w:r>
      <w:r>
        <w:rPr>
          <w:rFonts w:ascii="Times New Roman" w:hAnsi="Times New Roman" w:eastAsia="Times New Roman" w:cs="Times New Roman"/>
          <w:sz w:val="24"/>
          <w:lang w:val="it-IT"/>
        </w:rPr>
      </w:r>
    </w:p>
    <w:p w14:paraId="44D55EE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  <w:szCs w:val="24"/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/>
        </w:rPr>
      </w:r>
    </w:p>
    <w:p w14:paraId="529118EB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b/>
          <w:color w:val="000000"/>
          <w:sz w:val="36"/>
          <w:lang w:val="it-IT"/>
        </w:rPr>
        <w:t xml:space="preserve">Bonus: </w:t>
      </w:r>
      <w:r>
        <w:rPr>
          <w:rFonts w:ascii="Times New Roman" w:hAnsi="Times New Roman" w:eastAsia="Times New Roman" w:cs="Times New Roman"/>
          <w:b/>
          <w:color w:val="000000"/>
          <w:sz w:val="36"/>
          <w:lang w:val="es-ES"/>
        </w:rPr>
        <w:t xml:space="preserve">q</w:t>
      </w:r>
      <w:r>
        <w:rPr>
          <w:rFonts w:ascii="Times New Roman" w:hAnsi="Times New Roman" w:eastAsia="Times New Roman" w:cs="Times New Roman"/>
          <w:b/>
          <w:color w:val="000000"/>
          <w:sz w:val="36"/>
          <w:lang w:val="it-IT"/>
        </w:rPr>
        <w:t xml:space="preserve">uando </w:t>
      </w:r>
      <w:r>
        <w:rPr>
          <w:rFonts w:ascii="Times New Roman" w:hAnsi="Times New Roman" w:eastAsia="Times New Roman" w:cs="Times New Roman"/>
          <w:b/>
          <w:color w:val="000000"/>
          <w:sz w:val="36"/>
          <w:lang w:val="es-ES"/>
        </w:rPr>
        <w:t xml:space="preserve">p</w:t>
      </w:r>
      <w:r>
        <w:rPr>
          <w:rFonts w:ascii="Times New Roman" w:hAnsi="Times New Roman" w:eastAsia="Times New Roman" w:cs="Times New Roman"/>
          <w:b/>
          <w:color w:val="000000"/>
          <w:sz w:val="36"/>
          <w:lang w:val="it-IT"/>
        </w:rPr>
        <w:t xml:space="preserve">raticare</w:t>
      </w:r>
      <w:r>
        <w:rPr>
          <w:lang w:val="it-IT"/>
        </w:rPr>
      </w:r>
    </w:p>
    <w:p w14:paraId="2B3C740B">
      <w:pPr>
        <w:pStyle w:val="668"/>
        <w:numPr>
          <w:ilvl w:val="0"/>
          <w:numId w:val="1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Mattina: 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i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deale (resetta la giornata, aumenta chiarezza)</w:t>
      </w:r>
      <w:r>
        <w:rPr>
          <w:lang w:val="it-IT"/>
        </w:rPr>
      </w:r>
    </w:p>
    <w:p w14:paraId="08719376">
      <w:pPr>
        <w:pStyle w:val="668"/>
        <w:numPr>
          <w:ilvl w:val="0"/>
          <w:numId w:val="1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lang w:val="it-IT"/>
        </w:rPr>
      </w:pP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Sera: 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s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olo Riposo 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p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rofondo o 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I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mmobilità</w:t>
      </w:r>
      <w:r>
        <w:rPr>
          <w:rFonts w:ascii="Times New Roman" w:hAnsi="Times New Roman" w:eastAsia="Times New Roman" w:cs="Times New Roman"/>
          <w:color w:val="000000"/>
          <w:sz w:val="24"/>
          <w:lang w:val="es-ES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4"/>
          <w:lang w:val="it-IT"/>
        </w:rPr>
        <w:t xml:space="preserve">non quelli energizzanti</w:t>
      </w:r>
      <w:r>
        <w:rPr>
          <w:rFonts w:ascii="Times New Roman" w:hAnsi="Times New Roman" w:eastAsia="Times New Roman" w:cs="Times New Roman"/>
          <w:sz w:val="24"/>
          <w:lang w:val="it-IT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 w:bidi="it-IT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lang w:val="it-IT"/>
        </w:rPr>
      </w:r>
      <w:r>
        <w:rPr>
          <w:rFonts w:ascii="Times New Roman" w:hAnsi="Times New Roman" w:eastAsia="Times New Roman" w:cs="Times New Roman"/>
          <w:sz w:val="24"/>
          <w:lang w:val="it-IT"/>
        </w:rPr>
      </w:r>
    </w:p>
    <w:p w14:paraId="3CA8E678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lang w:val="it-IT"/>
        </w:rPr>
      </w:pPr>
      <w:r>
        <w:rPr>
          <w:rFonts w:ascii="Times New Roman" w:hAnsi="Times New Roman" w:eastAsia="Times New Roman" w:cs="Times New Roman"/>
          <w:b/>
          <w:color w:val="000000"/>
          <w:sz w:val="36"/>
          <w:lang w:val="it-IT"/>
        </w:rPr>
        <w:t xml:space="preserve">Riassunto</w:t>
      </w:r>
      <w:r>
        <w:rPr>
          <w:rFonts w:ascii="Times New Roman" w:hAnsi="Times New Roman" w:eastAsia="Times New Roman" w:cs="Times New Roman"/>
          <w:b/>
          <w:color w:val="000000"/>
          <w:sz w:val="36"/>
          <w:lang w:val="it-IT"/>
        </w:rPr>
      </w:r>
      <w:r>
        <w:rPr>
          <w:lang w:val="it-IT"/>
        </w:rPr>
      </w:r>
    </w:p>
    <w:tbl>
      <w:tblPr>
        <w:tblStyle w:val="41"/>
        <w:tblW w:w="0" w:type="auto"/>
        <w:tblBorders/>
        <w:tblLayout w:type="autofit"/>
        <w:tblLook w:val="04A0" w:firstRow="1" w:lastRow="0" w:firstColumn="1" w:lastColumn="0" w:noHBand="0" w:noVBand="1"/>
      </w:tblPr>
      <w:tblGrid>
        <w:gridCol w:w="2145"/>
        <w:gridCol w:w="4598"/>
      </w:tblGrid>
      <w:tr>
        <w:trPr/>
        <w:tc>
          <w:tcPr>
            <w:tcBorders/>
            <w:tcW w:w="2145" w:type="dxa"/>
            <w:vAlign w:val="center"/>
            <w:textDirection w:val="lrTb"/>
            <w:noWrap w:val="false"/>
          </w:tcPr>
          <w:p w14:paraId="492B6F57">
            <w:pPr>
              <w:pBdr/>
              <w:spacing w:after="0" w:before="0" w:line="240"/>
              <w:ind/>
              <w:jc w:val="center"/>
              <w:rPr>
                <w:lang w:val="it-IT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it-IT"/>
              </w:rPr>
              <w:t xml:space="preserve">Qi Gong</w:t>
            </w:r>
            <w:r>
              <w:rPr>
                <w:lang w:val="it-IT"/>
              </w:rPr>
            </w:r>
          </w:p>
        </w:tc>
        <w:tc>
          <w:tcPr>
            <w:tcBorders/>
            <w:tcW w:w="4598" w:type="dxa"/>
            <w:vAlign w:val="center"/>
            <w:textDirection w:val="lrTb"/>
            <w:noWrap w:val="false"/>
          </w:tcPr>
          <w:p w14:paraId="27EE558F">
            <w:pPr>
              <w:pBdr/>
              <w:spacing w:after="0" w:before="0" w:line="240"/>
              <w:ind/>
              <w:jc w:val="center"/>
              <w:rPr>
                <w:lang w:val="it-IT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lang w:val="it-IT"/>
              </w:rPr>
              <w:t xml:space="preserve">Benefici</w:t>
            </w:r>
            <w:r>
              <w:rPr>
                <w:lang w:val="it-IT"/>
              </w:rPr>
            </w:r>
          </w:p>
        </w:tc>
      </w:tr>
      <w:tr>
        <w:trPr/>
        <w:tc>
          <w:tcPr>
            <w:tcBorders/>
            <w:tcW w:w="2145" w:type="dxa"/>
            <w:vAlign w:val="center"/>
            <w:textDirection w:val="lrTb"/>
            <w:noWrap w:val="false"/>
          </w:tcPr>
          <w:p w14:paraId="17DF817B">
            <w:pPr>
              <w:pBdr/>
              <w:spacing w:after="0" w:before="0" w:line="240"/>
              <w:ind/>
              <w:rPr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Sollevare il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es-ES"/>
              </w:rPr>
              <w:t xml:space="preserve">c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ielo</w:t>
            </w:r>
            <w:r>
              <w:rPr>
                <w:lang w:val="it-IT"/>
              </w:rPr>
            </w:r>
          </w:p>
        </w:tc>
        <w:tc>
          <w:tcPr>
            <w:tcBorders/>
            <w:tcW w:w="4598" w:type="dxa"/>
            <w:vAlign w:val="center"/>
            <w:textDirection w:val="lrTb"/>
            <w:noWrap w:val="false"/>
          </w:tcPr>
          <w:p w14:paraId="200F485D">
            <w:pPr>
              <w:pBdr/>
              <w:spacing w:after="0" w:before="0" w:line="240"/>
              <w:ind/>
              <w:rPr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Allineamento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es-ES"/>
              </w:rPr>
              <w:t xml:space="preserve">schiena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es-ES"/>
              </w:rPr>
              <w:t xml:space="preserve">flessibilit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es-ES"/>
              </w:rPr>
              <w:t xml:space="preserve">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es-E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articolare</w:t>
            </w:r>
            <w:r>
              <w:rPr>
                <w:lang w:val="it-IT"/>
              </w:rPr>
            </w:r>
          </w:p>
        </w:tc>
      </w:tr>
      <w:tr>
        <w:trPr/>
        <w:tc>
          <w:tcPr>
            <w:tcBorders/>
            <w:tcW w:w="2145" w:type="dxa"/>
            <w:vAlign w:val="center"/>
            <w:textDirection w:val="lrTb"/>
            <w:noWrap w:val="false"/>
          </w:tcPr>
          <w:p w14:paraId="17165E32">
            <w:pPr>
              <w:pBdr/>
              <w:spacing w:after="0" w:before="0" w:line="240"/>
              <w:ind/>
              <w:rPr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Stare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es-ES"/>
              </w:rPr>
              <w:t xml:space="preserve">c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ome un Albero</w:t>
            </w:r>
            <w:r>
              <w:rPr>
                <w:lang w:val="it-IT"/>
              </w:rPr>
            </w:r>
          </w:p>
        </w:tc>
        <w:tc>
          <w:tcPr>
            <w:tcBorders/>
            <w:tcW w:w="4598" w:type="dxa"/>
            <w:vAlign w:val="center"/>
            <w:textDirection w:val="lrTb"/>
            <w:noWrap w:val="false"/>
          </w:tcPr>
          <w:p w14:paraId="5B27A1E6">
            <w:pPr>
              <w:pBdr/>
              <w:spacing w:after="0" w:before="0" w:line="240"/>
              <w:ind/>
              <w:rPr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Calma radicata, anti-ansia</w:t>
            </w:r>
            <w:r>
              <w:rPr>
                <w:lang w:val="it-IT"/>
              </w:rPr>
            </w:r>
          </w:p>
        </w:tc>
      </w:tr>
      <w:tr>
        <w:trPr/>
        <w:tc>
          <w:tcPr>
            <w:tcBorders/>
            <w:tcW w:w="2145" w:type="dxa"/>
            <w:vAlign w:val="center"/>
            <w:textDirection w:val="lrTb"/>
            <w:noWrap w:val="false"/>
          </w:tcPr>
          <w:p w14:paraId="0E5844FD">
            <w:pPr>
              <w:pBdr/>
              <w:spacing w:after="0" w:before="0" w:line="240"/>
              <w:ind/>
              <w:rPr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Agitare le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es-ES"/>
              </w:rPr>
              <w:t xml:space="preserve">m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ani</w:t>
            </w:r>
            <w:r>
              <w:rPr>
                <w:lang w:val="it-IT"/>
              </w:rPr>
            </w:r>
          </w:p>
        </w:tc>
        <w:tc>
          <w:tcPr>
            <w:tcBorders/>
            <w:tcW w:w="4598" w:type="dxa"/>
            <w:vAlign w:val="center"/>
            <w:textDirection w:val="lrTb"/>
            <w:noWrap w:val="false"/>
          </w:tcPr>
          <w:p w14:paraId="7047D5E4">
            <w:pPr>
              <w:pBdr/>
              <w:spacing w:after="0" w:before="0" w:line="240"/>
              <w:ind/>
              <w:rPr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Flusso evasione, agilità laterale</w:t>
            </w:r>
            <w:r>
              <w:rPr>
                <w:lang w:val="it-IT"/>
              </w:rPr>
            </w:r>
          </w:p>
        </w:tc>
      </w:tr>
      <w:tr>
        <w:trPr/>
        <w:tc>
          <w:tcPr>
            <w:tcBorders/>
            <w:tcW w:w="2145" w:type="dxa"/>
            <w:vAlign w:val="center"/>
            <w:textDirection w:val="lrTb"/>
            <w:noWrap w:val="false"/>
          </w:tcPr>
          <w:p w14:paraId="46B63D94">
            <w:pPr>
              <w:pBdr/>
              <w:spacing w:after="0" w:before="0" w:line="240"/>
              <w:ind/>
              <w:rPr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Spingere la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es-ES"/>
              </w:rPr>
              <w:t xml:space="preserve">b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arca</w:t>
            </w:r>
            <w:r>
              <w:rPr>
                <w:lang w:val="it-IT"/>
              </w:rPr>
            </w:r>
          </w:p>
        </w:tc>
        <w:tc>
          <w:tcPr>
            <w:tcBorders/>
            <w:tcW w:w="4598" w:type="dxa"/>
            <w:vAlign w:val="center"/>
            <w:textDirection w:val="lrTb"/>
            <w:noWrap w:val="false"/>
          </w:tcPr>
          <w:p w14:paraId="757E23DA">
            <w:pPr>
              <w:pBdr/>
              <w:spacing w:after="0" w:before="0" w:line="240"/>
              <w:ind/>
              <w:rPr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Forza senza sforzo</w:t>
            </w:r>
            <w:r>
              <w:rPr>
                <w:lang w:val="it-IT"/>
              </w:rPr>
            </w:r>
          </w:p>
        </w:tc>
      </w:tr>
      <w:tr>
        <w:trPr/>
        <w:tc>
          <w:tcPr>
            <w:tcBorders/>
            <w:tcW w:w="2145" w:type="dxa"/>
            <w:vAlign w:val="center"/>
            <w:textDirection w:val="lrTb"/>
            <w:noWrap w:val="false"/>
          </w:tcPr>
          <w:p w14:paraId="1BBE32D3">
            <w:pPr>
              <w:pBdr/>
              <w:spacing w:after="0" w:before="0" w:line="240"/>
              <w:ind/>
              <w:rPr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Riposo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es-ES"/>
              </w:rPr>
              <w:t xml:space="preserve">p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rofondo</w:t>
            </w:r>
            <w:r>
              <w:rPr>
                <w:lang w:val="it-IT"/>
              </w:rPr>
            </w:r>
          </w:p>
        </w:tc>
        <w:tc>
          <w:tcPr>
            <w:tcBorders/>
            <w:tcW w:w="4598" w:type="dxa"/>
            <w:vAlign w:val="center"/>
            <w:textDirection w:val="lrTb"/>
            <w:noWrap w:val="false"/>
          </w:tcPr>
          <w:p w14:paraId="5200006C">
            <w:pPr>
              <w:pBdr/>
              <w:spacing w:after="0" w:before="0" w:line="240"/>
              <w:ind/>
              <w:rPr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Acceleratore recupero</w:t>
            </w:r>
            <w:r>
              <w:rPr>
                <w:lang w:val="it-IT"/>
              </w:rPr>
            </w:r>
          </w:p>
        </w:tc>
      </w:tr>
      <w:tr>
        <w:trPr/>
        <w:tc>
          <w:tcPr>
            <w:tcBorders/>
            <w:tcW w:w="2145" w:type="dxa"/>
            <w:vAlign w:val="center"/>
            <w:textDirection w:val="lrTb"/>
            <w:noWrap w:val="false"/>
          </w:tcPr>
          <w:p w14:paraId="65E55BF6">
            <w:pPr>
              <w:pBdr/>
              <w:spacing w:after="0" w:before="0" w:line="240"/>
              <w:ind/>
              <w:rPr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Separare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es-ES"/>
              </w:rPr>
              <w:t xml:space="preserve">c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ielo 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es-ES"/>
              </w:rPr>
              <w:t xml:space="preserve">t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erra</w:t>
            </w:r>
            <w:r>
              <w:rPr>
                <w:lang w:val="it-IT"/>
              </w:rPr>
            </w:r>
          </w:p>
        </w:tc>
        <w:tc>
          <w:tcPr>
            <w:tcBorders/>
            <w:tcW w:w="4598" w:type="dxa"/>
            <w:vAlign w:val="center"/>
            <w:textDirection w:val="lrTb"/>
            <w:noWrap w:val="false"/>
          </w:tcPr>
          <w:p w14:paraId="7C8E1258">
            <w:pPr>
              <w:pBdr/>
              <w:spacing w:after="0" w:before="0" w:line="240"/>
              <w:ind/>
              <w:rPr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Salute spinale, coordinamento</w:t>
            </w:r>
            <w:r>
              <w:rPr>
                <w:lang w:val="it-IT"/>
              </w:rPr>
            </w:r>
          </w:p>
        </w:tc>
      </w:tr>
      <w:tr>
        <w:trPr/>
        <w:tc>
          <w:tcPr>
            <w:tcBorders/>
            <w:tcW w:w="2145" w:type="dxa"/>
            <w:vAlign w:val="center"/>
            <w:textDirection w:val="lrTb"/>
            <w:noWrap w:val="false"/>
          </w:tcPr>
          <w:p w14:paraId="70BEBDFA">
            <w:pPr>
              <w:pBdr/>
              <w:spacing w:after="0" w:before="0" w:line="240"/>
              <w:ind/>
              <w:rPr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Circolazione Qi</w:t>
            </w:r>
            <w:r>
              <w:rPr>
                <w:lang w:val="it-IT"/>
              </w:rPr>
            </w:r>
          </w:p>
        </w:tc>
        <w:tc>
          <w:tcPr>
            <w:tcBorders/>
            <w:tcW w:w="4598" w:type="dxa"/>
            <w:vAlign w:val="center"/>
            <w:textDirection w:val="lrTb"/>
            <w:noWrap w:val="false"/>
          </w:tcPr>
          <w:p w14:paraId="372AD034">
            <w:pPr>
              <w:pBdr/>
              <w:spacing w:after="0" w:before="0" w:line="240"/>
              <w:ind/>
              <w:rPr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Consapevolezza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e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es-ES"/>
              </w:rPr>
              <w:t xml:space="preserve">pulizia energetica</w:t>
            </w:r>
            <w:r>
              <w:rPr>
                <w:lang w:val="it-IT"/>
              </w:rPr>
            </w:r>
          </w:p>
        </w:tc>
      </w:tr>
      <w:tr>
        <w:trPr/>
        <w:tc>
          <w:tcPr>
            <w:tcBorders/>
            <w:tcW w:w="2145" w:type="dxa"/>
            <w:vAlign w:val="center"/>
            <w:textDirection w:val="lrTb"/>
            <w:noWrap w:val="false"/>
          </w:tcPr>
          <w:p w14:paraId="4BBBA15A">
            <w:pPr>
              <w:pBdr/>
              <w:spacing w:after="0" w:before="0" w:line="240"/>
              <w:ind/>
              <w:rPr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Immobilità</w:t>
            </w:r>
            <w:r>
              <w:rPr>
                <w:lang w:val="it-IT"/>
              </w:rPr>
            </w:r>
          </w:p>
        </w:tc>
        <w:tc>
          <w:tcPr>
            <w:tcBorders/>
            <w:tcW w:w="4598" w:type="dxa"/>
            <w:vAlign w:val="center"/>
            <w:textDirection w:val="lrTb"/>
            <w:noWrap w:val="false"/>
          </w:tcPr>
          <w:p w14:paraId="490C35AA">
            <w:pPr>
              <w:pBdr/>
              <w:spacing w:after="0" w:before="0" w:line="240"/>
              <w:ind/>
              <w:rPr>
                <w:lang w:val="it-IT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lang w:val="it-IT"/>
              </w:rPr>
              <w:t xml:space="preserve">Cablaggio longevità, aggiornamento percezione</w:t>
            </w:r>
            <w:r>
              <w:rPr>
                <w:lang w:val="it-IT"/>
              </w:rPr>
            </w:r>
          </w:p>
        </w:tc>
      </w:tr>
    </w:tbl>
    <w:p>
      <w:pPr>
        <w:pBdr/>
        <w:spacing/>
        <w:ind/>
        <w:rPr>
          <w:lang w:val="it-IT"/>
        </w:rPr>
      </w:pPr>
      <w:r>
        <w:rPr>
          <w:lang w:val="it-IT" w:bidi="it-IT"/>
        </w:rPr>
      </w:r>
      <w:r>
        <w:rPr>
          <w:lang w:val="it-IT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E6DC79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1">
    <w:nsid w:val="62DBA545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2">
    <w:nsid w:val="4FFAE699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5E03C647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>
        <w:rFonts w:ascii="Times New Roman" w:hAnsi="Times New Roman" w:eastAsia="Times New Roman" w:cs="Times New Roman"/>
        <w:color w:val="000000"/>
        <w:sz w:val="24"/>
      </w:rPr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18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18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180" w:left="6469"/>
      </w:pPr>
      <w:rPr/>
      <w:start w:val="1"/>
      <w:suff w:val="tab"/>
    </w:lvl>
  </w:abstractNum>
  <w:abstractNum w:abstractNumId="4">
    <w:nsid w:val="0B14B432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5">
    <w:nsid w:val="22E8269A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6">
    <w:nsid w:val="258B3824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7">
    <w:nsid w:val="2A4F23AC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8">
    <w:nsid w:val="6DEB5CE0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9">
    <w:nsid w:val="2B544FD7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10">
    <w:nsid w:val="3B276930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11">
    <w:nsid w:val="559FB56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2">
    <w:nsid w:val="72B1CAA3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13">
    <w:nsid w:val="3BE95E84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4">
    <w:nsid w:val="2C120AD7"/>
    <w:lvl w:ilvl="0">
      <w:isLgl w:val="false"/>
      <w:lvlJc w:val="righ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9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1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3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5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7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9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1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31"/>
      </w:pPr>
      <w:rPr/>
      <w:start w:val="1"/>
      <w:suff w:val="tab"/>
    </w:lvl>
  </w:abstractNum>
  <w:abstractNum w:abstractNumId="15">
    <w:nsid w:val="4FFAE699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15CCD095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6FB3AEFE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8">
    <w:nsid w:val="6DEB5CE0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19">
    <w:nsid w:val="48C2916A"/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2026-05-11T13:21:15Z</dcterms:modified>
</cp:coreProperties>
</file>