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2.xml" ContentType="application/vnd.openxmlformats-officedocument.wordprocessingml.header+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00000001">
      <w:pPr>
        <w:pStyle w:val="1775"/>
        <w:pageBreakBefore w:val="false"/>
        <w:pBdr/>
        <w:spacing/>
        <w:ind/>
        <w:rPr/>
      </w:pPr>
      <w:r/>
      <w:bookmarkStart w:id="0" w:name="_abax6gir9554"/>
      <w:r/>
      <w:bookmarkEnd w:id="0"/>
      <w:r>
        <w:rPr>
          <w:rtl w:val="0"/>
        </w:rPr>
        <w:t xml:space="preserve">DOCUMENTO: TRASFORMARE, INNOVARE E PREVEDERE</w:t>
      </w:r>
      <w:r/>
    </w:p>
    <w:p w14:paraId="00000002">
      <w:pPr>
        <w:pStyle w:val="1752"/>
        <w:pBdr/>
        <w:spacing/>
        <w:ind/>
        <w:rPr/>
      </w:pPr>
      <w:r/>
      <w:bookmarkStart w:id="1" w:name="_7lvqaj1l6hxe"/>
      <w:r/>
      <w:bookmarkEnd w:id="1"/>
      <w:r/>
      <w:hyperlink r:id="rId13" w:tooltip="https://drive.google.com/open?id=1qo-0sRdd5FJUi6BtAolmVvL1df7j6j_e_yJ6FAxZMJo" w:history="1">
        <w:r>
          <w:rPr>
            <w:color w:val="1155cc"/>
            <w:u w:val="single"/>
            <w:rtl w:val="0"/>
          </w:rPr>
          <w:t xml:space="preserve">→ LINK ALLA VERSIONE GOOGLE DOCS</w:t>
        </w:r>
      </w:hyperlink>
      <w:r>
        <w:rPr>
          <w:rtl w:val="0"/>
        </w:rPr>
      </w:r>
      <w:r/>
    </w:p>
    <w:p w14:paraId="00000003">
      <w:pPr>
        <w:pStyle w:val="1776"/>
        <w:pageBreakBefore w:val="false"/>
        <w:pBdr/>
        <w:spacing/>
        <w:ind/>
        <w:rPr>
          <w:b/>
          <w:bCs/>
        </w:rPr>
      </w:pPr>
      <w:r/>
      <w:bookmarkStart w:id="2" w:name="_9ghuxgmmw68r"/>
      <w:r/>
      <w:bookmarkEnd w:id="2"/>
      <w:r>
        <w:rPr>
          <w:rtl w:val="0"/>
        </w:rPr>
        <w:t xml:space="preserve">FASE 1: i problemi per la trasformazione</w:t>
      </w:r>
      <w:r>
        <w:rPr>
          <w:b/>
          <w:bCs/>
        </w:rPr>
      </w:r>
      <w:r>
        <w:rPr>
          <w:b/>
          <w:bCs/>
        </w:rPr>
      </w:r>
    </w:p>
    <w:p w14:paraId="00000004">
      <w:pPr>
        <w:pageBreakBefore w:val="false"/>
        <w:pBdr/>
        <w:spacing/>
        <w:ind/>
        <w:rPr/>
      </w:pPr>
      <w:r>
        <w:rPr>
          <w:rtl w:val="0"/>
        </w:rPr>
      </w:r>
      <w:r/>
    </w:p>
    <w:p w14:paraId="00000005">
      <w:pPr>
        <w:pageBreakBefore w:val="false"/>
        <w:pBdr/>
        <w:spacing/>
        <w:ind/>
        <w:rPr/>
      </w:pPr>
      <w:r>
        <w:rPr>
          <w:rtl w:val="0"/>
        </w:rPr>
        <w:t xml:space="preserve">Qual è il problema/desiderio della tua cerchia che è risultato essere il più potente dal documento “Creazione della nicchia”?</w:t>
      </w:r>
      <w:r/>
    </w:p>
    <w:p w14:paraId="00000006">
      <w:pPr>
        <w:pageBreakBefore w:val="false"/>
        <w:pBdr/>
        <w:spacing/>
        <w:ind/>
        <w:rPr/>
      </w:pPr>
      <w:r>
        <w:rPr>
          <w:rtl w:val="0"/>
        </w:rPr>
      </w:r>
      <w:r/>
    </w:p>
    <w:p w14:paraId="5624C1A7">
      <w:pPr>
        <w:pageBreakBefore w:val="false"/>
        <w:pBdr/>
        <w:spacing/>
        <w:ind/>
        <w:rPr>
          <w:color w:val="0070c0"/>
        </w:rPr>
      </w:pPr>
      <w:r>
        <w:rPr>
          <w:color w:val="0070c0"/>
        </w:rPr>
      </w:r>
      <w:r>
        <w:rPr>
          <w:color w:val="0070c0"/>
        </w:rPr>
        <w:t xml:space="preserve">Crollo energetico nel pomeriggio (ore 14-16)</w:t>
      </w:r>
      <w:r>
        <w:rPr>
          <w:color w:val="0070c0"/>
        </w:rPr>
      </w:r>
      <w:r>
        <w:rPr>
          <w:color w:val="0070c0"/>
        </w:rPr>
      </w:r>
    </w:p>
    <w:p w14:paraId="00000008">
      <w:pPr>
        <w:pageBreakBefore w:val="false"/>
        <w:pBdr/>
        <w:spacing/>
        <w:ind/>
        <w:rPr/>
      </w:pPr>
      <w:r>
        <w:rPr>
          <w:rtl w:val="0"/>
        </w:rPr>
      </w:r>
      <w:r/>
    </w:p>
    <w:p w14:paraId="00000009">
      <w:pPr>
        <w:pageBreakBefore w:val="false"/>
        <w:pBdr/>
        <w:spacing/>
        <w:ind/>
        <w:rPr/>
      </w:pPr>
      <w:r>
        <w:rPr>
          <w:rtl w:val="0"/>
        </w:rPr>
      </w:r>
      <w:r/>
    </w:p>
    <w:p w14:paraId="0000000A">
      <w:pPr>
        <w:pageBreakBefore w:val="false"/>
        <w:pBdr/>
        <w:spacing/>
        <w:ind/>
        <w:rPr>
          <w:color w:val="38761d"/>
        </w:rPr>
      </w:pPr>
      <w:r>
        <w:rPr>
          <w:rtl w:val="0"/>
        </w:rPr>
        <w:t xml:space="preserve">Questo problema non è un unico problema. Un problema potente è generato da tutta una serie di problemi più semplici da risolvere, e una serie di soluzioni per risolverli.</w:t>
        <w:br/>
        <w:br/>
      </w:r>
      <w:r>
        <w:rPr>
          <w:color w:val="38761d"/>
          <w:rtl w:val="0"/>
        </w:rPr>
        <w:t xml:space="preserve">ESEMPIO: perdere 10 kg</w:t>
      </w:r>
      <w:r>
        <w:rPr>
          <w:color w:val="38761d"/>
        </w:rPr>
      </w:r>
      <w:r>
        <w:rPr>
          <w:color w:val="38761d"/>
        </w:rPr>
      </w:r>
    </w:p>
    <w:p w14:paraId="0000000B">
      <w:pPr>
        <w:pageBreakBefore w:val="false"/>
        <w:pBdr/>
        <w:spacing/>
        <w:ind/>
        <w:rPr>
          <w:color w:val="38761d"/>
        </w:rPr>
      </w:pPr>
      <w:r>
        <w:rPr>
          <w:rtl w:val="0"/>
        </w:rPr>
      </w:r>
      <w:r>
        <w:rPr>
          <w:color w:val="38761d"/>
        </w:rPr>
      </w:r>
      <w:r>
        <w:rPr>
          <w:color w:val="38761d"/>
        </w:rPr>
      </w:r>
    </w:p>
    <w:p w14:paraId="0000000C">
      <w:pPr>
        <w:pageBreakBefore w:val="false"/>
        <w:numPr>
          <w:ilvl w:val="0"/>
          <w:numId w:val="2"/>
        </w:numPr>
        <w:pBdr/>
        <w:spacing/>
        <w:ind w:hanging="360" w:left="720"/>
        <w:rPr>
          <w:color w:val="38761d"/>
        </w:rPr>
      </w:pPr>
      <w:r>
        <w:rPr>
          <w:color w:val="38761d"/>
          <w:rtl w:val="0"/>
        </w:rPr>
        <w:t xml:space="preserve">Clienti mangiano male. Devono capire cosa evitare</w:t>
      </w:r>
      <w:r>
        <w:rPr>
          <w:color w:val="38761d"/>
        </w:rPr>
      </w:r>
      <w:r>
        <w:rPr>
          <w:color w:val="38761d"/>
        </w:rPr>
      </w:r>
    </w:p>
    <w:p w14:paraId="0000000D">
      <w:pPr>
        <w:pageBreakBefore w:val="false"/>
        <w:numPr>
          <w:ilvl w:val="0"/>
          <w:numId w:val="2"/>
        </w:numPr>
        <w:pBdr/>
        <w:spacing/>
        <w:ind w:hanging="360" w:left="720"/>
        <w:rPr>
          <w:color w:val="38761d"/>
        </w:rPr>
      </w:pPr>
      <w:r>
        <w:rPr>
          <w:color w:val="38761d"/>
          <w:rtl w:val="0"/>
        </w:rPr>
        <w:t xml:space="preserve">Clienti non conoscono il fabbisogno del corpo. Calcolare i nutrienti necessari per metabolismo basale</w:t>
      </w:r>
      <w:r>
        <w:rPr>
          <w:color w:val="38761d"/>
        </w:rPr>
      </w:r>
      <w:r>
        <w:rPr>
          <w:color w:val="38761d"/>
        </w:rPr>
      </w:r>
    </w:p>
    <w:p w14:paraId="0000000E">
      <w:pPr>
        <w:pageBreakBefore w:val="false"/>
        <w:numPr>
          <w:ilvl w:val="0"/>
          <w:numId w:val="2"/>
        </w:numPr>
        <w:pBdr/>
        <w:spacing/>
        <w:ind w:hanging="360" w:left="720"/>
        <w:rPr>
          <w:color w:val="38761d"/>
        </w:rPr>
      </w:pPr>
      <w:r>
        <w:rPr>
          <w:color w:val="38761d"/>
          <w:rtl w:val="0"/>
        </w:rPr>
        <w:t xml:space="preserve">Clienti non sanno quante calorie </w:t>
      </w:r>
      <w:r>
        <w:rPr>
          <w:color w:val="38761d"/>
          <w:rtl w:val="0"/>
        </w:rPr>
        <w:t xml:space="preserve">consumano.</w:t>
      </w:r>
      <w:r>
        <w:rPr>
          <w:color w:val="38761d"/>
          <w:rtl w:val="0"/>
        </w:rPr>
        <w:t xml:space="preserve"> Calcolare delle calorie consumate durante attività quotidiana</w:t>
      </w:r>
      <w:r>
        <w:rPr>
          <w:color w:val="38761d"/>
        </w:rPr>
      </w:r>
      <w:r>
        <w:rPr>
          <w:color w:val="38761d"/>
        </w:rPr>
      </w:r>
    </w:p>
    <w:p w14:paraId="0000000F">
      <w:pPr>
        <w:pageBreakBefore w:val="false"/>
        <w:numPr>
          <w:ilvl w:val="0"/>
          <w:numId w:val="2"/>
        </w:numPr>
        <w:pBdr/>
        <w:spacing/>
        <w:ind w:hanging="360" w:left="720"/>
        <w:rPr>
          <w:color w:val="38761d"/>
        </w:rPr>
      </w:pPr>
      <w:r>
        <w:rPr>
          <w:color w:val="38761d"/>
          <w:rtl w:val="0"/>
        </w:rPr>
        <w:t xml:space="preserve">Clienti non fanno attività fisica. Impostare degli esercizi</w:t>
      </w:r>
      <w:r>
        <w:rPr>
          <w:color w:val="38761d"/>
        </w:rPr>
      </w:r>
      <w:r>
        <w:rPr>
          <w:color w:val="38761d"/>
        </w:rPr>
      </w:r>
    </w:p>
    <w:p w14:paraId="00000010">
      <w:pPr>
        <w:pageBreakBefore w:val="false"/>
        <w:numPr>
          <w:ilvl w:val="0"/>
          <w:numId w:val="2"/>
        </w:numPr>
        <w:pBdr/>
        <w:spacing/>
        <w:ind w:hanging="360" w:left="720"/>
        <w:rPr>
          <w:color w:val="38761d"/>
        </w:rPr>
      </w:pPr>
      <w:r>
        <w:rPr>
          <w:color w:val="38761d"/>
          <w:rtl w:val="0"/>
        </w:rPr>
        <w:t xml:space="preserve">Clienti hanno metabolismo lento. Impostare un piano per velocizzarlo</w:t>
      </w:r>
      <w:r>
        <w:rPr>
          <w:color w:val="38761d"/>
        </w:rPr>
      </w:r>
      <w:r>
        <w:rPr>
          <w:color w:val="38761d"/>
        </w:rPr>
      </w:r>
    </w:p>
    <w:p w14:paraId="00000011">
      <w:pPr>
        <w:pageBreakBefore w:val="false"/>
        <w:numPr>
          <w:ilvl w:val="0"/>
          <w:numId w:val="2"/>
        </w:numPr>
        <w:pBdr/>
        <w:spacing/>
        <w:ind w:hanging="360" w:left="720"/>
        <w:rPr>
          <w:u w:val="none"/>
        </w:rPr>
      </w:pPr>
      <w:r>
        <w:rPr>
          <w:color w:val="38761d"/>
          <w:rtl w:val="0"/>
        </w:rPr>
        <w:t xml:space="preserve">Ecc.</w:t>
      </w:r>
      <w:r>
        <w:rPr>
          <w:rtl w:val="0"/>
        </w:rPr>
        <w:br/>
      </w:r>
      <w:r>
        <w:rPr>
          <w:u w:val="none"/>
        </w:rPr>
      </w:r>
      <w:r>
        <w:rPr>
          <w:u w:val="none"/>
        </w:rPr>
      </w:r>
    </w:p>
    <w:p w14:paraId="00000012">
      <w:pPr>
        <w:pageBreakBefore w:val="false"/>
        <w:pBdr/>
        <w:spacing/>
        <w:ind/>
        <w:rPr/>
      </w:pPr>
      <w:r>
        <w:rPr>
          <w:rtl w:val="0"/>
        </w:rPr>
        <w:t xml:space="preserve">Definisci tutti i possibili micro-problemi che potrebbe avere un tuo cliente per raggiungere la trasformazione.</w:t>
      </w:r>
      <w:r/>
    </w:p>
    <w:p w14:paraId="00000013">
      <w:pPr>
        <w:pStyle w:val="1777"/>
        <w:pBdr/>
        <w:spacing/>
        <w:ind/>
        <w:rPr>
          <w:color w:val="0070c0"/>
          <w:sz w:val="28"/>
          <w:szCs w:val="28"/>
        </w:rPr>
      </w:pPr>
      <w:r>
        <w:rPr>
          <w:sz w:val="28"/>
          <w:szCs w:val="28"/>
          <w:rtl w:val="0"/>
        </w:rPr>
        <w:br/>
      </w:r>
      <w:r>
        <w:rPr>
          <w:b/>
          <w:bCs/>
          <w:color w:val="0070c0"/>
          <w:sz w:val="28"/>
          <w:szCs w:val="28"/>
          <w:rtl w:val="0"/>
          <w:lang w:val="es-ES"/>
        </w:rPr>
        <w:t xml:space="preserve">MACRO-PROBLEMI</w:t>
      </w:r>
      <w:r>
        <w:rPr>
          <w:color w:val="0070c0"/>
          <w:sz w:val="28"/>
          <w:szCs w:val="28"/>
        </w:rPr>
      </w:r>
      <w:r>
        <w:rPr>
          <w:color w:val="0070c0"/>
          <w:sz w:val="28"/>
          <w:szCs w:val="28"/>
        </w:rPr>
      </w:r>
    </w:p>
    <w:p w14:paraId="0CEF94D1">
      <w:pPr>
        <w:pBdr/>
        <w:spacing/>
        <w:ind/>
        <w:rPr>
          <w:sz w:val="20"/>
          <w:szCs w:val="20"/>
        </w:rPr>
      </w:pPr>
      <w:r>
        <w:rPr>
          <w:color w:val="0070c0"/>
          <w:sz w:val="22"/>
          <w:szCs w:val="22"/>
        </w:rPr>
      </w:r>
      <w:r>
        <w:rPr>
          <w:sz w:val="20"/>
          <w:szCs w:val="20"/>
        </w:rPr>
      </w:r>
      <w:r>
        <w:rPr>
          <w:sz w:val="20"/>
          <w:szCs w:val="20"/>
        </w:rPr>
      </w:r>
    </w:p>
    <w:p w14:paraId="46C9E0A3">
      <w:pPr>
        <w:pStyle w:val="1742"/>
        <w:pBdr/>
        <w:spacing/>
        <w:ind/>
        <w:rPr>
          <w:rFonts w:ascii="Arial" w:hAnsi="Arial" w:cs="Arial"/>
          <w:color w:val="0070c0"/>
          <w:sz w:val="22"/>
          <w:szCs w:val="22"/>
        </w:rPr>
      </w:pPr>
      <w:r>
        <w:rPr>
          <w:rFonts w:ascii="Arial" w:hAnsi="Arial" w:eastAsia="Arial" w:cs="Arial"/>
          <w:b/>
          <w:color w:val="0070c0"/>
          <w:sz w:val="22"/>
          <w:szCs w:val="22"/>
        </w:rPr>
        <w:t xml:space="preserve">🧠 PROBLEMI MENTALI E COGNITIVI</w:t>
      </w:r>
      <w:r>
        <w:rPr>
          <w:rFonts w:ascii="Arial" w:hAnsi="Arial" w:cs="Arial"/>
          <w:color w:val="0070c0"/>
          <w:sz w:val="22"/>
          <w:szCs w:val="22"/>
        </w:rPr>
      </w:r>
      <w:r>
        <w:rPr>
          <w:rFonts w:ascii="Arial" w:hAnsi="Arial" w:cs="Arial"/>
          <w:color w:val="0070c0"/>
          <w:sz w:val="22"/>
          <w:szCs w:val="22"/>
        </w:rPr>
      </w:r>
    </w:p>
    <w:p w14:paraId="53FBA8FD">
      <w:pPr>
        <w:pStyle w:val="1742"/>
        <w:numPr>
          <w:ilvl w:val="0"/>
          <w:numId w:val="11"/>
        </w:numPr>
        <w:pBdr/>
        <w:spacing/>
        <w:ind/>
        <w:rPr>
          <w:rFonts w:ascii="Arial" w:hAnsi="Arial" w:cs="Arial"/>
          <w:color w:val="0070c0"/>
          <w:sz w:val="22"/>
          <w:szCs w:val="22"/>
        </w:rPr>
      </w:pPr>
      <w:r>
        <w:rPr>
          <w:rFonts w:ascii="Arial" w:hAnsi="Arial" w:eastAsia="Arial" w:cs="Arial"/>
          <w:b/>
          <w:color w:val="0070c0"/>
          <w:sz w:val="22"/>
          <w:szCs w:val="22"/>
        </w:rPr>
        <w:t xml:space="preserve">Nebbia mentale cronica</w:t>
      </w:r>
      <w:r>
        <w:rPr>
          <w:rFonts w:ascii="Arial" w:hAnsi="Arial" w:eastAsia="Arial" w:cs="Arial"/>
          <w:color w:val="0070c0"/>
          <w:sz w:val="22"/>
          <w:szCs w:val="22"/>
        </w:rPr>
        <w:t xml:space="preserve"> — difficoltà di concentrazione, decisioni lente, pensieri che girano a vuoto, specialmente nel tardo pomeriggio</w:t>
      </w:r>
      <w:r>
        <w:rPr>
          <w:rFonts w:ascii="Arial" w:hAnsi="Arial" w:cs="Arial"/>
          <w:color w:val="0070c0"/>
          <w:sz w:val="22"/>
          <w:szCs w:val="22"/>
        </w:rPr>
      </w:r>
      <w:r>
        <w:rPr>
          <w:rFonts w:ascii="Arial" w:hAnsi="Arial" w:cs="Arial"/>
          <w:color w:val="0070c0"/>
          <w:sz w:val="22"/>
          <w:szCs w:val="22"/>
        </w:rPr>
      </w:r>
    </w:p>
    <w:p w14:paraId="0526130C">
      <w:pPr>
        <w:pStyle w:val="1742"/>
        <w:numPr>
          <w:ilvl w:val="0"/>
          <w:numId w:val="11"/>
        </w:numPr>
        <w:pBdr/>
        <w:spacing/>
        <w:ind/>
        <w:rPr>
          <w:rFonts w:ascii="Arial" w:hAnsi="Arial" w:cs="Arial"/>
          <w:color w:val="0070c0"/>
          <w:sz w:val="22"/>
          <w:szCs w:val="22"/>
        </w:rPr>
      </w:pPr>
      <w:r>
        <w:rPr>
          <w:rFonts w:ascii="Arial" w:hAnsi="Arial" w:eastAsia="Arial" w:cs="Arial"/>
          <w:b/>
          <w:color w:val="0070c0"/>
          <w:sz w:val="22"/>
          <w:szCs w:val="22"/>
        </w:rPr>
        <w:t xml:space="preserve">Incapacità di "staccare"</w:t>
      </w:r>
      <w:r>
        <w:rPr>
          <w:rFonts w:ascii="Arial" w:hAnsi="Arial" w:eastAsia="Arial" w:cs="Arial"/>
          <w:color w:val="0070c0"/>
          <w:sz w:val="22"/>
          <w:szCs w:val="22"/>
        </w:rPr>
        <w:t xml:space="preserve"> — al lavoro pensano alla famiglia, a casa pensano al lavoro. Non sono mai davvero presenti</w:t>
      </w:r>
      <w:r>
        <w:rPr>
          <w:rFonts w:ascii="Arial" w:hAnsi="Arial" w:cs="Arial"/>
          <w:color w:val="0070c0"/>
          <w:sz w:val="22"/>
          <w:szCs w:val="22"/>
        </w:rPr>
      </w:r>
      <w:r>
        <w:rPr>
          <w:rFonts w:ascii="Arial" w:hAnsi="Arial" w:cs="Arial"/>
          <w:color w:val="0070c0"/>
          <w:sz w:val="22"/>
          <w:szCs w:val="22"/>
        </w:rPr>
      </w:r>
    </w:p>
    <w:p w14:paraId="7854EB5B">
      <w:pPr>
        <w:pStyle w:val="1742"/>
        <w:numPr>
          <w:ilvl w:val="0"/>
          <w:numId w:val="11"/>
        </w:numPr>
        <w:pBdr/>
        <w:spacing/>
        <w:ind/>
        <w:rPr>
          <w:rFonts w:ascii="Arial" w:hAnsi="Arial" w:cs="Arial"/>
          <w:color w:val="0070c0"/>
          <w:sz w:val="22"/>
          <w:szCs w:val="22"/>
        </w:rPr>
      </w:pPr>
      <w:r>
        <w:rPr>
          <w:rFonts w:ascii="Arial" w:hAnsi="Arial" w:eastAsia="Arial" w:cs="Arial"/>
          <w:b/>
          <w:color w:val="0070c0"/>
          <w:sz w:val="22"/>
          <w:szCs w:val="22"/>
        </w:rPr>
        <w:t xml:space="preserve">Dipendenza da caffeina</w:t>
      </w:r>
      <w:r>
        <w:rPr>
          <w:rFonts w:ascii="Arial" w:hAnsi="Arial" w:eastAsia="Arial" w:cs="Arial"/>
          <w:color w:val="0070c0"/>
          <w:sz w:val="22"/>
          <w:szCs w:val="22"/>
        </w:rPr>
        <w:t xml:space="preserve"> come unica strategia energetica — un ciclo che peggiora il sonno e peggiora il problema</w:t>
      </w:r>
      <w:r>
        <w:rPr>
          <w:rFonts w:ascii="Arial" w:hAnsi="Arial" w:cs="Arial"/>
          <w:color w:val="0070c0"/>
          <w:sz w:val="22"/>
          <w:szCs w:val="22"/>
        </w:rPr>
      </w:r>
      <w:r>
        <w:rPr>
          <w:rFonts w:ascii="Arial" w:hAnsi="Arial" w:cs="Arial"/>
          <w:color w:val="0070c0"/>
          <w:sz w:val="22"/>
          <w:szCs w:val="22"/>
        </w:rPr>
      </w:r>
    </w:p>
    <w:p w14:paraId="4B618F6C">
      <w:pPr>
        <w:pStyle w:val="1742"/>
        <w:numPr>
          <w:ilvl w:val="0"/>
          <w:numId w:val="11"/>
        </w:numPr>
        <w:pBdr/>
        <w:spacing/>
        <w:ind/>
        <w:rPr>
          <w:rFonts w:ascii="Arial" w:hAnsi="Arial" w:cs="Arial"/>
          <w:color w:val="0070c0"/>
          <w:sz w:val="22"/>
          <w:szCs w:val="22"/>
        </w:rPr>
      </w:pPr>
      <w:r>
        <w:rPr>
          <w:rFonts w:ascii="Arial" w:hAnsi="Arial" w:eastAsia="Arial" w:cs="Arial"/>
          <w:b/>
          <w:color w:val="0070c0"/>
          <w:sz w:val="22"/>
          <w:szCs w:val="22"/>
        </w:rPr>
        <w:t xml:space="preserve">Procrastinazione decisionale</w:t>
      </w:r>
      <w:r>
        <w:rPr>
          <w:rFonts w:ascii="Arial" w:hAnsi="Arial" w:eastAsia="Arial" w:cs="Arial"/>
          <w:color w:val="0070c0"/>
          <w:sz w:val="22"/>
          <w:szCs w:val="22"/>
        </w:rPr>
        <w:t xml:space="preserve"> — riscrivono email tre volte, rimandano, si pentono delle scelte fatte</w:t>
      </w:r>
      <w:r>
        <w:rPr>
          <w:rFonts w:ascii="Arial" w:hAnsi="Arial" w:cs="Arial"/>
          <w:color w:val="0070c0"/>
          <w:sz w:val="22"/>
          <w:szCs w:val="22"/>
        </w:rPr>
      </w:r>
      <w:r>
        <w:rPr>
          <w:rFonts w:ascii="Arial" w:hAnsi="Arial" w:cs="Arial"/>
          <w:color w:val="0070c0"/>
          <w:sz w:val="22"/>
          <w:szCs w:val="22"/>
        </w:rPr>
      </w:r>
    </w:p>
    <w:p w14:paraId="33B64001">
      <w:pPr>
        <w:pStyle w:val="1742"/>
        <w:numPr>
          <w:ilvl w:val="0"/>
          <w:numId w:val="11"/>
        </w:numPr>
        <w:pBdr/>
        <w:spacing/>
        <w:ind/>
        <w:rPr>
          <w:rFonts w:ascii="Arial" w:hAnsi="Arial" w:cs="Arial"/>
          <w:color w:val="0070c0"/>
          <w:sz w:val="22"/>
          <w:szCs w:val="22"/>
        </w:rPr>
      </w:pPr>
      <w:r>
        <w:rPr>
          <w:rFonts w:ascii="Arial" w:hAnsi="Arial" w:eastAsia="Arial" w:cs="Arial"/>
          <w:b/>
          <w:color w:val="0070c0"/>
          <w:sz w:val="22"/>
          <w:szCs w:val="22"/>
        </w:rPr>
        <w:t xml:space="preserve">Senso di colpa ricorrente</w:t>
      </w:r>
      <w:r>
        <w:rPr>
          <w:rFonts w:ascii="Arial" w:hAnsi="Arial" w:eastAsia="Arial" w:cs="Arial"/>
          <w:color w:val="0070c0"/>
          <w:sz w:val="22"/>
          <w:szCs w:val="22"/>
        </w:rPr>
        <w:t xml:space="preserve"> — sanno cosa fare ma non lo fanno, e questo gap li logora</w:t>
      </w:r>
      <w:r>
        <w:rPr>
          <w:rFonts w:ascii="Arial" w:hAnsi="Arial" w:cs="Arial"/>
          <w:color w:val="0070c0"/>
          <w:sz w:val="22"/>
          <w:szCs w:val="22"/>
        </w:rPr>
      </w:r>
      <w:r>
        <w:rPr>
          <w:rFonts w:ascii="Arial" w:hAnsi="Arial" w:cs="Arial"/>
          <w:color w:val="0070c0"/>
          <w:sz w:val="22"/>
          <w:szCs w:val="22"/>
        </w:rPr>
      </w:r>
    </w:p>
    <w:p w14:paraId="6F7A3D3A">
      <w:pPr>
        <w:pStyle w:val="1742"/>
        <w:pBdr/>
        <w:spacing/>
        <w:ind/>
        <w:rPr>
          <w:rFonts w:ascii="Arial" w:hAnsi="Arial" w:cs="Arial"/>
          <w:color w:val="0070c0"/>
          <w:sz w:val="22"/>
          <w:szCs w:val="22"/>
        </w:rPr>
      </w:pPr>
      <w:r>
        <w:rPr>
          <w:rFonts w:ascii="Arial" w:hAnsi="Arial" w:eastAsia="Arial" w:cs="Arial"/>
          <w:color w:val="0070c0"/>
          <w:sz w:val="22"/>
          <w:szCs w:val="22"/>
          <w:highlight w:val="none"/>
        </w:rPr>
      </w:r>
      <w:r>
        <w:rPr>
          <w:rFonts w:ascii="Arial" w:hAnsi="Arial" w:cs="Arial"/>
          <w:color w:val="0070c0"/>
          <w:sz w:val="22"/>
          <w:szCs w:val="22"/>
        </w:rPr>
      </w:r>
      <w:r>
        <w:rPr>
          <w:rFonts w:ascii="Arial" w:hAnsi="Arial" w:cs="Arial"/>
          <w:color w:val="0070c0"/>
          <w:sz w:val="22"/>
          <w:szCs w:val="22"/>
        </w:rPr>
      </w:r>
    </w:p>
    <w:p w14:paraId="2A7B85A5">
      <w:pPr>
        <w:pStyle w:val="1742"/>
        <w:pBdr/>
        <w:spacing/>
        <w:ind/>
        <w:rPr>
          <w:rFonts w:ascii="Arial" w:hAnsi="Arial" w:cs="Arial"/>
          <w:color w:val="0070c0"/>
          <w:sz w:val="22"/>
          <w:szCs w:val="22"/>
        </w:rPr>
      </w:pPr>
      <w:r>
        <w:rPr>
          <w:rFonts w:ascii="Arial" w:hAnsi="Arial" w:eastAsia="Arial" w:cs="Arial"/>
          <w:b/>
          <w:color w:val="0070c0"/>
          <w:sz w:val="22"/>
          <w:szCs w:val="22"/>
        </w:rPr>
        <w:t xml:space="preserve">⚡ PROBLEMI ENERGETICI E FISICI</w:t>
      </w:r>
      <w:r>
        <w:rPr>
          <w:rFonts w:ascii="Arial" w:hAnsi="Arial" w:cs="Arial"/>
          <w:color w:val="0070c0"/>
          <w:sz w:val="22"/>
          <w:szCs w:val="22"/>
        </w:rPr>
      </w:r>
      <w:r>
        <w:rPr>
          <w:rFonts w:ascii="Arial" w:hAnsi="Arial" w:cs="Arial"/>
          <w:color w:val="0070c0"/>
          <w:sz w:val="22"/>
          <w:szCs w:val="22"/>
        </w:rPr>
      </w:r>
    </w:p>
    <w:p w14:paraId="7B98E8C4">
      <w:pPr>
        <w:pStyle w:val="1742"/>
        <w:numPr>
          <w:ilvl w:val="0"/>
          <w:numId w:val="12"/>
        </w:numPr>
        <w:pBdr/>
        <w:spacing/>
        <w:ind/>
        <w:rPr>
          <w:rFonts w:ascii="Arial" w:hAnsi="Arial" w:cs="Arial"/>
          <w:color w:val="0070c0"/>
          <w:sz w:val="22"/>
          <w:szCs w:val="22"/>
        </w:rPr>
      </w:pPr>
      <w:r>
        <w:rPr>
          <w:rFonts w:ascii="Arial" w:hAnsi="Arial" w:eastAsia="Arial" w:cs="Arial"/>
          <w:b/>
          <w:color w:val="0070c0"/>
          <w:sz w:val="22"/>
          <w:szCs w:val="22"/>
        </w:rPr>
        <w:t xml:space="preserve">Crollo energetico pomeridiano</w:t>
      </w:r>
      <w:r>
        <w:rPr>
          <w:rFonts w:ascii="Arial" w:hAnsi="Arial" w:eastAsia="Arial" w:cs="Arial"/>
          <w:color w:val="0070c0"/>
          <w:sz w:val="22"/>
          <w:szCs w:val="22"/>
        </w:rPr>
        <w:t xml:space="preserve"> (16-17) — il momento più acuto e prevedibile della giornata</w:t>
      </w:r>
      <w:r>
        <w:rPr>
          <w:rFonts w:ascii="Arial" w:hAnsi="Arial" w:cs="Arial"/>
          <w:color w:val="0070c0"/>
          <w:sz w:val="22"/>
          <w:szCs w:val="22"/>
        </w:rPr>
      </w:r>
      <w:r>
        <w:rPr>
          <w:rFonts w:ascii="Arial" w:hAnsi="Arial" w:cs="Arial"/>
          <w:color w:val="0070c0"/>
          <w:sz w:val="22"/>
          <w:szCs w:val="22"/>
        </w:rPr>
      </w:r>
    </w:p>
    <w:p w14:paraId="5F1258FA">
      <w:pPr>
        <w:pStyle w:val="1742"/>
        <w:numPr>
          <w:ilvl w:val="0"/>
          <w:numId w:val="12"/>
        </w:numPr>
        <w:pBdr/>
        <w:spacing/>
        <w:ind/>
        <w:rPr>
          <w:rFonts w:ascii="Arial" w:hAnsi="Arial" w:cs="Arial"/>
          <w:color w:val="0070c0"/>
          <w:sz w:val="22"/>
          <w:szCs w:val="22"/>
        </w:rPr>
      </w:pPr>
      <w:r>
        <w:rPr>
          <w:rFonts w:ascii="Arial" w:hAnsi="Arial" w:eastAsia="Arial" w:cs="Arial"/>
          <w:b/>
          <w:color w:val="0070c0"/>
          <w:sz w:val="22"/>
          <w:szCs w:val="22"/>
        </w:rPr>
        <w:t xml:space="preserve">Stanchezza mattutina</w:t>
      </w:r>
      <w:r>
        <w:rPr>
          <w:rFonts w:ascii="Arial" w:hAnsi="Arial" w:eastAsia="Arial" w:cs="Arial"/>
          <w:color w:val="0070c0"/>
          <w:sz w:val="22"/>
          <w:szCs w:val="22"/>
        </w:rPr>
        <w:t xml:space="preserve"> — si svegliano già senza risorse, la giornata inizia in difesa</w:t>
      </w:r>
      <w:r>
        <w:rPr>
          <w:rFonts w:ascii="Arial" w:hAnsi="Arial" w:cs="Arial"/>
          <w:color w:val="0070c0"/>
          <w:sz w:val="22"/>
          <w:szCs w:val="22"/>
        </w:rPr>
      </w:r>
      <w:r>
        <w:rPr>
          <w:rFonts w:ascii="Arial" w:hAnsi="Arial" w:cs="Arial"/>
          <w:color w:val="0070c0"/>
          <w:sz w:val="22"/>
          <w:szCs w:val="22"/>
        </w:rPr>
      </w:r>
    </w:p>
    <w:p w14:paraId="1BB4B63A">
      <w:pPr>
        <w:pStyle w:val="1742"/>
        <w:numPr>
          <w:ilvl w:val="0"/>
          <w:numId w:val="12"/>
        </w:numPr>
        <w:pBdr/>
        <w:spacing/>
        <w:ind/>
        <w:rPr>
          <w:rFonts w:ascii="Arial" w:hAnsi="Arial" w:cs="Arial"/>
          <w:color w:val="0070c0"/>
          <w:sz w:val="22"/>
          <w:szCs w:val="22"/>
        </w:rPr>
      </w:pPr>
      <w:r>
        <w:rPr>
          <w:rFonts w:ascii="Arial" w:hAnsi="Arial" w:eastAsia="Arial" w:cs="Arial"/>
          <w:b/>
          <w:color w:val="0070c0"/>
          <w:sz w:val="22"/>
          <w:szCs w:val="22"/>
        </w:rPr>
        <w:t xml:space="preserve">Sonno di scarsa qualità</w:t>
      </w:r>
      <w:r>
        <w:rPr>
          <w:rFonts w:ascii="Arial" w:hAnsi="Arial" w:eastAsia="Arial" w:cs="Arial"/>
          <w:color w:val="0070c0"/>
          <w:sz w:val="22"/>
          <w:szCs w:val="22"/>
        </w:rPr>
        <w:t xml:space="preserve"> — spesso disturbato, non ristoratore, aggravato da caffeina e stress serale</w:t>
      </w:r>
      <w:r>
        <w:rPr>
          <w:rFonts w:ascii="Arial" w:hAnsi="Arial" w:cs="Arial"/>
          <w:color w:val="0070c0"/>
          <w:sz w:val="22"/>
          <w:szCs w:val="22"/>
        </w:rPr>
      </w:r>
      <w:r>
        <w:rPr>
          <w:rFonts w:ascii="Arial" w:hAnsi="Arial" w:cs="Arial"/>
          <w:color w:val="0070c0"/>
          <w:sz w:val="22"/>
          <w:szCs w:val="22"/>
        </w:rPr>
      </w:r>
    </w:p>
    <w:p w14:paraId="0ED4B394">
      <w:pPr>
        <w:pStyle w:val="1742"/>
        <w:numPr>
          <w:ilvl w:val="0"/>
          <w:numId w:val="12"/>
        </w:numPr>
        <w:pBdr/>
        <w:spacing/>
        <w:ind/>
        <w:rPr>
          <w:rFonts w:ascii="Arial" w:hAnsi="Arial" w:cs="Arial"/>
          <w:color w:val="0070c0"/>
          <w:sz w:val="22"/>
          <w:szCs w:val="22"/>
        </w:rPr>
      </w:pPr>
      <w:r>
        <w:rPr>
          <w:rFonts w:ascii="Arial" w:hAnsi="Arial" w:eastAsia="Arial" w:cs="Arial"/>
          <w:b/>
          <w:color w:val="0070c0"/>
          <w:sz w:val="22"/>
          <w:szCs w:val="22"/>
        </w:rPr>
        <w:t xml:space="preserve">Metabolismo percepito come "rotto"</w:t>
      </w:r>
      <w:r>
        <w:rPr>
          <w:rFonts w:ascii="Arial" w:hAnsi="Arial" w:eastAsia="Arial" w:cs="Arial"/>
          <w:color w:val="0070c0"/>
          <w:sz w:val="22"/>
          <w:szCs w:val="22"/>
        </w:rPr>
        <w:t xml:space="preserve"> — credenza che il corpo non risponda più, che sia troppo tardi</w:t>
      </w:r>
      <w:r>
        <w:rPr>
          <w:rFonts w:ascii="Arial" w:hAnsi="Arial" w:cs="Arial"/>
          <w:color w:val="0070c0"/>
          <w:sz w:val="22"/>
          <w:szCs w:val="22"/>
        </w:rPr>
      </w:r>
      <w:r>
        <w:rPr>
          <w:rFonts w:ascii="Arial" w:hAnsi="Arial" w:cs="Arial"/>
          <w:color w:val="0070c0"/>
          <w:sz w:val="22"/>
          <w:szCs w:val="22"/>
        </w:rPr>
      </w:r>
    </w:p>
    <w:p w14:paraId="56732086">
      <w:pPr>
        <w:pStyle w:val="1742"/>
        <w:numPr>
          <w:ilvl w:val="0"/>
          <w:numId w:val="12"/>
        </w:numPr>
        <w:pBdr/>
        <w:spacing/>
        <w:ind/>
        <w:rPr>
          <w:rFonts w:ascii="Arial" w:hAnsi="Arial" w:cs="Arial"/>
          <w:color w:val="0070c0"/>
          <w:sz w:val="22"/>
          <w:szCs w:val="22"/>
        </w:rPr>
      </w:pPr>
      <w:r>
        <w:rPr>
          <w:rFonts w:ascii="Arial" w:hAnsi="Arial" w:eastAsia="Arial" w:cs="Arial"/>
          <w:b/>
          <w:color w:val="0070c0"/>
          <w:sz w:val="22"/>
          <w:szCs w:val="22"/>
        </w:rPr>
        <w:t xml:space="preserve">Sedentarietà forzata</w:t>
      </w:r>
      <w:r>
        <w:rPr>
          <w:rFonts w:ascii="Arial" w:hAnsi="Arial" w:eastAsia="Arial" w:cs="Arial"/>
          <w:color w:val="0070c0"/>
          <w:sz w:val="22"/>
          <w:szCs w:val="22"/>
        </w:rPr>
        <w:t xml:space="preserve"> — lavoro che incatena alla scrivania per ore, senza movimento</w:t>
      </w:r>
      <w:r>
        <w:rPr>
          <w:rFonts w:ascii="Arial" w:hAnsi="Arial" w:cs="Arial"/>
          <w:color w:val="0070c0"/>
          <w:sz w:val="22"/>
          <w:szCs w:val="22"/>
        </w:rPr>
      </w:r>
      <w:r>
        <w:rPr>
          <w:rFonts w:ascii="Arial" w:hAnsi="Arial" w:cs="Arial"/>
          <w:color w:val="0070c0"/>
          <w:sz w:val="22"/>
          <w:szCs w:val="22"/>
        </w:rPr>
      </w:r>
    </w:p>
    <w:p w14:paraId="09652A1F">
      <w:pPr>
        <w:pStyle w:val="1742"/>
        <w:pBdr/>
        <w:spacing/>
        <w:ind/>
        <w:rPr>
          <w:rFonts w:ascii="Arial" w:hAnsi="Arial" w:cs="Arial"/>
          <w:color w:val="0070c0"/>
          <w:sz w:val="22"/>
          <w:szCs w:val="22"/>
        </w:rPr>
      </w:pPr>
      <w:r>
        <w:rPr>
          <w:rFonts w:ascii="Arial" w:hAnsi="Arial" w:eastAsia="Arial" w:cs="Arial"/>
          <w:b/>
          <w:color w:val="0070c0"/>
          <w:sz w:val="22"/>
          <w:szCs w:val="22"/>
          <w:highlight w:val="none"/>
        </w:rPr>
      </w:r>
      <w:r>
        <w:rPr>
          <w:rFonts w:ascii="Arial" w:hAnsi="Arial" w:cs="Arial"/>
          <w:color w:val="0070c0"/>
          <w:sz w:val="22"/>
          <w:szCs w:val="22"/>
        </w:rPr>
      </w:r>
      <w:r>
        <w:rPr>
          <w:rFonts w:ascii="Arial" w:hAnsi="Arial" w:cs="Arial"/>
          <w:color w:val="0070c0"/>
          <w:sz w:val="22"/>
          <w:szCs w:val="22"/>
        </w:rPr>
      </w:r>
    </w:p>
    <w:p w14:paraId="5BB25734">
      <w:pPr>
        <w:pStyle w:val="1742"/>
        <w:pBdr/>
        <w:spacing/>
        <w:ind/>
        <w:rPr>
          <w:rFonts w:ascii="Arial" w:hAnsi="Arial" w:eastAsia="Arial" w:cs="Arial"/>
          <w:b/>
          <w:bCs/>
          <w:color w:val="0070c0"/>
          <w:sz w:val="22"/>
          <w:szCs w:val="22"/>
          <w:highlight w:val="none"/>
        </w:rPr>
      </w:pPr>
      <w:r>
        <w:rPr>
          <w:rFonts w:ascii="Arial" w:hAnsi="Arial" w:eastAsia="Arial" w:cs="Arial"/>
          <w:b/>
          <w:color w:val="0070c0"/>
          <w:sz w:val="22"/>
          <w:szCs w:val="22"/>
        </w:rPr>
        <w:t xml:space="preserve">🍽️ PROBLEMI ALIMENTARI E METABOLICI</w:t>
      </w:r>
      <w:r>
        <w:rPr>
          <w:rFonts w:ascii="Arial" w:hAnsi="Arial" w:eastAsia="Arial" w:cs="Arial"/>
          <w:b/>
          <w:bCs/>
          <w:color w:val="0070c0"/>
          <w:sz w:val="22"/>
          <w:szCs w:val="22"/>
          <w:highlight w:val="none"/>
        </w:rPr>
      </w:r>
      <w:r>
        <w:rPr>
          <w:rFonts w:ascii="Arial" w:hAnsi="Arial" w:eastAsia="Arial" w:cs="Arial"/>
          <w:b/>
          <w:bCs/>
          <w:color w:val="0070c0"/>
          <w:sz w:val="22"/>
          <w:szCs w:val="22"/>
          <w:highlight w:val="none"/>
        </w:rPr>
      </w:r>
    </w:p>
    <w:p w14:paraId="41876116">
      <w:pPr>
        <w:pStyle w:val="1742"/>
        <w:numPr>
          <w:ilvl w:val="0"/>
          <w:numId w:val="13"/>
        </w:numPr>
        <w:pBdr/>
        <w:spacing/>
        <w:ind/>
        <w:rPr>
          <w:rFonts w:ascii="Arial" w:hAnsi="Arial" w:cs="Arial"/>
          <w:color w:val="0070c0"/>
          <w:sz w:val="22"/>
          <w:szCs w:val="22"/>
        </w:rPr>
      </w:pPr>
      <w:r>
        <w:rPr>
          <w:rFonts w:ascii="Arial" w:hAnsi="Arial" w:eastAsia="Arial" w:cs="Arial"/>
          <w:b/>
          <w:color w:val="0070c0"/>
          <w:sz w:val="22"/>
          <w:szCs w:val="22"/>
        </w:rPr>
        <w:t xml:space="preserve">Nessuna struttura alimentare</w:t>
      </w:r>
      <w:r>
        <w:rPr>
          <w:rFonts w:ascii="Arial" w:hAnsi="Arial" w:eastAsia="Arial" w:cs="Arial"/>
          <w:color w:val="0070c0"/>
          <w:sz w:val="22"/>
          <w:szCs w:val="22"/>
        </w:rPr>
        <w:t xml:space="preserve"> adattata alla vita reale — i pasti dipendono dal caos della giornata</w:t>
      </w:r>
      <w:r>
        <w:rPr>
          <w:rFonts w:ascii="Arial" w:hAnsi="Arial" w:cs="Arial"/>
          <w:color w:val="0070c0"/>
          <w:sz w:val="22"/>
          <w:szCs w:val="22"/>
        </w:rPr>
      </w:r>
      <w:r>
        <w:rPr>
          <w:rFonts w:ascii="Arial" w:hAnsi="Arial" w:cs="Arial"/>
          <w:color w:val="0070c0"/>
          <w:sz w:val="22"/>
          <w:szCs w:val="22"/>
        </w:rPr>
      </w:r>
    </w:p>
    <w:p w14:paraId="64961C6D">
      <w:pPr>
        <w:pStyle w:val="1742"/>
        <w:numPr>
          <w:ilvl w:val="0"/>
          <w:numId w:val="13"/>
        </w:numPr>
        <w:pBdr/>
        <w:spacing/>
        <w:ind/>
        <w:rPr>
          <w:rFonts w:ascii="Arial" w:hAnsi="Arial" w:cs="Arial"/>
          <w:color w:val="0070c0"/>
          <w:sz w:val="22"/>
          <w:szCs w:val="22"/>
        </w:rPr>
      </w:pPr>
      <w:r>
        <w:rPr>
          <w:rFonts w:ascii="Arial" w:hAnsi="Arial" w:eastAsia="Arial" w:cs="Arial"/>
          <w:b/>
          <w:color w:val="0070c0"/>
          <w:sz w:val="22"/>
          <w:szCs w:val="22"/>
        </w:rPr>
        <w:t xml:space="preserve">Colazione saltata o sbagliata</w:t>
      </w:r>
      <w:r>
        <w:rPr>
          <w:rFonts w:ascii="Arial" w:hAnsi="Arial" w:eastAsia="Arial" w:cs="Arial"/>
          <w:color w:val="0070c0"/>
          <w:sz w:val="22"/>
          <w:szCs w:val="22"/>
        </w:rPr>
        <w:t xml:space="preserve"> — non fornisce il carburante metabolico necessario</w:t>
      </w:r>
      <w:r>
        <w:rPr>
          <w:rFonts w:ascii="Arial" w:hAnsi="Arial" w:cs="Arial"/>
          <w:color w:val="0070c0"/>
          <w:sz w:val="22"/>
          <w:szCs w:val="22"/>
        </w:rPr>
      </w:r>
      <w:r>
        <w:rPr>
          <w:rFonts w:ascii="Arial" w:hAnsi="Arial" w:cs="Arial"/>
          <w:color w:val="0070c0"/>
          <w:sz w:val="22"/>
          <w:szCs w:val="22"/>
        </w:rPr>
      </w:r>
    </w:p>
    <w:p w14:paraId="32B43A8B">
      <w:pPr>
        <w:pStyle w:val="1742"/>
        <w:numPr>
          <w:ilvl w:val="0"/>
          <w:numId w:val="13"/>
        </w:numPr>
        <w:pBdr/>
        <w:spacing/>
        <w:ind/>
        <w:rPr>
          <w:rFonts w:ascii="Arial" w:hAnsi="Arial" w:cs="Arial"/>
          <w:color w:val="0070c0"/>
          <w:sz w:val="22"/>
          <w:szCs w:val="22"/>
        </w:rPr>
      </w:pPr>
      <w:r>
        <w:rPr>
          <w:rFonts w:ascii="Arial" w:hAnsi="Arial" w:eastAsia="Arial" w:cs="Arial"/>
          <w:b/>
          <w:color w:val="0070c0"/>
          <w:sz w:val="22"/>
          <w:szCs w:val="22"/>
        </w:rPr>
        <w:t xml:space="preserve">Pranzo improvvisato</w:t>
      </w:r>
      <w:r>
        <w:rPr>
          <w:rFonts w:ascii="Arial" w:hAnsi="Arial" w:eastAsia="Arial" w:cs="Arial"/>
          <w:color w:val="0070c0"/>
          <w:sz w:val="22"/>
          <w:szCs w:val="22"/>
        </w:rPr>
        <w:t xml:space="preserve"> — spesso fast food, pasto saltato o pasto consumato davanti al pc</w:t>
      </w:r>
      <w:r>
        <w:rPr>
          <w:rFonts w:ascii="Arial" w:hAnsi="Arial" w:cs="Arial"/>
          <w:color w:val="0070c0"/>
          <w:sz w:val="22"/>
          <w:szCs w:val="22"/>
        </w:rPr>
      </w:r>
      <w:r>
        <w:rPr>
          <w:rFonts w:ascii="Arial" w:hAnsi="Arial" w:cs="Arial"/>
          <w:color w:val="0070c0"/>
          <w:sz w:val="22"/>
          <w:szCs w:val="22"/>
        </w:rPr>
      </w:r>
    </w:p>
    <w:p w14:paraId="7AB63559">
      <w:pPr>
        <w:pStyle w:val="1742"/>
        <w:numPr>
          <w:ilvl w:val="0"/>
          <w:numId w:val="13"/>
        </w:numPr>
        <w:pBdr/>
        <w:spacing/>
        <w:ind/>
        <w:rPr>
          <w:rFonts w:ascii="Arial" w:hAnsi="Arial" w:cs="Arial"/>
          <w:color w:val="0070c0"/>
          <w:sz w:val="22"/>
          <w:szCs w:val="22"/>
        </w:rPr>
      </w:pPr>
      <w:r>
        <w:rPr>
          <w:rFonts w:ascii="Arial" w:hAnsi="Arial" w:eastAsia="Arial" w:cs="Arial"/>
          <w:b/>
          <w:color w:val="0070c0"/>
          <w:sz w:val="22"/>
          <w:szCs w:val="22"/>
        </w:rPr>
        <w:t xml:space="preserve">Cena troppo abbondante e tardiva</w:t>
      </w:r>
      <w:r>
        <w:rPr>
          <w:rFonts w:ascii="Arial" w:hAnsi="Arial" w:eastAsia="Arial" w:cs="Arial"/>
          <w:color w:val="0070c0"/>
          <w:sz w:val="22"/>
          <w:szCs w:val="22"/>
        </w:rPr>
        <w:t xml:space="preserve"> — unico momento "libero", diventa lo sfogo della giornata</w:t>
      </w:r>
      <w:r>
        <w:rPr>
          <w:rFonts w:ascii="Arial" w:hAnsi="Arial" w:cs="Arial"/>
          <w:color w:val="0070c0"/>
          <w:sz w:val="22"/>
          <w:szCs w:val="22"/>
        </w:rPr>
      </w:r>
      <w:r>
        <w:rPr>
          <w:rFonts w:ascii="Arial" w:hAnsi="Arial" w:cs="Arial"/>
          <w:color w:val="0070c0"/>
          <w:sz w:val="22"/>
          <w:szCs w:val="22"/>
        </w:rPr>
      </w:r>
    </w:p>
    <w:p w14:paraId="370174FE">
      <w:pPr>
        <w:pStyle w:val="1742"/>
        <w:numPr>
          <w:ilvl w:val="0"/>
          <w:numId w:val="13"/>
        </w:numPr>
        <w:pBdr/>
        <w:spacing/>
        <w:ind/>
        <w:rPr>
          <w:rFonts w:ascii="Arial" w:hAnsi="Arial" w:cs="Arial"/>
          <w:color w:val="0070c0"/>
          <w:sz w:val="22"/>
          <w:szCs w:val="22"/>
        </w:rPr>
      </w:pPr>
      <w:r>
        <w:rPr>
          <w:rFonts w:ascii="Arial" w:hAnsi="Arial" w:eastAsia="Arial" w:cs="Arial"/>
          <w:b/>
          <w:color w:val="0070c0"/>
          <w:sz w:val="22"/>
          <w:szCs w:val="22"/>
        </w:rPr>
        <w:t xml:space="preserve">Voglie serali incontrollate</w:t>
      </w:r>
      <w:r>
        <w:rPr>
          <w:rFonts w:ascii="Arial" w:hAnsi="Arial" w:eastAsia="Arial" w:cs="Arial"/>
          <w:color w:val="0070c0"/>
          <w:sz w:val="22"/>
          <w:szCs w:val="22"/>
        </w:rPr>
        <w:t xml:space="preserve"> — compensazione emotiva dopo una giornata di rinunce e stress</w:t>
      </w:r>
      <w:r>
        <w:rPr>
          <w:rFonts w:ascii="Arial" w:hAnsi="Arial" w:cs="Arial"/>
          <w:color w:val="0070c0"/>
          <w:sz w:val="22"/>
          <w:szCs w:val="22"/>
        </w:rPr>
      </w:r>
      <w:r>
        <w:rPr>
          <w:rFonts w:ascii="Arial" w:hAnsi="Arial" w:cs="Arial"/>
          <w:color w:val="0070c0"/>
          <w:sz w:val="22"/>
          <w:szCs w:val="22"/>
        </w:rPr>
      </w:r>
    </w:p>
    <w:p w14:paraId="5DF87A20">
      <w:pPr>
        <w:pStyle w:val="1742"/>
        <w:numPr>
          <w:ilvl w:val="0"/>
          <w:numId w:val="13"/>
        </w:numPr>
        <w:pBdr/>
        <w:spacing/>
        <w:ind/>
        <w:rPr>
          <w:rFonts w:ascii="Arial" w:hAnsi="Arial" w:cs="Arial"/>
          <w:color w:val="0070c0"/>
          <w:sz w:val="22"/>
          <w:szCs w:val="22"/>
        </w:rPr>
      </w:pPr>
      <w:r>
        <w:rPr>
          <w:rFonts w:ascii="Arial" w:hAnsi="Arial" w:eastAsia="Arial" w:cs="Arial"/>
          <w:b/>
          <w:color w:val="0070c0"/>
          <w:sz w:val="22"/>
          <w:szCs w:val="22"/>
        </w:rPr>
        <w:t xml:space="preserve">Idratazione insufficiente</w:t>
      </w:r>
      <w:r>
        <w:rPr>
          <w:rFonts w:ascii="Arial" w:hAnsi="Arial" w:eastAsia="Arial" w:cs="Arial"/>
          <w:color w:val="0070c0"/>
          <w:sz w:val="22"/>
          <w:szCs w:val="22"/>
        </w:rPr>
        <w:t xml:space="preserve"> — ignorata durante il lavoro, contribuisce a nebbia mentale e crollo energetico</w:t>
      </w:r>
      <w:r>
        <w:rPr>
          <w:rFonts w:ascii="Arial" w:hAnsi="Arial" w:cs="Arial"/>
          <w:color w:val="0070c0"/>
          <w:sz w:val="22"/>
          <w:szCs w:val="22"/>
        </w:rPr>
      </w:r>
      <w:r>
        <w:rPr>
          <w:rFonts w:ascii="Arial" w:hAnsi="Arial" w:cs="Arial"/>
          <w:color w:val="0070c0"/>
          <w:sz w:val="22"/>
          <w:szCs w:val="22"/>
        </w:rPr>
      </w:r>
    </w:p>
    <w:p w14:paraId="1FB982FE">
      <w:pPr>
        <w:pStyle w:val="1742"/>
        <w:pBdr/>
        <w:spacing/>
        <w:ind/>
        <w:rPr>
          <w:rFonts w:ascii="Arial" w:hAnsi="Arial" w:cs="Arial"/>
          <w:color w:val="0070c0"/>
          <w:sz w:val="22"/>
          <w:szCs w:val="22"/>
        </w:rPr>
      </w:pPr>
      <w:r>
        <w:rPr>
          <w:rFonts w:ascii="Arial" w:hAnsi="Arial" w:eastAsia="Arial" w:cs="Arial"/>
          <w:b/>
          <w:color w:val="0070c0"/>
          <w:sz w:val="22"/>
          <w:szCs w:val="22"/>
          <w:highlight w:val="none"/>
        </w:rPr>
      </w:r>
      <w:r>
        <w:rPr>
          <w:rFonts w:ascii="Arial" w:hAnsi="Arial" w:cs="Arial"/>
          <w:color w:val="0070c0"/>
          <w:sz w:val="22"/>
          <w:szCs w:val="22"/>
        </w:rPr>
      </w:r>
      <w:r>
        <w:rPr>
          <w:rFonts w:ascii="Arial" w:hAnsi="Arial" w:cs="Arial"/>
          <w:color w:val="0070c0"/>
          <w:sz w:val="22"/>
          <w:szCs w:val="22"/>
        </w:rPr>
      </w:r>
    </w:p>
    <w:p w14:paraId="0C02D3CD">
      <w:pPr>
        <w:pStyle w:val="1742"/>
        <w:pBdr/>
        <w:spacing/>
        <w:ind/>
        <w:rPr>
          <w:rFonts w:ascii="Arial" w:hAnsi="Arial" w:eastAsia="Arial" w:cs="Arial"/>
          <w:b/>
          <w:bCs/>
          <w:color w:val="0070c0"/>
          <w:sz w:val="22"/>
          <w:szCs w:val="22"/>
          <w:highlight w:val="none"/>
        </w:rPr>
      </w:pPr>
      <w:r>
        <w:rPr>
          <w:rFonts w:ascii="Arial" w:hAnsi="Arial" w:eastAsia="Arial" w:cs="Arial"/>
          <w:b/>
          <w:color w:val="0070c0"/>
          <w:sz w:val="22"/>
          <w:szCs w:val="22"/>
        </w:rPr>
        <w:t xml:space="preserve">⏱️ PROBLEMI DI TEMPO E ORGANIZZAZIONE</w:t>
      </w:r>
      <w:r>
        <w:rPr>
          <w:rFonts w:ascii="Arial" w:hAnsi="Arial" w:eastAsia="Arial" w:cs="Arial"/>
          <w:b/>
          <w:bCs/>
          <w:color w:val="0070c0"/>
          <w:sz w:val="22"/>
          <w:szCs w:val="22"/>
          <w:highlight w:val="none"/>
        </w:rPr>
      </w:r>
      <w:r>
        <w:rPr>
          <w:rFonts w:ascii="Arial" w:hAnsi="Arial" w:eastAsia="Arial" w:cs="Arial"/>
          <w:b/>
          <w:bCs/>
          <w:color w:val="0070c0"/>
          <w:sz w:val="22"/>
          <w:szCs w:val="22"/>
          <w:highlight w:val="none"/>
        </w:rPr>
      </w:r>
    </w:p>
    <w:p w14:paraId="052E22A9">
      <w:pPr>
        <w:pStyle w:val="1742"/>
        <w:numPr>
          <w:ilvl w:val="0"/>
          <w:numId w:val="14"/>
        </w:numPr>
        <w:pBdr/>
        <w:spacing/>
        <w:ind/>
        <w:rPr>
          <w:rFonts w:ascii="Arial" w:hAnsi="Arial" w:cs="Arial"/>
          <w:color w:val="0070c0"/>
          <w:sz w:val="22"/>
          <w:szCs w:val="22"/>
        </w:rPr>
      </w:pPr>
      <w:r>
        <w:rPr>
          <w:rFonts w:ascii="Arial" w:hAnsi="Arial" w:eastAsia="Arial" w:cs="Arial"/>
          <w:b/>
          <w:color w:val="0070c0"/>
          <w:sz w:val="22"/>
          <w:szCs w:val="22"/>
        </w:rPr>
        <w:t xml:space="preserve">Percezione di non avere tempo</w:t>
      </w:r>
      <w:r>
        <w:rPr>
          <w:rFonts w:ascii="Arial" w:hAnsi="Arial" w:eastAsia="Arial" w:cs="Arial"/>
          <w:color w:val="0070c0"/>
          <w:sz w:val="22"/>
          <w:szCs w:val="22"/>
        </w:rPr>
        <w:t xml:space="preserve"> per la propria salute — il lavoro divora tutto</w:t>
      </w:r>
      <w:r>
        <w:rPr>
          <w:rFonts w:ascii="Arial" w:hAnsi="Arial" w:cs="Arial"/>
          <w:color w:val="0070c0"/>
          <w:sz w:val="22"/>
          <w:szCs w:val="22"/>
        </w:rPr>
      </w:r>
      <w:r>
        <w:rPr>
          <w:rFonts w:ascii="Arial" w:hAnsi="Arial" w:cs="Arial"/>
          <w:color w:val="0070c0"/>
          <w:sz w:val="22"/>
          <w:szCs w:val="22"/>
        </w:rPr>
      </w:r>
    </w:p>
    <w:p w14:paraId="34E285C6">
      <w:pPr>
        <w:pStyle w:val="1742"/>
        <w:numPr>
          <w:ilvl w:val="0"/>
          <w:numId w:val="14"/>
        </w:numPr>
        <w:pBdr/>
        <w:spacing/>
        <w:ind/>
        <w:rPr>
          <w:rFonts w:ascii="Arial" w:hAnsi="Arial" w:cs="Arial"/>
          <w:color w:val="0070c0"/>
          <w:sz w:val="22"/>
          <w:szCs w:val="22"/>
        </w:rPr>
      </w:pPr>
      <w:r>
        <w:rPr>
          <w:rFonts w:ascii="Arial" w:hAnsi="Arial" w:eastAsia="Arial" w:cs="Arial"/>
          <w:b/>
          <w:color w:val="0070c0"/>
          <w:sz w:val="22"/>
          <w:szCs w:val="22"/>
        </w:rPr>
        <w:t xml:space="preserve">Mancanza di routine strutturata</w:t>
      </w:r>
      <w:r>
        <w:rPr>
          <w:rFonts w:ascii="Arial" w:hAnsi="Arial" w:eastAsia="Arial" w:cs="Arial"/>
          <w:color w:val="0070c0"/>
          <w:sz w:val="22"/>
          <w:szCs w:val="22"/>
        </w:rPr>
        <w:t xml:space="preserve"> — ogni giornata è diversa, non c'è un sistema replicabile</w:t>
      </w:r>
      <w:r>
        <w:rPr>
          <w:rFonts w:ascii="Arial" w:hAnsi="Arial" w:cs="Arial"/>
          <w:color w:val="0070c0"/>
          <w:sz w:val="22"/>
          <w:szCs w:val="22"/>
        </w:rPr>
      </w:r>
      <w:r>
        <w:rPr>
          <w:rFonts w:ascii="Arial" w:hAnsi="Arial" w:cs="Arial"/>
          <w:color w:val="0070c0"/>
          <w:sz w:val="22"/>
          <w:szCs w:val="22"/>
        </w:rPr>
      </w:r>
    </w:p>
    <w:p w14:paraId="273AC782">
      <w:pPr>
        <w:pStyle w:val="1742"/>
        <w:numPr>
          <w:ilvl w:val="0"/>
          <w:numId w:val="14"/>
        </w:numPr>
        <w:pBdr/>
        <w:spacing/>
        <w:ind/>
        <w:rPr>
          <w:rFonts w:ascii="Arial" w:hAnsi="Arial" w:cs="Arial"/>
          <w:color w:val="0070c0"/>
          <w:sz w:val="22"/>
          <w:szCs w:val="22"/>
        </w:rPr>
      </w:pPr>
      <w:r>
        <w:rPr>
          <w:rFonts w:ascii="Arial" w:hAnsi="Arial" w:eastAsia="Arial" w:cs="Arial"/>
          <w:b/>
          <w:color w:val="0070c0"/>
          <w:sz w:val="22"/>
          <w:szCs w:val="22"/>
        </w:rPr>
        <w:t xml:space="preserve">Incapacità di pianificare i pasti</w:t>
      </w:r>
      <w:r>
        <w:rPr>
          <w:rFonts w:ascii="Arial" w:hAnsi="Arial" w:eastAsia="Arial" w:cs="Arial"/>
          <w:color w:val="0070c0"/>
          <w:sz w:val="22"/>
          <w:szCs w:val="22"/>
        </w:rPr>
        <w:t xml:space="preserve"> — nessun meal prep, nessuna lista della spesa, decisioni alimentari prese sotto pressione</w:t>
      </w:r>
      <w:r>
        <w:rPr>
          <w:rFonts w:ascii="Arial" w:hAnsi="Arial" w:cs="Arial"/>
          <w:color w:val="0070c0"/>
          <w:sz w:val="22"/>
          <w:szCs w:val="22"/>
        </w:rPr>
      </w:r>
      <w:r>
        <w:rPr>
          <w:rFonts w:ascii="Arial" w:hAnsi="Arial" w:cs="Arial"/>
          <w:color w:val="0070c0"/>
          <w:sz w:val="22"/>
          <w:szCs w:val="22"/>
        </w:rPr>
      </w:r>
    </w:p>
    <w:p w14:paraId="794506D5">
      <w:pPr>
        <w:pStyle w:val="1742"/>
        <w:numPr>
          <w:ilvl w:val="0"/>
          <w:numId w:val="14"/>
        </w:numPr>
        <w:pBdr/>
        <w:spacing/>
        <w:ind/>
        <w:rPr>
          <w:rFonts w:ascii="Arial" w:hAnsi="Arial" w:cs="Arial"/>
          <w:color w:val="0070c0"/>
          <w:sz w:val="22"/>
          <w:szCs w:val="22"/>
        </w:rPr>
      </w:pPr>
      <w:r>
        <w:rPr>
          <w:rFonts w:ascii="Arial" w:hAnsi="Arial" w:eastAsia="Arial" w:cs="Arial"/>
          <w:b/>
          <w:color w:val="0070c0"/>
          <w:sz w:val="22"/>
          <w:szCs w:val="22"/>
        </w:rPr>
        <w:t xml:space="preserve">Mattine caotiche</w:t>
      </w:r>
      <w:r>
        <w:rPr>
          <w:rFonts w:ascii="Arial" w:hAnsi="Arial" w:eastAsia="Arial" w:cs="Arial"/>
          <w:color w:val="0070c0"/>
          <w:sz w:val="22"/>
          <w:szCs w:val="22"/>
        </w:rPr>
        <w:t xml:space="preserve"> — si alzano tardi, escono di corsa, nessun rituale che imposti il tono metabolico della giornata</w:t>
      </w:r>
      <w:r>
        <w:rPr>
          <w:rFonts w:ascii="Arial" w:hAnsi="Arial" w:cs="Arial"/>
          <w:color w:val="0070c0"/>
          <w:sz w:val="22"/>
          <w:szCs w:val="22"/>
        </w:rPr>
      </w:r>
      <w:r>
        <w:rPr>
          <w:rFonts w:ascii="Arial" w:hAnsi="Arial" w:cs="Arial"/>
          <w:color w:val="0070c0"/>
          <w:sz w:val="22"/>
          <w:szCs w:val="22"/>
        </w:rPr>
      </w:r>
    </w:p>
    <w:p w14:paraId="104FE99C">
      <w:pPr>
        <w:pStyle w:val="1742"/>
        <w:numPr>
          <w:ilvl w:val="0"/>
          <w:numId w:val="14"/>
        </w:numPr>
        <w:pBdr/>
        <w:spacing/>
        <w:ind/>
        <w:rPr>
          <w:rFonts w:ascii="Arial" w:hAnsi="Arial" w:cs="Arial"/>
          <w:color w:val="0070c0"/>
          <w:sz w:val="22"/>
          <w:szCs w:val="22"/>
        </w:rPr>
      </w:pPr>
      <w:r>
        <w:rPr>
          <w:rFonts w:ascii="Arial" w:hAnsi="Arial" w:eastAsia="Arial" w:cs="Arial"/>
          <w:b/>
          <w:color w:val="0070c0"/>
          <w:sz w:val="22"/>
          <w:szCs w:val="22"/>
        </w:rPr>
        <w:t xml:space="preserve">Nessun rituale di transizione</w:t>
      </w:r>
      <w:r>
        <w:rPr>
          <w:rFonts w:ascii="Arial" w:hAnsi="Arial" w:eastAsia="Arial" w:cs="Arial"/>
          <w:color w:val="0070c0"/>
          <w:sz w:val="22"/>
          <w:szCs w:val="22"/>
        </w:rPr>
        <w:t xml:space="preserve"> tra lavoro e vita privata — il lavoro non finisce mai davvero</w:t>
      </w:r>
      <w:r>
        <w:rPr>
          <w:rFonts w:ascii="Arial" w:hAnsi="Arial" w:cs="Arial"/>
          <w:color w:val="0070c0"/>
          <w:sz w:val="22"/>
          <w:szCs w:val="22"/>
        </w:rPr>
      </w:r>
      <w:r>
        <w:rPr>
          <w:rFonts w:ascii="Arial" w:hAnsi="Arial" w:cs="Arial"/>
          <w:color w:val="0070c0"/>
          <w:sz w:val="22"/>
          <w:szCs w:val="22"/>
        </w:rPr>
      </w:r>
    </w:p>
    <w:p w14:paraId="4A8691BA">
      <w:pPr>
        <w:pStyle w:val="1742"/>
        <w:pBdr/>
        <w:spacing/>
        <w:ind/>
        <w:rPr>
          <w:rFonts w:ascii="Arial" w:hAnsi="Arial" w:cs="Arial"/>
          <w:color w:val="0070c0"/>
          <w:sz w:val="22"/>
          <w:szCs w:val="22"/>
        </w:rPr>
      </w:pPr>
      <w:r>
        <w:rPr>
          <w:rFonts w:ascii="Arial" w:hAnsi="Arial" w:eastAsia="Arial" w:cs="Arial"/>
          <w:b/>
          <w:color w:val="0070c0"/>
          <w:sz w:val="22"/>
          <w:szCs w:val="22"/>
          <w:highlight w:val="none"/>
        </w:rPr>
      </w:r>
      <w:r>
        <w:rPr>
          <w:rFonts w:ascii="Arial" w:hAnsi="Arial" w:cs="Arial"/>
          <w:color w:val="0070c0"/>
          <w:sz w:val="22"/>
          <w:szCs w:val="22"/>
        </w:rPr>
      </w:r>
      <w:r>
        <w:rPr>
          <w:rFonts w:ascii="Arial" w:hAnsi="Arial" w:cs="Arial"/>
          <w:color w:val="0070c0"/>
          <w:sz w:val="22"/>
          <w:szCs w:val="22"/>
        </w:rPr>
      </w:r>
    </w:p>
    <w:p w14:paraId="4B6C9644">
      <w:pPr>
        <w:pStyle w:val="1742"/>
        <w:pBdr/>
        <w:spacing/>
        <w:ind/>
        <w:rPr>
          <w:rFonts w:ascii="Arial" w:hAnsi="Arial" w:eastAsia="Arial" w:cs="Arial"/>
          <w:b/>
          <w:bCs/>
          <w:color w:val="0070c0"/>
          <w:sz w:val="22"/>
          <w:szCs w:val="22"/>
          <w:highlight w:val="none"/>
        </w:rPr>
      </w:pPr>
      <w:r>
        <w:rPr>
          <w:rFonts w:ascii="Arial" w:hAnsi="Arial" w:eastAsia="Arial" w:cs="Arial"/>
          <w:b/>
          <w:color w:val="0070c0"/>
          <w:sz w:val="22"/>
          <w:szCs w:val="22"/>
        </w:rPr>
        <w:t xml:space="preserve">😤 PROBLEMI EMOTIVI E RELAZIONALI</w:t>
      </w:r>
      <w:r>
        <w:rPr>
          <w:rFonts w:ascii="Arial" w:hAnsi="Arial" w:eastAsia="Arial" w:cs="Arial"/>
          <w:b/>
          <w:bCs/>
          <w:color w:val="0070c0"/>
          <w:sz w:val="22"/>
          <w:szCs w:val="22"/>
          <w:highlight w:val="none"/>
        </w:rPr>
      </w:r>
      <w:r>
        <w:rPr>
          <w:rFonts w:ascii="Arial" w:hAnsi="Arial" w:eastAsia="Arial" w:cs="Arial"/>
          <w:b/>
          <w:bCs/>
          <w:color w:val="0070c0"/>
          <w:sz w:val="22"/>
          <w:szCs w:val="22"/>
          <w:highlight w:val="none"/>
        </w:rPr>
      </w:r>
    </w:p>
    <w:p w14:paraId="5A685402">
      <w:pPr>
        <w:pStyle w:val="1742"/>
        <w:numPr>
          <w:ilvl w:val="0"/>
          <w:numId w:val="15"/>
        </w:numPr>
        <w:pBdr/>
        <w:spacing/>
        <w:ind/>
        <w:rPr>
          <w:rFonts w:ascii="Arial" w:hAnsi="Arial" w:cs="Arial"/>
          <w:color w:val="0070c0"/>
          <w:sz w:val="22"/>
          <w:szCs w:val="22"/>
        </w:rPr>
      </w:pPr>
      <w:r>
        <w:rPr>
          <w:rFonts w:ascii="Arial" w:hAnsi="Arial" w:eastAsia="Arial" w:cs="Arial"/>
          <w:b/>
          <w:color w:val="0070c0"/>
          <w:sz w:val="22"/>
          <w:szCs w:val="22"/>
        </w:rPr>
        <w:t xml:space="preserve">Presenza fisica ma assenza emotiva</w:t>
      </w:r>
      <w:r>
        <w:rPr>
          <w:rFonts w:ascii="Arial" w:hAnsi="Arial" w:eastAsia="Arial" w:cs="Arial"/>
          <w:color w:val="0070c0"/>
          <w:sz w:val="22"/>
          <w:szCs w:val="22"/>
        </w:rPr>
        <w:t xml:space="preserve"> in famiglia — ci sono, ma non ci sono davvero</w:t>
      </w:r>
      <w:r>
        <w:rPr>
          <w:rFonts w:ascii="Arial" w:hAnsi="Arial" w:cs="Arial"/>
          <w:color w:val="0070c0"/>
          <w:sz w:val="22"/>
          <w:szCs w:val="22"/>
        </w:rPr>
      </w:r>
      <w:r>
        <w:rPr>
          <w:rFonts w:ascii="Arial" w:hAnsi="Arial" w:cs="Arial"/>
          <w:color w:val="0070c0"/>
          <w:sz w:val="22"/>
          <w:szCs w:val="22"/>
        </w:rPr>
      </w:r>
    </w:p>
    <w:p w14:paraId="4778FF3E">
      <w:pPr>
        <w:pStyle w:val="1742"/>
        <w:numPr>
          <w:ilvl w:val="0"/>
          <w:numId w:val="15"/>
        </w:numPr>
        <w:pBdr/>
        <w:spacing/>
        <w:ind/>
        <w:rPr>
          <w:rFonts w:ascii="Arial" w:hAnsi="Arial" w:cs="Arial"/>
          <w:color w:val="0070c0"/>
          <w:sz w:val="22"/>
          <w:szCs w:val="22"/>
        </w:rPr>
      </w:pPr>
      <w:r>
        <w:rPr>
          <w:rFonts w:ascii="Arial" w:hAnsi="Arial" w:eastAsia="Arial" w:cs="Arial"/>
          <w:b/>
          <w:color w:val="0070c0"/>
          <w:sz w:val="22"/>
          <w:szCs w:val="22"/>
        </w:rPr>
        <w:t xml:space="preserve">Relazione di coppia usurata</w:t>
      </w:r>
      <w:r>
        <w:rPr>
          <w:rFonts w:ascii="Arial" w:hAnsi="Arial" w:eastAsia="Arial" w:cs="Arial"/>
          <w:color w:val="0070c0"/>
          <w:sz w:val="22"/>
          <w:szCs w:val="22"/>
        </w:rPr>
        <w:t xml:space="preserve"> dalla stanchezza — meno intimità, meno conversazioni profonde</w:t>
      </w:r>
      <w:r>
        <w:rPr>
          <w:rFonts w:ascii="Arial" w:hAnsi="Arial" w:cs="Arial"/>
          <w:color w:val="0070c0"/>
          <w:sz w:val="22"/>
          <w:szCs w:val="22"/>
        </w:rPr>
      </w:r>
      <w:r>
        <w:rPr>
          <w:rFonts w:ascii="Arial" w:hAnsi="Arial" w:cs="Arial"/>
          <w:color w:val="0070c0"/>
          <w:sz w:val="22"/>
          <w:szCs w:val="22"/>
        </w:rPr>
      </w:r>
    </w:p>
    <w:p w14:paraId="01EC1589">
      <w:pPr>
        <w:pStyle w:val="1742"/>
        <w:numPr>
          <w:ilvl w:val="0"/>
          <w:numId w:val="15"/>
        </w:numPr>
        <w:pBdr/>
        <w:spacing/>
        <w:ind/>
        <w:rPr>
          <w:rFonts w:ascii="Arial" w:hAnsi="Arial" w:cs="Arial"/>
          <w:color w:val="0070c0"/>
          <w:sz w:val="22"/>
          <w:szCs w:val="22"/>
        </w:rPr>
      </w:pPr>
      <w:r>
        <w:rPr>
          <w:rFonts w:ascii="Arial" w:hAnsi="Arial" w:eastAsia="Arial" w:cs="Arial"/>
          <w:b/>
          <w:color w:val="0070c0"/>
          <w:sz w:val="22"/>
          <w:szCs w:val="22"/>
        </w:rPr>
        <w:t xml:space="preserve">Distanza crescente dai figli</w:t>
      </w:r>
      <w:r>
        <w:rPr>
          <w:rFonts w:ascii="Arial" w:hAnsi="Arial" w:eastAsia="Arial" w:cs="Arial"/>
          <w:color w:val="0070c0"/>
          <w:sz w:val="22"/>
          <w:szCs w:val="22"/>
        </w:rPr>
        <w:t xml:space="preserve"> — presenti nel corpo, assenti nel cuore</w:t>
      </w:r>
      <w:r>
        <w:rPr>
          <w:rFonts w:ascii="Arial" w:hAnsi="Arial" w:cs="Arial"/>
          <w:color w:val="0070c0"/>
          <w:sz w:val="22"/>
          <w:szCs w:val="22"/>
        </w:rPr>
      </w:r>
      <w:r>
        <w:rPr>
          <w:rFonts w:ascii="Arial" w:hAnsi="Arial" w:cs="Arial"/>
          <w:color w:val="0070c0"/>
          <w:sz w:val="22"/>
          <w:szCs w:val="22"/>
        </w:rPr>
      </w:r>
    </w:p>
    <w:p w14:paraId="5F2AFB33">
      <w:pPr>
        <w:pStyle w:val="1742"/>
        <w:numPr>
          <w:ilvl w:val="0"/>
          <w:numId w:val="15"/>
        </w:numPr>
        <w:pBdr/>
        <w:spacing/>
        <w:ind/>
        <w:rPr>
          <w:rFonts w:ascii="Arial" w:hAnsi="Arial" w:cs="Arial"/>
          <w:color w:val="0070c0"/>
          <w:sz w:val="22"/>
          <w:szCs w:val="22"/>
        </w:rPr>
      </w:pPr>
      <w:r>
        <w:rPr>
          <w:rFonts w:ascii="Arial" w:hAnsi="Arial" w:eastAsia="Arial" w:cs="Arial"/>
          <w:b/>
          <w:color w:val="0070c0"/>
          <w:sz w:val="22"/>
          <w:szCs w:val="22"/>
        </w:rPr>
        <w:t xml:space="preserve">Identità ridotta al ruolo lavorativo</w:t>
      </w:r>
      <w:r>
        <w:rPr>
          <w:rFonts w:ascii="Arial" w:hAnsi="Arial" w:eastAsia="Arial" w:cs="Arial"/>
          <w:color w:val="0070c0"/>
          <w:sz w:val="22"/>
          <w:szCs w:val="22"/>
        </w:rPr>
        <w:t xml:space="preserve"> — hanno perso hobby, amicizie, ambizioni personali</w:t>
      </w:r>
      <w:r>
        <w:rPr>
          <w:rFonts w:ascii="Arial" w:hAnsi="Arial" w:cs="Arial"/>
          <w:color w:val="0070c0"/>
          <w:sz w:val="22"/>
          <w:szCs w:val="22"/>
        </w:rPr>
      </w:r>
      <w:r>
        <w:rPr>
          <w:rFonts w:ascii="Arial" w:hAnsi="Arial" w:cs="Arial"/>
          <w:color w:val="0070c0"/>
          <w:sz w:val="22"/>
          <w:szCs w:val="22"/>
        </w:rPr>
      </w:r>
    </w:p>
    <w:p w14:paraId="3C1628C5">
      <w:pPr>
        <w:pStyle w:val="1742"/>
        <w:numPr>
          <w:ilvl w:val="0"/>
          <w:numId w:val="15"/>
        </w:numPr>
        <w:pBdr/>
        <w:spacing/>
        <w:ind/>
        <w:rPr>
          <w:rFonts w:ascii="Arial" w:hAnsi="Arial" w:cs="Arial"/>
          <w:color w:val="0070c0"/>
          <w:sz w:val="22"/>
          <w:szCs w:val="22"/>
        </w:rPr>
      </w:pPr>
      <w:r>
        <w:rPr>
          <w:rFonts w:ascii="Arial" w:hAnsi="Arial" w:eastAsia="Arial" w:cs="Arial"/>
          <w:b/>
          <w:color w:val="0070c0"/>
          <w:sz w:val="22"/>
          <w:szCs w:val="22"/>
        </w:rPr>
        <w:t xml:space="preserve">Senso di irrilevanza crescente</w:t>
      </w:r>
      <w:r>
        <w:rPr>
          <w:rFonts w:ascii="Arial" w:hAnsi="Arial" w:eastAsia="Arial" w:cs="Arial"/>
          <w:color w:val="0070c0"/>
          <w:sz w:val="22"/>
          <w:szCs w:val="22"/>
        </w:rPr>
        <w:t xml:space="preserve"> — in famiglia, al lavoro, con se stessi</w:t>
      </w:r>
      <w:r>
        <w:rPr>
          <w:rFonts w:ascii="Arial" w:hAnsi="Arial" w:cs="Arial"/>
          <w:color w:val="0070c0"/>
          <w:sz w:val="22"/>
          <w:szCs w:val="22"/>
        </w:rPr>
      </w:r>
      <w:r>
        <w:rPr>
          <w:rFonts w:ascii="Arial" w:hAnsi="Arial" w:cs="Arial"/>
          <w:color w:val="0070c0"/>
          <w:sz w:val="22"/>
          <w:szCs w:val="22"/>
        </w:rPr>
      </w:r>
    </w:p>
    <w:p w14:paraId="5D3EFF27">
      <w:pPr>
        <w:pStyle w:val="1742"/>
        <w:pBdr/>
        <w:spacing/>
        <w:ind/>
        <w:rPr>
          <w:rFonts w:ascii="Arial" w:hAnsi="Arial" w:cs="Arial"/>
          <w:color w:val="0070c0"/>
          <w:sz w:val="22"/>
          <w:szCs w:val="22"/>
        </w:rPr>
      </w:pPr>
      <w:r>
        <w:rPr>
          <w:rFonts w:ascii="Arial" w:hAnsi="Arial" w:eastAsia="Arial" w:cs="Arial"/>
          <w:b/>
          <w:color w:val="0070c0"/>
          <w:sz w:val="22"/>
          <w:szCs w:val="22"/>
          <w:highlight w:val="none"/>
        </w:rPr>
      </w:r>
      <w:r>
        <w:rPr>
          <w:rFonts w:ascii="Arial" w:hAnsi="Arial" w:cs="Arial"/>
          <w:color w:val="0070c0"/>
          <w:sz w:val="22"/>
          <w:szCs w:val="22"/>
        </w:rPr>
      </w:r>
      <w:r>
        <w:rPr>
          <w:rFonts w:ascii="Arial" w:hAnsi="Arial" w:cs="Arial"/>
          <w:color w:val="0070c0"/>
          <w:sz w:val="22"/>
          <w:szCs w:val="22"/>
        </w:rPr>
      </w:r>
    </w:p>
    <w:p w14:paraId="4B0B2550">
      <w:pPr>
        <w:pStyle w:val="1742"/>
        <w:pBdr/>
        <w:spacing/>
        <w:ind/>
        <w:rPr>
          <w:rFonts w:ascii="Arial" w:hAnsi="Arial" w:eastAsia="Arial" w:cs="Arial"/>
          <w:b/>
          <w:bCs/>
          <w:color w:val="0070c0"/>
          <w:sz w:val="22"/>
          <w:szCs w:val="22"/>
          <w:highlight w:val="none"/>
        </w:rPr>
      </w:pPr>
      <w:r>
        <w:rPr>
          <w:rFonts w:ascii="Arial" w:hAnsi="Arial" w:eastAsia="Arial" w:cs="Arial"/>
          <w:b/>
          <w:color w:val="0070c0"/>
          <w:sz w:val="22"/>
          <w:szCs w:val="22"/>
        </w:rPr>
        <w:t xml:space="preserve">🔄 PROBLEMI DI COSTANZA E CAMBIAMENTO</w:t>
      </w:r>
      <w:r>
        <w:rPr>
          <w:rFonts w:ascii="Arial" w:hAnsi="Arial" w:eastAsia="Arial" w:cs="Arial"/>
          <w:b/>
          <w:bCs/>
          <w:color w:val="0070c0"/>
          <w:sz w:val="22"/>
          <w:szCs w:val="22"/>
          <w:highlight w:val="none"/>
        </w:rPr>
      </w:r>
      <w:r>
        <w:rPr>
          <w:rFonts w:ascii="Arial" w:hAnsi="Arial" w:eastAsia="Arial" w:cs="Arial"/>
          <w:b/>
          <w:bCs/>
          <w:color w:val="0070c0"/>
          <w:sz w:val="22"/>
          <w:szCs w:val="22"/>
          <w:highlight w:val="none"/>
        </w:rPr>
      </w:r>
    </w:p>
    <w:p w14:paraId="1E7E36D2">
      <w:pPr>
        <w:pStyle w:val="1742"/>
        <w:numPr>
          <w:ilvl w:val="0"/>
          <w:numId w:val="16"/>
        </w:numPr>
        <w:pBdr/>
        <w:spacing/>
        <w:ind/>
        <w:rPr>
          <w:rFonts w:ascii="Arial" w:hAnsi="Arial" w:cs="Arial"/>
          <w:color w:val="0070c0"/>
          <w:sz w:val="22"/>
          <w:szCs w:val="22"/>
        </w:rPr>
      </w:pPr>
      <w:r>
        <w:rPr>
          <w:rFonts w:ascii="Arial" w:hAnsi="Arial" w:eastAsia="Arial" w:cs="Arial"/>
          <w:b/>
          <w:color w:val="0070c0"/>
          <w:sz w:val="22"/>
          <w:szCs w:val="22"/>
        </w:rPr>
        <w:t xml:space="preserve">Storia di tentativi falliti</w:t>
      </w:r>
      <w:r>
        <w:rPr>
          <w:rFonts w:ascii="Arial" w:hAnsi="Arial" w:eastAsia="Arial" w:cs="Arial"/>
          <w:color w:val="0070c0"/>
          <w:sz w:val="22"/>
          <w:szCs w:val="22"/>
        </w:rPr>
        <w:t xml:space="preserve"> — hanno già provato diete, palestre, programmi. Hanno già abbandonato</w:t>
      </w:r>
      <w:r>
        <w:rPr>
          <w:rFonts w:ascii="Arial" w:hAnsi="Arial" w:cs="Arial"/>
          <w:color w:val="0070c0"/>
          <w:sz w:val="22"/>
          <w:szCs w:val="22"/>
        </w:rPr>
      </w:r>
      <w:r>
        <w:rPr>
          <w:rFonts w:ascii="Arial" w:hAnsi="Arial" w:cs="Arial"/>
          <w:color w:val="0070c0"/>
          <w:sz w:val="22"/>
          <w:szCs w:val="22"/>
        </w:rPr>
      </w:r>
    </w:p>
    <w:p w14:paraId="70A98694">
      <w:pPr>
        <w:pStyle w:val="1742"/>
        <w:numPr>
          <w:ilvl w:val="0"/>
          <w:numId w:val="16"/>
        </w:numPr>
        <w:pBdr/>
        <w:spacing/>
        <w:ind/>
        <w:rPr>
          <w:rFonts w:ascii="Arial" w:hAnsi="Arial" w:cs="Arial"/>
          <w:color w:val="0070c0"/>
          <w:sz w:val="22"/>
          <w:szCs w:val="22"/>
        </w:rPr>
      </w:pPr>
      <w:r>
        <w:rPr>
          <w:rFonts w:ascii="Arial" w:hAnsi="Arial" w:eastAsia="Arial" w:cs="Arial"/>
          <w:b/>
          <w:color w:val="0070c0"/>
          <w:sz w:val="22"/>
          <w:szCs w:val="22"/>
        </w:rPr>
        <w:t xml:space="preserve">Paura dell'ennesimo fallimento</w:t>
      </w:r>
      <w:r>
        <w:rPr>
          <w:rFonts w:ascii="Arial" w:hAnsi="Arial" w:eastAsia="Arial" w:cs="Arial"/>
          <w:color w:val="0070c0"/>
          <w:sz w:val="22"/>
          <w:szCs w:val="22"/>
        </w:rPr>
        <w:t xml:space="preserve"> — riprovare significa rischiare un'ulteriore conferma di non farcela</w:t>
      </w:r>
      <w:r>
        <w:rPr>
          <w:rFonts w:ascii="Arial" w:hAnsi="Arial" w:cs="Arial"/>
          <w:color w:val="0070c0"/>
          <w:sz w:val="22"/>
          <w:szCs w:val="22"/>
        </w:rPr>
      </w:r>
      <w:r>
        <w:rPr>
          <w:rFonts w:ascii="Arial" w:hAnsi="Arial" w:cs="Arial"/>
          <w:color w:val="0070c0"/>
          <w:sz w:val="22"/>
          <w:szCs w:val="22"/>
        </w:rPr>
      </w:r>
    </w:p>
    <w:p w14:paraId="118AEA8B">
      <w:pPr>
        <w:pStyle w:val="1742"/>
        <w:numPr>
          <w:ilvl w:val="0"/>
          <w:numId w:val="16"/>
        </w:numPr>
        <w:pBdr/>
        <w:spacing/>
        <w:ind/>
        <w:rPr>
          <w:rFonts w:ascii="Arial" w:hAnsi="Arial" w:cs="Arial"/>
          <w:color w:val="0070c0"/>
          <w:sz w:val="22"/>
          <w:szCs w:val="22"/>
        </w:rPr>
      </w:pPr>
      <w:r>
        <w:rPr>
          <w:rFonts w:ascii="Arial" w:hAnsi="Arial" w:eastAsia="Arial" w:cs="Arial"/>
          <w:b/>
          <w:color w:val="0070c0"/>
          <w:sz w:val="22"/>
          <w:szCs w:val="22"/>
        </w:rPr>
        <w:t xml:space="preserve">Motivazione iniziale alta, costanza zero</w:t>
      </w:r>
      <w:r>
        <w:rPr>
          <w:rFonts w:ascii="Arial" w:hAnsi="Arial" w:eastAsia="Arial" w:cs="Arial"/>
          <w:color w:val="0070c0"/>
          <w:sz w:val="22"/>
          <w:szCs w:val="22"/>
        </w:rPr>
        <w:t xml:space="preserve"> — partono forte, poi la vita reale travolge tutto</w:t>
      </w:r>
      <w:r>
        <w:rPr>
          <w:rFonts w:ascii="Arial" w:hAnsi="Arial" w:cs="Arial"/>
          <w:color w:val="0070c0"/>
          <w:sz w:val="22"/>
          <w:szCs w:val="22"/>
        </w:rPr>
      </w:r>
      <w:r>
        <w:rPr>
          <w:rFonts w:ascii="Arial" w:hAnsi="Arial" w:cs="Arial"/>
          <w:color w:val="0070c0"/>
          <w:sz w:val="22"/>
          <w:szCs w:val="22"/>
        </w:rPr>
      </w:r>
    </w:p>
    <w:p w14:paraId="5F80407D">
      <w:pPr>
        <w:pStyle w:val="1742"/>
        <w:numPr>
          <w:ilvl w:val="0"/>
          <w:numId w:val="16"/>
        </w:numPr>
        <w:pBdr/>
        <w:spacing/>
        <w:ind/>
        <w:rPr>
          <w:rFonts w:ascii="Arial" w:hAnsi="Arial" w:cs="Arial"/>
          <w:color w:val="0070c0"/>
          <w:sz w:val="22"/>
          <w:szCs w:val="22"/>
        </w:rPr>
      </w:pPr>
      <w:r>
        <w:rPr>
          <w:rFonts w:ascii="Arial" w:hAnsi="Arial" w:eastAsia="Arial" w:cs="Arial"/>
          <w:b/>
          <w:color w:val="0070c0"/>
          <w:sz w:val="22"/>
          <w:szCs w:val="22"/>
        </w:rPr>
        <w:t xml:space="preserve">Soluzioni irrealistiche già provate</w:t>
      </w:r>
      <w:r>
        <w:rPr>
          <w:rFonts w:ascii="Arial" w:hAnsi="Arial" w:eastAsia="Arial" w:cs="Arial"/>
          <w:color w:val="0070c0"/>
          <w:sz w:val="22"/>
          <w:szCs w:val="22"/>
        </w:rPr>
        <w:t xml:space="preserve"> — svegliarsi alle 5, meal prep domenicale da 3 ore, un'ora di palestra al giorno</w:t>
      </w:r>
      <w:r>
        <w:rPr>
          <w:rFonts w:ascii="Arial" w:hAnsi="Arial" w:cs="Arial"/>
          <w:color w:val="0070c0"/>
          <w:sz w:val="22"/>
          <w:szCs w:val="22"/>
        </w:rPr>
      </w:r>
      <w:r>
        <w:rPr>
          <w:rFonts w:ascii="Arial" w:hAnsi="Arial" w:cs="Arial"/>
          <w:color w:val="0070c0"/>
          <w:sz w:val="22"/>
          <w:szCs w:val="22"/>
        </w:rPr>
      </w:r>
    </w:p>
    <w:p w14:paraId="2E8B11C1">
      <w:pPr>
        <w:pStyle w:val="1742"/>
        <w:numPr>
          <w:ilvl w:val="0"/>
          <w:numId w:val="16"/>
        </w:numPr>
        <w:pBdr/>
        <w:spacing/>
        <w:ind/>
        <w:rPr>
          <w:rFonts w:ascii="Arial" w:hAnsi="Arial" w:cs="Arial"/>
          <w:color w:val="0070c0"/>
          <w:sz w:val="22"/>
          <w:szCs w:val="22"/>
        </w:rPr>
      </w:pPr>
      <w:r>
        <w:rPr>
          <w:rFonts w:ascii="Arial" w:hAnsi="Arial" w:eastAsia="Arial" w:cs="Arial"/>
          <w:b/>
          <w:color w:val="0070c0"/>
          <w:sz w:val="22"/>
          <w:szCs w:val="22"/>
        </w:rPr>
        <w:t xml:space="preserve">Mancanza di un sistema adattabile</w:t>
      </w:r>
      <w:r>
        <w:rPr>
          <w:rFonts w:ascii="Arial" w:hAnsi="Arial" w:eastAsia="Arial" w:cs="Arial"/>
          <w:color w:val="0070c0"/>
          <w:sz w:val="22"/>
          <w:szCs w:val="22"/>
        </w:rPr>
        <w:t xml:space="preserve"> — funziona solo in condizioni perfette, crolla al primo imprevisto</w:t>
      </w:r>
      <w:r>
        <w:rPr>
          <w:rFonts w:ascii="Arial" w:hAnsi="Arial" w:cs="Arial"/>
          <w:color w:val="0070c0"/>
          <w:sz w:val="22"/>
          <w:szCs w:val="22"/>
        </w:rPr>
      </w:r>
      <w:r>
        <w:rPr>
          <w:rFonts w:ascii="Arial" w:hAnsi="Arial" w:cs="Arial"/>
          <w:color w:val="0070c0"/>
          <w:sz w:val="22"/>
          <w:szCs w:val="22"/>
        </w:rPr>
      </w:r>
    </w:p>
    <w:p w14:paraId="6A99CE35">
      <w:pPr>
        <w:pStyle w:val="1742"/>
        <w:pBdr/>
        <w:spacing/>
        <w:ind/>
        <w:rPr>
          <w:rFonts w:ascii="Arial" w:hAnsi="Arial" w:cs="Arial"/>
          <w:color w:val="0070c0"/>
          <w:sz w:val="22"/>
          <w:szCs w:val="22"/>
        </w:rPr>
      </w:pPr>
      <w:r>
        <w:rPr>
          <w:rFonts w:ascii="Arial" w:hAnsi="Arial" w:eastAsia="Arial" w:cs="Arial"/>
          <w:b/>
          <w:color w:val="0070c0"/>
          <w:sz w:val="22"/>
          <w:szCs w:val="22"/>
          <w:highlight w:val="none"/>
        </w:rPr>
      </w:r>
      <w:r>
        <w:rPr>
          <w:rFonts w:ascii="Arial" w:hAnsi="Arial" w:cs="Arial"/>
          <w:color w:val="0070c0"/>
          <w:sz w:val="22"/>
          <w:szCs w:val="22"/>
        </w:rPr>
      </w:r>
      <w:r>
        <w:rPr>
          <w:rFonts w:ascii="Arial" w:hAnsi="Arial" w:cs="Arial"/>
          <w:color w:val="0070c0"/>
          <w:sz w:val="22"/>
          <w:szCs w:val="22"/>
        </w:rPr>
      </w:r>
    </w:p>
    <w:p w14:paraId="472E4F6C">
      <w:pPr>
        <w:pStyle w:val="1742"/>
        <w:pBdr/>
        <w:spacing/>
        <w:ind/>
        <w:rPr>
          <w:rFonts w:ascii="Arial" w:hAnsi="Arial" w:eastAsia="Arial" w:cs="Arial"/>
          <w:b/>
          <w:bCs/>
          <w:color w:val="0070c0"/>
          <w:sz w:val="22"/>
          <w:szCs w:val="22"/>
          <w:highlight w:val="none"/>
        </w:rPr>
      </w:pPr>
      <w:r>
        <w:rPr>
          <w:rFonts w:ascii="Arial" w:hAnsi="Arial" w:eastAsia="Arial" w:cs="Arial"/>
          <w:b/>
          <w:color w:val="0070c0"/>
          <w:sz w:val="22"/>
          <w:szCs w:val="22"/>
        </w:rPr>
        <w:t xml:space="preserve">🪞 PROBLEMI DI IDENTITÀ E AUTOSTIMA</w:t>
      </w:r>
      <w:r>
        <w:rPr>
          <w:rFonts w:ascii="Arial" w:hAnsi="Arial" w:eastAsia="Arial" w:cs="Arial"/>
          <w:b/>
          <w:bCs/>
          <w:color w:val="0070c0"/>
          <w:sz w:val="22"/>
          <w:szCs w:val="22"/>
          <w:highlight w:val="none"/>
        </w:rPr>
      </w:r>
      <w:r>
        <w:rPr>
          <w:rFonts w:ascii="Arial" w:hAnsi="Arial" w:eastAsia="Arial" w:cs="Arial"/>
          <w:b/>
          <w:bCs/>
          <w:color w:val="0070c0"/>
          <w:sz w:val="22"/>
          <w:szCs w:val="22"/>
          <w:highlight w:val="none"/>
        </w:rPr>
      </w:r>
    </w:p>
    <w:p w14:paraId="434A0A55">
      <w:pPr>
        <w:pStyle w:val="1742"/>
        <w:numPr>
          <w:ilvl w:val="0"/>
          <w:numId w:val="17"/>
        </w:numPr>
        <w:pBdr/>
        <w:spacing/>
        <w:ind/>
        <w:rPr>
          <w:rFonts w:ascii="Arial" w:hAnsi="Arial" w:cs="Arial"/>
          <w:color w:val="0070c0"/>
          <w:sz w:val="22"/>
          <w:szCs w:val="22"/>
        </w:rPr>
      </w:pPr>
      <w:r>
        <w:rPr>
          <w:rFonts w:ascii="Arial" w:hAnsi="Arial" w:eastAsia="Arial" w:cs="Arial"/>
          <w:b/>
          <w:color w:val="0070c0"/>
          <w:sz w:val="22"/>
          <w:szCs w:val="22"/>
        </w:rPr>
        <w:t xml:space="preserve">Non si riconoscono più</w:t>
      </w:r>
      <w:r>
        <w:rPr>
          <w:rFonts w:ascii="Arial" w:hAnsi="Arial" w:eastAsia="Arial" w:cs="Arial"/>
          <w:color w:val="0070c0"/>
          <w:sz w:val="22"/>
          <w:szCs w:val="22"/>
        </w:rPr>
        <w:t xml:space="preserve"> — né fisicamente né caratterialmente</w:t>
      </w:r>
      <w:r>
        <w:rPr>
          <w:rFonts w:ascii="Arial" w:hAnsi="Arial" w:cs="Arial"/>
          <w:color w:val="0070c0"/>
          <w:sz w:val="22"/>
          <w:szCs w:val="22"/>
        </w:rPr>
      </w:r>
      <w:r>
        <w:rPr>
          <w:rFonts w:ascii="Arial" w:hAnsi="Arial" w:cs="Arial"/>
          <w:color w:val="0070c0"/>
          <w:sz w:val="22"/>
          <w:szCs w:val="22"/>
        </w:rPr>
      </w:r>
    </w:p>
    <w:p w14:paraId="3C1D0713">
      <w:pPr>
        <w:pStyle w:val="1742"/>
        <w:numPr>
          <w:ilvl w:val="0"/>
          <w:numId w:val="17"/>
        </w:numPr>
        <w:pBdr/>
        <w:spacing/>
        <w:ind/>
        <w:rPr>
          <w:rFonts w:ascii="Arial" w:hAnsi="Arial" w:cs="Arial"/>
          <w:color w:val="0070c0"/>
          <w:sz w:val="22"/>
          <w:szCs w:val="22"/>
        </w:rPr>
      </w:pPr>
      <w:r>
        <w:rPr>
          <w:rFonts w:ascii="Arial" w:hAnsi="Arial" w:eastAsia="Arial" w:cs="Arial"/>
          <w:b/>
          <w:color w:val="0070c0"/>
          <w:sz w:val="22"/>
          <w:szCs w:val="22"/>
        </w:rPr>
        <w:t xml:space="preserve">Credenza di aver già dato il meglio</w:t>
      </w:r>
      <w:r>
        <w:rPr>
          <w:rFonts w:ascii="Arial" w:hAnsi="Arial" w:eastAsia="Arial" w:cs="Arial"/>
          <w:color w:val="0070c0"/>
          <w:sz w:val="22"/>
          <w:szCs w:val="22"/>
        </w:rPr>
        <w:t xml:space="preserve"> — che la versione migliore di sé sia già nel passato</w:t>
      </w:r>
      <w:r>
        <w:rPr>
          <w:rFonts w:ascii="Arial" w:hAnsi="Arial" w:cs="Arial"/>
          <w:color w:val="0070c0"/>
          <w:sz w:val="22"/>
          <w:szCs w:val="22"/>
        </w:rPr>
      </w:r>
      <w:r>
        <w:rPr>
          <w:rFonts w:ascii="Arial" w:hAnsi="Arial" w:cs="Arial"/>
          <w:color w:val="0070c0"/>
          <w:sz w:val="22"/>
          <w:szCs w:val="22"/>
        </w:rPr>
      </w:r>
    </w:p>
    <w:p w14:paraId="68E4F344">
      <w:pPr>
        <w:pStyle w:val="1742"/>
        <w:numPr>
          <w:ilvl w:val="0"/>
          <w:numId w:val="17"/>
        </w:numPr>
        <w:pBdr/>
        <w:spacing/>
        <w:ind/>
        <w:rPr>
          <w:rFonts w:ascii="Arial" w:hAnsi="Arial" w:cs="Arial"/>
          <w:color w:val="0070c0"/>
          <w:sz w:val="22"/>
          <w:szCs w:val="22"/>
        </w:rPr>
      </w:pPr>
      <w:r>
        <w:rPr>
          <w:rFonts w:ascii="Arial" w:hAnsi="Arial" w:eastAsia="Arial" w:cs="Arial"/>
          <w:b/>
          <w:color w:val="0070c0"/>
          <w:sz w:val="22"/>
          <w:szCs w:val="22"/>
        </w:rPr>
        <w:t xml:space="preserve">Incapacità di mantenere una promessa fatta a se stessi</w:t>
      </w:r>
      <w:r>
        <w:rPr>
          <w:rFonts w:ascii="Arial" w:hAnsi="Arial" w:eastAsia="Arial" w:cs="Arial"/>
          <w:color w:val="0070c0"/>
          <w:sz w:val="22"/>
          <w:szCs w:val="22"/>
        </w:rPr>
        <w:t xml:space="preserve"> — il vero dolore sotto ogni obiettivo fisico</w:t>
      </w:r>
      <w:r>
        <w:rPr>
          <w:rFonts w:ascii="Arial" w:hAnsi="Arial" w:cs="Arial"/>
          <w:color w:val="0070c0"/>
          <w:sz w:val="22"/>
          <w:szCs w:val="22"/>
        </w:rPr>
      </w:r>
      <w:r>
        <w:rPr>
          <w:rFonts w:ascii="Arial" w:hAnsi="Arial" w:cs="Arial"/>
          <w:color w:val="0070c0"/>
          <w:sz w:val="22"/>
          <w:szCs w:val="22"/>
        </w:rPr>
      </w:r>
    </w:p>
    <w:p w14:paraId="0D5CCAB3">
      <w:pPr>
        <w:pStyle w:val="1742"/>
        <w:numPr>
          <w:ilvl w:val="0"/>
          <w:numId w:val="17"/>
        </w:numPr>
        <w:pBdr/>
        <w:spacing/>
        <w:ind/>
        <w:rPr>
          <w:rFonts w:ascii="Arial" w:hAnsi="Arial" w:cs="Arial"/>
          <w:color w:val="0070c0"/>
          <w:sz w:val="22"/>
          <w:szCs w:val="22"/>
        </w:rPr>
      </w:pPr>
      <w:r>
        <w:rPr>
          <w:rFonts w:ascii="Arial" w:hAnsi="Arial" w:eastAsia="Arial" w:cs="Arial"/>
          <w:b/>
          <w:color w:val="0070c0"/>
          <w:sz w:val="22"/>
          <w:szCs w:val="22"/>
        </w:rPr>
        <w:t xml:space="preserve">Identità da "chi inizia e abbandona"</w:t>
      </w:r>
      <w:r>
        <w:rPr>
          <w:rFonts w:ascii="Arial" w:hAnsi="Arial" w:eastAsia="Arial" w:cs="Arial"/>
          <w:color w:val="0070c0"/>
          <w:sz w:val="22"/>
          <w:szCs w:val="22"/>
        </w:rPr>
        <w:t xml:space="preserve"> — si sono etichettati così, e l'etichetta guida il comportamento</w:t>
      </w:r>
      <w:r>
        <w:rPr>
          <w:rFonts w:ascii="Arial" w:hAnsi="Arial" w:cs="Arial"/>
          <w:color w:val="0070c0"/>
          <w:sz w:val="22"/>
          <w:szCs w:val="22"/>
        </w:rPr>
      </w:r>
      <w:r>
        <w:rPr>
          <w:rFonts w:ascii="Arial" w:hAnsi="Arial" w:cs="Arial"/>
          <w:color w:val="0070c0"/>
          <w:sz w:val="22"/>
          <w:szCs w:val="22"/>
        </w:rPr>
      </w:r>
    </w:p>
    <w:p w14:paraId="00000028">
      <w:pPr>
        <w:pageBreakBefore w:val="false"/>
        <w:pBdr/>
        <w:spacing/>
        <w:ind w:firstLine="0" w:left="0"/>
        <w:rPr>
          <w:highlight w:val="none"/>
          <w:lang w:val="es-ES"/>
        </w:rPr>
      </w:pPr>
      <w:r>
        <w:rPr>
          <w:color w:val="0070c0"/>
          <w:rtl w:val="0"/>
        </w:rPr>
      </w:r>
      <w:r>
        <w:rPr>
          <w:rtl w:val="0"/>
        </w:rPr>
        <w:br/>
      </w:r>
      <w:r>
        <w:rPr>
          <w:rtl w:val="0"/>
          <w:lang w:val="es-ES"/>
        </w:rPr>
        <w:t xml:space="preserve">—-</w:t>
      </w:r>
      <w:r>
        <w:rPr>
          <w:highlight w:val="none"/>
          <w:lang w:val="es-ES"/>
        </w:rPr>
      </w:r>
      <w:r>
        <w:rPr>
          <w:highlight w:val="none"/>
          <w:lang w:val="es-ES"/>
        </w:rPr>
      </w:r>
    </w:p>
    <w:p w14:paraId="29C9BF13">
      <w:pPr>
        <w:pageBreakBefore w:val="false"/>
        <w:pBdr/>
        <w:spacing/>
        <w:ind w:firstLine="0" w:left="0"/>
        <w:rPr>
          <w:u w:val="none"/>
        </w:rPr>
      </w:pPr>
      <w:r>
        <w:rPr>
          <w:u w:val="none"/>
        </w:rPr>
      </w:r>
      <w:r>
        <w:rPr>
          <w:u w:val="none"/>
        </w:rPr>
      </w:r>
      <w:r>
        <w:rPr>
          <w:u w:val="none"/>
        </w:rPr>
      </w:r>
    </w:p>
    <w:p w14:paraId="5ABD8E14">
      <w:pPr>
        <w:pStyle w:val="1777"/>
        <w:pBdr/>
        <w:spacing/>
        <w:ind/>
        <w:rPr>
          <w:rFonts w:ascii="Arial" w:hAnsi="Arial" w:cs="Arial"/>
          <w:color w:val="0070c0"/>
          <w:sz w:val="28"/>
          <w:szCs w:val="28"/>
        </w:rPr>
      </w:pPr>
      <w:r>
        <w:rPr>
          <w:rFonts w:ascii="Arial" w:hAnsi="Arial" w:eastAsia="Arial" w:cs="Arial"/>
          <w:b/>
          <w:color w:val="0070c0"/>
          <w:sz w:val="28"/>
          <w:szCs w:val="28"/>
          <w:highlight w:val="none"/>
          <w:lang w:val="es-ES"/>
        </w:rPr>
        <w:t xml:space="preserve">MICRO-PROBLEMI</w:t>
      </w:r>
      <w:r>
        <w:rPr>
          <w:rFonts w:ascii="Arial" w:hAnsi="Arial" w:cs="Arial"/>
          <w:color w:val="0070c0"/>
          <w:sz w:val="28"/>
          <w:szCs w:val="28"/>
        </w:rPr>
      </w:r>
      <w:r>
        <w:rPr>
          <w:rFonts w:ascii="Arial" w:hAnsi="Arial" w:cs="Arial"/>
          <w:color w:val="0070c0"/>
          <w:sz w:val="28"/>
          <w:szCs w:val="28"/>
        </w:rPr>
      </w:r>
    </w:p>
    <w:p w14:paraId="49FF7A3F">
      <w:pPr>
        <w:pBdr/>
        <w:spacing/>
        <w:ind/>
        <w:rPr/>
      </w:pPr>
      <w:r>
        <w:rPr>
          <w:rFonts w:ascii="Arial" w:hAnsi="Arial" w:eastAsia="Arial" w:cs="Arial"/>
          <w:b/>
          <w:color w:val="0070c0"/>
          <w:sz w:val="22"/>
          <w:szCs w:val="22"/>
          <w:highlight w:val="none"/>
          <w:lang w:val="es-ES"/>
        </w:rPr>
      </w:r>
      <w:r>
        <w:rPr>
          <w:rFonts w:ascii="Arial" w:hAnsi="Arial" w:eastAsia="Arial" w:cs="Arial"/>
          <w:b/>
          <w:color w:val="0070c0"/>
          <w:sz w:val="22"/>
          <w:szCs w:val="22"/>
          <w:highlight w:val="none"/>
        </w:rPr>
      </w:r>
      <w:r/>
    </w:p>
    <w:p w14:paraId="50C4715D">
      <w:pPr>
        <w:pStyle w:val="1742"/>
        <w:pBdr/>
        <w:spacing/>
        <w:ind/>
        <w:rPr>
          <w:rFonts w:ascii="Arial" w:hAnsi="Arial" w:eastAsia="Arial" w:cs="Arial"/>
          <w:b/>
          <w:bCs/>
          <w:color w:val="0070c0"/>
          <w:sz w:val="22"/>
          <w:szCs w:val="22"/>
          <w:highlight w:val="none"/>
        </w:rPr>
      </w:pPr>
      <w:r>
        <w:rPr>
          <w:rFonts w:ascii="Arial" w:hAnsi="Arial" w:eastAsia="Arial" w:cs="Arial"/>
          <w:b/>
          <w:color w:val="0070c0"/>
          <w:sz w:val="22"/>
          <w:szCs w:val="22"/>
        </w:rPr>
        <w:t xml:space="preserve">🧠 PROBLEMI MENTALI E COGNITIVI - Analisi approfondita</w:t>
      </w:r>
      <w:r>
        <w:rPr>
          <w:rFonts w:ascii="Arial" w:hAnsi="Arial" w:eastAsia="Arial" w:cs="Arial"/>
          <w:b/>
          <w:bCs/>
          <w:color w:val="0070c0"/>
          <w:sz w:val="22"/>
          <w:szCs w:val="22"/>
          <w:highlight w:val="none"/>
        </w:rPr>
      </w:r>
      <w:r>
        <w:rPr>
          <w:rFonts w:ascii="Arial" w:hAnsi="Arial" w:eastAsia="Arial" w:cs="Arial"/>
          <w:b/>
          <w:bCs/>
          <w:color w:val="0070c0"/>
          <w:sz w:val="22"/>
          <w:szCs w:val="22"/>
          <w:highlight w:val="none"/>
        </w:rPr>
      </w:r>
    </w:p>
    <w:p w14:paraId="2B6C47A4">
      <w:pPr>
        <w:pStyle w:val="1742"/>
        <w:pBdr/>
        <w:spacing/>
        <w:ind/>
        <w:rPr>
          <w:rFonts w:ascii="Arial" w:hAnsi="Arial" w:cs="Arial"/>
          <w:color w:val="0070c0"/>
          <w:sz w:val="22"/>
          <w:szCs w:val="22"/>
        </w:rPr>
      </w:pPr>
      <w:r>
        <w:rPr>
          <w:rFonts w:ascii="Arial" w:hAnsi="Arial" w:eastAsia="Arial" w:cs="Arial"/>
          <w:b/>
          <w:color w:val="0070c0"/>
          <w:sz w:val="22"/>
          <w:szCs w:val="22"/>
        </w:rPr>
        <w:t xml:space="preserve">1. Nebbia mentale cronica</w:t>
      </w:r>
      <w:r>
        <w:rPr>
          <w:rFonts w:ascii="Arial" w:hAnsi="Arial" w:cs="Arial"/>
          <w:color w:val="0070c0"/>
          <w:sz w:val="22"/>
          <w:szCs w:val="22"/>
        </w:rPr>
      </w:r>
      <w:r>
        <w:rPr>
          <w:rFonts w:ascii="Arial" w:hAnsi="Arial" w:cs="Arial"/>
          <w:color w:val="0070c0"/>
          <w:sz w:val="22"/>
          <w:szCs w:val="22"/>
        </w:rPr>
      </w:r>
    </w:p>
    <w:p w14:paraId="5CEA564E">
      <w:pPr>
        <w:pStyle w:val="1742"/>
        <w:numPr>
          <w:ilvl w:val="0"/>
          <w:numId w:val="23"/>
        </w:numPr>
        <w:pBdr/>
        <w:spacing/>
        <w:ind/>
        <w:rPr>
          <w:rFonts w:ascii="Arial" w:hAnsi="Arial" w:cs="Arial"/>
          <w:color w:val="0070c0"/>
          <w:sz w:val="22"/>
          <w:szCs w:val="22"/>
        </w:rPr>
      </w:pPr>
      <w:r>
        <w:rPr>
          <w:rFonts w:ascii="Arial" w:hAnsi="Arial" w:eastAsia="Arial" w:cs="Arial"/>
          <w:color w:val="0070c0"/>
          <w:sz w:val="22"/>
          <w:szCs w:val="22"/>
        </w:rPr>
        <w:t xml:space="preserve">Il cervello non riceve carburante costante durante la giornata, pasti saltati o sbilanciati creano picchi e crolli glicemici che si manifestano come confusione mentale</w:t>
      </w:r>
      <w:r>
        <w:rPr>
          <w:rFonts w:ascii="Arial" w:hAnsi="Arial" w:cs="Arial"/>
          <w:color w:val="0070c0"/>
          <w:sz w:val="22"/>
          <w:szCs w:val="22"/>
        </w:rPr>
      </w:r>
      <w:r>
        <w:rPr>
          <w:rFonts w:ascii="Arial" w:hAnsi="Arial" w:cs="Arial"/>
          <w:color w:val="0070c0"/>
          <w:sz w:val="22"/>
          <w:szCs w:val="22"/>
        </w:rPr>
      </w:r>
    </w:p>
    <w:p w14:paraId="247F226A">
      <w:pPr>
        <w:pStyle w:val="1742"/>
        <w:numPr>
          <w:ilvl w:val="0"/>
          <w:numId w:val="23"/>
        </w:numPr>
        <w:pBdr/>
        <w:spacing/>
        <w:ind/>
        <w:rPr>
          <w:rFonts w:ascii="Arial" w:hAnsi="Arial" w:cs="Arial"/>
          <w:color w:val="0070c0"/>
          <w:sz w:val="22"/>
          <w:szCs w:val="22"/>
        </w:rPr>
      </w:pPr>
      <w:r>
        <w:rPr>
          <w:rFonts w:ascii="Arial" w:hAnsi="Arial" w:eastAsia="Arial" w:cs="Arial"/>
          <w:color w:val="0070c0"/>
          <w:sz w:val="22"/>
          <w:szCs w:val="22"/>
        </w:rPr>
        <w:t xml:space="preserve">La disidratazione progressiva durante le ore lavorative riduce le capacità cognitive senza che se ne accorgano</w:t>
      </w:r>
      <w:r>
        <w:rPr>
          <w:rFonts w:ascii="Arial" w:hAnsi="Arial" w:cs="Arial"/>
          <w:color w:val="0070c0"/>
          <w:sz w:val="22"/>
          <w:szCs w:val="22"/>
        </w:rPr>
      </w:r>
      <w:r>
        <w:rPr>
          <w:rFonts w:ascii="Arial" w:hAnsi="Arial" w:cs="Arial"/>
          <w:color w:val="0070c0"/>
          <w:sz w:val="22"/>
          <w:szCs w:val="22"/>
        </w:rPr>
      </w:r>
    </w:p>
    <w:p w14:paraId="67735D1D">
      <w:pPr>
        <w:pStyle w:val="1742"/>
        <w:numPr>
          <w:ilvl w:val="0"/>
          <w:numId w:val="23"/>
        </w:numPr>
        <w:pBdr/>
        <w:spacing/>
        <w:ind/>
        <w:rPr>
          <w:rFonts w:ascii="Arial" w:hAnsi="Arial" w:cs="Arial"/>
          <w:color w:val="0070c0"/>
          <w:sz w:val="22"/>
          <w:szCs w:val="22"/>
        </w:rPr>
      </w:pPr>
      <w:r>
        <w:rPr>
          <w:rFonts w:ascii="Arial" w:hAnsi="Arial" w:eastAsia="Arial" w:cs="Arial"/>
          <w:color w:val="0070c0"/>
          <w:sz w:val="22"/>
          <w:szCs w:val="22"/>
        </w:rPr>
        <w:t xml:space="preserve">Il sonno non ristoratore non permette al cervello di consolidare informazioni e recuperare risorse cognitive</w:t>
      </w:r>
      <w:r>
        <w:rPr>
          <w:rFonts w:ascii="Arial" w:hAnsi="Arial" w:cs="Arial"/>
          <w:color w:val="0070c0"/>
          <w:sz w:val="22"/>
          <w:szCs w:val="22"/>
        </w:rPr>
      </w:r>
      <w:r>
        <w:rPr>
          <w:rFonts w:ascii="Arial" w:hAnsi="Arial" w:cs="Arial"/>
          <w:color w:val="0070c0"/>
          <w:sz w:val="22"/>
          <w:szCs w:val="22"/>
        </w:rPr>
      </w:r>
    </w:p>
    <w:p w14:paraId="6B147050">
      <w:pPr>
        <w:pStyle w:val="1742"/>
        <w:numPr>
          <w:ilvl w:val="0"/>
          <w:numId w:val="23"/>
        </w:numPr>
        <w:pBdr/>
        <w:spacing/>
        <w:ind/>
        <w:rPr>
          <w:rFonts w:ascii="Arial" w:hAnsi="Arial" w:cs="Arial"/>
          <w:color w:val="0070c0"/>
          <w:sz w:val="22"/>
          <w:szCs w:val="22"/>
        </w:rPr>
      </w:pPr>
      <w:r>
        <w:rPr>
          <w:rFonts w:ascii="Arial" w:hAnsi="Arial" w:eastAsia="Arial" w:cs="Arial"/>
          <w:color w:val="0070c0"/>
          <w:sz w:val="22"/>
          <w:szCs w:val="22"/>
        </w:rPr>
        <w:t xml:space="preserve">L'accumulo cronico di cortisolo, l'ormone dello stress, compromette la memoria di lavoro e la lucidità</w:t>
      </w:r>
      <w:r>
        <w:rPr>
          <w:rFonts w:ascii="Arial" w:hAnsi="Arial" w:cs="Arial"/>
          <w:color w:val="0070c0"/>
          <w:sz w:val="22"/>
          <w:szCs w:val="22"/>
        </w:rPr>
      </w:r>
      <w:r>
        <w:rPr>
          <w:rFonts w:ascii="Arial" w:hAnsi="Arial" w:cs="Arial"/>
          <w:color w:val="0070c0"/>
          <w:sz w:val="22"/>
          <w:szCs w:val="22"/>
        </w:rPr>
      </w:r>
    </w:p>
    <w:p w14:paraId="12FB563D">
      <w:pPr>
        <w:pStyle w:val="1742"/>
        <w:numPr>
          <w:ilvl w:val="0"/>
          <w:numId w:val="23"/>
        </w:numPr>
        <w:pBdr/>
        <w:spacing/>
        <w:ind/>
        <w:rPr>
          <w:rFonts w:ascii="Arial" w:hAnsi="Arial" w:cs="Arial"/>
          <w:color w:val="0070c0"/>
          <w:sz w:val="22"/>
          <w:szCs w:val="22"/>
        </w:rPr>
      </w:pPr>
      <w:r>
        <w:rPr>
          <w:rFonts w:ascii="Arial" w:hAnsi="Arial" w:eastAsia="Arial" w:cs="Arial"/>
          <w:color w:val="0070c0"/>
          <w:sz w:val="22"/>
          <w:szCs w:val="22"/>
        </w:rPr>
        <w:t xml:space="preserve">Non esiste nessun momento di recupero cognitivo nella giornata, il cervello è sempre "acceso" senza mai ricaricarsi</w:t>
      </w:r>
      <w:r>
        <w:rPr>
          <w:rFonts w:ascii="Arial" w:hAnsi="Arial" w:cs="Arial"/>
          <w:color w:val="0070c0"/>
          <w:sz w:val="22"/>
          <w:szCs w:val="22"/>
        </w:rPr>
      </w:r>
      <w:r>
        <w:rPr>
          <w:rFonts w:ascii="Arial" w:hAnsi="Arial" w:cs="Arial"/>
          <w:color w:val="0070c0"/>
          <w:sz w:val="22"/>
          <w:szCs w:val="22"/>
        </w:rPr>
      </w:r>
    </w:p>
    <w:p w14:paraId="66AF443E">
      <w:pPr>
        <w:pStyle w:val="1742"/>
        <w:pBdr/>
        <w:spacing/>
        <w:ind/>
        <w:rPr>
          <w:rFonts w:ascii="Arial" w:hAnsi="Arial" w:cs="Arial"/>
          <w:color w:val="0070c0"/>
          <w:sz w:val="22"/>
          <w:szCs w:val="22"/>
        </w:rPr>
      </w:pPr>
      <w:r>
        <w:rPr>
          <w:rFonts w:ascii="Arial" w:hAnsi="Arial" w:eastAsia="Arial" w:cs="Arial"/>
          <w:b/>
          <w:color w:val="0070c0"/>
          <w:sz w:val="22"/>
          <w:szCs w:val="22"/>
        </w:rPr>
        <w:t xml:space="preserve">2. Incapacità di "staccare"</w:t>
      </w:r>
      <w:r>
        <w:rPr>
          <w:rFonts w:ascii="Arial" w:hAnsi="Arial" w:cs="Arial"/>
          <w:color w:val="0070c0"/>
          <w:sz w:val="22"/>
          <w:szCs w:val="22"/>
        </w:rPr>
      </w:r>
      <w:r>
        <w:rPr>
          <w:rFonts w:ascii="Arial" w:hAnsi="Arial" w:cs="Arial"/>
          <w:color w:val="0070c0"/>
          <w:sz w:val="22"/>
          <w:szCs w:val="22"/>
        </w:rPr>
      </w:r>
    </w:p>
    <w:p w14:paraId="5780A747">
      <w:pPr>
        <w:pStyle w:val="1742"/>
        <w:numPr>
          <w:ilvl w:val="0"/>
          <w:numId w:val="24"/>
        </w:numPr>
        <w:pBdr/>
        <w:spacing/>
        <w:ind/>
        <w:rPr>
          <w:rFonts w:ascii="Arial" w:hAnsi="Arial" w:cs="Arial"/>
          <w:color w:val="0070c0"/>
          <w:sz w:val="22"/>
          <w:szCs w:val="22"/>
        </w:rPr>
      </w:pPr>
      <w:r>
        <w:rPr>
          <w:rFonts w:ascii="Arial" w:hAnsi="Arial" w:eastAsia="Arial" w:cs="Arial"/>
          <w:color w:val="0070c0"/>
          <w:sz w:val="22"/>
          <w:szCs w:val="22"/>
        </w:rPr>
        <w:t xml:space="preserve">Non esiste un rituale fisico o mentale che segni la fine del lavoro e l'inizio del tempo personale</w:t>
      </w:r>
      <w:r>
        <w:rPr>
          <w:rFonts w:ascii="Arial" w:hAnsi="Arial" w:cs="Arial"/>
          <w:color w:val="0070c0"/>
          <w:sz w:val="22"/>
          <w:szCs w:val="22"/>
        </w:rPr>
      </w:r>
      <w:r>
        <w:rPr>
          <w:rFonts w:ascii="Arial" w:hAnsi="Arial" w:cs="Arial"/>
          <w:color w:val="0070c0"/>
          <w:sz w:val="22"/>
          <w:szCs w:val="22"/>
        </w:rPr>
      </w:r>
    </w:p>
    <w:p w14:paraId="7C11D814">
      <w:pPr>
        <w:pStyle w:val="1742"/>
        <w:numPr>
          <w:ilvl w:val="0"/>
          <w:numId w:val="24"/>
        </w:numPr>
        <w:pBdr/>
        <w:spacing/>
        <w:ind/>
        <w:rPr>
          <w:rFonts w:ascii="Arial" w:hAnsi="Arial" w:cs="Arial"/>
          <w:color w:val="0070c0"/>
          <w:sz w:val="22"/>
          <w:szCs w:val="22"/>
        </w:rPr>
      </w:pPr>
      <w:r>
        <w:rPr>
          <w:rFonts w:ascii="Arial" w:hAnsi="Arial" w:eastAsia="Arial" w:cs="Arial"/>
          <w:color w:val="0070c0"/>
          <w:sz w:val="22"/>
          <w:szCs w:val="22"/>
        </w:rPr>
        <w:t xml:space="preserve">Le notifiche costanti tengono il cervello in modalità reattiva anche fuori dall'orario lavorativo</w:t>
      </w:r>
      <w:r>
        <w:rPr>
          <w:rFonts w:ascii="Arial" w:hAnsi="Arial" w:cs="Arial"/>
          <w:color w:val="0070c0"/>
          <w:sz w:val="22"/>
          <w:szCs w:val="22"/>
        </w:rPr>
      </w:r>
      <w:r>
        <w:rPr>
          <w:rFonts w:ascii="Arial" w:hAnsi="Arial" w:cs="Arial"/>
          <w:color w:val="0070c0"/>
          <w:sz w:val="22"/>
          <w:szCs w:val="22"/>
        </w:rPr>
      </w:r>
    </w:p>
    <w:p w14:paraId="57BE65D4">
      <w:pPr>
        <w:pStyle w:val="1742"/>
        <w:numPr>
          <w:ilvl w:val="0"/>
          <w:numId w:val="24"/>
        </w:numPr>
        <w:pBdr/>
        <w:spacing/>
        <w:ind/>
        <w:rPr>
          <w:rFonts w:ascii="Arial" w:hAnsi="Arial" w:cs="Arial"/>
          <w:color w:val="0070c0"/>
          <w:sz w:val="22"/>
          <w:szCs w:val="22"/>
        </w:rPr>
      </w:pPr>
      <w:r>
        <w:rPr>
          <w:rFonts w:ascii="Arial" w:hAnsi="Arial" w:eastAsia="Arial" w:cs="Arial"/>
          <w:color w:val="0070c0"/>
          <w:sz w:val="22"/>
          <w:szCs w:val="22"/>
        </w:rPr>
        <w:t xml:space="preserve">Il senso di incompiuto — la lista di cose non finite — genera un loop mentale che non si interrompe</w:t>
      </w:r>
      <w:r>
        <w:rPr>
          <w:rFonts w:ascii="Arial" w:hAnsi="Arial" w:cs="Arial"/>
          <w:color w:val="0070c0"/>
          <w:sz w:val="22"/>
          <w:szCs w:val="22"/>
        </w:rPr>
      </w:r>
      <w:r>
        <w:rPr>
          <w:rFonts w:ascii="Arial" w:hAnsi="Arial" w:cs="Arial"/>
          <w:color w:val="0070c0"/>
          <w:sz w:val="22"/>
          <w:szCs w:val="22"/>
        </w:rPr>
      </w:r>
    </w:p>
    <w:p w14:paraId="5857C6F0">
      <w:pPr>
        <w:pStyle w:val="1742"/>
        <w:numPr>
          <w:ilvl w:val="0"/>
          <w:numId w:val="24"/>
        </w:numPr>
        <w:pBdr/>
        <w:spacing/>
        <w:ind/>
        <w:rPr>
          <w:rFonts w:ascii="Arial" w:hAnsi="Arial" w:cs="Arial"/>
          <w:color w:val="0070c0"/>
          <w:sz w:val="22"/>
          <w:szCs w:val="22"/>
        </w:rPr>
      </w:pPr>
      <w:r>
        <w:rPr>
          <w:rFonts w:ascii="Arial" w:hAnsi="Arial" w:eastAsia="Arial" w:cs="Arial"/>
          <w:color w:val="0070c0"/>
          <w:sz w:val="22"/>
          <w:szCs w:val="22"/>
        </w:rPr>
        <w:t xml:space="preserve">La colpa di non aver reso abbastanza al lavoro si trasporta a casa, avvelenando il tempo in famiglia</w:t>
      </w:r>
      <w:r>
        <w:rPr>
          <w:rFonts w:ascii="Arial" w:hAnsi="Arial" w:cs="Arial"/>
          <w:color w:val="0070c0"/>
          <w:sz w:val="22"/>
          <w:szCs w:val="22"/>
        </w:rPr>
      </w:r>
      <w:r>
        <w:rPr>
          <w:rFonts w:ascii="Arial" w:hAnsi="Arial" w:cs="Arial"/>
          <w:color w:val="0070c0"/>
          <w:sz w:val="22"/>
          <w:szCs w:val="22"/>
        </w:rPr>
      </w:r>
    </w:p>
    <w:p w14:paraId="4781ED90">
      <w:pPr>
        <w:pStyle w:val="1742"/>
        <w:numPr>
          <w:ilvl w:val="0"/>
          <w:numId w:val="24"/>
        </w:numPr>
        <w:pBdr/>
        <w:spacing/>
        <w:ind/>
        <w:rPr>
          <w:rFonts w:ascii="Arial" w:hAnsi="Arial" w:cs="Arial"/>
          <w:color w:val="0070c0"/>
          <w:sz w:val="22"/>
          <w:szCs w:val="22"/>
        </w:rPr>
      </w:pPr>
      <w:r>
        <w:rPr>
          <w:rFonts w:ascii="Arial" w:hAnsi="Arial" w:eastAsia="Arial" w:cs="Arial"/>
          <w:color w:val="0070c0"/>
          <w:sz w:val="22"/>
          <w:szCs w:val="22"/>
        </w:rPr>
        <w:t xml:space="preserve">Non sanno come essere presenti intenzionalmente — la presenza piena non è mai stata allenata come competenza</w:t>
      </w:r>
      <w:r>
        <w:rPr>
          <w:rFonts w:ascii="Arial" w:hAnsi="Arial" w:cs="Arial"/>
          <w:color w:val="0070c0"/>
          <w:sz w:val="22"/>
          <w:szCs w:val="22"/>
        </w:rPr>
      </w:r>
      <w:r>
        <w:rPr>
          <w:rFonts w:ascii="Arial" w:hAnsi="Arial" w:cs="Arial"/>
          <w:color w:val="0070c0"/>
          <w:sz w:val="22"/>
          <w:szCs w:val="22"/>
        </w:rPr>
      </w:r>
    </w:p>
    <w:p w14:paraId="0A1BE62B">
      <w:pPr>
        <w:pStyle w:val="1742"/>
        <w:pBdr/>
        <w:spacing/>
        <w:ind/>
        <w:rPr>
          <w:rFonts w:ascii="Arial" w:hAnsi="Arial" w:cs="Arial"/>
          <w:color w:val="0070c0"/>
          <w:sz w:val="22"/>
          <w:szCs w:val="22"/>
        </w:rPr>
      </w:pPr>
      <w:r>
        <w:rPr>
          <w:rFonts w:ascii="Arial" w:hAnsi="Arial" w:eastAsia="Arial" w:cs="Arial"/>
          <w:b/>
          <w:color w:val="0070c0"/>
          <w:sz w:val="22"/>
          <w:szCs w:val="22"/>
        </w:rPr>
        <w:t xml:space="preserve">3. Dipendenza da caffeina</w:t>
      </w:r>
      <w:r>
        <w:rPr>
          <w:rFonts w:ascii="Arial" w:hAnsi="Arial" w:cs="Arial"/>
          <w:color w:val="0070c0"/>
          <w:sz w:val="22"/>
          <w:szCs w:val="22"/>
        </w:rPr>
      </w:r>
      <w:r>
        <w:rPr>
          <w:rFonts w:ascii="Arial" w:hAnsi="Arial" w:cs="Arial"/>
          <w:color w:val="0070c0"/>
          <w:sz w:val="22"/>
          <w:szCs w:val="22"/>
        </w:rPr>
      </w:r>
    </w:p>
    <w:p w14:paraId="7DCB4760">
      <w:pPr>
        <w:pStyle w:val="1742"/>
        <w:numPr>
          <w:ilvl w:val="0"/>
          <w:numId w:val="25"/>
        </w:numPr>
        <w:pBdr/>
        <w:spacing/>
        <w:ind/>
        <w:rPr>
          <w:rFonts w:ascii="Arial" w:hAnsi="Arial" w:cs="Arial"/>
          <w:color w:val="0070c0"/>
          <w:sz w:val="22"/>
          <w:szCs w:val="22"/>
        </w:rPr>
      </w:pPr>
      <w:r>
        <w:rPr>
          <w:rFonts w:ascii="Arial" w:hAnsi="Arial" w:eastAsia="Arial" w:cs="Arial"/>
          <w:color w:val="0070c0"/>
          <w:sz w:val="22"/>
          <w:szCs w:val="22"/>
        </w:rPr>
        <w:t xml:space="preserve">La caffeina viene usata come sostituto dell'energia reale invece che come strumento occasionale</w:t>
      </w:r>
      <w:r>
        <w:rPr>
          <w:rFonts w:ascii="Arial" w:hAnsi="Arial" w:cs="Arial"/>
          <w:color w:val="0070c0"/>
          <w:sz w:val="22"/>
          <w:szCs w:val="22"/>
        </w:rPr>
      </w:r>
      <w:r>
        <w:rPr>
          <w:rFonts w:ascii="Arial" w:hAnsi="Arial" w:cs="Arial"/>
          <w:color w:val="0070c0"/>
          <w:sz w:val="22"/>
          <w:szCs w:val="22"/>
        </w:rPr>
      </w:r>
    </w:p>
    <w:p w14:paraId="5C975C71">
      <w:pPr>
        <w:pStyle w:val="1742"/>
        <w:numPr>
          <w:ilvl w:val="0"/>
          <w:numId w:val="25"/>
        </w:numPr>
        <w:pBdr/>
        <w:spacing/>
        <w:ind/>
        <w:rPr>
          <w:rFonts w:ascii="Arial" w:hAnsi="Arial" w:cs="Arial"/>
          <w:color w:val="0070c0"/>
          <w:sz w:val="22"/>
          <w:szCs w:val="22"/>
        </w:rPr>
      </w:pPr>
      <w:r>
        <w:rPr>
          <w:rFonts w:ascii="Arial" w:hAnsi="Arial" w:eastAsia="Arial" w:cs="Arial"/>
          <w:color w:val="0070c0"/>
          <w:sz w:val="22"/>
          <w:szCs w:val="22"/>
        </w:rPr>
        <w:t xml:space="preserve">Non conoscono alternative efficaci e veloci per recuperare energia durante la giornata</w:t>
      </w:r>
      <w:r>
        <w:rPr>
          <w:rFonts w:ascii="Arial" w:hAnsi="Arial" w:cs="Arial"/>
          <w:color w:val="0070c0"/>
          <w:sz w:val="22"/>
          <w:szCs w:val="22"/>
        </w:rPr>
      </w:r>
      <w:r>
        <w:rPr>
          <w:rFonts w:ascii="Arial" w:hAnsi="Arial" w:cs="Arial"/>
          <w:color w:val="0070c0"/>
          <w:sz w:val="22"/>
          <w:szCs w:val="22"/>
        </w:rPr>
      </w:r>
    </w:p>
    <w:p w14:paraId="16191EA6">
      <w:pPr>
        <w:pStyle w:val="1742"/>
        <w:numPr>
          <w:ilvl w:val="0"/>
          <w:numId w:val="25"/>
        </w:numPr>
        <w:pBdr/>
        <w:spacing/>
        <w:ind/>
        <w:rPr>
          <w:rFonts w:ascii="Arial" w:hAnsi="Arial" w:cs="Arial"/>
          <w:color w:val="0070c0"/>
          <w:sz w:val="22"/>
          <w:szCs w:val="22"/>
        </w:rPr>
      </w:pPr>
      <w:r>
        <w:rPr>
          <w:rFonts w:ascii="Arial" w:hAnsi="Arial" w:eastAsia="Arial" w:cs="Arial"/>
          <w:color w:val="0070c0"/>
          <w:sz w:val="22"/>
          <w:szCs w:val="22"/>
        </w:rPr>
        <w:t xml:space="preserve">L'assunzione tardiva di caffeina compromette la qualità del sonno, che a sua volta aumenta il bisogno di caffeina il giorno dopo — un ciclo che si autoalimenta</w:t>
      </w:r>
      <w:r>
        <w:rPr>
          <w:rFonts w:ascii="Arial" w:hAnsi="Arial" w:cs="Arial"/>
          <w:color w:val="0070c0"/>
          <w:sz w:val="22"/>
          <w:szCs w:val="22"/>
        </w:rPr>
      </w:r>
      <w:r>
        <w:rPr>
          <w:rFonts w:ascii="Arial" w:hAnsi="Arial" w:cs="Arial"/>
          <w:color w:val="0070c0"/>
          <w:sz w:val="22"/>
          <w:szCs w:val="22"/>
        </w:rPr>
      </w:r>
    </w:p>
    <w:p w14:paraId="74B6607C">
      <w:pPr>
        <w:pStyle w:val="1742"/>
        <w:numPr>
          <w:ilvl w:val="0"/>
          <w:numId w:val="25"/>
        </w:numPr>
        <w:pBdr/>
        <w:spacing/>
        <w:ind/>
        <w:rPr>
          <w:rFonts w:ascii="Arial" w:hAnsi="Arial" w:cs="Arial"/>
          <w:color w:val="0070c0"/>
          <w:sz w:val="22"/>
          <w:szCs w:val="22"/>
        </w:rPr>
      </w:pPr>
      <w:r>
        <w:rPr>
          <w:rFonts w:ascii="Arial" w:hAnsi="Arial" w:eastAsia="Arial" w:cs="Arial"/>
          <w:color w:val="0070c0"/>
          <w:sz w:val="22"/>
          <w:szCs w:val="22"/>
        </w:rPr>
        <w:t xml:space="preserve">Il corpo ha perso la capacità di produrre energia in modo naturale perché si è adattato alla dipendenza esterna</w:t>
      </w:r>
      <w:r>
        <w:rPr>
          <w:rFonts w:ascii="Arial" w:hAnsi="Arial" w:cs="Arial"/>
          <w:color w:val="0070c0"/>
          <w:sz w:val="22"/>
          <w:szCs w:val="22"/>
        </w:rPr>
      </w:r>
      <w:r>
        <w:rPr>
          <w:rFonts w:ascii="Arial" w:hAnsi="Arial" w:cs="Arial"/>
          <w:color w:val="0070c0"/>
          <w:sz w:val="22"/>
          <w:szCs w:val="22"/>
        </w:rPr>
      </w:r>
    </w:p>
    <w:p w14:paraId="0AA7BDD0">
      <w:pPr>
        <w:pStyle w:val="1742"/>
        <w:numPr>
          <w:ilvl w:val="0"/>
          <w:numId w:val="25"/>
        </w:numPr>
        <w:pBdr/>
        <w:spacing/>
        <w:ind/>
        <w:rPr>
          <w:rFonts w:ascii="Arial" w:hAnsi="Arial" w:cs="Arial"/>
          <w:color w:val="0070c0"/>
          <w:sz w:val="22"/>
          <w:szCs w:val="22"/>
        </w:rPr>
      </w:pPr>
      <w:r>
        <w:rPr>
          <w:rFonts w:ascii="Arial" w:hAnsi="Arial" w:eastAsia="Arial" w:cs="Arial"/>
          <w:color w:val="0070c0"/>
          <w:sz w:val="22"/>
          <w:szCs w:val="22"/>
        </w:rPr>
        <w:t xml:space="preserve">La caffeina mascherava i segnali reali del corpo — stanchezza, disidratazione, calo glicemico — senza risolverli</w:t>
      </w:r>
      <w:r>
        <w:rPr>
          <w:rFonts w:ascii="Arial" w:hAnsi="Arial" w:cs="Arial"/>
          <w:color w:val="0070c0"/>
          <w:sz w:val="22"/>
          <w:szCs w:val="22"/>
        </w:rPr>
      </w:r>
      <w:r>
        <w:rPr>
          <w:rFonts w:ascii="Arial" w:hAnsi="Arial" w:cs="Arial"/>
          <w:color w:val="0070c0"/>
          <w:sz w:val="22"/>
          <w:szCs w:val="22"/>
        </w:rPr>
      </w:r>
    </w:p>
    <w:p w14:paraId="73E2091B">
      <w:pPr>
        <w:pStyle w:val="1742"/>
        <w:pBdr/>
        <w:spacing/>
        <w:ind/>
        <w:rPr>
          <w:rFonts w:ascii="Arial" w:hAnsi="Arial" w:cs="Arial"/>
          <w:color w:val="0070c0"/>
          <w:sz w:val="22"/>
          <w:szCs w:val="22"/>
        </w:rPr>
      </w:pPr>
      <w:r>
        <w:rPr>
          <w:rFonts w:ascii="Arial" w:hAnsi="Arial" w:eastAsia="Arial" w:cs="Arial"/>
          <w:b/>
          <w:color w:val="0070c0"/>
          <w:sz w:val="22"/>
          <w:szCs w:val="22"/>
        </w:rPr>
        <w:t xml:space="preserve">4. Procrastinazione decisionale</w:t>
      </w:r>
      <w:r>
        <w:rPr>
          <w:rFonts w:ascii="Arial" w:hAnsi="Arial" w:cs="Arial"/>
          <w:color w:val="0070c0"/>
          <w:sz w:val="22"/>
          <w:szCs w:val="22"/>
        </w:rPr>
      </w:r>
      <w:r>
        <w:rPr>
          <w:rFonts w:ascii="Arial" w:hAnsi="Arial" w:cs="Arial"/>
          <w:color w:val="0070c0"/>
          <w:sz w:val="22"/>
          <w:szCs w:val="22"/>
        </w:rPr>
      </w:r>
    </w:p>
    <w:p w14:paraId="01C685F1">
      <w:pPr>
        <w:pStyle w:val="1742"/>
        <w:numPr>
          <w:ilvl w:val="0"/>
          <w:numId w:val="26"/>
        </w:numPr>
        <w:pBdr/>
        <w:spacing/>
        <w:ind/>
        <w:rPr>
          <w:rFonts w:ascii="Arial" w:hAnsi="Arial" w:cs="Arial"/>
          <w:color w:val="0070c0"/>
          <w:sz w:val="22"/>
          <w:szCs w:val="22"/>
        </w:rPr>
      </w:pPr>
      <w:r>
        <w:rPr>
          <w:rFonts w:ascii="Arial" w:hAnsi="Arial" w:eastAsia="Arial" w:cs="Arial"/>
          <w:color w:val="0070c0"/>
          <w:sz w:val="22"/>
          <w:szCs w:val="22"/>
        </w:rPr>
        <w:t xml:space="preserve">Il carico decisionale si accumula dall'inizio della giornata senza mai scaricarsi — ogni piccola scelta consuma risorse cognitive finite</w:t>
      </w:r>
      <w:r>
        <w:rPr>
          <w:rFonts w:ascii="Arial" w:hAnsi="Arial" w:cs="Arial"/>
          <w:color w:val="0070c0"/>
          <w:sz w:val="22"/>
          <w:szCs w:val="22"/>
        </w:rPr>
      </w:r>
      <w:r>
        <w:rPr>
          <w:rFonts w:ascii="Arial" w:hAnsi="Arial" w:cs="Arial"/>
          <w:color w:val="0070c0"/>
          <w:sz w:val="22"/>
          <w:szCs w:val="22"/>
        </w:rPr>
      </w:r>
    </w:p>
    <w:p w14:paraId="508AC823">
      <w:pPr>
        <w:pStyle w:val="1742"/>
        <w:numPr>
          <w:ilvl w:val="0"/>
          <w:numId w:val="26"/>
        </w:numPr>
        <w:pBdr/>
        <w:spacing/>
        <w:ind/>
        <w:rPr>
          <w:rFonts w:ascii="Arial" w:hAnsi="Arial" w:cs="Arial"/>
          <w:color w:val="0070c0"/>
          <w:sz w:val="22"/>
          <w:szCs w:val="22"/>
        </w:rPr>
      </w:pPr>
      <w:r>
        <w:rPr>
          <w:rFonts w:ascii="Arial" w:hAnsi="Arial" w:eastAsia="Arial" w:cs="Arial"/>
          <w:color w:val="0070c0"/>
          <w:sz w:val="22"/>
          <w:szCs w:val="22"/>
        </w:rPr>
        <w:t xml:space="preserve">Non esiste una gerarchia chiara delle priorità — tutto sembra urgente, niente sembra risolvibile</w:t>
      </w:r>
      <w:r>
        <w:rPr>
          <w:rFonts w:ascii="Arial" w:hAnsi="Arial" w:cs="Arial"/>
          <w:color w:val="0070c0"/>
          <w:sz w:val="22"/>
          <w:szCs w:val="22"/>
        </w:rPr>
      </w:r>
      <w:r>
        <w:rPr>
          <w:rFonts w:ascii="Arial" w:hAnsi="Arial" w:cs="Arial"/>
          <w:color w:val="0070c0"/>
          <w:sz w:val="22"/>
          <w:szCs w:val="22"/>
        </w:rPr>
      </w:r>
    </w:p>
    <w:p w14:paraId="28DC2A71">
      <w:pPr>
        <w:pStyle w:val="1742"/>
        <w:numPr>
          <w:ilvl w:val="0"/>
          <w:numId w:val="26"/>
        </w:numPr>
        <w:pBdr/>
        <w:spacing/>
        <w:ind/>
        <w:rPr>
          <w:rFonts w:ascii="Arial" w:hAnsi="Arial" w:cs="Arial"/>
          <w:color w:val="0070c0"/>
          <w:sz w:val="22"/>
          <w:szCs w:val="22"/>
        </w:rPr>
      </w:pPr>
      <w:r>
        <w:rPr>
          <w:rFonts w:ascii="Arial" w:hAnsi="Arial" w:eastAsia="Arial" w:cs="Arial"/>
          <w:color w:val="0070c0"/>
          <w:sz w:val="22"/>
          <w:szCs w:val="22"/>
        </w:rPr>
        <w:t xml:space="preserve">La stanchezza cognitiva del pomeriggio trasforma decisioni semplici in ostacoli insormontabili</w:t>
      </w:r>
      <w:r>
        <w:rPr>
          <w:rFonts w:ascii="Arial" w:hAnsi="Arial" w:cs="Arial"/>
          <w:color w:val="0070c0"/>
          <w:sz w:val="22"/>
          <w:szCs w:val="22"/>
        </w:rPr>
      </w:r>
      <w:r>
        <w:rPr>
          <w:rFonts w:ascii="Arial" w:hAnsi="Arial" w:cs="Arial"/>
          <w:color w:val="0070c0"/>
          <w:sz w:val="22"/>
          <w:szCs w:val="22"/>
        </w:rPr>
      </w:r>
    </w:p>
    <w:p w14:paraId="1A0A40C4">
      <w:pPr>
        <w:pStyle w:val="1742"/>
        <w:numPr>
          <w:ilvl w:val="0"/>
          <w:numId w:val="26"/>
        </w:numPr>
        <w:pBdr/>
        <w:spacing/>
        <w:ind/>
        <w:rPr>
          <w:rFonts w:ascii="Arial" w:hAnsi="Arial" w:cs="Arial"/>
          <w:color w:val="0070c0"/>
          <w:sz w:val="22"/>
          <w:szCs w:val="22"/>
        </w:rPr>
      </w:pPr>
      <w:r>
        <w:rPr>
          <w:rFonts w:ascii="Arial" w:hAnsi="Arial" w:eastAsia="Arial" w:cs="Arial"/>
          <w:color w:val="0070c0"/>
          <w:sz w:val="22"/>
          <w:szCs w:val="22"/>
        </w:rPr>
        <w:t xml:space="preserve">La paura di sbagliare — amplificata dalla stanchezza — porta a rimandare o a rivedere continuamente le stesse scelte</w:t>
      </w:r>
      <w:r>
        <w:rPr>
          <w:rFonts w:ascii="Arial" w:hAnsi="Arial" w:cs="Arial"/>
          <w:color w:val="0070c0"/>
          <w:sz w:val="22"/>
          <w:szCs w:val="22"/>
        </w:rPr>
      </w:r>
      <w:r>
        <w:rPr>
          <w:rFonts w:ascii="Arial" w:hAnsi="Arial" w:cs="Arial"/>
          <w:color w:val="0070c0"/>
          <w:sz w:val="22"/>
          <w:szCs w:val="22"/>
        </w:rPr>
      </w:r>
    </w:p>
    <w:p w14:paraId="0FCD847A">
      <w:pPr>
        <w:pStyle w:val="1742"/>
        <w:numPr>
          <w:ilvl w:val="0"/>
          <w:numId w:val="26"/>
        </w:numPr>
        <w:pBdr/>
        <w:spacing/>
        <w:ind/>
        <w:rPr>
          <w:rFonts w:ascii="Arial" w:hAnsi="Arial" w:cs="Arial"/>
          <w:color w:val="0070c0"/>
          <w:sz w:val="22"/>
          <w:szCs w:val="22"/>
        </w:rPr>
      </w:pPr>
      <w:r>
        <w:rPr>
          <w:rFonts w:ascii="Arial" w:hAnsi="Arial" w:eastAsia="Arial" w:cs="Arial"/>
          <w:color w:val="0070c0"/>
          <w:sz w:val="22"/>
          <w:szCs w:val="22"/>
        </w:rPr>
        <w:t xml:space="preserve">Non hanno un sistema per prendere decisioni in modo rapido e affidabile — ogni volta ricominciare da zero</w:t>
      </w:r>
      <w:r>
        <w:rPr>
          <w:rFonts w:ascii="Arial" w:hAnsi="Arial" w:cs="Arial"/>
          <w:color w:val="0070c0"/>
          <w:sz w:val="22"/>
          <w:szCs w:val="22"/>
        </w:rPr>
      </w:r>
      <w:r>
        <w:rPr>
          <w:rFonts w:ascii="Arial" w:hAnsi="Arial" w:cs="Arial"/>
          <w:color w:val="0070c0"/>
          <w:sz w:val="22"/>
          <w:szCs w:val="22"/>
        </w:rPr>
      </w:r>
    </w:p>
    <w:p w14:paraId="24C68062">
      <w:pPr>
        <w:pStyle w:val="1742"/>
        <w:pBdr/>
        <w:spacing/>
        <w:ind/>
        <w:rPr>
          <w:rFonts w:ascii="Arial" w:hAnsi="Arial" w:cs="Arial"/>
          <w:color w:val="0070c0"/>
          <w:sz w:val="22"/>
          <w:szCs w:val="22"/>
        </w:rPr>
      </w:pPr>
      <w:r>
        <w:rPr>
          <w:rFonts w:ascii="Arial" w:hAnsi="Arial" w:eastAsia="Arial" w:cs="Arial"/>
          <w:b/>
          <w:color w:val="0070c0"/>
          <w:sz w:val="22"/>
          <w:szCs w:val="22"/>
        </w:rPr>
        <w:t xml:space="preserve">5. Senso di colpa ricorrente</w:t>
      </w:r>
      <w:r>
        <w:rPr>
          <w:rFonts w:ascii="Arial" w:hAnsi="Arial" w:cs="Arial"/>
          <w:color w:val="0070c0"/>
          <w:sz w:val="22"/>
          <w:szCs w:val="22"/>
        </w:rPr>
      </w:r>
      <w:r>
        <w:rPr>
          <w:rFonts w:ascii="Arial" w:hAnsi="Arial" w:cs="Arial"/>
          <w:color w:val="0070c0"/>
          <w:sz w:val="22"/>
          <w:szCs w:val="22"/>
        </w:rPr>
      </w:r>
    </w:p>
    <w:p w14:paraId="39F4DD25">
      <w:pPr>
        <w:pStyle w:val="1742"/>
        <w:numPr>
          <w:ilvl w:val="0"/>
          <w:numId w:val="27"/>
        </w:numPr>
        <w:pBdr/>
        <w:spacing/>
        <w:ind/>
        <w:rPr>
          <w:rFonts w:ascii="Arial" w:hAnsi="Arial" w:cs="Arial"/>
          <w:color w:val="0070c0"/>
          <w:sz w:val="22"/>
          <w:szCs w:val="22"/>
        </w:rPr>
      </w:pPr>
      <w:r>
        <w:rPr>
          <w:rFonts w:ascii="Arial" w:hAnsi="Arial" w:eastAsia="Arial" w:cs="Arial"/>
          <w:color w:val="0070c0"/>
          <w:sz w:val="22"/>
          <w:szCs w:val="22"/>
        </w:rPr>
        <w:t xml:space="preserve">Sanno teoricamente cosa fare — hanno letto, ascoltato, provato — ma il sapere non si trasforma in fare</w:t>
      </w:r>
      <w:r>
        <w:rPr>
          <w:rFonts w:ascii="Arial" w:hAnsi="Arial" w:cs="Arial"/>
          <w:color w:val="0070c0"/>
          <w:sz w:val="22"/>
          <w:szCs w:val="22"/>
        </w:rPr>
      </w:r>
      <w:r>
        <w:rPr>
          <w:rFonts w:ascii="Arial" w:hAnsi="Arial" w:cs="Arial"/>
          <w:color w:val="0070c0"/>
          <w:sz w:val="22"/>
          <w:szCs w:val="22"/>
        </w:rPr>
      </w:r>
    </w:p>
    <w:p w14:paraId="05A503B9">
      <w:pPr>
        <w:pStyle w:val="1742"/>
        <w:numPr>
          <w:ilvl w:val="0"/>
          <w:numId w:val="27"/>
        </w:numPr>
        <w:pBdr/>
        <w:spacing/>
        <w:ind/>
        <w:rPr>
          <w:rFonts w:ascii="Arial" w:hAnsi="Arial" w:cs="Arial"/>
          <w:color w:val="0070c0"/>
          <w:sz w:val="22"/>
          <w:szCs w:val="22"/>
        </w:rPr>
      </w:pPr>
      <w:r>
        <w:rPr>
          <w:rFonts w:ascii="Arial" w:hAnsi="Arial" w:eastAsia="Arial" w:cs="Arial"/>
          <w:color w:val="0070c0"/>
          <w:sz w:val="22"/>
          <w:szCs w:val="22"/>
        </w:rPr>
        <w:t xml:space="preserve">Il gap tra intenzione e azione si ripete così spesso da diventare un'identità: "sono il tipo che non riesce a mantenere le abitudini"</w:t>
      </w:r>
      <w:r>
        <w:rPr>
          <w:rFonts w:ascii="Arial" w:hAnsi="Arial" w:cs="Arial"/>
          <w:color w:val="0070c0"/>
          <w:sz w:val="22"/>
          <w:szCs w:val="22"/>
        </w:rPr>
      </w:r>
      <w:r>
        <w:rPr>
          <w:rFonts w:ascii="Arial" w:hAnsi="Arial" w:cs="Arial"/>
          <w:color w:val="0070c0"/>
          <w:sz w:val="22"/>
          <w:szCs w:val="22"/>
        </w:rPr>
      </w:r>
    </w:p>
    <w:p w14:paraId="2CCEF693">
      <w:pPr>
        <w:pStyle w:val="1742"/>
        <w:numPr>
          <w:ilvl w:val="0"/>
          <w:numId w:val="27"/>
        </w:numPr>
        <w:pBdr/>
        <w:spacing/>
        <w:ind/>
        <w:rPr>
          <w:rFonts w:ascii="Arial" w:hAnsi="Arial" w:cs="Arial"/>
          <w:color w:val="0070c0"/>
          <w:sz w:val="22"/>
          <w:szCs w:val="22"/>
        </w:rPr>
      </w:pPr>
      <w:r>
        <w:rPr>
          <w:rFonts w:ascii="Arial" w:hAnsi="Arial" w:eastAsia="Arial" w:cs="Arial"/>
          <w:color w:val="0070c0"/>
          <w:sz w:val="22"/>
          <w:szCs w:val="22"/>
        </w:rPr>
        <w:t xml:space="preserve">Ogni fallimento passato aggiunge peso emotivo ai tentativi futuri, aumentando l'ansia da prestazione</w:t>
      </w:r>
      <w:r>
        <w:rPr>
          <w:rFonts w:ascii="Arial" w:hAnsi="Arial" w:cs="Arial"/>
          <w:color w:val="0070c0"/>
          <w:sz w:val="22"/>
          <w:szCs w:val="22"/>
        </w:rPr>
      </w:r>
      <w:r>
        <w:rPr>
          <w:rFonts w:ascii="Arial" w:hAnsi="Arial" w:cs="Arial"/>
          <w:color w:val="0070c0"/>
          <w:sz w:val="22"/>
          <w:szCs w:val="22"/>
        </w:rPr>
      </w:r>
    </w:p>
    <w:p w14:paraId="5B5BEFE4">
      <w:pPr>
        <w:pStyle w:val="1742"/>
        <w:numPr>
          <w:ilvl w:val="0"/>
          <w:numId w:val="27"/>
        </w:numPr>
        <w:pBdr/>
        <w:spacing/>
        <w:ind/>
        <w:rPr>
          <w:rFonts w:ascii="Arial" w:hAnsi="Arial" w:cs="Arial"/>
          <w:color w:val="0070c0"/>
          <w:sz w:val="22"/>
          <w:szCs w:val="22"/>
        </w:rPr>
      </w:pPr>
      <w:r>
        <w:rPr>
          <w:rFonts w:ascii="Arial" w:hAnsi="Arial" w:eastAsia="Arial" w:cs="Arial"/>
          <w:color w:val="0070c0"/>
          <w:sz w:val="22"/>
          <w:szCs w:val="22"/>
        </w:rPr>
        <w:t xml:space="preserve">Si confrontano con standard irrealistici — i guru del benessere, i colleghi apparentemente perfetti — e perdono sempre</w:t>
      </w:r>
      <w:r>
        <w:rPr>
          <w:rFonts w:ascii="Arial" w:hAnsi="Arial" w:cs="Arial"/>
          <w:color w:val="0070c0"/>
          <w:sz w:val="22"/>
          <w:szCs w:val="22"/>
        </w:rPr>
      </w:r>
      <w:r>
        <w:rPr>
          <w:rFonts w:ascii="Arial" w:hAnsi="Arial" w:cs="Arial"/>
          <w:color w:val="0070c0"/>
          <w:sz w:val="22"/>
          <w:szCs w:val="22"/>
        </w:rPr>
      </w:r>
    </w:p>
    <w:p w14:paraId="2B37CAB9">
      <w:pPr>
        <w:pStyle w:val="1742"/>
        <w:numPr>
          <w:ilvl w:val="0"/>
          <w:numId w:val="27"/>
        </w:numPr>
        <w:pBdr/>
        <w:spacing/>
        <w:ind/>
        <w:rPr>
          <w:rFonts w:ascii="Arial" w:hAnsi="Arial" w:cs="Arial"/>
          <w:color w:val="0070c0"/>
          <w:sz w:val="22"/>
          <w:szCs w:val="22"/>
        </w:rPr>
      </w:pPr>
      <w:r>
        <w:rPr>
          <w:rFonts w:ascii="Arial" w:hAnsi="Arial" w:eastAsia="Arial" w:cs="Arial"/>
          <w:color w:val="0070c0"/>
          <w:sz w:val="22"/>
          <w:szCs w:val="22"/>
        </w:rPr>
        <w:t xml:space="preserve">Non distinguono tra colpa produttiva (che spinge al cambiamento) e colpa paralizzante (che blocca ogni azione) — vivono quasi esclusivamente nella seconda</w:t>
      </w:r>
      <w:r>
        <w:rPr>
          <w:rFonts w:ascii="Arial" w:hAnsi="Arial" w:cs="Arial"/>
          <w:color w:val="0070c0"/>
          <w:sz w:val="22"/>
          <w:szCs w:val="22"/>
        </w:rPr>
      </w:r>
      <w:r>
        <w:rPr>
          <w:rFonts w:ascii="Arial" w:hAnsi="Arial" w:cs="Arial"/>
          <w:color w:val="0070c0"/>
          <w:sz w:val="22"/>
          <w:szCs w:val="22"/>
        </w:rPr>
      </w:r>
    </w:p>
    <w:p w14:paraId="5CCDF69F">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5DDA92CF">
      <w:pPr>
        <w:pStyle w:val="1742"/>
        <w:pBdr/>
        <w:spacing/>
        <w:ind/>
        <w:rPr>
          <w:rFonts w:ascii="Arial" w:hAnsi="Arial" w:cs="Arial"/>
          <w:color w:val="0070c0"/>
          <w:sz w:val="22"/>
          <w:szCs w:val="22"/>
        </w:rPr>
      </w:pPr>
      <w:r>
        <w:rPr>
          <w:rFonts w:ascii="Arial" w:hAnsi="Arial" w:cs="Arial"/>
          <w:color w:val="0070c0"/>
          <w:sz w:val="22"/>
          <w:szCs w:val="22"/>
          <w:highlight w:val="none"/>
          <w:lang w:val="es-ES"/>
        </w:rPr>
      </w:r>
      <w:r>
        <w:rPr>
          <w:rFonts w:ascii="Arial" w:hAnsi="Arial" w:cs="Arial"/>
          <w:color w:val="0070c0"/>
          <w:sz w:val="22"/>
          <w:szCs w:val="22"/>
        </w:rPr>
      </w:r>
      <w:r>
        <w:rPr>
          <w:rFonts w:ascii="Arial" w:hAnsi="Arial" w:cs="Arial"/>
          <w:color w:val="0070c0"/>
          <w:sz w:val="22"/>
          <w:szCs w:val="22"/>
        </w:rPr>
      </w:r>
    </w:p>
    <w:p w14:paraId="04B805D0">
      <w:pPr>
        <w:pStyle w:val="1742"/>
        <w:pBdr/>
        <w:spacing/>
        <w:ind/>
        <w:rPr>
          <w:rFonts w:ascii="Arial" w:hAnsi="Arial" w:cs="Arial"/>
          <w:color w:val="0070c0"/>
          <w:sz w:val="22"/>
          <w:szCs w:val="22"/>
        </w:rPr>
      </w:pPr>
      <w:r>
        <w:rPr>
          <w:rFonts w:ascii="Arial" w:hAnsi="Arial" w:eastAsia="Arial" w:cs="Arial"/>
          <w:b/>
          <w:color w:val="0070c0"/>
          <w:sz w:val="22"/>
          <w:szCs w:val="22"/>
        </w:rPr>
        <w:t xml:space="preserve">⚡ PROBLEMI ENERGETICI E FISICI - Analisi approfondita</w:t>
      </w:r>
      <w:r>
        <w:rPr>
          <w:rFonts w:ascii="Arial" w:hAnsi="Arial" w:cs="Arial"/>
          <w:color w:val="0070c0"/>
          <w:sz w:val="22"/>
          <w:szCs w:val="22"/>
        </w:rPr>
      </w:r>
      <w:r>
        <w:rPr>
          <w:rFonts w:ascii="Arial" w:hAnsi="Arial" w:cs="Arial"/>
          <w:color w:val="0070c0"/>
          <w:sz w:val="22"/>
          <w:szCs w:val="22"/>
        </w:rPr>
      </w:r>
    </w:p>
    <w:p w14:paraId="6E79E812">
      <w:pPr>
        <w:pStyle w:val="1742"/>
        <w:pBdr/>
        <w:spacing/>
        <w:ind/>
        <w:rPr>
          <w:rFonts w:ascii="Arial" w:hAnsi="Arial" w:cs="Arial"/>
          <w:color w:val="0070c0"/>
          <w:sz w:val="22"/>
          <w:szCs w:val="22"/>
        </w:rPr>
      </w:pPr>
      <w:r>
        <w:rPr>
          <w:rFonts w:ascii="Arial" w:hAnsi="Arial" w:eastAsia="Arial" w:cs="Arial"/>
          <w:b/>
          <w:color w:val="0070c0"/>
          <w:sz w:val="22"/>
          <w:szCs w:val="22"/>
        </w:rPr>
        <w:t xml:space="preserve">1. Crollo energetico pomeridiano (16-17)</w:t>
      </w:r>
      <w:r>
        <w:rPr>
          <w:rFonts w:ascii="Arial" w:hAnsi="Arial" w:cs="Arial"/>
          <w:color w:val="0070c0"/>
          <w:sz w:val="22"/>
          <w:szCs w:val="22"/>
        </w:rPr>
      </w:r>
      <w:r>
        <w:rPr>
          <w:rFonts w:ascii="Arial" w:hAnsi="Arial" w:cs="Arial"/>
          <w:color w:val="0070c0"/>
          <w:sz w:val="22"/>
          <w:szCs w:val="22"/>
        </w:rPr>
      </w:r>
    </w:p>
    <w:p w14:paraId="3C34ABAD">
      <w:pPr>
        <w:pStyle w:val="1742"/>
        <w:numPr>
          <w:ilvl w:val="0"/>
          <w:numId w:val="33"/>
        </w:numPr>
        <w:pBdr/>
        <w:spacing/>
        <w:ind/>
        <w:rPr>
          <w:rFonts w:ascii="Arial" w:hAnsi="Arial" w:cs="Arial"/>
          <w:color w:val="0070c0"/>
          <w:sz w:val="22"/>
          <w:szCs w:val="22"/>
        </w:rPr>
      </w:pPr>
      <w:r>
        <w:rPr>
          <w:rFonts w:ascii="Arial" w:hAnsi="Arial" w:eastAsia="Arial" w:cs="Arial"/>
          <w:color w:val="0070c0"/>
          <w:sz w:val="22"/>
          <w:szCs w:val="22"/>
        </w:rPr>
        <w:t xml:space="preserve">Il pranzo sbilanciato — spesso ricco di carboidrati raffinati — provoca un picco glicemico seguito da un crollo inevitabile proprio nelle ore pomeridiane</w:t>
      </w:r>
      <w:r>
        <w:rPr>
          <w:rFonts w:ascii="Arial" w:hAnsi="Arial" w:cs="Arial"/>
          <w:color w:val="0070c0"/>
          <w:sz w:val="22"/>
          <w:szCs w:val="22"/>
        </w:rPr>
      </w:r>
      <w:r>
        <w:rPr>
          <w:rFonts w:ascii="Arial" w:hAnsi="Arial" w:cs="Arial"/>
          <w:color w:val="0070c0"/>
          <w:sz w:val="22"/>
          <w:szCs w:val="22"/>
        </w:rPr>
      </w:r>
    </w:p>
    <w:p w14:paraId="2AE4B79E">
      <w:pPr>
        <w:pStyle w:val="1742"/>
        <w:numPr>
          <w:ilvl w:val="0"/>
          <w:numId w:val="33"/>
        </w:numPr>
        <w:pBdr/>
        <w:spacing/>
        <w:ind/>
        <w:rPr>
          <w:rFonts w:ascii="Arial" w:hAnsi="Arial" w:cs="Arial"/>
          <w:color w:val="0070c0"/>
          <w:sz w:val="22"/>
          <w:szCs w:val="22"/>
        </w:rPr>
      </w:pPr>
      <w:r>
        <w:rPr>
          <w:rFonts w:ascii="Arial" w:hAnsi="Arial" w:eastAsia="Arial" w:cs="Arial"/>
          <w:color w:val="0070c0"/>
          <w:sz w:val="22"/>
          <w:szCs w:val="22"/>
        </w:rPr>
        <w:t xml:space="preserve">L'accumulo di tensione muscolare dopo ore seduti comprime la circolazione e riduce l'apporto di ossigeno al cervello</w:t>
      </w:r>
      <w:r>
        <w:rPr>
          <w:rFonts w:ascii="Arial" w:hAnsi="Arial" w:cs="Arial"/>
          <w:color w:val="0070c0"/>
          <w:sz w:val="22"/>
          <w:szCs w:val="22"/>
        </w:rPr>
      </w:r>
      <w:r>
        <w:rPr>
          <w:rFonts w:ascii="Arial" w:hAnsi="Arial" w:cs="Arial"/>
          <w:color w:val="0070c0"/>
          <w:sz w:val="22"/>
          <w:szCs w:val="22"/>
        </w:rPr>
      </w:r>
    </w:p>
    <w:p w14:paraId="791B6514">
      <w:pPr>
        <w:pStyle w:val="1742"/>
        <w:numPr>
          <w:ilvl w:val="0"/>
          <w:numId w:val="33"/>
        </w:numPr>
        <w:pBdr/>
        <w:spacing/>
        <w:ind/>
        <w:rPr>
          <w:rFonts w:ascii="Arial" w:hAnsi="Arial" w:cs="Arial"/>
          <w:color w:val="0070c0"/>
          <w:sz w:val="22"/>
          <w:szCs w:val="22"/>
        </w:rPr>
      </w:pPr>
      <w:r>
        <w:rPr>
          <w:rFonts w:ascii="Arial" w:hAnsi="Arial" w:eastAsia="Arial" w:cs="Arial"/>
          <w:color w:val="0070c0"/>
          <w:sz w:val="22"/>
          <w:szCs w:val="22"/>
        </w:rPr>
        <w:t xml:space="preserve">La disidratazione progressiva della giornata raggiunge il suo picco nel pomeriggio, amplificando la sensazione di spossatezza</w:t>
      </w:r>
      <w:r>
        <w:rPr>
          <w:rFonts w:ascii="Arial" w:hAnsi="Arial" w:cs="Arial"/>
          <w:color w:val="0070c0"/>
          <w:sz w:val="22"/>
          <w:szCs w:val="22"/>
        </w:rPr>
      </w:r>
      <w:r>
        <w:rPr>
          <w:rFonts w:ascii="Arial" w:hAnsi="Arial" w:cs="Arial"/>
          <w:color w:val="0070c0"/>
          <w:sz w:val="22"/>
          <w:szCs w:val="22"/>
        </w:rPr>
      </w:r>
    </w:p>
    <w:p w14:paraId="3D5800DD">
      <w:pPr>
        <w:pStyle w:val="1742"/>
        <w:numPr>
          <w:ilvl w:val="0"/>
          <w:numId w:val="33"/>
        </w:numPr>
        <w:pBdr/>
        <w:spacing/>
        <w:ind/>
        <w:rPr>
          <w:rFonts w:ascii="Arial" w:hAnsi="Arial" w:cs="Arial"/>
          <w:color w:val="0070c0"/>
          <w:sz w:val="22"/>
          <w:szCs w:val="22"/>
        </w:rPr>
      </w:pPr>
      <w:r>
        <w:rPr>
          <w:rFonts w:ascii="Arial" w:hAnsi="Arial" w:eastAsia="Arial" w:cs="Arial"/>
          <w:color w:val="0070c0"/>
          <w:sz w:val="22"/>
          <w:szCs w:val="22"/>
        </w:rPr>
        <w:t xml:space="preserve">Non esiste nessuna strategia di recupero energetico a metà giornata — si va avanti per inerzia fino al collasso</w:t>
      </w:r>
      <w:r>
        <w:rPr>
          <w:rFonts w:ascii="Arial" w:hAnsi="Arial" w:cs="Arial"/>
          <w:color w:val="0070c0"/>
          <w:sz w:val="22"/>
          <w:szCs w:val="22"/>
        </w:rPr>
      </w:r>
      <w:r>
        <w:rPr>
          <w:rFonts w:ascii="Arial" w:hAnsi="Arial" w:cs="Arial"/>
          <w:color w:val="0070c0"/>
          <w:sz w:val="22"/>
          <w:szCs w:val="22"/>
        </w:rPr>
      </w:r>
    </w:p>
    <w:p w14:paraId="1F575FB6">
      <w:pPr>
        <w:pStyle w:val="1742"/>
        <w:numPr>
          <w:ilvl w:val="0"/>
          <w:numId w:val="33"/>
        </w:numPr>
        <w:pBdr/>
        <w:spacing/>
        <w:ind/>
        <w:rPr>
          <w:rFonts w:ascii="Arial" w:hAnsi="Arial" w:cs="Arial"/>
          <w:color w:val="0070c0"/>
          <w:sz w:val="22"/>
          <w:szCs w:val="22"/>
        </w:rPr>
      </w:pPr>
      <w:r>
        <w:rPr>
          <w:rFonts w:ascii="Arial" w:hAnsi="Arial" w:eastAsia="Arial" w:cs="Arial"/>
          <w:color w:val="0070c0"/>
          <w:sz w:val="22"/>
          <w:szCs w:val="22"/>
        </w:rPr>
        <w:t xml:space="preserve">Il cortisolo, naturalmente alto al mattino, crolla nel pomeriggio senza che ci sia nulla a compensare il calo energetico che ne consegue</w:t>
      </w:r>
      <w:r>
        <w:rPr>
          <w:rFonts w:ascii="Arial" w:hAnsi="Arial" w:cs="Arial"/>
          <w:color w:val="0070c0"/>
          <w:sz w:val="22"/>
          <w:szCs w:val="22"/>
        </w:rPr>
      </w:r>
      <w:r>
        <w:rPr>
          <w:rFonts w:ascii="Arial" w:hAnsi="Arial" w:cs="Arial"/>
          <w:color w:val="0070c0"/>
          <w:sz w:val="22"/>
          <w:szCs w:val="22"/>
        </w:rPr>
      </w:r>
    </w:p>
    <w:p w14:paraId="6DC7DC9F">
      <w:pPr>
        <w:pStyle w:val="1742"/>
        <w:numPr>
          <w:ilvl w:val="0"/>
          <w:numId w:val="33"/>
        </w:numPr>
        <w:pBdr/>
        <w:spacing/>
        <w:ind/>
        <w:rPr>
          <w:rFonts w:ascii="Arial" w:hAnsi="Arial" w:cs="Arial"/>
          <w:color w:val="0070c0"/>
          <w:sz w:val="22"/>
          <w:szCs w:val="22"/>
        </w:rPr>
      </w:pPr>
      <w:r>
        <w:rPr>
          <w:rFonts w:ascii="Arial" w:hAnsi="Arial" w:eastAsia="Arial" w:cs="Arial"/>
          <w:color w:val="0070c0"/>
          <w:sz w:val="22"/>
          <w:szCs w:val="22"/>
        </w:rPr>
        <w:t xml:space="preserve">La digestione di un pranzo pesante o consumato di fretta sottrae energia ai processi cognitivi e fisici per ore</w:t>
      </w:r>
      <w:r>
        <w:rPr>
          <w:rFonts w:ascii="Arial" w:hAnsi="Arial" w:cs="Arial"/>
          <w:color w:val="0070c0"/>
          <w:sz w:val="22"/>
          <w:szCs w:val="22"/>
        </w:rPr>
      </w:r>
      <w:r>
        <w:rPr>
          <w:rFonts w:ascii="Arial" w:hAnsi="Arial" w:cs="Arial"/>
          <w:color w:val="0070c0"/>
          <w:sz w:val="22"/>
          <w:szCs w:val="22"/>
        </w:rPr>
      </w:r>
    </w:p>
    <w:p w14:paraId="060B55E9">
      <w:pPr>
        <w:pStyle w:val="1742"/>
        <w:pBdr/>
        <w:spacing/>
        <w:ind/>
        <w:rPr>
          <w:rFonts w:ascii="Arial" w:hAnsi="Arial" w:cs="Arial"/>
          <w:color w:val="0070c0"/>
          <w:sz w:val="22"/>
          <w:szCs w:val="22"/>
        </w:rPr>
      </w:pPr>
      <w:r>
        <w:rPr>
          <w:rFonts w:ascii="Arial" w:hAnsi="Arial" w:eastAsia="Arial" w:cs="Arial"/>
          <w:b/>
          <w:color w:val="0070c0"/>
          <w:sz w:val="22"/>
          <w:szCs w:val="22"/>
        </w:rPr>
        <w:t xml:space="preserve">2. Stanchezza mattutina</w:t>
      </w:r>
      <w:r>
        <w:rPr>
          <w:rFonts w:ascii="Arial" w:hAnsi="Arial" w:cs="Arial"/>
          <w:color w:val="0070c0"/>
          <w:sz w:val="22"/>
          <w:szCs w:val="22"/>
        </w:rPr>
      </w:r>
      <w:r>
        <w:rPr>
          <w:rFonts w:ascii="Arial" w:hAnsi="Arial" w:cs="Arial"/>
          <w:color w:val="0070c0"/>
          <w:sz w:val="22"/>
          <w:szCs w:val="22"/>
        </w:rPr>
      </w:r>
    </w:p>
    <w:p w14:paraId="752F473D">
      <w:pPr>
        <w:pStyle w:val="1742"/>
        <w:numPr>
          <w:ilvl w:val="0"/>
          <w:numId w:val="34"/>
        </w:numPr>
        <w:pBdr/>
        <w:spacing/>
        <w:ind/>
        <w:rPr>
          <w:rFonts w:ascii="Arial" w:hAnsi="Arial" w:cs="Arial"/>
          <w:color w:val="0070c0"/>
          <w:sz w:val="22"/>
          <w:szCs w:val="22"/>
        </w:rPr>
      </w:pPr>
      <w:r>
        <w:rPr>
          <w:rFonts w:ascii="Arial" w:hAnsi="Arial" w:eastAsia="Arial" w:cs="Arial"/>
          <w:color w:val="0070c0"/>
          <w:sz w:val="22"/>
          <w:szCs w:val="22"/>
        </w:rPr>
        <w:t xml:space="preserve">Il debito di sonno accumulato nei giorni precedenti non viene mai saldato — ogni mattina si parte già in negativo</w:t>
      </w:r>
      <w:r>
        <w:rPr>
          <w:rFonts w:ascii="Arial" w:hAnsi="Arial" w:cs="Arial"/>
          <w:color w:val="0070c0"/>
          <w:sz w:val="22"/>
          <w:szCs w:val="22"/>
        </w:rPr>
      </w:r>
      <w:r>
        <w:rPr>
          <w:rFonts w:ascii="Arial" w:hAnsi="Arial" w:cs="Arial"/>
          <w:color w:val="0070c0"/>
          <w:sz w:val="22"/>
          <w:szCs w:val="22"/>
        </w:rPr>
      </w:r>
    </w:p>
    <w:p w14:paraId="39FE943F">
      <w:pPr>
        <w:pStyle w:val="1742"/>
        <w:numPr>
          <w:ilvl w:val="0"/>
          <w:numId w:val="34"/>
        </w:numPr>
        <w:pBdr/>
        <w:spacing/>
        <w:ind/>
        <w:rPr>
          <w:rFonts w:ascii="Arial" w:hAnsi="Arial" w:cs="Arial"/>
          <w:color w:val="0070c0"/>
          <w:sz w:val="22"/>
          <w:szCs w:val="22"/>
        </w:rPr>
      </w:pPr>
      <w:r>
        <w:rPr>
          <w:rFonts w:ascii="Arial" w:hAnsi="Arial" w:eastAsia="Arial" w:cs="Arial"/>
          <w:color w:val="0070c0"/>
          <w:sz w:val="22"/>
          <w:szCs w:val="22"/>
        </w:rPr>
        <w:t xml:space="preserve">Il cortisolo mattutino — che dovrebbe essere il motore naturale del risveglio — è cronicamente basso a causa dello stress prolungato</w:t>
      </w:r>
      <w:r>
        <w:rPr>
          <w:rFonts w:ascii="Arial" w:hAnsi="Arial" w:cs="Arial"/>
          <w:color w:val="0070c0"/>
          <w:sz w:val="22"/>
          <w:szCs w:val="22"/>
        </w:rPr>
      </w:r>
      <w:r>
        <w:rPr>
          <w:rFonts w:ascii="Arial" w:hAnsi="Arial" w:cs="Arial"/>
          <w:color w:val="0070c0"/>
          <w:sz w:val="22"/>
          <w:szCs w:val="22"/>
        </w:rPr>
      </w:r>
    </w:p>
    <w:p w14:paraId="7BBBD522">
      <w:pPr>
        <w:pStyle w:val="1742"/>
        <w:numPr>
          <w:ilvl w:val="0"/>
          <w:numId w:val="34"/>
        </w:numPr>
        <w:pBdr/>
        <w:spacing/>
        <w:ind/>
        <w:rPr>
          <w:rFonts w:ascii="Arial" w:hAnsi="Arial" w:cs="Arial"/>
          <w:color w:val="0070c0"/>
          <w:sz w:val="22"/>
          <w:szCs w:val="22"/>
        </w:rPr>
      </w:pPr>
      <w:r>
        <w:rPr>
          <w:rFonts w:ascii="Arial" w:hAnsi="Arial" w:eastAsia="Arial" w:cs="Arial"/>
          <w:color w:val="0070c0"/>
          <w:sz w:val="22"/>
          <w:szCs w:val="22"/>
        </w:rPr>
        <w:t xml:space="preserve">Non esiste una routine mattutina che attivi gradualmente il corpo e il metabolismo — si passa dal letto allo stress in pochi minuti</w:t>
      </w:r>
      <w:r>
        <w:rPr>
          <w:rFonts w:ascii="Arial" w:hAnsi="Arial" w:cs="Arial"/>
          <w:color w:val="0070c0"/>
          <w:sz w:val="22"/>
          <w:szCs w:val="22"/>
        </w:rPr>
      </w:r>
      <w:r>
        <w:rPr>
          <w:rFonts w:ascii="Arial" w:hAnsi="Arial" w:cs="Arial"/>
          <w:color w:val="0070c0"/>
          <w:sz w:val="22"/>
          <w:szCs w:val="22"/>
        </w:rPr>
      </w:r>
    </w:p>
    <w:p w14:paraId="0CCBAE9D">
      <w:pPr>
        <w:pStyle w:val="1742"/>
        <w:numPr>
          <w:ilvl w:val="0"/>
          <w:numId w:val="34"/>
        </w:numPr>
        <w:pBdr/>
        <w:spacing/>
        <w:ind/>
        <w:rPr>
          <w:rFonts w:ascii="Arial" w:hAnsi="Arial" w:cs="Arial"/>
          <w:color w:val="0070c0"/>
          <w:sz w:val="22"/>
          <w:szCs w:val="22"/>
        </w:rPr>
      </w:pPr>
      <w:r>
        <w:rPr>
          <w:rFonts w:ascii="Arial" w:hAnsi="Arial" w:eastAsia="Arial" w:cs="Arial"/>
          <w:color w:val="0070c0"/>
          <w:sz w:val="22"/>
          <w:szCs w:val="22"/>
        </w:rPr>
        <w:t xml:space="preserve">La cena tardiva e abbondante della sera prima impegna il sistema digestivo durante la notte, rubando energie al recupero</w:t>
      </w:r>
      <w:r>
        <w:rPr>
          <w:rFonts w:ascii="Arial" w:hAnsi="Arial" w:cs="Arial"/>
          <w:color w:val="0070c0"/>
          <w:sz w:val="22"/>
          <w:szCs w:val="22"/>
        </w:rPr>
      </w:r>
      <w:r>
        <w:rPr>
          <w:rFonts w:ascii="Arial" w:hAnsi="Arial" w:cs="Arial"/>
          <w:color w:val="0070c0"/>
          <w:sz w:val="22"/>
          <w:szCs w:val="22"/>
        </w:rPr>
      </w:r>
    </w:p>
    <w:p w14:paraId="44408766">
      <w:pPr>
        <w:pStyle w:val="1742"/>
        <w:numPr>
          <w:ilvl w:val="0"/>
          <w:numId w:val="34"/>
        </w:numPr>
        <w:pBdr/>
        <w:spacing/>
        <w:ind/>
        <w:rPr>
          <w:rFonts w:ascii="Arial" w:hAnsi="Arial" w:cs="Arial"/>
          <w:color w:val="0070c0"/>
          <w:sz w:val="22"/>
          <w:szCs w:val="22"/>
        </w:rPr>
      </w:pPr>
      <w:r>
        <w:rPr>
          <w:rFonts w:ascii="Arial" w:hAnsi="Arial" w:eastAsia="Arial" w:cs="Arial"/>
          <w:color w:val="0070c0"/>
          <w:sz w:val="22"/>
          <w:szCs w:val="22"/>
        </w:rPr>
        <w:t xml:space="preserve">La luce artificiale serale ha spostato il ritmo circadiano — il corpo non sa più quando dormire e quando svegliarsi davvero</w:t>
      </w:r>
      <w:r>
        <w:rPr>
          <w:rFonts w:ascii="Arial" w:hAnsi="Arial" w:cs="Arial"/>
          <w:color w:val="0070c0"/>
          <w:sz w:val="22"/>
          <w:szCs w:val="22"/>
        </w:rPr>
      </w:r>
      <w:r>
        <w:rPr>
          <w:rFonts w:ascii="Arial" w:hAnsi="Arial" w:cs="Arial"/>
          <w:color w:val="0070c0"/>
          <w:sz w:val="22"/>
          <w:szCs w:val="22"/>
        </w:rPr>
      </w:r>
    </w:p>
    <w:p w14:paraId="6B7BB747">
      <w:pPr>
        <w:pStyle w:val="1742"/>
        <w:numPr>
          <w:ilvl w:val="0"/>
          <w:numId w:val="34"/>
        </w:numPr>
        <w:pBdr/>
        <w:spacing/>
        <w:ind/>
        <w:rPr>
          <w:rFonts w:ascii="Arial" w:hAnsi="Arial" w:cs="Arial"/>
          <w:color w:val="0070c0"/>
          <w:sz w:val="22"/>
          <w:szCs w:val="22"/>
        </w:rPr>
      </w:pPr>
      <w:r>
        <w:rPr>
          <w:rFonts w:ascii="Arial" w:hAnsi="Arial" w:eastAsia="Arial" w:cs="Arial"/>
          <w:color w:val="0070c0"/>
          <w:sz w:val="22"/>
          <w:szCs w:val="22"/>
        </w:rPr>
        <w:t xml:space="preserve">Si svegliano già con la lista mentale delle cose da fare — il sistema nervoso è in allerta prima ancora di alzarsi dal letto</w:t>
      </w:r>
      <w:r>
        <w:rPr>
          <w:rFonts w:ascii="Arial" w:hAnsi="Arial" w:cs="Arial"/>
          <w:color w:val="0070c0"/>
          <w:sz w:val="22"/>
          <w:szCs w:val="22"/>
        </w:rPr>
      </w:r>
      <w:r>
        <w:rPr>
          <w:rFonts w:ascii="Arial" w:hAnsi="Arial" w:cs="Arial"/>
          <w:color w:val="0070c0"/>
          <w:sz w:val="22"/>
          <w:szCs w:val="22"/>
        </w:rPr>
      </w:r>
    </w:p>
    <w:p w14:paraId="04948D57">
      <w:pPr>
        <w:pStyle w:val="1742"/>
        <w:pBdr/>
        <w:spacing/>
        <w:ind/>
        <w:rPr>
          <w:rFonts w:ascii="Arial" w:hAnsi="Arial" w:cs="Arial"/>
          <w:color w:val="0070c0"/>
          <w:sz w:val="22"/>
          <w:szCs w:val="22"/>
        </w:rPr>
      </w:pPr>
      <w:r>
        <w:rPr>
          <w:rFonts w:ascii="Arial" w:hAnsi="Arial" w:eastAsia="Arial" w:cs="Arial"/>
          <w:b/>
          <w:color w:val="0070c0"/>
          <w:sz w:val="22"/>
          <w:szCs w:val="22"/>
        </w:rPr>
        <w:t xml:space="preserve">3. Sonno di scarsa qualità</w:t>
      </w:r>
      <w:r>
        <w:rPr>
          <w:rFonts w:ascii="Arial" w:hAnsi="Arial" w:cs="Arial"/>
          <w:color w:val="0070c0"/>
          <w:sz w:val="22"/>
          <w:szCs w:val="22"/>
        </w:rPr>
      </w:r>
      <w:r>
        <w:rPr>
          <w:rFonts w:ascii="Arial" w:hAnsi="Arial" w:cs="Arial"/>
          <w:color w:val="0070c0"/>
          <w:sz w:val="22"/>
          <w:szCs w:val="22"/>
        </w:rPr>
      </w:r>
    </w:p>
    <w:p w14:paraId="16E4FDF2">
      <w:pPr>
        <w:pStyle w:val="1742"/>
        <w:numPr>
          <w:ilvl w:val="0"/>
          <w:numId w:val="35"/>
        </w:numPr>
        <w:pBdr/>
        <w:spacing/>
        <w:ind/>
        <w:rPr>
          <w:rFonts w:ascii="Arial" w:hAnsi="Arial" w:cs="Arial"/>
          <w:color w:val="0070c0"/>
          <w:sz w:val="22"/>
          <w:szCs w:val="22"/>
        </w:rPr>
      </w:pPr>
      <w:r>
        <w:rPr>
          <w:rFonts w:ascii="Arial" w:hAnsi="Arial" w:eastAsia="Arial" w:cs="Arial"/>
          <w:color w:val="0070c0"/>
          <w:sz w:val="22"/>
          <w:szCs w:val="22"/>
        </w:rPr>
        <w:t xml:space="preserve">La caffeina assunta nel pomeriggio rimane attiva nel sistema nervoso per 6-8 ore, rendendo difficile l'addormentamento e riducendo il sonno profondo</w:t>
      </w:r>
      <w:r>
        <w:rPr>
          <w:rFonts w:ascii="Arial" w:hAnsi="Arial" w:cs="Arial"/>
          <w:color w:val="0070c0"/>
          <w:sz w:val="22"/>
          <w:szCs w:val="22"/>
        </w:rPr>
      </w:r>
      <w:r>
        <w:rPr>
          <w:rFonts w:ascii="Arial" w:hAnsi="Arial" w:cs="Arial"/>
          <w:color w:val="0070c0"/>
          <w:sz w:val="22"/>
          <w:szCs w:val="22"/>
        </w:rPr>
      </w:r>
    </w:p>
    <w:p w14:paraId="1D4DB9E3">
      <w:pPr>
        <w:pStyle w:val="1742"/>
        <w:numPr>
          <w:ilvl w:val="0"/>
          <w:numId w:val="35"/>
        </w:numPr>
        <w:pBdr/>
        <w:spacing/>
        <w:ind/>
        <w:rPr>
          <w:rFonts w:ascii="Arial" w:hAnsi="Arial" w:cs="Arial"/>
          <w:color w:val="0070c0"/>
          <w:sz w:val="22"/>
          <w:szCs w:val="22"/>
        </w:rPr>
      </w:pPr>
      <w:r>
        <w:rPr>
          <w:rFonts w:ascii="Arial" w:hAnsi="Arial" w:eastAsia="Arial" w:cs="Arial"/>
          <w:color w:val="0070c0"/>
          <w:sz w:val="22"/>
          <w:szCs w:val="22"/>
        </w:rPr>
        <w:t xml:space="preserve">Lo stress serale — pensieri al lavoro, scrolling compulsivo, conversazioni irrisolte — tiene il sistema nervoso in modalità attiva quando dovrebbe decelerare</w:t>
      </w:r>
      <w:r>
        <w:rPr>
          <w:rFonts w:ascii="Arial" w:hAnsi="Arial" w:cs="Arial"/>
          <w:color w:val="0070c0"/>
          <w:sz w:val="22"/>
          <w:szCs w:val="22"/>
        </w:rPr>
      </w:r>
      <w:r>
        <w:rPr>
          <w:rFonts w:ascii="Arial" w:hAnsi="Arial" w:cs="Arial"/>
          <w:color w:val="0070c0"/>
          <w:sz w:val="22"/>
          <w:szCs w:val="22"/>
        </w:rPr>
      </w:r>
    </w:p>
    <w:p w14:paraId="0778CAC0">
      <w:pPr>
        <w:pStyle w:val="1742"/>
        <w:numPr>
          <w:ilvl w:val="0"/>
          <w:numId w:val="35"/>
        </w:numPr>
        <w:pBdr/>
        <w:spacing/>
        <w:ind/>
        <w:rPr>
          <w:rFonts w:ascii="Arial" w:hAnsi="Arial" w:cs="Arial"/>
          <w:color w:val="0070c0"/>
          <w:sz w:val="22"/>
          <w:szCs w:val="22"/>
        </w:rPr>
      </w:pPr>
      <w:r>
        <w:rPr>
          <w:rFonts w:ascii="Arial" w:hAnsi="Arial" w:eastAsia="Arial" w:cs="Arial"/>
          <w:color w:val="0070c0"/>
          <w:sz w:val="22"/>
          <w:szCs w:val="22"/>
        </w:rPr>
        <w:t xml:space="preserve">La luce blu degli schermi sopprime la produzione di melatonina, ritardando l'addormentamento e riducendo la qualità del sonno</w:t>
      </w:r>
      <w:r>
        <w:rPr>
          <w:rFonts w:ascii="Arial" w:hAnsi="Arial" w:cs="Arial"/>
          <w:color w:val="0070c0"/>
          <w:sz w:val="22"/>
          <w:szCs w:val="22"/>
        </w:rPr>
      </w:r>
      <w:r>
        <w:rPr>
          <w:rFonts w:ascii="Arial" w:hAnsi="Arial" w:cs="Arial"/>
          <w:color w:val="0070c0"/>
          <w:sz w:val="22"/>
          <w:szCs w:val="22"/>
        </w:rPr>
      </w:r>
    </w:p>
    <w:p w14:paraId="5EE01B89">
      <w:pPr>
        <w:pStyle w:val="1742"/>
        <w:numPr>
          <w:ilvl w:val="0"/>
          <w:numId w:val="35"/>
        </w:numPr>
        <w:pBdr/>
        <w:spacing/>
        <w:ind/>
        <w:rPr>
          <w:rFonts w:ascii="Arial" w:hAnsi="Arial" w:cs="Arial"/>
          <w:color w:val="0070c0"/>
          <w:sz w:val="22"/>
          <w:szCs w:val="22"/>
        </w:rPr>
      </w:pPr>
      <w:r>
        <w:rPr>
          <w:rFonts w:ascii="Arial" w:hAnsi="Arial" w:eastAsia="Arial" w:cs="Arial"/>
          <w:color w:val="0070c0"/>
          <w:sz w:val="22"/>
          <w:szCs w:val="22"/>
        </w:rPr>
        <w:t xml:space="preserve">La cena abbondante e tardiva alza la temperatura corporea e attiva la digestione, due condizioni incompatibili con un sonno ristoratore</w:t>
      </w:r>
      <w:r>
        <w:rPr>
          <w:rFonts w:ascii="Arial" w:hAnsi="Arial" w:cs="Arial"/>
          <w:color w:val="0070c0"/>
          <w:sz w:val="22"/>
          <w:szCs w:val="22"/>
        </w:rPr>
      </w:r>
      <w:r>
        <w:rPr>
          <w:rFonts w:ascii="Arial" w:hAnsi="Arial" w:cs="Arial"/>
          <w:color w:val="0070c0"/>
          <w:sz w:val="22"/>
          <w:szCs w:val="22"/>
        </w:rPr>
      </w:r>
    </w:p>
    <w:p w14:paraId="0D1D65A9">
      <w:pPr>
        <w:pStyle w:val="1742"/>
        <w:numPr>
          <w:ilvl w:val="0"/>
          <w:numId w:val="35"/>
        </w:numPr>
        <w:pBdr/>
        <w:spacing/>
        <w:ind/>
        <w:rPr>
          <w:rFonts w:ascii="Arial" w:hAnsi="Arial" w:cs="Arial"/>
          <w:color w:val="0070c0"/>
          <w:sz w:val="22"/>
          <w:szCs w:val="22"/>
        </w:rPr>
      </w:pPr>
      <w:r>
        <w:rPr>
          <w:rFonts w:ascii="Arial" w:hAnsi="Arial" w:eastAsia="Arial" w:cs="Arial"/>
          <w:color w:val="0070c0"/>
          <w:sz w:val="22"/>
          <w:szCs w:val="22"/>
        </w:rPr>
        <w:t xml:space="preserve">L'ambiente in cui dormono non è ottimizzato — temperatura, luce, rumore sono spesso ignorati come variabili che impattano il sonno</w:t>
      </w:r>
      <w:r>
        <w:rPr>
          <w:rFonts w:ascii="Arial" w:hAnsi="Arial" w:cs="Arial"/>
          <w:color w:val="0070c0"/>
          <w:sz w:val="22"/>
          <w:szCs w:val="22"/>
        </w:rPr>
      </w:r>
      <w:r>
        <w:rPr>
          <w:rFonts w:ascii="Arial" w:hAnsi="Arial" w:cs="Arial"/>
          <w:color w:val="0070c0"/>
          <w:sz w:val="22"/>
          <w:szCs w:val="22"/>
        </w:rPr>
      </w:r>
    </w:p>
    <w:p w14:paraId="1F5CF199">
      <w:pPr>
        <w:pStyle w:val="1742"/>
        <w:numPr>
          <w:ilvl w:val="0"/>
          <w:numId w:val="35"/>
        </w:numPr>
        <w:pBdr/>
        <w:spacing/>
        <w:ind/>
        <w:rPr>
          <w:rFonts w:ascii="Arial" w:hAnsi="Arial" w:cs="Arial"/>
          <w:color w:val="0070c0"/>
          <w:sz w:val="22"/>
          <w:szCs w:val="22"/>
        </w:rPr>
      </w:pPr>
      <w:r>
        <w:rPr>
          <w:rFonts w:ascii="Arial" w:hAnsi="Arial" w:eastAsia="Arial" w:cs="Arial"/>
          <w:color w:val="0070c0"/>
          <w:sz w:val="22"/>
          <w:szCs w:val="22"/>
        </w:rPr>
        <w:t xml:space="preserve">Il risveglio notturno ansioso — le 2 di notte con i pensieri che girano — è un segnale di un sistema nervoso cronicamente sovraccarico che non riesce a restare in modalità riposo</w:t>
      </w:r>
      <w:r>
        <w:rPr>
          <w:rFonts w:ascii="Arial" w:hAnsi="Arial" w:cs="Arial"/>
          <w:color w:val="0070c0"/>
          <w:sz w:val="22"/>
          <w:szCs w:val="22"/>
        </w:rPr>
      </w:r>
      <w:r>
        <w:rPr>
          <w:rFonts w:ascii="Arial" w:hAnsi="Arial" w:cs="Arial"/>
          <w:color w:val="0070c0"/>
          <w:sz w:val="22"/>
          <w:szCs w:val="22"/>
        </w:rPr>
      </w:r>
    </w:p>
    <w:p w14:paraId="4594B8AF">
      <w:pPr>
        <w:pStyle w:val="1742"/>
        <w:pBdr/>
        <w:spacing/>
        <w:ind/>
        <w:rPr>
          <w:rFonts w:ascii="Arial" w:hAnsi="Arial" w:cs="Arial"/>
          <w:color w:val="0070c0"/>
          <w:sz w:val="22"/>
          <w:szCs w:val="22"/>
        </w:rPr>
      </w:pPr>
      <w:r>
        <w:rPr>
          <w:rFonts w:ascii="Arial" w:hAnsi="Arial" w:eastAsia="Arial" w:cs="Arial"/>
          <w:b/>
          <w:color w:val="0070c0"/>
          <w:sz w:val="22"/>
          <w:szCs w:val="22"/>
        </w:rPr>
        <w:t xml:space="preserve">4. Metabolismo percepito come "rotto"</w:t>
      </w:r>
      <w:r>
        <w:rPr>
          <w:rFonts w:ascii="Arial" w:hAnsi="Arial" w:cs="Arial"/>
          <w:color w:val="0070c0"/>
          <w:sz w:val="22"/>
          <w:szCs w:val="22"/>
        </w:rPr>
      </w:r>
      <w:r>
        <w:rPr>
          <w:rFonts w:ascii="Arial" w:hAnsi="Arial" w:cs="Arial"/>
          <w:color w:val="0070c0"/>
          <w:sz w:val="22"/>
          <w:szCs w:val="22"/>
        </w:rPr>
      </w:r>
    </w:p>
    <w:p w14:paraId="78566045">
      <w:pPr>
        <w:pStyle w:val="1742"/>
        <w:numPr>
          <w:ilvl w:val="0"/>
          <w:numId w:val="36"/>
        </w:numPr>
        <w:pBdr/>
        <w:spacing/>
        <w:ind/>
        <w:rPr>
          <w:rFonts w:ascii="Arial" w:hAnsi="Arial" w:cs="Arial"/>
          <w:color w:val="0070c0"/>
          <w:sz w:val="22"/>
          <w:szCs w:val="22"/>
        </w:rPr>
      </w:pPr>
      <w:r>
        <w:rPr>
          <w:rFonts w:ascii="Arial" w:hAnsi="Arial" w:eastAsia="Arial" w:cs="Arial"/>
          <w:color w:val="0070c0"/>
          <w:sz w:val="22"/>
          <w:szCs w:val="22"/>
        </w:rPr>
        <w:t xml:space="preserve">Anni di diete restrittive e riprese di peso hanno creato la convinzione che il loro metabolismo sia permanentemente danneggiato</w:t>
      </w:r>
      <w:r>
        <w:rPr>
          <w:rFonts w:ascii="Arial" w:hAnsi="Arial" w:cs="Arial"/>
          <w:color w:val="0070c0"/>
          <w:sz w:val="22"/>
          <w:szCs w:val="22"/>
        </w:rPr>
      </w:r>
      <w:r>
        <w:rPr>
          <w:rFonts w:ascii="Arial" w:hAnsi="Arial" w:cs="Arial"/>
          <w:color w:val="0070c0"/>
          <w:sz w:val="22"/>
          <w:szCs w:val="22"/>
        </w:rPr>
      </w:r>
    </w:p>
    <w:p w14:paraId="3DBC2B2B">
      <w:pPr>
        <w:pStyle w:val="1742"/>
        <w:numPr>
          <w:ilvl w:val="0"/>
          <w:numId w:val="36"/>
        </w:numPr>
        <w:pBdr/>
        <w:spacing/>
        <w:ind/>
        <w:rPr>
          <w:rFonts w:ascii="Arial" w:hAnsi="Arial" w:cs="Arial"/>
          <w:color w:val="0070c0"/>
          <w:sz w:val="22"/>
          <w:szCs w:val="22"/>
        </w:rPr>
      </w:pPr>
      <w:r>
        <w:rPr>
          <w:rFonts w:ascii="Arial" w:hAnsi="Arial" w:eastAsia="Arial" w:cs="Arial"/>
          <w:color w:val="0070c0"/>
          <w:sz w:val="22"/>
          <w:szCs w:val="22"/>
        </w:rPr>
        <w:t xml:space="preserve">Non conoscono i meccanismi reali del metabolismo — come funziona, cosa lo rallenta, cosa lo accelera — e quindi non possono agire su di esso consapevolmente</w:t>
      </w:r>
      <w:r>
        <w:rPr>
          <w:rFonts w:ascii="Arial" w:hAnsi="Arial" w:cs="Arial"/>
          <w:color w:val="0070c0"/>
          <w:sz w:val="22"/>
          <w:szCs w:val="22"/>
        </w:rPr>
      </w:r>
      <w:r>
        <w:rPr>
          <w:rFonts w:ascii="Arial" w:hAnsi="Arial" w:cs="Arial"/>
          <w:color w:val="0070c0"/>
          <w:sz w:val="22"/>
          <w:szCs w:val="22"/>
        </w:rPr>
      </w:r>
    </w:p>
    <w:p w14:paraId="21656799">
      <w:pPr>
        <w:pStyle w:val="1742"/>
        <w:numPr>
          <w:ilvl w:val="0"/>
          <w:numId w:val="36"/>
        </w:numPr>
        <w:pBdr/>
        <w:spacing/>
        <w:ind/>
        <w:rPr>
          <w:rFonts w:ascii="Arial" w:hAnsi="Arial" w:cs="Arial"/>
          <w:color w:val="0070c0"/>
          <w:sz w:val="22"/>
          <w:szCs w:val="22"/>
        </w:rPr>
      </w:pPr>
      <w:r>
        <w:rPr>
          <w:rFonts w:ascii="Arial" w:hAnsi="Arial" w:eastAsia="Arial" w:cs="Arial"/>
          <w:color w:val="0070c0"/>
          <w:sz w:val="22"/>
          <w:szCs w:val="22"/>
        </w:rPr>
        <w:t xml:space="preserve">Il confronto con la propria versione più giovane — quando dimagivano facilmente — alimenta la credenza che qualcosa si sia rotto irreversibilmente</w:t>
      </w:r>
      <w:r>
        <w:rPr>
          <w:rFonts w:ascii="Arial" w:hAnsi="Arial" w:cs="Arial"/>
          <w:color w:val="0070c0"/>
          <w:sz w:val="22"/>
          <w:szCs w:val="22"/>
        </w:rPr>
      </w:r>
      <w:r>
        <w:rPr>
          <w:rFonts w:ascii="Arial" w:hAnsi="Arial" w:cs="Arial"/>
          <w:color w:val="0070c0"/>
          <w:sz w:val="22"/>
          <w:szCs w:val="22"/>
        </w:rPr>
      </w:r>
    </w:p>
    <w:p w14:paraId="50FF7E98">
      <w:pPr>
        <w:pStyle w:val="1742"/>
        <w:numPr>
          <w:ilvl w:val="0"/>
          <w:numId w:val="36"/>
        </w:numPr>
        <w:pBdr/>
        <w:spacing/>
        <w:ind/>
        <w:rPr>
          <w:rFonts w:ascii="Arial" w:hAnsi="Arial" w:cs="Arial"/>
          <w:color w:val="0070c0"/>
          <w:sz w:val="22"/>
          <w:szCs w:val="22"/>
        </w:rPr>
      </w:pPr>
      <w:r>
        <w:rPr>
          <w:rFonts w:ascii="Arial" w:hAnsi="Arial" w:eastAsia="Arial" w:cs="Arial"/>
          <w:color w:val="0070c0"/>
          <w:sz w:val="22"/>
          <w:szCs w:val="22"/>
        </w:rPr>
        <w:t xml:space="preserve">I fallimenti ripetuti con diete diverse vengono attribuiti al proprio corpo invece che ai metodi sbagliati</w:t>
      </w:r>
      <w:r>
        <w:rPr>
          <w:rFonts w:ascii="Arial" w:hAnsi="Arial" w:cs="Arial"/>
          <w:color w:val="0070c0"/>
          <w:sz w:val="22"/>
          <w:szCs w:val="22"/>
        </w:rPr>
      </w:r>
      <w:r>
        <w:rPr>
          <w:rFonts w:ascii="Arial" w:hAnsi="Arial" w:cs="Arial"/>
          <w:color w:val="0070c0"/>
          <w:sz w:val="22"/>
          <w:szCs w:val="22"/>
        </w:rPr>
      </w:r>
    </w:p>
    <w:p w14:paraId="117BD8C1">
      <w:pPr>
        <w:pStyle w:val="1742"/>
        <w:numPr>
          <w:ilvl w:val="0"/>
          <w:numId w:val="36"/>
        </w:numPr>
        <w:pBdr/>
        <w:spacing/>
        <w:ind/>
        <w:rPr>
          <w:rFonts w:ascii="Arial" w:hAnsi="Arial" w:cs="Arial"/>
          <w:color w:val="0070c0"/>
          <w:sz w:val="22"/>
          <w:szCs w:val="22"/>
        </w:rPr>
      </w:pPr>
      <w:r>
        <w:rPr>
          <w:rFonts w:ascii="Arial" w:hAnsi="Arial" w:eastAsia="Arial" w:cs="Arial"/>
          <w:color w:val="0070c0"/>
          <w:sz w:val="22"/>
          <w:szCs w:val="22"/>
        </w:rPr>
        <w:t xml:space="preserve">La perdita di massa muscolare legata alla sedentarietà e all'età rallenta davvero il metabolismo basale — ma loro non sanno che è un processo reversibile</w:t>
      </w:r>
      <w:r>
        <w:rPr>
          <w:rFonts w:ascii="Arial" w:hAnsi="Arial" w:cs="Arial"/>
          <w:color w:val="0070c0"/>
          <w:sz w:val="22"/>
          <w:szCs w:val="22"/>
        </w:rPr>
      </w:r>
      <w:r>
        <w:rPr>
          <w:rFonts w:ascii="Arial" w:hAnsi="Arial" w:cs="Arial"/>
          <w:color w:val="0070c0"/>
          <w:sz w:val="22"/>
          <w:szCs w:val="22"/>
        </w:rPr>
      </w:r>
    </w:p>
    <w:p w14:paraId="0CF85B09">
      <w:pPr>
        <w:pStyle w:val="1742"/>
        <w:numPr>
          <w:ilvl w:val="0"/>
          <w:numId w:val="36"/>
        </w:numPr>
        <w:pBdr/>
        <w:spacing/>
        <w:ind/>
        <w:rPr>
          <w:rFonts w:ascii="Arial" w:hAnsi="Arial" w:cs="Arial"/>
          <w:color w:val="0070c0"/>
          <w:sz w:val="22"/>
          <w:szCs w:val="22"/>
        </w:rPr>
      </w:pPr>
      <w:r>
        <w:rPr>
          <w:rFonts w:ascii="Arial" w:hAnsi="Arial" w:eastAsia="Arial" w:cs="Arial"/>
          <w:color w:val="0070c0"/>
          <w:sz w:val="22"/>
          <w:szCs w:val="22"/>
        </w:rPr>
        <w:t xml:space="preserve">Non hanno mai avuto un feedback oggettivo sul proprio metabolismo — agiscono su percezioni ed emozioni, non su dati</w:t>
      </w:r>
      <w:r>
        <w:rPr>
          <w:rFonts w:ascii="Arial" w:hAnsi="Arial" w:cs="Arial"/>
          <w:color w:val="0070c0"/>
          <w:sz w:val="22"/>
          <w:szCs w:val="22"/>
        </w:rPr>
      </w:r>
      <w:r>
        <w:rPr>
          <w:rFonts w:ascii="Arial" w:hAnsi="Arial" w:cs="Arial"/>
          <w:color w:val="0070c0"/>
          <w:sz w:val="22"/>
          <w:szCs w:val="22"/>
        </w:rPr>
      </w:r>
    </w:p>
    <w:p w14:paraId="2B992E26">
      <w:pPr>
        <w:pStyle w:val="1742"/>
        <w:pBdr/>
        <w:spacing/>
        <w:ind/>
        <w:rPr>
          <w:rFonts w:ascii="Arial" w:hAnsi="Arial" w:cs="Arial"/>
          <w:color w:val="0070c0"/>
          <w:sz w:val="22"/>
          <w:szCs w:val="22"/>
        </w:rPr>
      </w:pPr>
      <w:r>
        <w:rPr>
          <w:rFonts w:ascii="Arial" w:hAnsi="Arial" w:eastAsia="Arial" w:cs="Arial"/>
          <w:b/>
          <w:color w:val="0070c0"/>
          <w:sz w:val="22"/>
          <w:szCs w:val="22"/>
        </w:rPr>
        <w:t xml:space="preserve">5. Sedentarietà forzata</w:t>
      </w:r>
      <w:r>
        <w:rPr>
          <w:rFonts w:ascii="Arial" w:hAnsi="Arial" w:cs="Arial"/>
          <w:color w:val="0070c0"/>
          <w:sz w:val="22"/>
          <w:szCs w:val="22"/>
        </w:rPr>
      </w:r>
      <w:r>
        <w:rPr>
          <w:rFonts w:ascii="Arial" w:hAnsi="Arial" w:cs="Arial"/>
          <w:color w:val="0070c0"/>
          <w:sz w:val="22"/>
          <w:szCs w:val="22"/>
        </w:rPr>
      </w:r>
    </w:p>
    <w:p w14:paraId="70F50DAF">
      <w:pPr>
        <w:pStyle w:val="1742"/>
        <w:numPr>
          <w:ilvl w:val="0"/>
          <w:numId w:val="37"/>
        </w:numPr>
        <w:pBdr/>
        <w:spacing/>
        <w:ind/>
        <w:rPr>
          <w:rFonts w:ascii="Arial" w:hAnsi="Arial" w:cs="Arial"/>
          <w:color w:val="0070c0"/>
          <w:sz w:val="22"/>
          <w:szCs w:val="22"/>
        </w:rPr>
      </w:pPr>
      <w:r>
        <w:rPr>
          <w:rFonts w:ascii="Arial" w:hAnsi="Arial" w:eastAsia="Arial" w:cs="Arial"/>
          <w:color w:val="0070c0"/>
          <w:sz w:val="22"/>
          <w:szCs w:val="22"/>
        </w:rPr>
        <w:t xml:space="preserve">Il lavoro da scrivania impone ore di immobilità che rallentano la circolazione, irrigidiscono i muscoli e abbassano il metabolismo</w:t>
      </w:r>
      <w:r>
        <w:rPr>
          <w:rFonts w:ascii="Arial" w:hAnsi="Arial" w:cs="Arial"/>
          <w:color w:val="0070c0"/>
          <w:sz w:val="22"/>
          <w:szCs w:val="22"/>
        </w:rPr>
      </w:r>
      <w:r>
        <w:rPr>
          <w:rFonts w:ascii="Arial" w:hAnsi="Arial" w:cs="Arial"/>
          <w:color w:val="0070c0"/>
          <w:sz w:val="22"/>
          <w:szCs w:val="22"/>
        </w:rPr>
      </w:r>
    </w:p>
    <w:p w14:paraId="7151FE46">
      <w:pPr>
        <w:pStyle w:val="1742"/>
        <w:numPr>
          <w:ilvl w:val="0"/>
          <w:numId w:val="37"/>
        </w:numPr>
        <w:pBdr/>
        <w:spacing/>
        <w:ind/>
        <w:rPr>
          <w:rFonts w:ascii="Arial" w:hAnsi="Arial" w:cs="Arial"/>
          <w:color w:val="0070c0"/>
          <w:sz w:val="22"/>
          <w:szCs w:val="22"/>
        </w:rPr>
      </w:pPr>
      <w:r>
        <w:rPr>
          <w:rFonts w:ascii="Arial" w:hAnsi="Arial" w:eastAsia="Arial" w:cs="Arial"/>
          <w:color w:val="0070c0"/>
          <w:sz w:val="22"/>
          <w:szCs w:val="22"/>
        </w:rPr>
        <w:t xml:space="preserve">Non esistono micro-pause di movimento integrate nella giornata lavorativa — il corpo resta fermo per blocchi di 3-4 ore consecutive</w:t>
      </w:r>
      <w:r>
        <w:rPr>
          <w:rFonts w:ascii="Arial" w:hAnsi="Arial" w:cs="Arial"/>
          <w:color w:val="0070c0"/>
          <w:sz w:val="22"/>
          <w:szCs w:val="22"/>
        </w:rPr>
      </w:r>
      <w:r>
        <w:rPr>
          <w:rFonts w:ascii="Arial" w:hAnsi="Arial" w:cs="Arial"/>
          <w:color w:val="0070c0"/>
          <w:sz w:val="22"/>
          <w:szCs w:val="22"/>
        </w:rPr>
      </w:r>
    </w:p>
    <w:p w14:paraId="78904456">
      <w:pPr>
        <w:pStyle w:val="1742"/>
        <w:numPr>
          <w:ilvl w:val="0"/>
          <w:numId w:val="37"/>
        </w:numPr>
        <w:pBdr/>
        <w:spacing/>
        <w:ind/>
        <w:rPr>
          <w:rFonts w:ascii="Arial" w:hAnsi="Arial" w:cs="Arial"/>
          <w:color w:val="0070c0"/>
          <w:sz w:val="22"/>
          <w:szCs w:val="22"/>
        </w:rPr>
      </w:pPr>
      <w:r>
        <w:rPr>
          <w:rFonts w:ascii="Arial" w:hAnsi="Arial" w:eastAsia="Arial" w:cs="Arial"/>
          <w:color w:val="0070c0"/>
          <w:sz w:val="22"/>
          <w:szCs w:val="22"/>
        </w:rPr>
        <w:t xml:space="preserve">La postura scorretta prolungata genera tensioni croniche a collo, spalle e schiena che aumentano la sensazione generale di stanchezza fisica</w:t>
      </w:r>
      <w:r>
        <w:rPr>
          <w:rFonts w:ascii="Arial" w:hAnsi="Arial" w:cs="Arial"/>
          <w:color w:val="0070c0"/>
          <w:sz w:val="22"/>
          <w:szCs w:val="22"/>
        </w:rPr>
      </w:r>
      <w:r>
        <w:rPr>
          <w:rFonts w:ascii="Arial" w:hAnsi="Arial" w:cs="Arial"/>
          <w:color w:val="0070c0"/>
          <w:sz w:val="22"/>
          <w:szCs w:val="22"/>
        </w:rPr>
      </w:r>
    </w:p>
    <w:p w14:paraId="621D8CD7">
      <w:pPr>
        <w:pStyle w:val="1742"/>
        <w:numPr>
          <w:ilvl w:val="0"/>
          <w:numId w:val="37"/>
        </w:numPr>
        <w:pBdr/>
        <w:spacing/>
        <w:ind/>
        <w:rPr>
          <w:rFonts w:ascii="Arial" w:hAnsi="Arial" w:cs="Arial"/>
          <w:color w:val="0070c0"/>
          <w:sz w:val="22"/>
          <w:szCs w:val="22"/>
        </w:rPr>
      </w:pPr>
      <w:r>
        <w:rPr>
          <w:rFonts w:ascii="Arial" w:hAnsi="Arial" w:eastAsia="Arial" w:cs="Arial"/>
          <w:color w:val="0070c0"/>
          <w:sz w:val="22"/>
          <w:szCs w:val="22"/>
        </w:rPr>
        <w:t xml:space="preserve">La sedentarietà prolungata riduce la sensibilità insulinica — il corpo gestisce peggio gli zuccheri, aumentando i picchi e i crolli glicemici</w:t>
      </w:r>
      <w:r>
        <w:rPr>
          <w:rFonts w:ascii="Arial" w:hAnsi="Arial" w:cs="Arial"/>
          <w:color w:val="0070c0"/>
          <w:sz w:val="22"/>
          <w:szCs w:val="22"/>
        </w:rPr>
      </w:r>
      <w:r>
        <w:rPr>
          <w:rFonts w:ascii="Arial" w:hAnsi="Arial" w:cs="Arial"/>
          <w:color w:val="0070c0"/>
          <w:sz w:val="22"/>
          <w:szCs w:val="22"/>
        </w:rPr>
      </w:r>
    </w:p>
    <w:p w14:paraId="408282B4">
      <w:pPr>
        <w:pStyle w:val="1742"/>
        <w:numPr>
          <w:ilvl w:val="0"/>
          <w:numId w:val="37"/>
        </w:numPr>
        <w:pBdr/>
        <w:spacing/>
        <w:ind/>
        <w:rPr>
          <w:rFonts w:ascii="Arial" w:hAnsi="Arial" w:cs="Arial"/>
          <w:color w:val="0070c0"/>
          <w:sz w:val="22"/>
          <w:szCs w:val="22"/>
        </w:rPr>
      </w:pPr>
      <w:r>
        <w:rPr>
          <w:rFonts w:ascii="Arial" w:hAnsi="Arial" w:eastAsia="Arial" w:cs="Arial"/>
          <w:color w:val="0070c0"/>
          <w:sz w:val="22"/>
          <w:szCs w:val="22"/>
        </w:rPr>
        <w:t xml:space="preserve">Il movimento viene percepito come qualcosa che richiede tempo dedicato e separato — palestra, corso, sessione — e non come qualcosa di integrabile nella giornata</w:t>
      </w:r>
      <w:r>
        <w:rPr>
          <w:rFonts w:ascii="Arial" w:hAnsi="Arial" w:cs="Arial"/>
          <w:color w:val="0070c0"/>
          <w:sz w:val="22"/>
          <w:szCs w:val="22"/>
        </w:rPr>
      </w:r>
      <w:r>
        <w:rPr>
          <w:rFonts w:ascii="Arial" w:hAnsi="Arial" w:cs="Arial"/>
          <w:color w:val="0070c0"/>
          <w:sz w:val="22"/>
          <w:szCs w:val="22"/>
        </w:rPr>
      </w:r>
    </w:p>
    <w:p w14:paraId="3B957D32">
      <w:pPr>
        <w:pStyle w:val="1742"/>
        <w:numPr>
          <w:ilvl w:val="0"/>
          <w:numId w:val="37"/>
        </w:numPr>
        <w:pBdr/>
        <w:spacing/>
        <w:ind/>
        <w:rPr>
          <w:rFonts w:ascii="Arial" w:hAnsi="Arial" w:cs="Arial"/>
          <w:color w:val="0070c0"/>
          <w:sz w:val="22"/>
          <w:szCs w:val="22"/>
        </w:rPr>
      </w:pPr>
      <w:r>
        <w:rPr>
          <w:rFonts w:ascii="Arial" w:hAnsi="Arial" w:eastAsia="Arial" w:cs="Arial"/>
          <w:color w:val="0070c0"/>
          <w:sz w:val="22"/>
          <w:szCs w:val="22"/>
        </w:rPr>
        <w:t xml:space="preserve">L'assenza di movimento fisico durante il giorno priva il cervello delle endorfine e della dopamina che il movimento genera naturalmente, peggiorando umore e motivazione</w:t>
      </w:r>
      <w:r>
        <w:rPr>
          <w:rFonts w:ascii="Arial" w:hAnsi="Arial" w:cs="Arial"/>
          <w:color w:val="0070c0"/>
          <w:sz w:val="22"/>
          <w:szCs w:val="22"/>
        </w:rPr>
      </w:r>
      <w:r>
        <w:rPr>
          <w:rFonts w:ascii="Arial" w:hAnsi="Arial" w:cs="Arial"/>
          <w:color w:val="0070c0"/>
          <w:sz w:val="22"/>
          <w:szCs w:val="22"/>
        </w:rPr>
      </w:r>
    </w:p>
    <w:p w14:paraId="793D288A">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37E16EBB">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6785AD0A">
      <w:pPr>
        <w:pStyle w:val="1742"/>
        <w:pBdr/>
        <w:spacing/>
        <w:ind/>
        <w:rPr>
          <w:rFonts w:ascii="Arial" w:hAnsi="Arial" w:cs="Arial"/>
          <w:color w:val="0070c0"/>
          <w:sz w:val="22"/>
          <w:szCs w:val="22"/>
        </w:rPr>
      </w:pPr>
      <w:r>
        <w:rPr>
          <w:rFonts w:ascii="Arial" w:hAnsi="Arial" w:eastAsia="Arial" w:cs="Arial"/>
          <w:b/>
          <w:color w:val="0070c0"/>
          <w:sz w:val="22"/>
          <w:szCs w:val="22"/>
        </w:rPr>
        <w:t xml:space="preserve">🍽️ PROBLEMI ALIMENTARI E METABOLICI - Analisi approfondita</w:t>
      </w:r>
      <w:r>
        <w:rPr>
          <w:rFonts w:ascii="Arial" w:hAnsi="Arial" w:cs="Arial"/>
          <w:color w:val="0070c0"/>
          <w:sz w:val="22"/>
          <w:szCs w:val="22"/>
        </w:rPr>
      </w:r>
      <w:r>
        <w:rPr>
          <w:rFonts w:ascii="Arial" w:hAnsi="Arial" w:cs="Arial"/>
          <w:color w:val="0070c0"/>
          <w:sz w:val="22"/>
          <w:szCs w:val="22"/>
        </w:rPr>
      </w:r>
    </w:p>
    <w:p w14:paraId="3502F9A6">
      <w:pPr>
        <w:pStyle w:val="1742"/>
        <w:pBdr/>
        <w:spacing/>
        <w:ind/>
        <w:rPr>
          <w:rFonts w:ascii="Arial" w:hAnsi="Arial" w:cs="Arial"/>
          <w:color w:val="0070c0"/>
          <w:sz w:val="22"/>
          <w:szCs w:val="22"/>
        </w:rPr>
      </w:pPr>
      <w:r>
        <w:rPr>
          <w:rFonts w:ascii="Arial" w:hAnsi="Arial" w:eastAsia="Arial" w:cs="Arial"/>
          <w:b/>
          <w:color w:val="0070c0"/>
          <w:sz w:val="22"/>
          <w:szCs w:val="22"/>
        </w:rPr>
        <w:t xml:space="preserve">1. Nessuna struttura alimentare adattata alla vita reale</w:t>
      </w:r>
      <w:r>
        <w:rPr>
          <w:rFonts w:ascii="Arial" w:hAnsi="Arial" w:cs="Arial"/>
          <w:color w:val="0070c0"/>
          <w:sz w:val="22"/>
          <w:szCs w:val="22"/>
        </w:rPr>
      </w:r>
      <w:r>
        <w:rPr>
          <w:rFonts w:ascii="Arial" w:hAnsi="Arial" w:cs="Arial"/>
          <w:color w:val="0070c0"/>
          <w:sz w:val="22"/>
          <w:szCs w:val="22"/>
        </w:rPr>
      </w:r>
    </w:p>
    <w:p w14:paraId="52501D01">
      <w:pPr>
        <w:pStyle w:val="1742"/>
        <w:numPr>
          <w:ilvl w:val="0"/>
          <w:numId w:val="44"/>
        </w:numPr>
        <w:pBdr/>
        <w:spacing/>
        <w:ind/>
        <w:rPr>
          <w:rFonts w:ascii="Arial" w:hAnsi="Arial" w:cs="Arial"/>
          <w:color w:val="0070c0"/>
          <w:sz w:val="22"/>
          <w:szCs w:val="22"/>
        </w:rPr>
      </w:pPr>
      <w:r>
        <w:rPr>
          <w:rFonts w:ascii="Arial" w:hAnsi="Arial" w:eastAsia="Arial" w:cs="Arial"/>
          <w:color w:val="0070c0"/>
          <w:sz w:val="22"/>
          <w:szCs w:val="22"/>
        </w:rPr>
        <w:t xml:space="preserve">Non esiste un sistema alimentare pensato per giorni caotici, trasferte, cene di lavoro o imprevisti — funziona solo in condizioni ideali che non arrivano mai</w:t>
      </w:r>
      <w:r>
        <w:rPr>
          <w:rFonts w:ascii="Arial" w:hAnsi="Arial" w:cs="Arial"/>
          <w:color w:val="0070c0"/>
          <w:sz w:val="22"/>
          <w:szCs w:val="22"/>
        </w:rPr>
      </w:r>
      <w:r>
        <w:rPr>
          <w:rFonts w:ascii="Arial" w:hAnsi="Arial" w:cs="Arial"/>
          <w:color w:val="0070c0"/>
          <w:sz w:val="22"/>
          <w:szCs w:val="22"/>
        </w:rPr>
      </w:r>
    </w:p>
    <w:p w14:paraId="18C664F6">
      <w:pPr>
        <w:pStyle w:val="1742"/>
        <w:numPr>
          <w:ilvl w:val="0"/>
          <w:numId w:val="44"/>
        </w:numPr>
        <w:pBdr/>
        <w:spacing/>
        <w:ind/>
        <w:rPr>
          <w:rFonts w:ascii="Arial" w:hAnsi="Arial" w:cs="Arial"/>
          <w:color w:val="0070c0"/>
          <w:sz w:val="22"/>
          <w:szCs w:val="22"/>
        </w:rPr>
      </w:pPr>
      <w:r>
        <w:rPr>
          <w:rFonts w:ascii="Arial" w:hAnsi="Arial" w:eastAsia="Arial" w:cs="Arial"/>
          <w:color w:val="0070c0"/>
          <w:sz w:val="22"/>
          <w:szCs w:val="22"/>
        </w:rPr>
        <w:t xml:space="preserve">Le decisioni alimentari vengono prese sotto pressione, di fretta, con poche opzioni disponibili — e quasi sempre si sceglie la cosa più comoda, non quella più utile</w:t>
      </w:r>
      <w:r>
        <w:rPr>
          <w:rFonts w:ascii="Arial" w:hAnsi="Arial" w:cs="Arial"/>
          <w:color w:val="0070c0"/>
          <w:sz w:val="22"/>
          <w:szCs w:val="22"/>
        </w:rPr>
      </w:r>
      <w:r>
        <w:rPr>
          <w:rFonts w:ascii="Arial" w:hAnsi="Arial" w:cs="Arial"/>
          <w:color w:val="0070c0"/>
          <w:sz w:val="22"/>
          <w:szCs w:val="22"/>
        </w:rPr>
      </w:r>
    </w:p>
    <w:p w14:paraId="581C04E2">
      <w:pPr>
        <w:pStyle w:val="1742"/>
        <w:numPr>
          <w:ilvl w:val="0"/>
          <w:numId w:val="44"/>
        </w:numPr>
        <w:pBdr/>
        <w:spacing/>
        <w:ind/>
        <w:rPr>
          <w:rFonts w:ascii="Arial" w:hAnsi="Arial" w:cs="Arial"/>
          <w:color w:val="0070c0"/>
          <w:sz w:val="22"/>
          <w:szCs w:val="22"/>
        </w:rPr>
      </w:pPr>
      <w:r>
        <w:rPr>
          <w:rFonts w:ascii="Arial" w:hAnsi="Arial" w:eastAsia="Arial" w:cs="Arial"/>
          <w:color w:val="0070c0"/>
          <w:sz w:val="22"/>
          <w:szCs w:val="22"/>
        </w:rPr>
        <w:t xml:space="preserve">Non hanno mai imparato a distinguere tra flessibilità intelligente e abbandono totale — al primo pasto "sbagliato" mollano tutto</w:t>
      </w:r>
      <w:r>
        <w:rPr>
          <w:rFonts w:ascii="Arial" w:hAnsi="Arial" w:cs="Arial"/>
          <w:color w:val="0070c0"/>
          <w:sz w:val="22"/>
          <w:szCs w:val="22"/>
        </w:rPr>
      </w:r>
      <w:r>
        <w:rPr>
          <w:rFonts w:ascii="Arial" w:hAnsi="Arial" w:cs="Arial"/>
          <w:color w:val="0070c0"/>
          <w:sz w:val="22"/>
          <w:szCs w:val="22"/>
        </w:rPr>
      </w:r>
    </w:p>
    <w:p w14:paraId="1BD6EFB6">
      <w:pPr>
        <w:pStyle w:val="1742"/>
        <w:numPr>
          <w:ilvl w:val="0"/>
          <w:numId w:val="44"/>
        </w:numPr>
        <w:pBdr/>
        <w:spacing/>
        <w:ind/>
        <w:rPr>
          <w:rFonts w:ascii="Arial" w:hAnsi="Arial" w:cs="Arial"/>
          <w:color w:val="0070c0"/>
          <w:sz w:val="22"/>
          <w:szCs w:val="22"/>
        </w:rPr>
      </w:pPr>
      <w:r>
        <w:rPr>
          <w:rFonts w:ascii="Arial" w:hAnsi="Arial" w:eastAsia="Arial" w:cs="Arial"/>
          <w:color w:val="0070c0"/>
          <w:sz w:val="22"/>
          <w:szCs w:val="22"/>
        </w:rPr>
        <w:t xml:space="preserve">La struttura alimentare che conoscono è quella delle diete rigide — liste di alimenti permessi e vietati — che non si adatta a una vita professionale dinamica</w:t>
      </w:r>
      <w:r>
        <w:rPr>
          <w:rFonts w:ascii="Arial" w:hAnsi="Arial" w:cs="Arial"/>
          <w:color w:val="0070c0"/>
          <w:sz w:val="22"/>
          <w:szCs w:val="22"/>
        </w:rPr>
      </w:r>
      <w:r>
        <w:rPr>
          <w:rFonts w:ascii="Arial" w:hAnsi="Arial" w:cs="Arial"/>
          <w:color w:val="0070c0"/>
          <w:sz w:val="22"/>
          <w:szCs w:val="22"/>
        </w:rPr>
      </w:r>
    </w:p>
    <w:p w14:paraId="72467F63">
      <w:pPr>
        <w:pStyle w:val="1742"/>
        <w:numPr>
          <w:ilvl w:val="0"/>
          <w:numId w:val="44"/>
        </w:numPr>
        <w:pBdr/>
        <w:spacing/>
        <w:ind/>
        <w:rPr>
          <w:rFonts w:ascii="Arial" w:hAnsi="Arial" w:cs="Arial"/>
          <w:color w:val="0070c0"/>
          <w:sz w:val="22"/>
          <w:szCs w:val="22"/>
        </w:rPr>
      </w:pPr>
      <w:r>
        <w:rPr>
          <w:rFonts w:ascii="Arial" w:hAnsi="Arial" w:eastAsia="Arial" w:cs="Arial"/>
          <w:color w:val="0070c0"/>
          <w:sz w:val="22"/>
          <w:szCs w:val="22"/>
        </w:rPr>
        <w:t xml:space="preserve">Non sanno come applicare principi nutrizionali semplici in contesti diversi — ristorante, mensa aziendale, distributore automatico, cena fuori</w:t>
      </w:r>
      <w:r>
        <w:rPr>
          <w:rFonts w:ascii="Arial" w:hAnsi="Arial" w:cs="Arial"/>
          <w:color w:val="0070c0"/>
          <w:sz w:val="22"/>
          <w:szCs w:val="22"/>
        </w:rPr>
      </w:r>
      <w:r>
        <w:rPr>
          <w:rFonts w:ascii="Arial" w:hAnsi="Arial" w:cs="Arial"/>
          <w:color w:val="0070c0"/>
          <w:sz w:val="22"/>
          <w:szCs w:val="22"/>
        </w:rPr>
      </w:r>
    </w:p>
    <w:p w14:paraId="31C5F1B0">
      <w:pPr>
        <w:pStyle w:val="1742"/>
        <w:pBdr/>
        <w:spacing/>
        <w:ind/>
        <w:rPr>
          <w:rFonts w:ascii="Arial" w:hAnsi="Arial" w:cs="Arial"/>
          <w:color w:val="0070c0"/>
          <w:sz w:val="22"/>
          <w:szCs w:val="22"/>
        </w:rPr>
      </w:pPr>
      <w:r>
        <w:rPr>
          <w:rFonts w:ascii="Arial" w:hAnsi="Arial" w:eastAsia="Arial" w:cs="Arial"/>
          <w:b/>
          <w:color w:val="0070c0"/>
          <w:sz w:val="22"/>
          <w:szCs w:val="22"/>
        </w:rPr>
        <w:t xml:space="preserve">2. Colazione saltata o sbagliata</w:t>
      </w:r>
      <w:r>
        <w:rPr>
          <w:rFonts w:ascii="Arial" w:hAnsi="Arial" w:cs="Arial"/>
          <w:color w:val="0070c0"/>
          <w:sz w:val="22"/>
          <w:szCs w:val="22"/>
        </w:rPr>
      </w:r>
      <w:r>
        <w:rPr>
          <w:rFonts w:ascii="Arial" w:hAnsi="Arial" w:cs="Arial"/>
          <w:color w:val="0070c0"/>
          <w:sz w:val="22"/>
          <w:szCs w:val="22"/>
        </w:rPr>
      </w:r>
    </w:p>
    <w:p w14:paraId="33A03EE0">
      <w:pPr>
        <w:pStyle w:val="1742"/>
        <w:numPr>
          <w:ilvl w:val="0"/>
          <w:numId w:val="45"/>
        </w:numPr>
        <w:pBdr/>
        <w:spacing/>
        <w:ind/>
        <w:rPr>
          <w:rFonts w:ascii="Arial" w:hAnsi="Arial" w:cs="Arial"/>
          <w:color w:val="0070c0"/>
          <w:sz w:val="22"/>
          <w:szCs w:val="22"/>
        </w:rPr>
      </w:pPr>
      <w:r>
        <w:rPr>
          <w:rFonts w:ascii="Arial" w:hAnsi="Arial" w:eastAsia="Arial" w:cs="Arial"/>
          <w:color w:val="0070c0"/>
          <w:sz w:val="22"/>
          <w:szCs w:val="22"/>
        </w:rPr>
        <w:t xml:space="preserve">La mattina caotica non lascia tempo per preparare o consumare una colazione equilibrata — si esce di corsa o si mangia qualcosa di rapido e sbilanciato</w:t>
      </w:r>
      <w:r>
        <w:rPr>
          <w:rFonts w:ascii="Arial" w:hAnsi="Arial" w:cs="Arial"/>
          <w:color w:val="0070c0"/>
          <w:sz w:val="22"/>
          <w:szCs w:val="22"/>
        </w:rPr>
      </w:r>
      <w:r>
        <w:rPr>
          <w:rFonts w:ascii="Arial" w:hAnsi="Arial" w:cs="Arial"/>
          <w:color w:val="0070c0"/>
          <w:sz w:val="22"/>
          <w:szCs w:val="22"/>
        </w:rPr>
      </w:r>
    </w:p>
    <w:p w14:paraId="229DCF63">
      <w:pPr>
        <w:pStyle w:val="1742"/>
        <w:numPr>
          <w:ilvl w:val="0"/>
          <w:numId w:val="45"/>
        </w:numPr>
        <w:pBdr/>
        <w:spacing/>
        <w:ind/>
        <w:rPr>
          <w:rFonts w:ascii="Arial" w:hAnsi="Arial" w:cs="Arial"/>
          <w:color w:val="0070c0"/>
          <w:sz w:val="22"/>
          <w:szCs w:val="22"/>
        </w:rPr>
      </w:pPr>
      <w:r>
        <w:rPr>
          <w:rFonts w:ascii="Arial" w:hAnsi="Arial" w:eastAsia="Arial" w:cs="Arial"/>
          <w:color w:val="0070c0"/>
          <w:sz w:val="22"/>
          <w:szCs w:val="22"/>
        </w:rPr>
        <w:t xml:space="preserve">Non conoscono la relazione diretta tra colazione e andamento energetico della giornata — non percepiscono la connessione causa-effetto</w:t>
      </w:r>
      <w:r>
        <w:rPr>
          <w:rFonts w:ascii="Arial" w:hAnsi="Arial" w:cs="Arial"/>
          <w:color w:val="0070c0"/>
          <w:sz w:val="22"/>
          <w:szCs w:val="22"/>
        </w:rPr>
      </w:r>
      <w:r>
        <w:rPr>
          <w:rFonts w:ascii="Arial" w:hAnsi="Arial" w:cs="Arial"/>
          <w:color w:val="0070c0"/>
          <w:sz w:val="22"/>
          <w:szCs w:val="22"/>
        </w:rPr>
      </w:r>
    </w:p>
    <w:p w14:paraId="41439C86">
      <w:pPr>
        <w:pStyle w:val="1742"/>
        <w:numPr>
          <w:ilvl w:val="0"/>
          <w:numId w:val="45"/>
        </w:numPr>
        <w:pBdr/>
        <w:spacing/>
        <w:ind/>
        <w:rPr>
          <w:rFonts w:ascii="Arial" w:hAnsi="Arial" w:cs="Arial"/>
          <w:color w:val="0070c0"/>
          <w:sz w:val="22"/>
          <w:szCs w:val="22"/>
        </w:rPr>
      </w:pPr>
      <w:r>
        <w:rPr>
          <w:rFonts w:ascii="Arial" w:hAnsi="Arial" w:eastAsia="Arial" w:cs="Arial"/>
          <w:color w:val="0070c0"/>
          <w:sz w:val="22"/>
          <w:szCs w:val="22"/>
        </w:rPr>
        <w:t xml:space="preserve">La colazione tipica — cornetto, biscotti, cereali zuccherati, solo caffè — provoca un picco glicemico immediato seguito da un crollo che si manifesta già a metà mattina</w:t>
      </w:r>
      <w:r>
        <w:rPr>
          <w:rFonts w:ascii="Arial" w:hAnsi="Arial" w:cs="Arial"/>
          <w:color w:val="0070c0"/>
          <w:sz w:val="22"/>
          <w:szCs w:val="22"/>
        </w:rPr>
      </w:r>
      <w:r>
        <w:rPr>
          <w:rFonts w:ascii="Arial" w:hAnsi="Arial" w:cs="Arial"/>
          <w:color w:val="0070c0"/>
          <w:sz w:val="22"/>
          <w:szCs w:val="22"/>
        </w:rPr>
      </w:r>
    </w:p>
    <w:p w14:paraId="0E283DDB">
      <w:pPr>
        <w:pStyle w:val="1742"/>
        <w:numPr>
          <w:ilvl w:val="0"/>
          <w:numId w:val="45"/>
        </w:numPr>
        <w:pBdr/>
        <w:spacing/>
        <w:ind/>
        <w:rPr>
          <w:rFonts w:ascii="Arial" w:hAnsi="Arial" w:cs="Arial"/>
          <w:color w:val="0070c0"/>
          <w:sz w:val="22"/>
          <w:szCs w:val="22"/>
        </w:rPr>
      </w:pPr>
      <w:r>
        <w:rPr>
          <w:rFonts w:ascii="Arial" w:hAnsi="Arial" w:eastAsia="Arial" w:cs="Arial"/>
          <w:color w:val="0070c0"/>
          <w:sz w:val="22"/>
          <w:szCs w:val="22"/>
        </w:rPr>
        <w:t xml:space="preserve">Non sanno preparare una colazione metabolicamente efficace in poco tempo — non hanno né le ricette né le abitudini giuste</w:t>
      </w:r>
      <w:r>
        <w:rPr>
          <w:rFonts w:ascii="Arial" w:hAnsi="Arial" w:cs="Arial"/>
          <w:color w:val="0070c0"/>
          <w:sz w:val="22"/>
          <w:szCs w:val="22"/>
        </w:rPr>
      </w:r>
      <w:r>
        <w:rPr>
          <w:rFonts w:ascii="Arial" w:hAnsi="Arial" w:cs="Arial"/>
          <w:color w:val="0070c0"/>
          <w:sz w:val="22"/>
          <w:szCs w:val="22"/>
        </w:rPr>
      </w:r>
    </w:p>
    <w:p w14:paraId="23E4E0D9">
      <w:pPr>
        <w:pStyle w:val="1742"/>
        <w:numPr>
          <w:ilvl w:val="0"/>
          <w:numId w:val="45"/>
        </w:numPr>
        <w:pBdr/>
        <w:spacing/>
        <w:ind/>
        <w:rPr>
          <w:rFonts w:ascii="Arial" w:hAnsi="Arial" w:cs="Arial"/>
          <w:color w:val="0070c0"/>
          <w:sz w:val="22"/>
          <w:szCs w:val="22"/>
        </w:rPr>
      </w:pPr>
      <w:r>
        <w:rPr>
          <w:rFonts w:ascii="Arial" w:hAnsi="Arial" w:eastAsia="Arial" w:cs="Arial"/>
          <w:color w:val="0070c0"/>
          <w:sz w:val="22"/>
          <w:szCs w:val="22"/>
        </w:rPr>
        <w:t xml:space="preserve">Saltare la colazione viene razionalizzato come scelta salutare o come risparmio di tempo, senza comprendere l'impatto sul metabolismo e sulla fame durante il resto della giornata</w:t>
      </w:r>
      <w:r>
        <w:rPr>
          <w:rFonts w:ascii="Arial" w:hAnsi="Arial" w:cs="Arial"/>
          <w:color w:val="0070c0"/>
          <w:sz w:val="22"/>
          <w:szCs w:val="22"/>
        </w:rPr>
      </w:r>
      <w:r>
        <w:rPr>
          <w:rFonts w:ascii="Arial" w:hAnsi="Arial" w:cs="Arial"/>
          <w:color w:val="0070c0"/>
          <w:sz w:val="22"/>
          <w:szCs w:val="22"/>
        </w:rPr>
      </w:r>
    </w:p>
    <w:p w14:paraId="22405D1F">
      <w:pPr>
        <w:pStyle w:val="1742"/>
        <w:numPr>
          <w:ilvl w:val="0"/>
          <w:numId w:val="45"/>
        </w:numPr>
        <w:pBdr/>
        <w:spacing/>
        <w:ind/>
        <w:rPr>
          <w:rFonts w:ascii="Arial" w:hAnsi="Arial" w:cs="Arial"/>
          <w:color w:val="0070c0"/>
          <w:sz w:val="22"/>
          <w:szCs w:val="22"/>
        </w:rPr>
      </w:pPr>
      <w:r>
        <w:rPr>
          <w:rFonts w:ascii="Arial" w:hAnsi="Arial" w:eastAsia="Arial" w:cs="Arial"/>
          <w:color w:val="0070c0"/>
          <w:sz w:val="22"/>
          <w:szCs w:val="22"/>
        </w:rPr>
        <w:t xml:space="preserve">La mancanza di proteine e grassi sani al mattino lascia il corpo senza i mattoni necessari per produrre energia stabile nelle ore successive</w:t>
      </w:r>
      <w:r>
        <w:rPr>
          <w:rFonts w:ascii="Arial" w:hAnsi="Arial" w:cs="Arial"/>
          <w:color w:val="0070c0"/>
          <w:sz w:val="22"/>
          <w:szCs w:val="22"/>
        </w:rPr>
      </w:r>
      <w:r>
        <w:rPr>
          <w:rFonts w:ascii="Arial" w:hAnsi="Arial" w:cs="Arial"/>
          <w:color w:val="0070c0"/>
          <w:sz w:val="22"/>
          <w:szCs w:val="22"/>
        </w:rPr>
      </w:r>
    </w:p>
    <w:p w14:paraId="37FDC96C">
      <w:pPr>
        <w:pStyle w:val="1742"/>
        <w:pBdr/>
        <w:spacing/>
        <w:ind/>
        <w:rPr>
          <w:rFonts w:ascii="Arial" w:hAnsi="Arial" w:cs="Arial"/>
          <w:color w:val="0070c0"/>
          <w:sz w:val="22"/>
          <w:szCs w:val="22"/>
        </w:rPr>
      </w:pPr>
      <w:r>
        <w:rPr>
          <w:rFonts w:ascii="Arial" w:hAnsi="Arial" w:eastAsia="Arial" w:cs="Arial"/>
          <w:b/>
          <w:color w:val="0070c0"/>
          <w:sz w:val="22"/>
          <w:szCs w:val="22"/>
        </w:rPr>
        <w:t xml:space="preserve">3. Pranzo improvvisato</w:t>
      </w:r>
      <w:r>
        <w:rPr>
          <w:rFonts w:ascii="Arial" w:hAnsi="Arial" w:cs="Arial"/>
          <w:color w:val="0070c0"/>
          <w:sz w:val="22"/>
          <w:szCs w:val="22"/>
        </w:rPr>
      </w:r>
      <w:r>
        <w:rPr>
          <w:rFonts w:ascii="Arial" w:hAnsi="Arial" w:cs="Arial"/>
          <w:color w:val="0070c0"/>
          <w:sz w:val="22"/>
          <w:szCs w:val="22"/>
        </w:rPr>
      </w:r>
    </w:p>
    <w:p w14:paraId="11C3A508">
      <w:pPr>
        <w:pStyle w:val="1742"/>
        <w:numPr>
          <w:ilvl w:val="0"/>
          <w:numId w:val="46"/>
        </w:numPr>
        <w:pBdr/>
        <w:spacing/>
        <w:ind/>
        <w:rPr>
          <w:rFonts w:ascii="Arial" w:hAnsi="Arial" w:cs="Arial"/>
          <w:color w:val="0070c0"/>
          <w:sz w:val="22"/>
          <w:szCs w:val="22"/>
        </w:rPr>
      </w:pPr>
      <w:r>
        <w:rPr>
          <w:rFonts w:ascii="Arial" w:hAnsi="Arial" w:eastAsia="Arial" w:cs="Arial"/>
          <w:color w:val="0070c0"/>
          <w:sz w:val="22"/>
          <w:szCs w:val="22"/>
        </w:rPr>
        <w:t xml:space="preserve">Non esiste pianificazione del pranzo — la decisione viene presa all'ultimo momento, quando la fame è già alta e la lucidità è bassa</w:t>
      </w:r>
      <w:r>
        <w:rPr>
          <w:rFonts w:ascii="Arial" w:hAnsi="Arial" w:cs="Arial"/>
          <w:color w:val="0070c0"/>
          <w:sz w:val="22"/>
          <w:szCs w:val="22"/>
        </w:rPr>
      </w:r>
      <w:r>
        <w:rPr>
          <w:rFonts w:ascii="Arial" w:hAnsi="Arial" w:cs="Arial"/>
          <w:color w:val="0070c0"/>
          <w:sz w:val="22"/>
          <w:szCs w:val="22"/>
        </w:rPr>
      </w:r>
    </w:p>
    <w:p w14:paraId="3E56AFF5">
      <w:pPr>
        <w:pStyle w:val="1742"/>
        <w:numPr>
          <w:ilvl w:val="0"/>
          <w:numId w:val="46"/>
        </w:numPr>
        <w:pBdr/>
        <w:spacing/>
        <w:ind/>
        <w:rPr>
          <w:rFonts w:ascii="Arial" w:hAnsi="Arial" w:cs="Arial"/>
          <w:color w:val="0070c0"/>
          <w:sz w:val="22"/>
          <w:szCs w:val="22"/>
        </w:rPr>
      </w:pPr>
      <w:r>
        <w:rPr>
          <w:rFonts w:ascii="Arial" w:hAnsi="Arial" w:eastAsia="Arial" w:cs="Arial"/>
          <w:color w:val="0070c0"/>
          <w:sz w:val="22"/>
          <w:szCs w:val="22"/>
        </w:rPr>
        <w:t xml:space="preserve">Il pranzo consumato davanti al computer crea una dissociazione tra il momento del pasto e la reale percezione della sazietà — si mangia senza accorgersene</w:t>
      </w:r>
      <w:r>
        <w:rPr>
          <w:rFonts w:ascii="Arial" w:hAnsi="Arial" w:cs="Arial"/>
          <w:color w:val="0070c0"/>
          <w:sz w:val="22"/>
          <w:szCs w:val="22"/>
        </w:rPr>
      </w:r>
      <w:r>
        <w:rPr>
          <w:rFonts w:ascii="Arial" w:hAnsi="Arial" w:cs="Arial"/>
          <w:color w:val="0070c0"/>
          <w:sz w:val="22"/>
          <w:szCs w:val="22"/>
        </w:rPr>
      </w:r>
    </w:p>
    <w:p w14:paraId="1410EEFE">
      <w:pPr>
        <w:pStyle w:val="1742"/>
        <w:numPr>
          <w:ilvl w:val="0"/>
          <w:numId w:val="46"/>
        </w:numPr>
        <w:pBdr/>
        <w:spacing/>
        <w:ind/>
        <w:rPr>
          <w:rFonts w:ascii="Arial" w:hAnsi="Arial" w:cs="Arial"/>
          <w:color w:val="0070c0"/>
          <w:sz w:val="22"/>
          <w:szCs w:val="22"/>
        </w:rPr>
      </w:pPr>
      <w:r>
        <w:rPr>
          <w:rFonts w:ascii="Arial" w:hAnsi="Arial" w:eastAsia="Arial" w:cs="Arial"/>
          <w:color w:val="0070c0"/>
          <w:sz w:val="22"/>
          <w:szCs w:val="22"/>
        </w:rPr>
        <w:t xml:space="preserve">Le opzioni disponibili vicino al luogo di lavoro sono spesso sbilanciate — poche proteine, molti carboidrati raffinati, grassi di scarsa qualità</w:t>
      </w:r>
      <w:r>
        <w:rPr>
          <w:rFonts w:ascii="Arial" w:hAnsi="Arial" w:cs="Arial"/>
          <w:color w:val="0070c0"/>
          <w:sz w:val="22"/>
          <w:szCs w:val="22"/>
        </w:rPr>
      </w:r>
      <w:r>
        <w:rPr>
          <w:rFonts w:ascii="Arial" w:hAnsi="Arial" w:cs="Arial"/>
          <w:color w:val="0070c0"/>
          <w:sz w:val="22"/>
          <w:szCs w:val="22"/>
        </w:rPr>
      </w:r>
    </w:p>
    <w:p w14:paraId="7579DEBE">
      <w:pPr>
        <w:pStyle w:val="1742"/>
        <w:numPr>
          <w:ilvl w:val="0"/>
          <w:numId w:val="46"/>
        </w:numPr>
        <w:pBdr/>
        <w:spacing/>
        <w:ind/>
        <w:rPr>
          <w:rFonts w:ascii="Arial" w:hAnsi="Arial" w:cs="Arial"/>
          <w:color w:val="0070c0"/>
          <w:sz w:val="22"/>
          <w:szCs w:val="22"/>
        </w:rPr>
      </w:pPr>
      <w:r>
        <w:rPr>
          <w:rFonts w:ascii="Arial" w:hAnsi="Arial" w:eastAsia="Arial" w:cs="Arial"/>
          <w:color w:val="0070c0"/>
          <w:sz w:val="22"/>
          <w:szCs w:val="22"/>
        </w:rPr>
        <w:t xml:space="preserve">La pausa pranzo viene sacrificata alla produttività — si mangia in fretta o si salta — senza capire che questo compromette le prestazioni del pomeriggio</w:t>
      </w:r>
      <w:r>
        <w:rPr>
          <w:rFonts w:ascii="Arial" w:hAnsi="Arial" w:cs="Arial"/>
          <w:color w:val="0070c0"/>
          <w:sz w:val="22"/>
          <w:szCs w:val="22"/>
        </w:rPr>
      </w:r>
      <w:r>
        <w:rPr>
          <w:rFonts w:ascii="Arial" w:hAnsi="Arial" w:cs="Arial"/>
          <w:color w:val="0070c0"/>
          <w:sz w:val="22"/>
          <w:szCs w:val="22"/>
        </w:rPr>
      </w:r>
    </w:p>
    <w:p w14:paraId="32CF24A7">
      <w:pPr>
        <w:pStyle w:val="1742"/>
        <w:numPr>
          <w:ilvl w:val="0"/>
          <w:numId w:val="46"/>
        </w:numPr>
        <w:pBdr/>
        <w:spacing/>
        <w:ind/>
        <w:rPr>
          <w:rFonts w:ascii="Arial" w:hAnsi="Arial" w:cs="Arial"/>
          <w:color w:val="0070c0"/>
          <w:sz w:val="22"/>
          <w:szCs w:val="22"/>
        </w:rPr>
      </w:pPr>
      <w:r>
        <w:rPr>
          <w:rFonts w:ascii="Arial" w:hAnsi="Arial" w:eastAsia="Arial" w:cs="Arial"/>
          <w:color w:val="0070c0"/>
          <w:sz w:val="22"/>
          <w:szCs w:val="22"/>
        </w:rPr>
        <w:t xml:space="preserve">Un pranzo sbilanciato o saltato innesca una fame compensatoria nel pomeriggio che porta a scelte alimentari impulsive — merendine, dolci, snack dal distributore</w:t>
      </w:r>
      <w:r>
        <w:rPr>
          <w:rFonts w:ascii="Arial" w:hAnsi="Arial" w:cs="Arial"/>
          <w:color w:val="0070c0"/>
          <w:sz w:val="22"/>
          <w:szCs w:val="22"/>
        </w:rPr>
      </w:r>
      <w:r>
        <w:rPr>
          <w:rFonts w:ascii="Arial" w:hAnsi="Arial" w:cs="Arial"/>
          <w:color w:val="0070c0"/>
          <w:sz w:val="22"/>
          <w:szCs w:val="22"/>
        </w:rPr>
      </w:r>
    </w:p>
    <w:p w14:paraId="59F7283C">
      <w:pPr>
        <w:pStyle w:val="1742"/>
        <w:numPr>
          <w:ilvl w:val="0"/>
          <w:numId w:val="46"/>
        </w:numPr>
        <w:pBdr/>
        <w:spacing/>
        <w:ind/>
        <w:rPr>
          <w:rFonts w:ascii="Arial" w:hAnsi="Arial" w:cs="Arial"/>
          <w:color w:val="0070c0"/>
          <w:sz w:val="22"/>
          <w:szCs w:val="22"/>
        </w:rPr>
      </w:pPr>
      <w:r>
        <w:rPr>
          <w:rFonts w:ascii="Arial" w:hAnsi="Arial" w:eastAsia="Arial" w:cs="Arial"/>
          <w:color w:val="0070c0"/>
          <w:sz w:val="22"/>
          <w:szCs w:val="22"/>
        </w:rPr>
        <w:t xml:space="preserve">Non sanno costruire un pasto equilibrato e rapido da portare da casa — mancano sia le competenze pratiche che l'abitudine alla preparazione</w:t>
      </w:r>
      <w:r>
        <w:rPr>
          <w:rFonts w:ascii="Arial" w:hAnsi="Arial" w:cs="Arial"/>
          <w:color w:val="0070c0"/>
          <w:sz w:val="22"/>
          <w:szCs w:val="22"/>
        </w:rPr>
      </w:r>
      <w:r>
        <w:rPr>
          <w:rFonts w:ascii="Arial" w:hAnsi="Arial" w:cs="Arial"/>
          <w:color w:val="0070c0"/>
          <w:sz w:val="22"/>
          <w:szCs w:val="22"/>
        </w:rPr>
      </w:r>
    </w:p>
    <w:p w14:paraId="0FE94DC9">
      <w:pPr>
        <w:pStyle w:val="1742"/>
        <w:pBdr/>
        <w:spacing/>
        <w:ind/>
        <w:rPr>
          <w:rFonts w:ascii="Arial" w:hAnsi="Arial" w:cs="Arial"/>
          <w:color w:val="0070c0"/>
          <w:sz w:val="22"/>
          <w:szCs w:val="22"/>
        </w:rPr>
      </w:pPr>
      <w:r>
        <w:rPr>
          <w:rFonts w:ascii="Arial" w:hAnsi="Arial" w:eastAsia="Arial" w:cs="Arial"/>
          <w:b/>
          <w:color w:val="0070c0"/>
          <w:sz w:val="22"/>
          <w:szCs w:val="22"/>
        </w:rPr>
        <w:t xml:space="preserve">4. Cena troppo abbondante e tardiva</w:t>
      </w:r>
      <w:r>
        <w:rPr>
          <w:rFonts w:ascii="Arial" w:hAnsi="Arial" w:cs="Arial"/>
          <w:color w:val="0070c0"/>
          <w:sz w:val="22"/>
          <w:szCs w:val="22"/>
        </w:rPr>
      </w:r>
      <w:r>
        <w:rPr>
          <w:rFonts w:ascii="Arial" w:hAnsi="Arial" w:cs="Arial"/>
          <w:color w:val="0070c0"/>
          <w:sz w:val="22"/>
          <w:szCs w:val="22"/>
        </w:rPr>
      </w:r>
    </w:p>
    <w:p w14:paraId="4CCF5C35">
      <w:pPr>
        <w:pStyle w:val="1742"/>
        <w:numPr>
          <w:ilvl w:val="0"/>
          <w:numId w:val="47"/>
        </w:numPr>
        <w:pBdr/>
        <w:spacing/>
        <w:ind/>
        <w:rPr>
          <w:rFonts w:ascii="Arial" w:hAnsi="Arial" w:cs="Arial"/>
          <w:color w:val="0070c0"/>
          <w:sz w:val="22"/>
          <w:szCs w:val="22"/>
        </w:rPr>
      </w:pPr>
      <w:r>
        <w:rPr>
          <w:rFonts w:ascii="Arial" w:hAnsi="Arial" w:eastAsia="Arial" w:cs="Arial"/>
          <w:color w:val="0070c0"/>
          <w:sz w:val="22"/>
          <w:szCs w:val="22"/>
        </w:rPr>
        <w:t xml:space="preserve">La cena diventa l'unico momento della giornata in cui si sentono liberi di mangiare — e questa libertà si trasforma in eccesso quasi inevitabilmente</w:t>
      </w:r>
      <w:r>
        <w:rPr>
          <w:rFonts w:ascii="Arial" w:hAnsi="Arial" w:cs="Arial"/>
          <w:color w:val="0070c0"/>
          <w:sz w:val="22"/>
          <w:szCs w:val="22"/>
        </w:rPr>
      </w:r>
      <w:r>
        <w:rPr>
          <w:rFonts w:ascii="Arial" w:hAnsi="Arial" w:cs="Arial"/>
          <w:color w:val="0070c0"/>
          <w:sz w:val="22"/>
          <w:szCs w:val="22"/>
        </w:rPr>
      </w:r>
    </w:p>
    <w:p w14:paraId="64578E33">
      <w:pPr>
        <w:pStyle w:val="1742"/>
        <w:numPr>
          <w:ilvl w:val="0"/>
          <w:numId w:val="47"/>
        </w:numPr>
        <w:pBdr/>
        <w:spacing/>
        <w:ind/>
        <w:rPr>
          <w:rFonts w:ascii="Arial" w:hAnsi="Arial" w:cs="Arial"/>
          <w:color w:val="0070c0"/>
          <w:sz w:val="22"/>
          <w:szCs w:val="22"/>
        </w:rPr>
      </w:pPr>
      <w:r>
        <w:rPr>
          <w:rFonts w:ascii="Arial" w:hAnsi="Arial" w:eastAsia="Arial" w:cs="Arial"/>
          <w:color w:val="0070c0"/>
          <w:sz w:val="22"/>
          <w:szCs w:val="22"/>
        </w:rPr>
        <w:t xml:space="preserve">Arrivano a cena con un deficit calorico accumulato durante il giorno che il corpo richiede di compensare tutto in una volta</w:t>
      </w:r>
      <w:r>
        <w:rPr>
          <w:rFonts w:ascii="Arial" w:hAnsi="Arial" w:cs="Arial"/>
          <w:color w:val="0070c0"/>
          <w:sz w:val="22"/>
          <w:szCs w:val="22"/>
        </w:rPr>
      </w:r>
      <w:r>
        <w:rPr>
          <w:rFonts w:ascii="Arial" w:hAnsi="Arial" w:cs="Arial"/>
          <w:color w:val="0070c0"/>
          <w:sz w:val="22"/>
          <w:szCs w:val="22"/>
        </w:rPr>
      </w:r>
    </w:p>
    <w:p w14:paraId="397136D8">
      <w:pPr>
        <w:pStyle w:val="1742"/>
        <w:numPr>
          <w:ilvl w:val="0"/>
          <w:numId w:val="47"/>
        </w:numPr>
        <w:pBdr/>
        <w:spacing/>
        <w:ind/>
        <w:rPr>
          <w:rFonts w:ascii="Arial" w:hAnsi="Arial" w:cs="Arial"/>
          <w:color w:val="0070c0"/>
          <w:sz w:val="22"/>
          <w:szCs w:val="22"/>
        </w:rPr>
      </w:pPr>
      <w:r>
        <w:rPr>
          <w:rFonts w:ascii="Arial" w:hAnsi="Arial" w:eastAsia="Arial" w:cs="Arial"/>
          <w:color w:val="0070c0"/>
          <w:sz w:val="22"/>
          <w:szCs w:val="22"/>
        </w:rPr>
        <w:t xml:space="preserve">La fame serale è amplificata dallo stress cronico — il cortisolo alto durante il giorno aumenta l'appetito nelle ore serali</w:t>
      </w:r>
      <w:r>
        <w:rPr>
          <w:rFonts w:ascii="Arial" w:hAnsi="Arial" w:cs="Arial"/>
          <w:color w:val="0070c0"/>
          <w:sz w:val="22"/>
          <w:szCs w:val="22"/>
        </w:rPr>
      </w:r>
      <w:r>
        <w:rPr>
          <w:rFonts w:ascii="Arial" w:hAnsi="Arial" w:cs="Arial"/>
          <w:color w:val="0070c0"/>
          <w:sz w:val="22"/>
          <w:szCs w:val="22"/>
        </w:rPr>
      </w:r>
    </w:p>
    <w:p w14:paraId="1CAE1383">
      <w:pPr>
        <w:pStyle w:val="1742"/>
        <w:numPr>
          <w:ilvl w:val="0"/>
          <w:numId w:val="47"/>
        </w:numPr>
        <w:pBdr/>
        <w:spacing/>
        <w:ind/>
        <w:rPr>
          <w:rFonts w:ascii="Arial" w:hAnsi="Arial" w:cs="Arial"/>
          <w:color w:val="0070c0"/>
          <w:sz w:val="22"/>
          <w:szCs w:val="22"/>
        </w:rPr>
      </w:pPr>
      <w:r>
        <w:rPr>
          <w:rFonts w:ascii="Arial" w:hAnsi="Arial" w:eastAsia="Arial" w:cs="Arial"/>
          <w:color w:val="0070c0"/>
          <w:sz w:val="22"/>
          <w:szCs w:val="22"/>
        </w:rPr>
        <w:t xml:space="preserve">Non conoscono l'impatto metabolico di mangiare abbondantemente tardi — come il corpo gestisce diversamente lo stesso pasto a seconda dell'ora</w:t>
      </w:r>
      <w:r>
        <w:rPr>
          <w:rFonts w:ascii="Arial" w:hAnsi="Arial" w:cs="Arial"/>
          <w:color w:val="0070c0"/>
          <w:sz w:val="22"/>
          <w:szCs w:val="22"/>
        </w:rPr>
      </w:r>
      <w:r>
        <w:rPr>
          <w:rFonts w:ascii="Arial" w:hAnsi="Arial" w:cs="Arial"/>
          <w:color w:val="0070c0"/>
          <w:sz w:val="22"/>
          <w:szCs w:val="22"/>
        </w:rPr>
      </w:r>
    </w:p>
    <w:p w14:paraId="09C2E458">
      <w:pPr>
        <w:pStyle w:val="1742"/>
        <w:numPr>
          <w:ilvl w:val="0"/>
          <w:numId w:val="47"/>
        </w:numPr>
        <w:pBdr/>
        <w:spacing/>
        <w:ind/>
        <w:rPr>
          <w:rFonts w:ascii="Arial" w:hAnsi="Arial" w:cs="Arial"/>
          <w:color w:val="0070c0"/>
          <w:sz w:val="22"/>
          <w:szCs w:val="22"/>
        </w:rPr>
      </w:pPr>
      <w:r>
        <w:rPr>
          <w:rFonts w:ascii="Arial" w:hAnsi="Arial" w:eastAsia="Arial" w:cs="Arial"/>
          <w:color w:val="0070c0"/>
          <w:sz w:val="22"/>
          <w:szCs w:val="22"/>
        </w:rPr>
        <w:t xml:space="preserve">La cena tardiva e abbondante compromette il sonno, che a sua volta peggiora l'energia del giorno dopo, alimentando un ciclo difficile da interrompere</w:t>
      </w:r>
      <w:r>
        <w:rPr>
          <w:rFonts w:ascii="Arial" w:hAnsi="Arial" w:cs="Arial"/>
          <w:color w:val="0070c0"/>
          <w:sz w:val="22"/>
          <w:szCs w:val="22"/>
        </w:rPr>
      </w:r>
      <w:r>
        <w:rPr>
          <w:rFonts w:ascii="Arial" w:hAnsi="Arial" w:cs="Arial"/>
          <w:color w:val="0070c0"/>
          <w:sz w:val="22"/>
          <w:szCs w:val="22"/>
        </w:rPr>
      </w:r>
    </w:p>
    <w:p w14:paraId="0C99E433">
      <w:pPr>
        <w:pStyle w:val="1742"/>
        <w:numPr>
          <w:ilvl w:val="0"/>
          <w:numId w:val="47"/>
        </w:numPr>
        <w:pBdr/>
        <w:spacing/>
        <w:ind/>
        <w:rPr>
          <w:rFonts w:ascii="Arial" w:hAnsi="Arial" w:cs="Arial"/>
          <w:color w:val="0070c0"/>
          <w:sz w:val="22"/>
          <w:szCs w:val="22"/>
        </w:rPr>
      </w:pPr>
      <w:r>
        <w:rPr>
          <w:rFonts w:ascii="Arial" w:hAnsi="Arial" w:eastAsia="Arial" w:cs="Arial"/>
          <w:color w:val="0070c0"/>
          <w:sz w:val="22"/>
          <w:szCs w:val="22"/>
        </w:rPr>
        <w:t xml:space="preserve">La cena è spesso l'unico momento sociale della giornata — rinunciare all'abbondanza significa rinunciare anche al piacere e alla convivialità, e questo rende ogni restrizione insostenibile</w:t>
      </w:r>
      <w:r>
        <w:rPr>
          <w:rFonts w:ascii="Arial" w:hAnsi="Arial" w:cs="Arial"/>
          <w:color w:val="0070c0"/>
          <w:sz w:val="22"/>
          <w:szCs w:val="22"/>
        </w:rPr>
      </w:r>
      <w:r>
        <w:rPr>
          <w:rFonts w:ascii="Arial" w:hAnsi="Arial" w:cs="Arial"/>
          <w:color w:val="0070c0"/>
          <w:sz w:val="22"/>
          <w:szCs w:val="22"/>
        </w:rPr>
      </w:r>
    </w:p>
    <w:p w14:paraId="55B785A1">
      <w:pPr>
        <w:pStyle w:val="1742"/>
        <w:pBdr/>
        <w:spacing/>
        <w:ind/>
        <w:rPr>
          <w:rFonts w:ascii="Arial" w:hAnsi="Arial" w:cs="Arial"/>
          <w:color w:val="0070c0"/>
          <w:sz w:val="22"/>
          <w:szCs w:val="22"/>
        </w:rPr>
      </w:pPr>
      <w:r>
        <w:rPr>
          <w:rFonts w:ascii="Arial" w:hAnsi="Arial" w:eastAsia="Arial" w:cs="Arial"/>
          <w:b/>
          <w:color w:val="0070c0"/>
          <w:sz w:val="22"/>
          <w:szCs w:val="22"/>
        </w:rPr>
        <w:t xml:space="preserve">5. Voglie serali incontrollate</w:t>
      </w:r>
      <w:r>
        <w:rPr>
          <w:rFonts w:ascii="Arial" w:hAnsi="Arial" w:cs="Arial"/>
          <w:color w:val="0070c0"/>
          <w:sz w:val="22"/>
          <w:szCs w:val="22"/>
        </w:rPr>
      </w:r>
      <w:r>
        <w:rPr>
          <w:rFonts w:ascii="Arial" w:hAnsi="Arial" w:cs="Arial"/>
          <w:color w:val="0070c0"/>
          <w:sz w:val="22"/>
          <w:szCs w:val="22"/>
        </w:rPr>
      </w:r>
    </w:p>
    <w:p w14:paraId="0835E7A2">
      <w:pPr>
        <w:pStyle w:val="1742"/>
        <w:numPr>
          <w:ilvl w:val="0"/>
          <w:numId w:val="48"/>
        </w:numPr>
        <w:pBdr/>
        <w:spacing/>
        <w:ind/>
        <w:rPr>
          <w:rFonts w:ascii="Arial" w:hAnsi="Arial" w:cs="Arial"/>
          <w:color w:val="0070c0"/>
          <w:sz w:val="22"/>
          <w:szCs w:val="22"/>
        </w:rPr>
      </w:pPr>
      <w:r>
        <w:rPr>
          <w:rFonts w:ascii="Arial" w:hAnsi="Arial" w:eastAsia="Arial" w:cs="Arial"/>
          <w:color w:val="0070c0"/>
          <w:sz w:val="22"/>
          <w:szCs w:val="22"/>
        </w:rPr>
        <w:t xml:space="preserve">Le voglie serali non sono un problema di forza di volontà — sono la risposta fisiologica a una giornata di restrizione, stress e carburante insufficiente</w:t>
      </w:r>
      <w:r>
        <w:rPr>
          <w:rFonts w:ascii="Arial" w:hAnsi="Arial" w:cs="Arial"/>
          <w:color w:val="0070c0"/>
          <w:sz w:val="22"/>
          <w:szCs w:val="22"/>
        </w:rPr>
      </w:r>
      <w:r>
        <w:rPr>
          <w:rFonts w:ascii="Arial" w:hAnsi="Arial" w:cs="Arial"/>
          <w:color w:val="0070c0"/>
          <w:sz w:val="22"/>
          <w:szCs w:val="22"/>
        </w:rPr>
      </w:r>
    </w:p>
    <w:p w14:paraId="65EC3A9B">
      <w:pPr>
        <w:pStyle w:val="1742"/>
        <w:numPr>
          <w:ilvl w:val="0"/>
          <w:numId w:val="48"/>
        </w:numPr>
        <w:pBdr/>
        <w:spacing/>
        <w:ind/>
        <w:rPr>
          <w:rFonts w:ascii="Arial" w:hAnsi="Arial" w:cs="Arial"/>
          <w:color w:val="0070c0"/>
          <w:sz w:val="22"/>
          <w:szCs w:val="22"/>
        </w:rPr>
      </w:pPr>
      <w:r>
        <w:rPr>
          <w:rFonts w:ascii="Arial" w:hAnsi="Arial" w:eastAsia="Arial" w:cs="Arial"/>
          <w:color w:val="0070c0"/>
          <w:sz w:val="22"/>
          <w:szCs w:val="22"/>
        </w:rPr>
        <w:t xml:space="preserve">Il cervello stanco cerca dopamina rapida attraverso cibi ad alto contenuto di zucchero e grassi — è un meccanismo neurologico, non una debolezza caratteriale</w:t>
      </w:r>
      <w:r>
        <w:rPr>
          <w:rFonts w:ascii="Arial" w:hAnsi="Arial" w:cs="Arial"/>
          <w:color w:val="0070c0"/>
          <w:sz w:val="22"/>
          <w:szCs w:val="22"/>
        </w:rPr>
      </w:r>
      <w:r>
        <w:rPr>
          <w:rFonts w:ascii="Arial" w:hAnsi="Arial" w:cs="Arial"/>
          <w:color w:val="0070c0"/>
          <w:sz w:val="22"/>
          <w:szCs w:val="22"/>
        </w:rPr>
      </w:r>
    </w:p>
    <w:p w14:paraId="3C2155F3">
      <w:pPr>
        <w:pStyle w:val="1742"/>
        <w:numPr>
          <w:ilvl w:val="0"/>
          <w:numId w:val="48"/>
        </w:numPr>
        <w:pBdr/>
        <w:spacing/>
        <w:ind/>
        <w:rPr>
          <w:rFonts w:ascii="Arial" w:hAnsi="Arial" w:cs="Arial"/>
          <w:color w:val="0070c0"/>
          <w:sz w:val="22"/>
          <w:szCs w:val="22"/>
        </w:rPr>
      </w:pPr>
      <w:r>
        <w:rPr>
          <w:rFonts w:ascii="Arial" w:hAnsi="Arial" w:eastAsia="Arial" w:cs="Arial"/>
          <w:color w:val="0070c0"/>
          <w:sz w:val="22"/>
          <w:szCs w:val="22"/>
        </w:rPr>
        <w:t xml:space="preserve">Non sanno distinguere tra fame reale, fame emotiva e voglia da stress — e senza questa distinzione non possono gestirla</w:t>
      </w:r>
      <w:r>
        <w:rPr>
          <w:rFonts w:ascii="Arial" w:hAnsi="Arial" w:cs="Arial"/>
          <w:color w:val="0070c0"/>
          <w:sz w:val="22"/>
          <w:szCs w:val="22"/>
        </w:rPr>
      </w:r>
      <w:r>
        <w:rPr>
          <w:rFonts w:ascii="Arial" w:hAnsi="Arial" w:cs="Arial"/>
          <w:color w:val="0070c0"/>
          <w:sz w:val="22"/>
          <w:szCs w:val="22"/>
        </w:rPr>
      </w:r>
    </w:p>
    <w:p w14:paraId="342F4DDB">
      <w:pPr>
        <w:pStyle w:val="1742"/>
        <w:numPr>
          <w:ilvl w:val="0"/>
          <w:numId w:val="48"/>
        </w:numPr>
        <w:pBdr/>
        <w:spacing/>
        <w:ind/>
        <w:rPr>
          <w:rFonts w:ascii="Arial" w:hAnsi="Arial" w:cs="Arial"/>
          <w:color w:val="0070c0"/>
          <w:sz w:val="22"/>
          <w:szCs w:val="22"/>
        </w:rPr>
      </w:pPr>
      <w:r>
        <w:rPr>
          <w:rFonts w:ascii="Arial" w:hAnsi="Arial" w:eastAsia="Arial" w:cs="Arial"/>
          <w:color w:val="0070c0"/>
          <w:sz w:val="22"/>
          <w:szCs w:val="22"/>
        </w:rPr>
        <w:t xml:space="preserve">La stanchezza decisionale serale azzera la capacità di resistere agli impulsi — le stesse scelte che al mattino sarebbero facili, la sera diventano impossibili</w:t>
      </w:r>
      <w:r>
        <w:rPr>
          <w:rFonts w:ascii="Arial" w:hAnsi="Arial" w:cs="Arial"/>
          <w:color w:val="0070c0"/>
          <w:sz w:val="22"/>
          <w:szCs w:val="22"/>
        </w:rPr>
      </w:r>
      <w:r>
        <w:rPr>
          <w:rFonts w:ascii="Arial" w:hAnsi="Arial" w:cs="Arial"/>
          <w:color w:val="0070c0"/>
          <w:sz w:val="22"/>
          <w:szCs w:val="22"/>
        </w:rPr>
      </w:r>
    </w:p>
    <w:p w14:paraId="7557FEB7">
      <w:pPr>
        <w:pStyle w:val="1742"/>
        <w:numPr>
          <w:ilvl w:val="0"/>
          <w:numId w:val="48"/>
        </w:numPr>
        <w:pBdr/>
        <w:spacing/>
        <w:ind/>
        <w:rPr>
          <w:rFonts w:ascii="Arial" w:hAnsi="Arial" w:cs="Arial"/>
          <w:color w:val="0070c0"/>
          <w:sz w:val="22"/>
          <w:szCs w:val="22"/>
        </w:rPr>
      </w:pPr>
      <w:r>
        <w:rPr>
          <w:rFonts w:ascii="Arial" w:hAnsi="Arial" w:eastAsia="Arial" w:cs="Arial"/>
          <w:color w:val="0070c0"/>
          <w:sz w:val="22"/>
          <w:szCs w:val="22"/>
        </w:rPr>
        <w:t xml:space="preserve">Lo scrolling compulsivo serale — spesso associato allo spuntino — crea un'associazione automatica tra schermo e cibo che si autorinforza ogni sera</w:t>
      </w:r>
      <w:r>
        <w:rPr>
          <w:rFonts w:ascii="Arial" w:hAnsi="Arial" w:cs="Arial"/>
          <w:color w:val="0070c0"/>
          <w:sz w:val="22"/>
          <w:szCs w:val="22"/>
        </w:rPr>
      </w:r>
      <w:r>
        <w:rPr>
          <w:rFonts w:ascii="Arial" w:hAnsi="Arial" w:cs="Arial"/>
          <w:color w:val="0070c0"/>
          <w:sz w:val="22"/>
          <w:szCs w:val="22"/>
        </w:rPr>
      </w:r>
    </w:p>
    <w:p w14:paraId="394755BE">
      <w:pPr>
        <w:pStyle w:val="1742"/>
        <w:numPr>
          <w:ilvl w:val="0"/>
          <w:numId w:val="48"/>
        </w:numPr>
        <w:pBdr/>
        <w:spacing/>
        <w:ind/>
        <w:rPr>
          <w:rFonts w:ascii="Arial" w:hAnsi="Arial" w:cs="Arial"/>
          <w:color w:val="0070c0"/>
          <w:sz w:val="22"/>
          <w:szCs w:val="22"/>
        </w:rPr>
      </w:pPr>
      <w:r>
        <w:rPr>
          <w:rFonts w:ascii="Arial" w:hAnsi="Arial" w:eastAsia="Arial" w:cs="Arial"/>
          <w:color w:val="0070c0"/>
          <w:sz w:val="22"/>
          <w:szCs w:val="22"/>
        </w:rPr>
        <w:t xml:space="preserve">Non hanno alternative piacevoli e soddisfacenti per gestire il momento serale — la scelta è tra resistere e soffrire o cedere e sentirsi in colpa</w:t>
      </w:r>
      <w:r>
        <w:rPr>
          <w:rFonts w:ascii="Arial" w:hAnsi="Arial" w:cs="Arial"/>
          <w:color w:val="0070c0"/>
          <w:sz w:val="22"/>
          <w:szCs w:val="22"/>
        </w:rPr>
      </w:r>
      <w:r>
        <w:rPr>
          <w:rFonts w:ascii="Arial" w:hAnsi="Arial" w:cs="Arial"/>
          <w:color w:val="0070c0"/>
          <w:sz w:val="22"/>
          <w:szCs w:val="22"/>
        </w:rPr>
      </w:r>
    </w:p>
    <w:p w14:paraId="344793F0">
      <w:pPr>
        <w:pStyle w:val="1742"/>
        <w:pBdr/>
        <w:spacing/>
        <w:ind/>
        <w:rPr>
          <w:rFonts w:ascii="Arial" w:hAnsi="Arial" w:cs="Arial"/>
          <w:color w:val="0070c0"/>
          <w:sz w:val="22"/>
          <w:szCs w:val="22"/>
        </w:rPr>
      </w:pPr>
      <w:r>
        <w:rPr>
          <w:rFonts w:ascii="Arial" w:hAnsi="Arial" w:eastAsia="Arial" w:cs="Arial"/>
          <w:b/>
          <w:color w:val="0070c0"/>
          <w:sz w:val="22"/>
          <w:szCs w:val="22"/>
        </w:rPr>
        <w:t xml:space="preserve">6. Idratazione insufficiente</w:t>
      </w:r>
      <w:r>
        <w:rPr>
          <w:rFonts w:ascii="Arial" w:hAnsi="Arial" w:cs="Arial"/>
          <w:color w:val="0070c0"/>
          <w:sz w:val="22"/>
          <w:szCs w:val="22"/>
        </w:rPr>
      </w:r>
      <w:r>
        <w:rPr>
          <w:rFonts w:ascii="Arial" w:hAnsi="Arial" w:cs="Arial"/>
          <w:color w:val="0070c0"/>
          <w:sz w:val="22"/>
          <w:szCs w:val="22"/>
        </w:rPr>
      </w:r>
    </w:p>
    <w:p w14:paraId="1F1A1B24">
      <w:pPr>
        <w:pStyle w:val="1742"/>
        <w:numPr>
          <w:ilvl w:val="0"/>
          <w:numId w:val="49"/>
        </w:numPr>
        <w:pBdr/>
        <w:spacing/>
        <w:ind/>
        <w:rPr>
          <w:rFonts w:ascii="Arial" w:hAnsi="Arial" w:cs="Arial"/>
          <w:color w:val="0070c0"/>
          <w:sz w:val="22"/>
          <w:szCs w:val="22"/>
        </w:rPr>
      </w:pPr>
      <w:r>
        <w:rPr>
          <w:rFonts w:ascii="Arial" w:hAnsi="Arial" w:eastAsia="Arial" w:cs="Arial"/>
          <w:color w:val="0070c0"/>
          <w:sz w:val="22"/>
          <w:szCs w:val="22"/>
        </w:rPr>
        <w:t xml:space="preserve">Durante le ore lavorative il corpo è fisso alla scrivania e la sensazione di sete viene ignorata o non percepita — non ci sono promemoria fisici che ricordino di bere</w:t>
      </w:r>
      <w:r>
        <w:rPr>
          <w:rFonts w:ascii="Arial" w:hAnsi="Arial" w:cs="Arial"/>
          <w:color w:val="0070c0"/>
          <w:sz w:val="22"/>
          <w:szCs w:val="22"/>
        </w:rPr>
      </w:r>
      <w:r>
        <w:rPr>
          <w:rFonts w:ascii="Arial" w:hAnsi="Arial" w:cs="Arial"/>
          <w:color w:val="0070c0"/>
          <w:sz w:val="22"/>
          <w:szCs w:val="22"/>
        </w:rPr>
      </w:r>
    </w:p>
    <w:p w14:paraId="1029140D">
      <w:pPr>
        <w:pStyle w:val="1742"/>
        <w:numPr>
          <w:ilvl w:val="0"/>
          <w:numId w:val="49"/>
        </w:numPr>
        <w:pBdr/>
        <w:spacing/>
        <w:ind/>
        <w:rPr>
          <w:rFonts w:ascii="Arial" w:hAnsi="Arial" w:cs="Arial"/>
          <w:color w:val="0070c0"/>
          <w:sz w:val="22"/>
          <w:szCs w:val="22"/>
        </w:rPr>
      </w:pPr>
      <w:r>
        <w:rPr>
          <w:rFonts w:ascii="Arial" w:hAnsi="Arial" w:eastAsia="Arial" w:cs="Arial"/>
          <w:color w:val="0070c0"/>
          <w:sz w:val="22"/>
          <w:szCs w:val="22"/>
        </w:rPr>
        <w:t xml:space="preserve">Non conoscono la relazione diretta tra disidratazione e nebbia mentale, stanchezza e calo della concentrazione — attribuiscono questi sintomi ad altre cause</w:t>
      </w:r>
      <w:r>
        <w:rPr>
          <w:rFonts w:ascii="Arial" w:hAnsi="Arial" w:cs="Arial"/>
          <w:color w:val="0070c0"/>
          <w:sz w:val="22"/>
          <w:szCs w:val="22"/>
        </w:rPr>
      </w:r>
      <w:r>
        <w:rPr>
          <w:rFonts w:ascii="Arial" w:hAnsi="Arial" w:cs="Arial"/>
          <w:color w:val="0070c0"/>
          <w:sz w:val="22"/>
          <w:szCs w:val="22"/>
        </w:rPr>
      </w:r>
    </w:p>
    <w:p w14:paraId="7731C9DD">
      <w:pPr>
        <w:pStyle w:val="1742"/>
        <w:numPr>
          <w:ilvl w:val="0"/>
          <w:numId w:val="49"/>
        </w:numPr>
        <w:pBdr/>
        <w:spacing/>
        <w:ind/>
        <w:rPr>
          <w:rFonts w:ascii="Arial" w:hAnsi="Arial" w:cs="Arial"/>
          <w:color w:val="0070c0"/>
          <w:sz w:val="22"/>
          <w:szCs w:val="22"/>
        </w:rPr>
      </w:pPr>
      <w:r>
        <w:rPr>
          <w:rFonts w:ascii="Arial" w:hAnsi="Arial" w:eastAsia="Arial" w:cs="Arial"/>
          <w:color w:val="0070c0"/>
          <w:sz w:val="22"/>
          <w:szCs w:val="22"/>
        </w:rPr>
        <w:t xml:space="preserve">Il caffè — la bevanda principale della giornata — è un diuretico che aumenta la perdita di liquidi invece di compensarla</w:t>
      </w:r>
      <w:r>
        <w:rPr>
          <w:rFonts w:ascii="Arial" w:hAnsi="Arial" w:cs="Arial"/>
          <w:color w:val="0070c0"/>
          <w:sz w:val="22"/>
          <w:szCs w:val="22"/>
        </w:rPr>
      </w:r>
      <w:r>
        <w:rPr>
          <w:rFonts w:ascii="Arial" w:hAnsi="Arial" w:cs="Arial"/>
          <w:color w:val="0070c0"/>
          <w:sz w:val="22"/>
          <w:szCs w:val="22"/>
        </w:rPr>
      </w:r>
    </w:p>
    <w:p w14:paraId="4081924F">
      <w:pPr>
        <w:pStyle w:val="1742"/>
        <w:numPr>
          <w:ilvl w:val="0"/>
          <w:numId w:val="49"/>
        </w:numPr>
        <w:pBdr/>
        <w:spacing/>
        <w:ind/>
        <w:rPr>
          <w:rFonts w:ascii="Arial" w:hAnsi="Arial" w:cs="Arial"/>
          <w:color w:val="0070c0"/>
          <w:sz w:val="22"/>
          <w:szCs w:val="22"/>
        </w:rPr>
      </w:pPr>
      <w:r>
        <w:rPr>
          <w:rFonts w:ascii="Arial" w:hAnsi="Arial" w:eastAsia="Arial" w:cs="Arial"/>
          <w:color w:val="0070c0"/>
          <w:sz w:val="22"/>
          <w:szCs w:val="22"/>
        </w:rPr>
        <w:t xml:space="preserve">Non hanno una routine di idratazione strutturata — bevono in modo reattivo solo quando la sete è già intensa, cioè quando la disidratazione è già in atto</w:t>
      </w:r>
      <w:r>
        <w:rPr>
          <w:rFonts w:ascii="Arial" w:hAnsi="Arial" w:cs="Arial"/>
          <w:color w:val="0070c0"/>
          <w:sz w:val="22"/>
          <w:szCs w:val="22"/>
        </w:rPr>
      </w:r>
      <w:r>
        <w:rPr>
          <w:rFonts w:ascii="Arial" w:hAnsi="Arial" w:cs="Arial"/>
          <w:color w:val="0070c0"/>
          <w:sz w:val="22"/>
          <w:szCs w:val="22"/>
        </w:rPr>
      </w:r>
    </w:p>
    <w:p w14:paraId="5FE8CDD0">
      <w:pPr>
        <w:pStyle w:val="1742"/>
        <w:numPr>
          <w:ilvl w:val="0"/>
          <w:numId w:val="49"/>
        </w:numPr>
        <w:pBdr/>
        <w:spacing/>
        <w:ind/>
        <w:rPr>
          <w:rFonts w:ascii="Arial" w:hAnsi="Arial" w:cs="Arial"/>
          <w:color w:val="0070c0"/>
          <w:sz w:val="22"/>
          <w:szCs w:val="22"/>
        </w:rPr>
      </w:pPr>
      <w:r>
        <w:rPr>
          <w:rFonts w:ascii="Arial" w:hAnsi="Arial" w:eastAsia="Arial" w:cs="Arial"/>
          <w:color w:val="0070c0"/>
          <w:sz w:val="22"/>
          <w:szCs w:val="22"/>
        </w:rPr>
        <w:t xml:space="preserve">L'acqua viene percepita come neutra e priva di effetti — quindi non viene trattata come uno strumento attivo per le prestazioni cognitive e fisiche</w:t>
      </w:r>
      <w:r>
        <w:rPr>
          <w:rFonts w:ascii="Arial" w:hAnsi="Arial" w:cs="Arial"/>
          <w:color w:val="0070c0"/>
          <w:sz w:val="22"/>
          <w:szCs w:val="22"/>
        </w:rPr>
      </w:r>
      <w:r>
        <w:rPr>
          <w:rFonts w:ascii="Arial" w:hAnsi="Arial" w:cs="Arial"/>
          <w:color w:val="0070c0"/>
          <w:sz w:val="22"/>
          <w:szCs w:val="22"/>
        </w:rPr>
      </w:r>
    </w:p>
    <w:p w14:paraId="1053371E">
      <w:pPr>
        <w:pStyle w:val="1742"/>
        <w:numPr>
          <w:ilvl w:val="0"/>
          <w:numId w:val="49"/>
        </w:numPr>
        <w:pBdr/>
        <w:spacing/>
        <w:ind/>
        <w:rPr>
          <w:rFonts w:ascii="Arial" w:hAnsi="Arial" w:cs="Arial"/>
          <w:color w:val="0070c0"/>
          <w:sz w:val="22"/>
          <w:szCs w:val="22"/>
        </w:rPr>
      </w:pPr>
      <w:r>
        <w:rPr>
          <w:rFonts w:ascii="Arial" w:hAnsi="Arial" w:eastAsia="Arial" w:cs="Arial"/>
          <w:color w:val="0070c0"/>
          <w:sz w:val="22"/>
          <w:szCs w:val="22"/>
        </w:rPr>
        <w:t xml:space="preserve">In contesti lavorativi frenetici non si alzano nemmeno per andare a prendere l'acqua — la bottiglia non è sul tavolo, la macchinetta è lontana, il momento non arriva mai</w:t>
      </w:r>
      <w:r>
        <w:rPr>
          <w:rFonts w:ascii="Arial" w:hAnsi="Arial" w:cs="Arial"/>
          <w:color w:val="0070c0"/>
          <w:sz w:val="22"/>
          <w:szCs w:val="22"/>
        </w:rPr>
      </w:r>
      <w:r>
        <w:rPr>
          <w:rFonts w:ascii="Arial" w:hAnsi="Arial" w:cs="Arial"/>
          <w:color w:val="0070c0"/>
          <w:sz w:val="22"/>
          <w:szCs w:val="22"/>
        </w:rPr>
      </w:r>
    </w:p>
    <w:p w14:paraId="0FD0D70B">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56A44F9A">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677F824B">
      <w:pPr>
        <w:pStyle w:val="1742"/>
        <w:pBdr/>
        <w:spacing/>
        <w:ind/>
        <w:rPr>
          <w:rFonts w:ascii="Arial" w:hAnsi="Arial" w:cs="Arial"/>
          <w:color w:val="0070c0"/>
          <w:sz w:val="22"/>
          <w:szCs w:val="22"/>
        </w:rPr>
      </w:pPr>
      <w:r>
        <w:rPr>
          <w:rFonts w:ascii="Arial" w:hAnsi="Arial" w:eastAsia="Arial" w:cs="Arial"/>
          <w:b/>
          <w:color w:val="0070c0"/>
          <w:sz w:val="22"/>
          <w:szCs w:val="22"/>
        </w:rPr>
        <w:t xml:space="preserve">⏱️ PROBLEMI DI TEMPO E ORGANIZZAZIONE - Analisi approfondita</w:t>
      </w:r>
      <w:r>
        <w:rPr>
          <w:rFonts w:ascii="Arial" w:hAnsi="Arial" w:cs="Arial"/>
          <w:color w:val="0070c0"/>
          <w:sz w:val="22"/>
          <w:szCs w:val="22"/>
        </w:rPr>
      </w:r>
      <w:r>
        <w:rPr>
          <w:rFonts w:ascii="Arial" w:hAnsi="Arial" w:cs="Arial"/>
          <w:color w:val="0070c0"/>
          <w:sz w:val="22"/>
          <w:szCs w:val="22"/>
        </w:rPr>
      </w:r>
    </w:p>
    <w:p w14:paraId="5BD8DDD4">
      <w:pPr>
        <w:pStyle w:val="1742"/>
        <w:pBdr/>
        <w:spacing/>
        <w:ind/>
        <w:rPr>
          <w:rFonts w:ascii="Arial" w:hAnsi="Arial" w:cs="Arial"/>
          <w:color w:val="0070c0"/>
          <w:sz w:val="22"/>
          <w:szCs w:val="22"/>
        </w:rPr>
      </w:pPr>
      <w:r>
        <w:rPr>
          <w:rFonts w:ascii="Arial" w:hAnsi="Arial" w:eastAsia="Arial" w:cs="Arial"/>
          <w:b/>
          <w:color w:val="0070c0"/>
          <w:sz w:val="22"/>
          <w:szCs w:val="22"/>
        </w:rPr>
        <w:t xml:space="preserve">1. Percezione di non avere tempo per la propria salute</w:t>
      </w:r>
      <w:r>
        <w:rPr>
          <w:rFonts w:ascii="Arial" w:hAnsi="Arial" w:cs="Arial"/>
          <w:color w:val="0070c0"/>
          <w:sz w:val="22"/>
          <w:szCs w:val="22"/>
        </w:rPr>
      </w:r>
      <w:r>
        <w:rPr>
          <w:rFonts w:ascii="Arial" w:hAnsi="Arial" w:cs="Arial"/>
          <w:color w:val="0070c0"/>
          <w:sz w:val="22"/>
          <w:szCs w:val="22"/>
        </w:rPr>
      </w:r>
    </w:p>
    <w:p w14:paraId="3920180B">
      <w:pPr>
        <w:pStyle w:val="1742"/>
        <w:numPr>
          <w:ilvl w:val="0"/>
          <w:numId w:val="55"/>
        </w:numPr>
        <w:pBdr/>
        <w:spacing/>
        <w:ind/>
        <w:rPr>
          <w:rFonts w:ascii="Arial" w:hAnsi="Arial" w:cs="Arial"/>
          <w:color w:val="0070c0"/>
          <w:sz w:val="22"/>
          <w:szCs w:val="22"/>
        </w:rPr>
      </w:pPr>
      <w:r>
        <w:rPr>
          <w:rFonts w:ascii="Arial" w:hAnsi="Arial" w:eastAsia="Arial" w:cs="Arial"/>
          <w:color w:val="0070c0"/>
          <w:sz w:val="22"/>
          <w:szCs w:val="22"/>
        </w:rPr>
        <w:t xml:space="preserve">Il tempo dedicato alla salute viene mentalmente categorizzato come tempo sottratto al lavoro o alla famiglia — una perdita, non un investimento</w:t>
      </w:r>
      <w:r>
        <w:rPr>
          <w:rFonts w:ascii="Arial" w:hAnsi="Arial" w:cs="Arial"/>
          <w:color w:val="0070c0"/>
          <w:sz w:val="22"/>
          <w:szCs w:val="22"/>
        </w:rPr>
      </w:r>
      <w:r>
        <w:rPr>
          <w:rFonts w:ascii="Arial" w:hAnsi="Arial" w:cs="Arial"/>
          <w:color w:val="0070c0"/>
          <w:sz w:val="22"/>
          <w:szCs w:val="22"/>
        </w:rPr>
      </w:r>
    </w:p>
    <w:p w14:paraId="23BA423A">
      <w:pPr>
        <w:pStyle w:val="1742"/>
        <w:numPr>
          <w:ilvl w:val="0"/>
          <w:numId w:val="55"/>
        </w:numPr>
        <w:pBdr/>
        <w:spacing/>
        <w:ind/>
        <w:rPr>
          <w:rFonts w:ascii="Arial" w:hAnsi="Arial" w:cs="Arial"/>
          <w:color w:val="0070c0"/>
          <w:sz w:val="22"/>
          <w:szCs w:val="22"/>
        </w:rPr>
      </w:pPr>
      <w:r>
        <w:rPr>
          <w:rFonts w:ascii="Arial" w:hAnsi="Arial" w:eastAsia="Arial" w:cs="Arial"/>
          <w:color w:val="0070c0"/>
          <w:sz w:val="22"/>
          <w:szCs w:val="22"/>
        </w:rPr>
        <w:t xml:space="preserve">Non riescono a vedere la connessione diretta tra energia fisica e produttività lavorativa — la salute e il lavoro vivono in compartimenti separati nella loro mente</w:t>
      </w:r>
      <w:r>
        <w:rPr>
          <w:rFonts w:ascii="Arial" w:hAnsi="Arial" w:cs="Arial"/>
          <w:color w:val="0070c0"/>
          <w:sz w:val="22"/>
          <w:szCs w:val="22"/>
        </w:rPr>
      </w:r>
      <w:r>
        <w:rPr>
          <w:rFonts w:ascii="Arial" w:hAnsi="Arial" w:cs="Arial"/>
          <w:color w:val="0070c0"/>
          <w:sz w:val="22"/>
          <w:szCs w:val="22"/>
        </w:rPr>
      </w:r>
    </w:p>
    <w:p w14:paraId="73DA19AF">
      <w:pPr>
        <w:pStyle w:val="1742"/>
        <w:numPr>
          <w:ilvl w:val="0"/>
          <w:numId w:val="55"/>
        </w:numPr>
        <w:pBdr/>
        <w:spacing/>
        <w:ind/>
        <w:rPr>
          <w:rFonts w:ascii="Arial" w:hAnsi="Arial" w:cs="Arial"/>
          <w:color w:val="0070c0"/>
          <w:sz w:val="22"/>
          <w:szCs w:val="22"/>
        </w:rPr>
      </w:pPr>
      <w:r>
        <w:rPr>
          <w:rFonts w:ascii="Arial" w:hAnsi="Arial" w:eastAsia="Arial" w:cs="Arial"/>
          <w:color w:val="0070c0"/>
          <w:sz w:val="22"/>
          <w:szCs w:val="22"/>
        </w:rPr>
        <w:t xml:space="preserve">Le attività di salute vengono posizionate in fondo alla lista delle priorità — vengono fatte solo se avanza tempo, e il tempo non avanza mai</w:t>
      </w:r>
      <w:r>
        <w:rPr>
          <w:rFonts w:ascii="Arial" w:hAnsi="Arial" w:cs="Arial"/>
          <w:color w:val="0070c0"/>
          <w:sz w:val="22"/>
          <w:szCs w:val="22"/>
        </w:rPr>
      </w:r>
      <w:r>
        <w:rPr>
          <w:rFonts w:ascii="Arial" w:hAnsi="Arial" w:cs="Arial"/>
          <w:color w:val="0070c0"/>
          <w:sz w:val="22"/>
          <w:szCs w:val="22"/>
        </w:rPr>
      </w:r>
    </w:p>
    <w:p w14:paraId="5528120A">
      <w:pPr>
        <w:pStyle w:val="1742"/>
        <w:numPr>
          <w:ilvl w:val="0"/>
          <w:numId w:val="55"/>
        </w:numPr>
        <w:pBdr/>
        <w:spacing/>
        <w:ind/>
        <w:rPr>
          <w:rFonts w:ascii="Arial" w:hAnsi="Arial" w:cs="Arial"/>
          <w:color w:val="0070c0"/>
          <w:sz w:val="22"/>
          <w:szCs w:val="22"/>
        </w:rPr>
      </w:pPr>
      <w:r>
        <w:rPr>
          <w:rFonts w:ascii="Arial" w:hAnsi="Arial" w:eastAsia="Arial" w:cs="Arial"/>
          <w:color w:val="0070c0"/>
          <w:sz w:val="22"/>
          <w:szCs w:val="22"/>
        </w:rPr>
        <w:t xml:space="preserve">Non distinguono tra il tempo realmente necessario per prendersi cura di sé e il tempo che credono sia necessario — immaginano ore, quando basterebbero minuti</w:t>
      </w:r>
      <w:r>
        <w:rPr>
          <w:rFonts w:ascii="Arial" w:hAnsi="Arial" w:cs="Arial"/>
          <w:color w:val="0070c0"/>
          <w:sz w:val="22"/>
          <w:szCs w:val="22"/>
        </w:rPr>
      </w:r>
      <w:r>
        <w:rPr>
          <w:rFonts w:ascii="Arial" w:hAnsi="Arial" w:cs="Arial"/>
          <w:color w:val="0070c0"/>
          <w:sz w:val="22"/>
          <w:szCs w:val="22"/>
        </w:rPr>
      </w:r>
    </w:p>
    <w:p w14:paraId="38B00D3C">
      <w:pPr>
        <w:pStyle w:val="1742"/>
        <w:numPr>
          <w:ilvl w:val="0"/>
          <w:numId w:val="55"/>
        </w:numPr>
        <w:pBdr/>
        <w:spacing/>
        <w:ind/>
        <w:rPr>
          <w:rFonts w:ascii="Arial" w:hAnsi="Arial" w:cs="Arial"/>
          <w:color w:val="0070c0"/>
          <w:sz w:val="22"/>
          <w:szCs w:val="22"/>
        </w:rPr>
      </w:pPr>
      <w:r>
        <w:rPr>
          <w:rFonts w:ascii="Arial" w:hAnsi="Arial" w:eastAsia="Arial" w:cs="Arial"/>
          <w:color w:val="0070c0"/>
          <w:sz w:val="22"/>
          <w:szCs w:val="22"/>
        </w:rPr>
        <w:t xml:space="preserve">Il sovraccarico lavorativo cronico crea una sensazione di emergenza permanente che rende impossibile giustificare qualsiasi pausa o attività non direttamente produttiva</w:t>
      </w:r>
      <w:r>
        <w:rPr>
          <w:rFonts w:ascii="Arial" w:hAnsi="Arial" w:cs="Arial"/>
          <w:color w:val="0070c0"/>
          <w:sz w:val="22"/>
          <w:szCs w:val="22"/>
        </w:rPr>
      </w:r>
      <w:r>
        <w:rPr>
          <w:rFonts w:ascii="Arial" w:hAnsi="Arial" w:cs="Arial"/>
          <w:color w:val="0070c0"/>
          <w:sz w:val="22"/>
          <w:szCs w:val="22"/>
        </w:rPr>
      </w:r>
    </w:p>
    <w:p w14:paraId="76ECA136">
      <w:pPr>
        <w:pStyle w:val="1742"/>
        <w:numPr>
          <w:ilvl w:val="0"/>
          <w:numId w:val="55"/>
        </w:numPr>
        <w:pBdr/>
        <w:spacing/>
        <w:ind/>
        <w:rPr>
          <w:rFonts w:ascii="Arial" w:hAnsi="Arial" w:cs="Arial"/>
          <w:color w:val="0070c0"/>
          <w:sz w:val="22"/>
          <w:szCs w:val="22"/>
        </w:rPr>
      </w:pPr>
      <w:r>
        <w:rPr>
          <w:rFonts w:ascii="Arial" w:hAnsi="Arial" w:eastAsia="Arial" w:cs="Arial"/>
          <w:color w:val="0070c0"/>
          <w:sz w:val="22"/>
          <w:szCs w:val="22"/>
        </w:rPr>
        <w:t xml:space="preserve">Non hanno mai calcolato quanto tempo perdono ogni giorno a causa di stanchezza, nebbia mentale e bassa produttività — un costo invisibile che supera di gran lunga il tempo che investirebbero nella salute</w:t>
      </w:r>
      <w:r>
        <w:rPr>
          <w:rFonts w:ascii="Arial" w:hAnsi="Arial" w:cs="Arial"/>
          <w:color w:val="0070c0"/>
          <w:sz w:val="22"/>
          <w:szCs w:val="22"/>
        </w:rPr>
      </w:r>
      <w:r>
        <w:rPr>
          <w:rFonts w:ascii="Arial" w:hAnsi="Arial" w:cs="Arial"/>
          <w:color w:val="0070c0"/>
          <w:sz w:val="22"/>
          <w:szCs w:val="22"/>
        </w:rPr>
      </w:r>
    </w:p>
    <w:p w14:paraId="7805CC6C">
      <w:pPr>
        <w:pStyle w:val="1742"/>
        <w:pBdr/>
        <w:spacing/>
        <w:ind/>
        <w:rPr>
          <w:rFonts w:ascii="Arial" w:hAnsi="Arial" w:cs="Arial"/>
          <w:color w:val="0070c0"/>
          <w:sz w:val="22"/>
          <w:szCs w:val="22"/>
        </w:rPr>
      </w:pPr>
      <w:r>
        <w:rPr>
          <w:rFonts w:ascii="Arial" w:hAnsi="Arial" w:eastAsia="Arial" w:cs="Arial"/>
          <w:b/>
          <w:color w:val="0070c0"/>
          <w:sz w:val="22"/>
          <w:szCs w:val="22"/>
        </w:rPr>
        <w:t xml:space="preserve">2. Mancanza di routine strutturata</w:t>
      </w:r>
      <w:r>
        <w:rPr>
          <w:rFonts w:ascii="Arial" w:hAnsi="Arial" w:cs="Arial"/>
          <w:color w:val="0070c0"/>
          <w:sz w:val="22"/>
          <w:szCs w:val="22"/>
        </w:rPr>
      </w:r>
      <w:r>
        <w:rPr>
          <w:rFonts w:ascii="Arial" w:hAnsi="Arial" w:cs="Arial"/>
          <w:color w:val="0070c0"/>
          <w:sz w:val="22"/>
          <w:szCs w:val="22"/>
        </w:rPr>
      </w:r>
    </w:p>
    <w:p w14:paraId="06591011">
      <w:pPr>
        <w:pStyle w:val="1742"/>
        <w:numPr>
          <w:ilvl w:val="0"/>
          <w:numId w:val="56"/>
        </w:numPr>
        <w:pBdr/>
        <w:spacing/>
        <w:ind/>
        <w:rPr>
          <w:rFonts w:ascii="Arial" w:hAnsi="Arial" w:cs="Arial"/>
          <w:color w:val="0070c0"/>
          <w:sz w:val="22"/>
          <w:szCs w:val="22"/>
        </w:rPr>
      </w:pPr>
      <w:r>
        <w:rPr>
          <w:rFonts w:ascii="Arial" w:hAnsi="Arial" w:eastAsia="Arial" w:cs="Arial"/>
          <w:color w:val="0070c0"/>
          <w:sz w:val="22"/>
          <w:szCs w:val="22"/>
        </w:rPr>
        <w:t xml:space="preserve">Ogni giornata viene affrontata in modo reattivo — si risponde agli eventi invece di guidarli — e questo lascia zero spazio per abitudini costanti</w:t>
      </w:r>
      <w:r>
        <w:rPr>
          <w:rFonts w:ascii="Arial" w:hAnsi="Arial" w:cs="Arial"/>
          <w:color w:val="0070c0"/>
          <w:sz w:val="22"/>
          <w:szCs w:val="22"/>
        </w:rPr>
      </w:r>
      <w:r>
        <w:rPr>
          <w:rFonts w:ascii="Arial" w:hAnsi="Arial" w:cs="Arial"/>
          <w:color w:val="0070c0"/>
          <w:sz w:val="22"/>
          <w:szCs w:val="22"/>
        </w:rPr>
      </w:r>
    </w:p>
    <w:p w14:paraId="206C9B19">
      <w:pPr>
        <w:pStyle w:val="1742"/>
        <w:numPr>
          <w:ilvl w:val="0"/>
          <w:numId w:val="56"/>
        </w:numPr>
        <w:pBdr/>
        <w:spacing/>
        <w:ind/>
        <w:rPr>
          <w:rFonts w:ascii="Arial" w:hAnsi="Arial" w:cs="Arial"/>
          <w:color w:val="0070c0"/>
          <w:sz w:val="22"/>
          <w:szCs w:val="22"/>
        </w:rPr>
      </w:pPr>
      <w:r>
        <w:rPr>
          <w:rFonts w:ascii="Arial" w:hAnsi="Arial" w:eastAsia="Arial" w:cs="Arial"/>
          <w:color w:val="0070c0"/>
          <w:sz w:val="22"/>
          <w:szCs w:val="22"/>
        </w:rPr>
        <w:t xml:space="preserve">Non esiste una sequenza fissa di azioni mattutine, pomeridiane o serali su cui fare affidamento — ogni giorno si ricomincia da zero</w:t>
      </w:r>
      <w:r>
        <w:rPr>
          <w:rFonts w:ascii="Arial" w:hAnsi="Arial" w:cs="Arial"/>
          <w:color w:val="0070c0"/>
          <w:sz w:val="22"/>
          <w:szCs w:val="22"/>
        </w:rPr>
      </w:r>
      <w:r>
        <w:rPr>
          <w:rFonts w:ascii="Arial" w:hAnsi="Arial" w:cs="Arial"/>
          <w:color w:val="0070c0"/>
          <w:sz w:val="22"/>
          <w:szCs w:val="22"/>
        </w:rPr>
      </w:r>
    </w:p>
    <w:p w14:paraId="5C73A6AD">
      <w:pPr>
        <w:pStyle w:val="1742"/>
        <w:numPr>
          <w:ilvl w:val="0"/>
          <w:numId w:val="56"/>
        </w:numPr>
        <w:pBdr/>
        <w:spacing/>
        <w:ind/>
        <w:rPr>
          <w:rFonts w:ascii="Arial" w:hAnsi="Arial" w:cs="Arial"/>
          <w:color w:val="0070c0"/>
          <w:sz w:val="22"/>
          <w:szCs w:val="22"/>
        </w:rPr>
      </w:pPr>
      <w:r>
        <w:rPr>
          <w:rFonts w:ascii="Arial" w:hAnsi="Arial" w:eastAsia="Arial" w:cs="Arial"/>
          <w:color w:val="0070c0"/>
          <w:sz w:val="22"/>
          <w:szCs w:val="22"/>
        </w:rPr>
        <w:t xml:space="preserve">Le variabili esterne — riunioni improvvise, imprevisti lavorativi, richieste familiari — distruggono qualsiasi piano perché il piano non è abbastanza robusto da resistere agli imprevisti</w:t>
      </w:r>
      <w:r>
        <w:rPr>
          <w:rFonts w:ascii="Arial" w:hAnsi="Arial" w:cs="Arial"/>
          <w:color w:val="0070c0"/>
          <w:sz w:val="22"/>
          <w:szCs w:val="22"/>
        </w:rPr>
      </w:r>
      <w:r>
        <w:rPr>
          <w:rFonts w:ascii="Arial" w:hAnsi="Arial" w:cs="Arial"/>
          <w:color w:val="0070c0"/>
          <w:sz w:val="22"/>
          <w:szCs w:val="22"/>
        </w:rPr>
      </w:r>
    </w:p>
    <w:p w14:paraId="0B8531EF">
      <w:pPr>
        <w:pStyle w:val="1742"/>
        <w:numPr>
          <w:ilvl w:val="0"/>
          <w:numId w:val="56"/>
        </w:numPr>
        <w:pBdr/>
        <w:spacing/>
        <w:ind/>
        <w:rPr>
          <w:rFonts w:ascii="Arial" w:hAnsi="Arial" w:cs="Arial"/>
          <w:color w:val="0070c0"/>
          <w:sz w:val="22"/>
          <w:szCs w:val="22"/>
        </w:rPr>
      </w:pPr>
      <w:r>
        <w:rPr>
          <w:rFonts w:ascii="Arial" w:hAnsi="Arial" w:eastAsia="Arial" w:cs="Arial"/>
          <w:color w:val="0070c0"/>
          <w:sz w:val="22"/>
          <w:szCs w:val="22"/>
        </w:rPr>
        <w:t xml:space="preserve">Non hanno mai costruito una routine partendo dalla propria vita reale — hanno sempre provato a copiare routine altrui che non si adattano al loro contesto</w:t>
      </w:r>
      <w:r>
        <w:rPr>
          <w:rFonts w:ascii="Arial" w:hAnsi="Arial" w:cs="Arial"/>
          <w:color w:val="0070c0"/>
          <w:sz w:val="22"/>
          <w:szCs w:val="22"/>
        </w:rPr>
      </w:r>
      <w:r>
        <w:rPr>
          <w:rFonts w:ascii="Arial" w:hAnsi="Arial" w:cs="Arial"/>
          <w:color w:val="0070c0"/>
          <w:sz w:val="22"/>
          <w:szCs w:val="22"/>
        </w:rPr>
      </w:r>
    </w:p>
    <w:p w14:paraId="625FDE6B">
      <w:pPr>
        <w:pStyle w:val="1742"/>
        <w:numPr>
          <w:ilvl w:val="0"/>
          <w:numId w:val="56"/>
        </w:numPr>
        <w:pBdr/>
        <w:spacing/>
        <w:ind/>
        <w:rPr>
          <w:rFonts w:ascii="Arial" w:hAnsi="Arial" w:cs="Arial"/>
          <w:color w:val="0070c0"/>
          <w:sz w:val="22"/>
          <w:szCs w:val="22"/>
        </w:rPr>
      </w:pPr>
      <w:r>
        <w:rPr>
          <w:rFonts w:ascii="Arial" w:hAnsi="Arial" w:eastAsia="Arial" w:cs="Arial"/>
          <w:color w:val="0070c0"/>
          <w:sz w:val="22"/>
          <w:szCs w:val="22"/>
        </w:rPr>
        <w:t xml:space="preserve">La mancanza di struttura aumenta il carico decisionale quotidiano — ogni giorno devono decidere da capo cosa mangiare, quando muoversi, come organizzarsi</w:t>
      </w:r>
      <w:r>
        <w:rPr>
          <w:rFonts w:ascii="Arial" w:hAnsi="Arial" w:cs="Arial"/>
          <w:color w:val="0070c0"/>
          <w:sz w:val="22"/>
          <w:szCs w:val="22"/>
        </w:rPr>
      </w:r>
      <w:r>
        <w:rPr>
          <w:rFonts w:ascii="Arial" w:hAnsi="Arial" w:cs="Arial"/>
          <w:color w:val="0070c0"/>
          <w:sz w:val="22"/>
          <w:szCs w:val="22"/>
        </w:rPr>
      </w:r>
    </w:p>
    <w:p w14:paraId="49946C40">
      <w:pPr>
        <w:pStyle w:val="1742"/>
        <w:numPr>
          <w:ilvl w:val="0"/>
          <w:numId w:val="56"/>
        </w:numPr>
        <w:pBdr/>
        <w:spacing/>
        <w:ind/>
        <w:rPr>
          <w:rFonts w:ascii="Arial" w:hAnsi="Arial" w:cs="Arial"/>
          <w:color w:val="0070c0"/>
          <w:sz w:val="22"/>
          <w:szCs w:val="22"/>
        </w:rPr>
      </w:pPr>
      <w:r>
        <w:rPr>
          <w:rFonts w:ascii="Arial" w:hAnsi="Arial" w:eastAsia="Arial" w:cs="Arial"/>
          <w:color w:val="0070c0"/>
          <w:sz w:val="22"/>
          <w:szCs w:val="22"/>
        </w:rPr>
        <w:t xml:space="preserve">Senza una routine, i comportamenti sani dipendono dalla motivazione del momento — e la motivazione è la risorsa meno affidabile che esiste</w:t>
      </w:r>
      <w:r>
        <w:rPr>
          <w:rFonts w:ascii="Arial" w:hAnsi="Arial" w:cs="Arial"/>
          <w:color w:val="0070c0"/>
          <w:sz w:val="22"/>
          <w:szCs w:val="22"/>
        </w:rPr>
      </w:r>
      <w:r>
        <w:rPr>
          <w:rFonts w:ascii="Arial" w:hAnsi="Arial" w:cs="Arial"/>
          <w:color w:val="0070c0"/>
          <w:sz w:val="22"/>
          <w:szCs w:val="22"/>
        </w:rPr>
      </w:r>
    </w:p>
    <w:p w14:paraId="7A0180A3">
      <w:pPr>
        <w:pStyle w:val="1742"/>
        <w:pBdr/>
        <w:spacing/>
        <w:ind/>
        <w:rPr>
          <w:rFonts w:ascii="Arial" w:hAnsi="Arial" w:cs="Arial"/>
          <w:color w:val="0070c0"/>
          <w:sz w:val="22"/>
          <w:szCs w:val="22"/>
        </w:rPr>
      </w:pPr>
      <w:r>
        <w:rPr>
          <w:rFonts w:ascii="Arial" w:hAnsi="Arial" w:eastAsia="Arial" w:cs="Arial"/>
          <w:b/>
          <w:color w:val="0070c0"/>
          <w:sz w:val="22"/>
          <w:szCs w:val="22"/>
        </w:rPr>
        <w:t xml:space="preserve">3. Incapacità di pianificare i pasti</w:t>
      </w:r>
      <w:r>
        <w:rPr>
          <w:rFonts w:ascii="Arial" w:hAnsi="Arial" w:cs="Arial"/>
          <w:color w:val="0070c0"/>
          <w:sz w:val="22"/>
          <w:szCs w:val="22"/>
        </w:rPr>
      </w:r>
      <w:r>
        <w:rPr>
          <w:rFonts w:ascii="Arial" w:hAnsi="Arial" w:cs="Arial"/>
          <w:color w:val="0070c0"/>
          <w:sz w:val="22"/>
          <w:szCs w:val="22"/>
        </w:rPr>
      </w:r>
    </w:p>
    <w:p w14:paraId="6B1A10B1">
      <w:pPr>
        <w:pStyle w:val="1742"/>
        <w:numPr>
          <w:ilvl w:val="0"/>
          <w:numId w:val="57"/>
        </w:numPr>
        <w:pBdr/>
        <w:spacing/>
        <w:ind/>
        <w:rPr>
          <w:rFonts w:ascii="Arial" w:hAnsi="Arial" w:cs="Arial"/>
          <w:color w:val="0070c0"/>
          <w:sz w:val="22"/>
          <w:szCs w:val="22"/>
        </w:rPr>
      </w:pPr>
      <w:r>
        <w:rPr>
          <w:rFonts w:ascii="Arial" w:hAnsi="Arial" w:eastAsia="Arial" w:cs="Arial"/>
          <w:color w:val="0070c0"/>
          <w:sz w:val="22"/>
          <w:szCs w:val="22"/>
        </w:rPr>
        <w:t xml:space="preserve">La pianificazione dei pasti viene percepita come un'attività complessa e time-consuming — ricette elaborate, liste della spesa lunghe, ore in cucina — quando potrebbe essere molto più semplice</w:t>
      </w:r>
      <w:r>
        <w:rPr>
          <w:rFonts w:ascii="Arial" w:hAnsi="Arial" w:cs="Arial"/>
          <w:color w:val="0070c0"/>
          <w:sz w:val="22"/>
          <w:szCs w:val="22"/>
        </w:rPr>
      </w:r>
      <w:r>
        <w:rPr>
          <w:rFonts w:ascii="Arial" w:hAnsi="Arial" w:cs="Arial"/>
          <w:color w:val="0070c0"/>
          <w:sz w:val="22"/>
          <w:szCs w:val="22"/>
        </w:rPr>
      </w:r>
    </w:p>
    <w:p w14:paraId="03359FF0">
      <w:pPr>
        <w:pStyle w:val="1742"/>
        <w:numPr>
          <w:ilvl w:val="0"/>
          <w:numId w:val="57"/>
        </w:numPr>
        <w:pBdr/>
        <w:spacing/>
        <w:ind/>
        <w:rPr>
          <w:rFonts w:ascii="Arial" w:hAnsi="Arial" w:cs="Arial"/>
          <w:color w:val="0070c0"/>
          <w:sz w:val="22"/>
          <w:szCs w:val="22"/>
        </w:rPr>
      </w:pPr>
      <w:r>
        <w:rPr>
          <w:rFonts w:ascii="Arial" w:hAnsi="Arial" w:eastAsia="Arial" w:cs="Arial"/>
          <w:color w:val="0070c0"/>
          <w:sz w:val="22"/>
          <w:szCs w:val="22"/>
        </w:rPr>
        <w:t xml:space="preserve">Non esiste un momento fisso nella settimana dedicato alla pianificazione alimentare — non è mai stata inserita come appuntamento reale nella agenda</w:t>
      </w:r>
      <w:r>
        <w:rPr>
          <w:rFonts w:ascii="Arial" w:hAnsi="Arial" w:cs="Arial"/>
          <w:color w:val="0070c0"/>
          <w:sz w:val="22"/>
          <w:szCs w:val="22"/>
        </w:rPr>
      </w:r>
      <w:r>
        <w:rPr>
          <w:rFonts w:ascii="Arial" w:hAnsi="Arial" w:cs="Arial"/>
          <w:color w:val="0070c0"/>
          <w:sz w:val="22"/>
          <w:szCs w:val="22"/>
        </w:rPr>
      </w:r>
    </w:p>
    <w:p w14:paraId="44AFE2AF">
      <w:pPr>
        <w:pStyle w:val="1742"/>
        <w:numPr>
          <w:ilvl w:val="0"/>
          <w:numId w:val="57"/>
        </w:numPr>
        <w:pBdr/>
        <w:spacing/>
        <w:ind/>
        <w:rPr>
          <w:rFonts w:ascii="Arial" w:hAnsi="Arial" w:cs="Arial"/>
          <w:color w:val="0070c0"/>
          <w:sz w:val="22"/>
          <w:szCs w:val="22"/>
        </w:rPr>
      </w:pPr>
      <w:r>
        <w:rPr>
          <w:rFonts w:ascii="Arial" w:hAnsi="Arial" w:eastAsia="Arial" w:cs="Arial"/>
          <w:color w:val="0070c0"/>
          <w:sz w:val="22"/>
          <w:szCs w:val="22"/>
        </w:rPr>
        <w:t xml:space="preserve">La lista della spesa viene fatta a memoria, senza un piano — mancano sempre gli ingredienti giusti quando servono</w:t>
      </w:r>
      <w:r>
        <w:rPr>
          <w:rFonts w:ascii="Arial" w:hAnsi="Arial" w:cs="Arial"/>
          <w:color w:val="0070c0"/>
          <w:sz w:val="22"/>
          <w:szCs w:val="22"/>
        </w:rPr>
      </w:r>
      <w:r>
        <w:rPr>
          <w:rFonts w:ascii="Arial" w:hAnsi="Arial" w:cs="Arial"/>
          <w:color w:val="0070c0"/>
          <w:sz w:val="22"/>
          <w:szCs w:val="22"/>
        </w:rPr>
      </w:r>
    </w:p>
    <w:p w14:paraId="4795CC00">
      <w:pPr>
        <w:pStyle w:val="1742"/>
        <w:numPr>
          <w:ilvl w:val="0"/>
          <w:numId w:val="57"/>
        </w:numPr>
        <w:pBdr/>
        <w:spacing/>
        <w:ind/>
        <w:rPr>
          <w:rFonts w:ascii="Arial" w:hAnsi="Arial" w:cs="Arial"/>
          <w:color w:val="0070c0"/>
          <w:sz w:val="22"/>
          <w:szCs w:val="22"/>
        </w:rPr>
      </w:pPr>
      <w:r>
        <w:rPr>
          <w:rFonts w:ascii="Arial" w:hAnsi="Arial" w:eastAsia="Arial" w:cs="Arial"/>
          <w:color w:val="0070c0"/>
          <w:sz w:val="22"/>
          <w:szCs w:val="22"/>
        </w:rPr>
        <w:t xml:space="preserve">Non sanno quali sono i pasti più semplici e metabolicamente efficaci da preparare in poco tempo — il repertorio culinario è limitato o inadatto</w:t>
      </w:r>
      <w:r>
        <w:rPr>
          <w:rFonts w:ascii="Arial" w:hAnsi="Arial" w:cs="Arial"/>
          <w:color w:val="0070c0"/>
          <w:sz w:val="22"/>
          <w:szCs w:val="22"/>
        </w:rPr>
      </w:r>
      <w:r>
        <w:rPr>
          <w:rFonts w:ascii="Arial" w:hAnsi="Arial" w:cs="Arial"/>
          <w:color w:val="0070c0"/>
          <w:sz w:val="22"/>
          <w:szCs w:val="22"/>
        </w:rPr>
      </w:r>
    </w:p>
    <w:p w14:paraId="0FF78119">
      <w:pPr>
        <w:pStyle w:val="1742"/>
        <w:numPr>
          <w:ilvl w:val="0"/>
          <w:numId w:val="57"/>
        </w:numPr>
        <w:pBdr/>
        <w:spacing/>
        <w:ind/>
        <w:rPr>
          <w:rFonts w:ascii="Arial" w:hAnsi="Arial" w:cs="Arial"/>
          <w:color w:val="0070c0"/>
          <w:sz w:val="22"/>
          <w:szCs w:val="22"/>
        </w:rPr>
      </w:pPr>
      <w:r>
        <w:rPr>
          <w:rFonts w:ascii="Arial" w:hAnsi="Arial" w:eastAsia="Arial" w:cs="Arial"/>
          <w:color w:val="0070c0"/>
          <w:sz w:val="22"/>
          <w:szCs w:val="22"/>
        </w:rPr>
        <w:t xml:space="preserve">La variabilità degli orari lavorativi rende difficile prevedere quando e dove mangeranno — e senza questa previsione la pianificazione sembra inutile</w:t>
      </w:r>
      <w:r>
        <w:rPr>
          <w:rFonts w:ascii="Arial" w:hAnsi="Arial" w:cs="Arial"/>
          <w:color w:val="0070c0"/>
          <w:sz w:val="22"/>
          <w:szCs w:val="22"/>
        </w:rPr>
      </w:r>
      <w:r>
        <w:rPr>
          <w:rFonts w:ascii="Arial" w:hAnsi="Arial" w:cs="Arial"/>
          <w:color w:val="0070c0"/>
          <w:sz w:val="22"/>
          <w:szCs w:val="22"/>
        </w:rPr>
      </w:r>
    </w:p>
    <w:p w14:paraId="6957EF42">
      <w:pPr>
        <w:pStyle w:val="1742"/>
        <w:numPr>
          <w:ilvl w:val="0"/>
          <w:numId w:val="57"/>
        </w:numPr>
        <w:pBdr/>
        <w:spacing/>
        <w:ind/>
        <w:rPr>
          <w:rFonts w:ascii="Arial" w:hAnsi="Arial" w:cs="Arial"/>
          <w:color w:val="0070c0"/>
          <w:sz w:val="22"/>
          <w:szCs w:val="22"/>
        </w:rPr>
      </w:pPr>
      <w:r>
        <w:rPr>
          <w:rFonts w:ascii="Arial" w:hAnsi="Arial" w:eastAsia="Arial" w:cs="Arial"/>
          <w:color w:val="0070c0"/>
          <w:sz w:val="22"/>
          <w:szCs w:val="22"/>
        </w:rPr>
        <w:t xml:space="preserve">Non hanno mai separato la pianificazione dalla preparazione — pensano che pianificare significhi cucinare tutto in anticipo, e questo li blocca prima di iniziare</w:t>
      </w:r>
      <w:r>
        <w:rPr>
          <w:rFonts w:ascii="Arial" w:hAnsi="Arial" w:cs="Arial"/>
          <w:color w:val="0070c0"/>
          <w:sz w:val="22"/>
          <w:szCs w:val="22"/>
        </w:rPr>
      </w:r>
      <w:r>
        <w:rPr>
          <w:rFonts w:ascii="Arial" w:hAnsi="Arial" w:cs="Arial"/>
          <w:color w:val="0070c0"/>
          <w:sz w:val="22"/>
          <w:szCs w:val="22"/>
        </w:rPr>
      </w:r>
    </w:p>
    <w:p w14:paraId="16B544E0">
      <w:pPr>
        <w:pStyle w:val="1742"/>
        <w:pBdr/>
        <w:spacing/>
        <w:ind/>
        <w:rPr>
          <w:rFonts w:ascii="Arial" w:hAnsi="Arial" w:cs="Arial"/>
          <w:color w:val="0070c0"/>
          <w:sz w:val="22"/>
          <w:szCs w:val="22"/>
        </w:rPr>
      </w:pPr>
      <w:r>
        <w:rPr>
          <w:rFonts w:ascii="Arial" w:hAnsi="Arial" w:eastAsia="Arial" w:cs="Arial"/>
          <w:b/>
          <w:color w:val="0070c0"/>
          <w:sz w:val="22"/>
          <w:szCs w:val="22"/>
        </w:rPr>
        <w:t xml:space="preserve">4. Mattine caotiche</w:t>
      </w:r>
      <w:r>
        <w:rPr>
          <w:rFonts w:ascii="Arial" w:hAnsi="Arial" w:cs="Arial"/>
          <w:color w:val="0070c0"/>
          <w:sz w:val="22"/>
          <w:szCs w:val="22"/>
        </w:rPr>
      </w:r>
      <w:r>
        <w:rPr>
          <w:rFonts w:ascii="Arial" w:hAnsi="Arial" w:cs="Arial"/>
          <w:color w:val="0070c0"/>
          <w:sz w:val="22"/>
          <w:szCs w:val="22"/>
        </w:rPr>
      </w:r>
    </w:p>
    <w:p w14:paraId="023A3EFB">
      <w:pPr>
        <w:pStyle w:val="1742"/>
        <w:numPr>
          <w:ilvl w:val="0"/>
          <w:numId w:val="58"/>
        </w:numPr>
        <w:pBdr/>
        <w:spacing/>
        <w:ind/>
        <w:rPr>
          <w:rFonts w:ascii="Arial" w:hAnsi="Arial" w:cs="Arial"/>
          <w:color w:val="0070c0"/>
          <w:sz w:val="22"/>
          <w:szCs w:val="22"/>
        </w:rPr>
      </w:pPr>
      <w:r>
        <w:rPr>
          <w:rFonts w:ascii="Arial" w:hAnsi="Arial" w:eastAsia="Arial" w:cs="Arial"/>
          <w:color w:val="0070c0"/>
          <w:sz w:val="22"/>
          <w:szCs w:val="22"/>
        </w:rPr>
        <w:t xml:space="preserve">L'orario della sveglia non è calibrato sul tempo realmente necessario per una mattina funzionale — si alzano tardi per recuperare sonno e pagano il prezzo del caos</w:t>
      </w:r>
      <w:r>
        <w:rPr>
          <w:rFonts w:ascii="Arial" w:hAnsi="Arial" w:cs="Arial"/>
          <w:color w:val="0070c0"/>
          <w:sz w:val="22"/>
          <w:szCs w:val="22"/>
        </w:rPr>
      </w:r>
      <w:r>
        <w:rPr>
          <w:rFonts w:ascii="Arial" w:hAnsi="Arial" w:cs="Arial"/>
          <w:color w:val="0070c0"/>
          <w:sz w:val="22"/>
          <w:szCs w:val="22"/>
        </w:rPr>
      </w:r>
    </w:p>
    <w:p w14:paraId="71572033">
      <w:pPr>
        <w:pStyle w:val="1742"/>
        <w:numPr>
          <w:ilvl w:val="0"/>
          <w:numId w:val="58"/>
        </w:numPr>
        <w:pBdr/>
        <w:spacing/>
        <w:ind/>
        <w:rPr>
          <w:rFonts w:ascii="Arial" w:hAnsi="Arial" w:cs="Arial"/>
          <w:color w:val="0070c0"/>
          <w:sz w:val="22"/>
          <w:szCs w:val="22"/>
        </w:rPr>
      </w:pPr>
      <w:r>
        <w:rPr>
          <w:rFonts w:ascii="Arial" w:hAnsi="Arial" w:eastAsia="Arial" w:cs="Arial"/>
          <w:color w:val="0070c0"/>
          <w:sz w:val="22"/>
          <w:szCs w:val="22"/>
        </w:rPr>
        <w:t xml:space="preserve">Non esiste una preparazione serale che alleggerisca la mattina — vestiti, borsa, colazione e documenti vengono decisi all'ultimo momento</w:t>
      </w:r>
      <w:r>
        <w:rPr>
          <w:rFonts w:ascii="Arial" w:hAnsi="Arial" w:cs="Arial"/>
          <w:color w:val="0070c0"/>
          <w:sz w:val="22"/>
          <w:szCs w:val="22"/>
        </w:rPr>
      </w:r>
      <w:r>
        <w:rPr>
          <w:rFonts w:ascii="Arial" w:hAnsi="Arial" w:cs="Arial"/>
          <w:color w:val="0070c0"/>
          <w:sz w:val="22"/>
          <w:szCs w:val="22"/>
        </w:rPr>
      </w:r>
    </w:p>
    <w:p w14:paraId="7C940CCE">
      <w:pPr>
        <w:pStyle w:val="1742"/>
        <w:numPr>
          <w:ilvl w:val="0"/>
          <w:numId w:val="58"/>
        </w:numPr>
        <w:pBdr/>
        <w:spacing/>
        <w:ind/>
        <w:rPr>
          <w:rFonts w:ascii="Arial" w:hAnsi="Arial" w:cs="Arial"/>
          <w:color w:val="0070c0"/>
          <w:sz w:val="22"/>
          <w:szCs w:val="22"/>
        </w:rPr>
      </w:pPr>
      <w:r>
        <w:rPr>
          <w:rFonts w:ascii="Arial" w:hAnsi="Arial" w:eastAsia="Arial" w:cs="Arial"/>
          <w:color w:val="0070c0"/>
          <w:sz w:val="22"/>
          <w:szCs w:val="22"/>
        </w:rPr>
        <w:t xml:space="preserve">La mattina viene vissuta in modalità reattiva — il telefono è la prima cosa che guardano, e questo li catapulta immediatamente nelle urgenze altrui</w:t>
      </w:r>
      <w:r>
        <w:rPr>
          <w:rFonts w:ascii="Arial" w:hAnsi="Arial" w:cs="Arial"/>
          <w:color w:val="0070c0"/>
          <w:sz w:val="22"/>
          <w:szCs w:val="22"/>
        </w:rPr>
      </w:r>
      <w:r>
        <w:rPr>
          <w:rFonts w:ascii="Arial" w:hAnsi="Arial" w:cs="Arial"/>
          <w:color w:val="0070c0"/>
          <w:sz w:val="22"/>
          <w:szCs w:val="22"/>
        </w:rPr>
      </w:r>
    </w:p>
    <w:p w14:paraId="7FE660E4">
      <w:pPr>
        <w:pStyle w:val="1742"/>
        <w:numPr>
          <w:ilvl w:val="0"/>
          <w:numId w:val="58"/>
        </w:numPr>
        <w:pBdr/>
        <w:spacing/>
        <w:ind/>
        <w:rPr>
          <w:rFonts w:ascii="Arial" w:hAnsi="Arial" w:cs="Arial"/>
          <w:color w:val="0070c0"/>
          <w:sz w:val="22"/>
          <w:szCs w:val="22"/>
        </w:rPr>
      </w:pPr>
      <w:r>
        <w:rPr>
          <w:rFonts w:ascii="Arial" w:hAnsi="Arial" w:eastAsia="Arial" w:cs="Arial"/>
          <w:color w:val="0070c0"/>
          <w:sz w:val="22"/>
          <w:szCs w:val="22"/>
        </w:rPr>
        <w:t xml:space="preserve">Il caos mattutino genera uno stato di stress che accompagna tutta la giornata — il tono fisiologico e mentale della giornata viene impostato male fin dall'inizio</w:t>
      </w:r>
      <w:r>
        <w:rPr>
          <w:rFonts w:ascii="Arial" w:hAnsi="Arial" w:cs="Arial"/>
          <w:color w:val="0070c0"/>
          <w:sz w:val="22"/>
          <w:szCs w:val="22"/>
        </w:rPr>
      </w:r>
      <w:r>
        <w:rPr>
          <w:rFonts w:ascii="Arial" w:hAnsi="Arial" w:cs="Arial"/>
          <w:color w:val="0070c0"/>
          <w:sz w:val="22"/>
          <w:szCs w:val="22"/>
        </w:rPr>
      </w:r>
    </w:p>
    <w:p w14:paraId="43D5FA81">
      <w:pPr>
        <w:pStyle w:val="1742"/>
        <w:numPr>
          <w:ilvl w:val="0"/>
          <w:numId w:val="58"/>
        </w:numPr>
        <w:pBdr/>
        <w:spacing/>
        <w:ind/>
        <w:rPr>
          <w:rFonts w:ascii="Arial" w:hAnsi="Arial" w:cs="Arial"/>
          <w:color w:val="0070c0"/>
          <w:sz w:val="22"/>
          <w:szCs w:val="22"/>
        </w:rPr>
      </w:pPr>
      <w:r>
        <w:rPr>
          <w:rFonts w:ascii="Arial" w:hAnsi="Arial" w:eastAsia="Arial" w:cs="Arial"/>
          <w:color w:val="0070c0"/>
          <w:sz w:val="22"/>
          <w:szCs w:val="22"/>
        </w:rPr>
        <w:t xml:space="preserve">Non esiste una sequenza chiara e automatica di azioni mattutine — ogni mattina è un'improvvisazione che consuma tempo ed energia preziosi</w:t>
      </w:r>
      <w:r>
        <w:rPr>
          <w:rFonts w:ascii="Arial" w:hAnsi="Arial" w:cs="Arial"/>
          <w:color w:val="0070c0"/>
          <w:sz w:val="22"/>
          <w:szCs w:val="22"/>
        </w:rPr>
      </w:r>
      <w:r>
        <w:rPr>
          <w:rFonts w:ascii="Arial" w:hAnsi="Arial" w:cs="Arial"/>
          <w:color w:val="0070c0"/>
          <w:sz w:val="22"/>
          <w:szCs w:val="22"/>
        </w:rPr>
      </w:r>
    </w:p>
    <w:p w14:paraId="51047DDA">
      <w:pPr>
        <w:pStyle w:val="1742"/>
        <w:numPr>
          <w:ilvl w:val="0"/>
          <w:numId w:val="58"/>
        </w:numPr>
        <w:pBdr/>
        <w:spacing/>
        <w:ind/>
        <w:rPr>
          <w:rFonts w:ascii="Arial" w:hAnsi="Arial" w:cs="Arial"/>
          <w:color w:val="0070c0"/>
          <w:sz w:val="22"/>
          <w:szCs w:val="22"/>
        </w:rPr>
      </w:pPr>
      <w:r>
        <w:rPr>
          <w:rFonts w:ascii="Arial" w:hAnsi="Arial" w:eastAsia="Arial" w:cs="Arial"/>
          <w:color w:val="0070c0"/>
          <w:sz w:val="22"/>
          <w:szCs w:val="22"/>
        </w:rPr>
        <w:t xml:space="preserve">I figli, il partner, le notifiche e le urgenze lavorative invadono le prime ore del giorno prima che abbiano avuto un momento per sé</w:t>
      </w:r>
      <w:r>
        <w:rPr>
          <w:rFonts w:ascii="Arial" w:hAnsi="Arial" w:cs="Arial"/>
          <w:color w:val="0070c0"/>
          <w:sz w:val="22"/>
          <w:szCs w:val="22"/>
        </w:rPr>
      </w:r>
      <w:r>
        <w:rPr>
          <w:rFonts w:ascii="Arial" w:hAnsi="Arial" w:cs="Arial"/>
          <w:color w:val="0070c0"/>
          <w:sz w:val="22"/>
          <w:szCs w:val="22"/>
        </w:rPr>
      </w:r>
    </w:p>
    <w:p w14:paraId="61F5AEE6">
      <w:pPr>
        <w:pStyle w:val="1742"/>
        <w:pBdr/>
        <w:spacing/>
        <w:ind/>
        <w:rPr>
          <w:rFonts w:ascii="Arial" w:hAnsi="Arial" w:cs="Arial"/>
          <w:color w:val="0070c0"/>
          <w:sz w:val="22"/>
          <w:szCs w:val="22"/>
        </w:rPr>
      </w:pPr>
      <w:r>
        <w:rPr>
          <w:rFonts w:ascii="Arial" w:hAnsi="Arial" w:eastAsia="Arial" w:cs="Arial"/>
          <w:b/>
          <w:color w:val="0070c0"/>
          <w:sz w:val="22"/>
          <w:szCs w:val="22"/>
        </w:rPr>
        <w:t xml:space="preserve">5. Nessun rituale di transizione tra lavoro e vita privata</w:t>
      </w:r>
      <w:r>
        <w:rPr>
          <w:rFonts w:ascii="Arial" w:hAnsi="Arial" w:cs="Arial"/>
          <w:color w:val="0070c0"/>
          <w:sz w:val="22"/>
          <w:szCs w:val="22"/>
        </w:rPr>
      </w:r>
      <w:r>
        <w:rPr>
          <w:rFonts w:ascii="Arial" w:hAnsi="Arial" w:cs="Arial"/>
          <w:color w:val="0070c0"/>
          <w:sz w:val="22"/>
          <w:szCs w:val="22"/>
        </w:rPr>
      </w:r>
    </w:p>
    <w:p w14:paraId="5CFFF8D8">
      <w:pPr>
        <w:pStyle w:val="1742"/>
        <w:numPr>
          <w:ilvl w:val="0"/>
          <w:numId w:val="59"/>
        </w:numPr>
        <w:pBdr/>
        <w:spacing/>
        <w:ind/>
        <w:rPr>
          <w:rFonts w:ascii="Arial" w:hAnsi="Arial" w:cs="Arial"/>
          <w:color w:val="0070c0"/>
          <w:sz w:val="22"/>
          <w:szCs w:val="22"/>
        </w:rPr>
      </w:pPr>
      <w:r>
        <w:rPr>
          <w:rFonts w:ascii="Arial" w:hAnsi="Arial" w:eastAsia="Arial" w:cs="Arial"/>
          <w:color w:val="0070c0"/>
          <w:sz w:val="22"/>
          <w:szCs w:val="22"/>
        </w:rPr>
        <w:t xml:space="preserve">Il confine tra orario lavorativo e tempo personale è completamente sfumato — email, messaggi e pensieri lavorativi continuano ben oltre la fine ufficiale della giornata</w:t>
      </w:r>
      <w:r>
        <w:rPr>
          <w:rFonts w:ascii="Arial" w:hAnsi="Arial" w:cs="Arial"/>
          <w:color w:val="0070c0"/>
          <w:sz w:val="22"/>
          <w:szCs w:val="22"/>
        </w:rPr>
      </w:r>
      <w:r>
        <w:rPr>
          <w:rFonts w:ascii="Arial" w:hAnsi="Arial" w:cs="Arial"/>
          <w:color w:val="0070c0"/>
          <w:sz w:val="22"/>
          <w:szCs w:val="22"/>
        </w:rPr>
      </w:r>
    </w:p>
    <w:p w14:paraId="70AF0ACB">
      <w:pPr>
        <w:pStyle w:val="1742"/>
        <w:numPr>
          <w:ilvl w:val="0"/>
          <w:numId w:val="59"/>
        </w:numPr>
        <w:pBdr/>
        <w:spacing/>
        <w:ind/>
        <w:rPr>
          <w:rFonts w:ascii="Arial" w:hAnsi="Arial" w:cs="Arial"/>
          <w:color w:val="0070c0"/>
          <w:sz w:val="22"/>
          <w:szCs w:val="22"/>
        </w:rPr>
      </w:pPr>
      <w:r>
        <w:rPr>
          <w:rFonts w:ascii="Arial" w:hAnsi="Arial" w:eastAsia="Arial" w:cs="Arial"/>
          <w:color w:val="0070c0"/>
          <w:sz w:val="22"/>
          <w:szCs w:val="22"/>
        </w:rPr>
        <w:t xml:space="preserve">Non esiste un segnale fisico o mentale che comunichi al sistema nervoso che la modalità lavoro è terminata — il corpo rimane in allerta indefinitamente</w:t>
      </w:r>
      <w:r>
        <w:rPr>
          <w:rFonts w:ascii="Arial" w:hAnsi="Arial" w:cs="Arial"/>
          <w:color w:val="0070c0"/>
          <w:sz w:val="22"/>
          <w:szCs w:val="22"/>
        </w:rPr>
      </w:r>
      <w:r>
        <w:rPr>
          <w:rFonts w:ascii="Arial" w:hAnsi="Arial" w:cs="Arial"/>
          <w:color w:val="0070c0"/>
          <w:sz w:val="22"/>
          <w:szCs w:val="22"/>
        </w:rPr>
      </w:r>
    </w:p>
    <w:p w14:paraId="5E67EFCE">
      <w:pPr>
        <w:pStyle w:val="1742"/>
        <w:numPr>
          <w:ilvl w:val="0"/>
          <w:numId w:val="59"/>
        </w:numPr>
        <w:pBdr/>
        <w:spacing/>
        <w:ind/>
        <w:rPr>
          <w:rFonts w:ascii="Arial" w:hAnsi="Arial" w:cs="Arial"/>
          <w:color w:val="0070c0"/>
          <w:sz w:val="22"/>
          <w:szCs w:val="22"/>
        </w:rPr>
      </w:pPr>
      <w:r>
        <w:rPr>
          <w:rFonts w:ascii="Arial" w:hAnsi="Arial" w:eastAsia="Arial" w:cs="Arial"/>
          <w:color w:val="0070c0"/>
          <w:sz w:val="22"/>
          <w:szCs w:val="22"/>
        </w:rPr>
        <w:t xml:space="preserve">Il lavoro da remoto o ibrido ha eliminato anche il tragitto casa-lavoro che prima fungeva da transizione naturale — ora si passa dalla scrivania al divano senza soluzione di continuità</w:t>
      </w:r>
      <w:r>
        <w:rPr>
          <w:rFonts w:ascii="Arial" w:hAnsi="Arial" w:cs="Arial"/>
          <w:color w:val="0070c0"/>
          <w:sz w:val="22"/>
          <w:szCs w:val="22"/>
        </w:rPr>
      </w:r>
      <w:r>
        <w:rPr>
          <w:rFonts w:ascii="Arial" w:hAnsi="Arial" w:cs="Arial"/>
          <w:color w:val="0070c0"/>
          <w:sz w:val="22"/>
          <w:szCs w:val="22"/>
        </w:rPr>
      </w:r>
    </w:p>
    <w:p w14:paraId="3F72DB23">
      <w:pPr>
        <w:pStyle w:val="1742"/>
        <w:numPr>
          <w:ilvl w:val="0"/>
          <w:numId w:val="59"/>
        </w:numPr>
        <w:pBdr/>
        <w:spacing/>
        <w:ind/>
        <w:rPr>
          <w:rFonts w:ascii="Arial" w:hAnsi="Arial" w:cs="Arial"/>
          <w:color w:val="0070c0"/>
          <w:sz w:val="22"/>
          <w:szCs w:val="22"/>
        </w:rPr>
      </w:pPr>
      <w:r>
        <w:rPr>
          <w:rFonts w:ascii="Arial" w:hAnsi="Arial" w:eastAsia="Arial" w:cs="Arial"/>
          <w:color w:val="0070c0"/>
          <w:sz w:val="22"/>
          <w:szCs w:val="22"/>
        </w:rPr>
        <w:t xml:space="preserve">La sensazione di incompiuto lavorativo — cose non finite, email non risposte — rende impossibile autorizzarsi a staccare davvero</w:t>
      </w:r>
      <w:r>
        <w:rPr>
          <w:rFonts w:ascii="Arial" w:hAnsi="Arial" w:cs="Arial"/>
          <w:color w:val="0070c0"/>
          <w:sz w:val="22"/>
          <w:szCs w:val="22"/>
        </w:rPr>
      </w:r>
      <w:r>
        <w:rPr>
          <w:rFonts w:ascii="Arial" w:hAnsi="Arial" w:cs="Arial"/>
          <w:color w:val="0070c0"/>
          <w:sz w:val="22"/>
          <w:szCs w:val="22"/>
        </w:rPr>
      </w:r>
    </w:p>
    <w:p w14:paraId="7D1BDA38">
      <w:pPr>
        <w:pStyle w:val="1742"/>
        <w:numPr>
          <w:ilvl w:val="0"/>
          <w:numId w:val="59"/>
        </w:numPr>
        <w:pBdr/>
        <w:spacing/>
        <w:ind/>
        <w:rPr>
          <w:rFonts w:ascii="Arial" w:hAnsi="Arial" w:cs="Arial"/>
          <w:color w:val="0070c0"/>
          <w:sz w:val="22"/>
          <w:szCs w:val="22"/>
        </w:rPr>
      </w:pPr>
      <w:r>
        <w:rPr>
          <w:rFonts w:ascii="Arial" w:hAnsi="Arial" w:eastAsia="Arial" w:cs="Arial"/>
          <w:color w:val="0070c0"/>
          <w:sz w:val="22"/>
          <w:szCs w:val="22"/>
        </w:rPr>
        <w:t xml:space="preserve">Portano le preoccupazioni lavorative a tavola, nel tempo con i figli, a letto — contaminando ogni spazio di recupero potenziale</w:t>
      </w:r>
      <w:r>
        <w:rPr>
          <w:rFonts w:ascii="Arial" w:hAnsi="Arial" w:cs="Arial"/>
          <w:color w:val="0070c0"/>
          <w:sz w:val="22"/>
          <w:szCs w:val="22"/>
        </w:rPr>
      </w:r>
      <w:r>
        <w:rPr>
          <w:rFonts w:ascii="Arial" w:hAnsi="Arial" w:cs="Arial"/>
          <w:color w:val="0070c0"/>
          <w:sz w:val="22"/>
          <w:szCs w:val="22"/>
        </w:rPr>
      </w:r>
    </w:p>
    <w:p w14:paraId="68AF2855">
      <w:pPr>
        <w:pStyle w:val="1742"/>
        <w:numPr>
          <w:ilvl w:val="0"/>
          <w:numId w:val="59"/>
        </w:numPr>
        <w:pBdr/>
        <w:spacing/>
        <w:ind/>
        <w:rPr>
          <w:rFonts w:ascii="Arial" w:hAnsi="Arial" w:cs="Arial"/>
          <w:color w:val="0070c0"/>
          <w:sz w:val="22"/>
          <w:szCs w:val="22"/>
        </w:rPr>
      </w:pPr>
      <w:r>
        <w:rPr>
          <w:rFonts w:ascii="Arial" w:hAnsi="Arial" w:eastAsia="Arial" w:cs="Arial"/>
          <w:color w:val="0070c0"/>
          <w:sz w:val="22"/>
          <w:szCs w:val="22"/>
        </w:rPr>
        <w:t xml:space="preserve">Non hanno mai definito consapevolmente come dovrebbe essere il loro tempo personale — e senza una visione chiara di cosa li aspetta dopo il lavoro, il lavoro riempie tutto il vuoto</w:t>
      </w:r>
      <w:r>
        <w:rPr>
          <w:rFonts w:ascii="Arial" w:hAnsi="Arial" w:cs="Arial"/>
          <w:color w:val="0070c0"/>
          <w:sz w:val="22"/>
          <w:szCs w:val="22"/>
        </w:rPr>
      </w:r>
      <w:r>
        <w:rPr>
          <w:rFonts w:ascii="Arial" w:hAnsi="Arial" w:cs="Arial"/>
          <w:color w:val="0070c0"/>
          <w:sz w:val="22"/>
          <w:szCs w:val="22"/>
        </w:rPr>
      </w:r>
    </w:p>
    <w:p w14:paraId="6127CA9E">
      <w:pPr>
        <w:pStyle w:val="1742"/>
        <w:pBdr/>
        <w:spacing/>
        <w:ind/>
        <w:rPr>
          <w:rFonts w:ascii="Arial" w:hAnsi="Arial" w:eastAsia="Arial" w:cs="Arial"/>
          <w:color w:val="0070c0"/>
          <w:sz w:val="22"/>
          <w:szCs w:val="22"/>
          <w:highlight w:val="none"/>
          <w:lang w:val="es-ES"/>
        </w:rPr>
      </w:pPr>
      <w:r>
        <w:rPr>
          <w:rFonts w:ascii="Arial" w:hAnsi="Arial" w:eastAsia="Arial" w:cs="Arial"/>
          <w:color w:val="0070c0"/>
          <w:sz w:val="22"/>
          <w:szCs w:val="22"/>
          <w:highlight w:val="none"/>
          <w:lang w:val="es-ES"/>
        </w:rPr>
      </w:r>
      <w:r>
        <w:rPr>
          <w:rFonts w:ascii="Arial" w:hAnsi="Arial" w:eastAsia="Arial" w:cs="Arial"/>
          <w:color w:val="0070c0"/>
          <w:sz w:val="22"/>
          <w:szCs w:val="22"/>
          <w:highlight w:val="none"/>
          <w:lang w:val="es-ES"/>
        </w:rPr>
      </w:r>
      <w:r>
        <w:rPr>
          <w:rFonts w:ascii="Arial" w:hAnsi="Arial" w:eastAsia="Arial" w:cs="Arial"/>
          <w:color w:val="0070c0"/>
          <w:sz w:val="22"/>
          <w:szCs w:val="22"/>
          <w:highlight w:val="none"/>
          <w:lang w:val="es-ES"/>
        </w:rPr>
      </w:r>
    </w:p>
    <w:p w14:paraId="2BC71E93">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53F084B1">
      <w:pPr>
        <w:pStyle w:val="1742"/>
        <w:pBdr/>
        <w:spacing/>
        <w:ind/>
        <w:rPr>
          <w:rFonts w:ascii="Arial" w:hAnsi="Arial" w:cs="Arial"/>
          <w:color w:val="0070c0"/>
          <w:sz w:val="22"/>
          <w:szCs w:val="22"/>
        </w:rPr>
      </w:pPr>
      <w:r>
        <w:rPr>
          <w:rFonts w:ascii="Arial" w:hAnsi="Arial" w:eastAsia="Arial" w:cs="Arial"/>
          <w:b/>
          <w:color w:val="0070c0"/>
          <w:sz w:val="22"/>
          <w:szCs w:val="22"/>
        </w:rPr>
        <w:t xml:space="preserve">😤 PROBLEMI EMOTIVI E RELAZIONALI</w:t>
      </w:r>
      <w:r>
        <w:rPr>
          <w:rFonts w:ascii="Arial" w:hAnsi="Arial" w:eastAsia="Arial" w:cs="Arial"/>
          <w:b/>
          <w:color w:val="0070c0"/>
          <w:sz w:val="22"/>
          <w:szCs w:val="22"/>
          <w:lang w:val="es-ES"/>
        </w:rPr>
        <w:t xml:space="preserve"> -</w:t>
      </w:r>
      <w:r>
        <w:rPr>
          <w:rFonts w:ascii="Arial" w:hAnsi="Arial" w:eastAsia="Arial" w:cs="Arial"/>
          <w:b/>
          <w:color w:val="0070c0"/>
          <w:sz w:val="22"/>
          <w:szCs w:val="22"/>
        </w:rPr>
        <w:t xml:space="preserve"> Analisi approfondita</w:t>
      </w:r>
      <w:r>
        <w:rPr>
          <w:rFonts w:ascii="Arial" w:hAnsi="Arial" w:cs="Arial"/>
          <w:color w:val="0070c0"/>
          <w:sz w:val="22"/>
          <w:szCs w:val="22"/>
        </w:rPr>
      </w:r>
      <w:r>
        <w:rPr>
          <w:rFonts w:ascii="Arial" w:hAnsi="Arial" w:cs="Arial"/>
          <w:color w:val="0070c0"/>
          <w:sz w:val="22"/>
          <w:szCs w:val="22"/>
        </w:rPr>
      </w:r>
    </w:p>
    <w:p w14:paraId="39ACEA95">
      <w:pPr>
        <w:pStyle w:val="1742"/>
        <w:pBdr/>
        <w:spacing/>
        <w:ind/>
        <w:rPr>
          <w:rFonts w:ascii="Arial" w:hAnsi="Arial" w:cs="Arial"/>
          <w:color w:val="0070c0"/>
          <w:sz w:val="22"/>
          <w:szCs w:val="22"/>
        </w:rPr>
      </w:pPr>
      <w:r>
        <w:rPr>
          <w:rFonts w:ascii="Arial" w:hAnsi="Arial" w:eastAsia="Arial" w:cs="Arial"/>
          <w:b/>
          <w:color w:val="0070c0"/>
          <w:sz w:val="22"/>
          <w:szCs w:val="22"/>
        </w:rPr>
        <w:t xml:space="preserve">1. Presenza fisica ma assenza emotiva in famiglia</w:t>
      </w:r>
      <w:r>
        <w:rPr>
          <w:rFonts w:ascii="Arial" w:hAnsi="Arial" w:cs="Arial"/>
          <w:color w:val="0070c0"/>
          <w:sz w:val="22"/>
          <w:szCs w:val="22"/>
        </w:rPr>
      </w:r>
      <w:r>
        <w:rPr>
          <w:rFonts w:ascii="Arial" w:hAnsi="Arial" w:cs="Arial"/>
          <w:color w:val="0070c0"/>
          <w:sz w:val="22"/>
          <w:szCs w:val="22"/>
        </w:rPr>
      </w:r>
    </w:p>
    <w:p w14:paraId="57FB877B">
      <w:pPr>
        <w:pStyle w:val="1742"/>
        <w:numPr>
          <w:ilvl w:val="0"/>
          <w:numId w:val="65"/>
        </w:numPr>
        <w:pBdr/>
        <w:spacing/>
        <w:ind/>
        <w:rPr>
          <w:rFonts w:ascii="Arial" w:hAnsi="Arial" w:cs="Arial"/>
          <w:color w:val="0070c0"/>
          <w:sz w:val="22"/>
          <w:szCs w:val="22"/>
        </w:rPr>
      </w:pPr>
      <w:r>
        <w:rPr>
          <w:rFonts w:ascii="Arial" w:hAnsi="Arial" w:eastAsia="Arial" w:cs="Arial"/>
          <w:color w:val="0070c0"/>
          <w:sz w:val="22"/>
          <w:szCs w:val="22"/>
        </w:rPr>
        <w:t xml:space="preserve">Il corpo è in casa ma la mente è ancora al lavoro — le conversazioni familiari vengono ascoltate in superficie mentre i pensieri lavorativi continuano a girare in sottofondo</w:t>
      </w:r>
      <w:r>
        <w:rPr>
          <w:rFonts w:ascii="Arial" w:hAnsi="Arial" w:cs="Arial"/>
          <w:color w:val="0070c0"/>
          <w:sz w:val="22"/>
          <w:szCs w:val="22"/>
        </w:rPr>
      </w:r>
      <w:r>
        <w:rPr>
          <w:rFonts w:ascii="Arial" w:hAnsi="Arial" w:cs="Arial"/>
          <w:color w:val="0070c0"/>
          <w:sz w:val="22"/>
          <w:szCs w:val="22"/>
        </w:rPr>
      </w:r>
    </w:p>
    <w:p w14:paraId="5573A5AA">
      <w:pPr>
        <w:pStyle w:val="1742"/>
        <w:numPr>
          <w:ilvl w:val="0"/>
          <w:numId w:val="65"/>
        </w:numPr>
        <w:pBdr/>
        <w:spacing/>
        <w:ind/>
        <w:rPr>
          <w:rFonts w:ascii="Arial" w:hAnsi="Arial" w:cs="Arial"/>
          <w:color w:val="0070c0"/>
          <w:sz w:val="22"/>
          <w:szCs w:val="22"/>
        </w:rPr>
      </w:pPr>
      <w:r>
        <w:rPr>
          <w:rFonts w:ascii="Arial" w:hAnsi="Arial" w:eastAsia="Arial" w:cs="Arial"/>
          <w:color w:val="0070c0"/>
          <w:sz w:val="22"/>
          <w:szCs w:val="22"/>
        </w:rPr>
        <w:t xml:space="preserve">La stanchezza cronica riduce la capacità empatica — non riescono a connettersi emotivamente con i bisogni degli altri perché le proprie risorse emotive sono esaurite</w:t>
      </w:r>
      <w:r>
        <w:rPr>
          <w:rFonts w:ascii="Arial" w:hAnsi="Arial" w:cs="Arial"/>
          <w:color w:val="0070c0"/>
          <w:sz w:val="22"/>
          <w:szCs w:val="22"/>
        </w:rPr>
      </w:r>
      <w:r>
        <w:rPr>
          <w:rFonts w:ascii="Arial" w:hAnsi="Arial" w:cs="Arial"/>
          <w:color w:val="0070c0"/>
          <w:sz w:val="22"/>
          <w:szCs w:val="22"/>
        </w:rPr>
      </w:r>
    </w:p>
    <w:p w14:paraId="75935CEE">
      <w:pPr>
        <w:pStyle w:val="1742"/>
        <w:numPr>
          <w:ilvl w:val="0"/>
          <w:numId w:val="65"/>
        </w:numPr>
        <w:pBdr/>
        <w:spacing/>
        <w:ind/>
        <w:rPr>
          <w:rFonts w:ascii="Arial" w:hAnsi="Arial" w:cs="Arial"/>
          <w:color w:val="0070c0"/>
          <w:sz w:val="22"/>
          <w:szCs w:val="22"/>
        </w:rPr>
      </w:pPr>
      <w:r>
        <w:rPr>
          <w:rFonts w:ascii="Arial" w:hAnsi="Arial" w:eastAsia="Arial" w:cs="Arial"/>
          <w:color w:val="0070c0"/>
          <w:sz w:val="22"/>
          <w:szCs w:val="22"/>
        </w:rPr>
        <w:t xml:space="preserve">Reagiscono agli stimoli familiari con irritabilità o distacco — non per mancanza di amore, ma perché il sistema nervoso è cronicamente sovraccarico e non ha più margine</w:t>
      </w:r>
      <w:r>
        <w:rPr>
          <w:rFonts w:ascii="Arial" w:hAnsi="Arial" w:cs="Arial"/>
          <w:color w:val="0070c0"/>
          <w:sz w:val="22"/>
          <w:szCs w:val="22"/>
        </w:rPr>
      </w:r>
      <w:r>
        <w:rPr>
          <w:rFonts w:ascii="Arial" w:hAnsi="Arial" w:cs="Arial"/>
          <w:color w:val="0070c0"/>
          <w:sz w:val="22"/>
          <w:szCs w:val="22"/>
        </w:rPr>
      </w:r>
    </w:p>
    <w:p w14:paraId="2E6C1A1D">
      <w:pPr>
        <w:pStyle w:val="1742"/>
        <w:numPr>
          <w:ilvl w:val="0"/>
          <w:numId w:val="65"/>
        </w:numPr>
        <w:pBdr/>
        <w:spacing/>
        <w:ind/>
        <w:rPr>
          <w:rFonts w:ascii="Arial" w:hAnsi="Arial" w:cs="Arial"/>
          <w:color w:val="0070c0"/>
          <w:sz w:val="22"/>
          <w:szCs w:val="22"/>
        </w:rPr>
      </w:pPr>
      <w:r>
        <w:rPr>
          <w:rFonts w:ascii="Arial" w:hAnsi="Arial" w:eastAsia="Arial" w:cs="Arial"/>
          <w:color w:val="0070c0"/>
          <w:sz w:val="22"/>
          <w:szCs w:val="22"/>
        </w:rPr>
        <w:t xml:space="preserve">Non sanno come "rientrare" emotivamente in famiglia dopo una giornata intensa — mancano gli strumenti per fare questa transizione interiore</w:t>
      </w:r>
      <w:r>
        <w:rPr>
          <w:rFonts w:ascii="Arial" w:hAnsi="Arial" w:cs="Arial"/>
          <w:color w:val="0070c0"/>
          <w:sz w:val="22"/>
          <w:szCs w:val="22"/>
        </w:rPr>
      </w:r>
      <w:r>
        <w:rPr>
          <w:rFonts w:ascii="Arial" w:hAnsi="Arial" w:cs="Arial"/>
          <w:color w:val="0070c0"/>
          <w:sz w:val="22"/>
          <w:szCs w:val="22"/>
        </w:rPr>
      </w:r>
    </w:p>
    <w:p w14:paraId="309134D6">
      <w:pPr>
        <w:pStyle w:val="1742"/>
        <w:numPr>
          <w:ilvl w:val="0"/>
          <w:numId w:val="65"/>
        </w:numPr>
        <w:pBdr/>
        <w:spacing/>
        <w:ind/>
        <w:rPr>
          <w:rFonts w:ascii="Arial" w:hAnsi="Arial" w:cs="Arial"/>
          <w:color w:val="0070c0"/>
          <w:sz w:val="22"/>
          <w:szCs w:val="22"/>
        </w:rPr>
      </w:pPr>
      <w:r>
        <w:rPr>
          <w:rFonts w:ascii="Arial" w:hAnsi="Arial" w:eastAsia="Arial" w:cs="Arial"/>
          <w:color w:val="0070c0"/>
          <w:sz w:val="22"/>
          <w:szCs w:val="22"/>
        </w:rPr>
        <w:t xml:space="preserve">La colpa di non essere presenti aggiunge un ulteriore strato di stress che paradossalmente li rende ancora meno presenti — un circolo che si autoalimenta</w:t>
      </w:r>
      <w:r>
        <w:rPr>
          <w:rFonts w:ascii="Arial" w:hAnsi="Arial" w:cs="Arial"/>
          <w:color w:val="0070c0"/>
          <w:sz w:val="22"/>
          <w:szCs w:val="22"/>
        </w:rPr>
      </w:r>
      <w:r>
        <w:rPr>
          <w:rFonts w:ascii="Arial" w:hAnsi="Arial" w:cs="Arial"/>
          <w:color w:val="0070c0"/>
          <w:sz w:val="22"/>
          <w:szCs w:val="22"/>
        </w:rPr>
      </w:r>
    </w:p>
    <w:p w14:paraId="57C54592">
      <w:pPr>
        <w:pStyle w:val="1742"/>
        <w:numPr>
          <w:ilvl w:val="0"/>
          <w:numId w:val="65"/>
        </w:numPr>
        <w:pBdr/>
        <w:spacing/>
        <w:ind/>
        <w:rPr>
          <w:rFonts w:ascii="Arial" w:hAnsi="Arial" w:cs="Arial"/>
          <w:color w:val="0070c0"/>
          <w:sz w:val="22"/>
          <w:szCs w:val="22"/>
        </w:rPr>
      </w:pPr>
      <w:r>
        <w:rPr>
          <w:rFonts w:ascii="Arial" w:hAnsi="Arial" w:eastAsia="Arial" w:cs="Arial"/>
          <w:color w:val="0070c0"/>
          <w:sz w:val="22"/>
          <w:szCs w:val="22"/>
        </w:rPr>
        <w:t xml:space="preserve">I momenti familiari che dovrebbero essere rigeneranti — la cena insieme, il tempo con i figli — diventano un altro impegno da gestire invece di una fonte di connessione</w:t>
      </w:r>
      <w:r>
        <w:rPr>
          <w:rFonts w:ascii="Arial" w:hAnsi="Arial" w:cs="Arial"/>
          <w:color w:val="0070c0"/>
          <w:sz w:val="22"/>
          <w:szCs w:val="22"/>
        </w:rPr>
      </w:r>
      <w:r>
        <w:rPr>
          <w:rFonts w:ascii="Arial" w:hAnsi="Arial" w:cs="Arial"/>
          <w:color w:val="0070c0"/>
          <w:sz w:val="22"/>
          <w:szCs w:val="22"/>
        </w:rPr>
      </w:r>
    </w:p>
    <w:p w14:paraId="416EEF4C">
      <w:pPr>
        <w:pStyle w:val="1742"/>
        <w:pBdr/>
        <w:spacing/>
        <w:ind/>
        <w:rPr>
          <w:rFonts w:ascii="Arial" w:hAnsi="Arial" w:cs="Arial"/>
          <w:color w:val="0070c0"/>
          <w:sz w:val="22"/>
          <w:szCs w:val="22"/>
        </w:rPr>
      </w:pPr>
      <w:r>
        <w:rPr>
          <w:rFonts w:ascii="Arial" w:hAnsi="Arial" w:eastAsia="Arial" w:cs="Arial"/>
          <w:b/>
          <w:color w:val="0070c0"/>
          <w:sz w:val="22"/>
          <w:szCs w:val="22"/>
        </w:rPr>
        <w:t xml:space="preserve">2. Relazione di coppia usurata dalla stanchezza</w:t>
      </w:r>
      <w:r>
        <w:rPr>
          <w:rFonts w:ascii="Arial" w:hAnsi="Arial" w:cs="Arial"/>
          <w:color w:val="0070c0"/>
          <w:sz w:val="22"/>
          <w:szCs w:val="22"/>
        </w:rPr>
      </w:r>
      <w:r>
        <w:rPr>
          <w:rFonts w:ascii="Arial" w:hAnsi="Arial" w:cs="Arial"/>
          <w:color w:val="0070c0"/>
          <w:sz w:val="22"/>
          <w:szCs w:val="22"/>
        </w:rPr>
      </w:r>
    </w:p>
    <w:p w14:paraId="04615B25">
      <w:pPr>
        <w:pStyle w:val="1742"/>
        <w:numPr>
          <w:ilvl w:val="0"/>
          <w:numId w:val="66"/>
        </w:numPr>
        <w:pBdr/>
        <w:spacing/>
        <w:ind/>
        <w:rPr>
          <w:rFonts w:ascii="Arial" w:hAnsi="Arial" w:cs="Arial"/>
          <w:color w:val="0070c0"/>
          <w:sz w:val="22"/>
          <w:szCs w:val="22"/>
        </w:rPr>
      </w:pPr>
      <w:r>
        <w:rPr>
          <w:rFonts w:ascii="Arial" w:hAnsi="Arial" w:eastAsia="Arial" w:cs="Arial"/>
          <w:color w:val="0070c0"/>
          <w:sz w:val="22"/>
          <w:szCs w:val="22"/>
        </w:rPr>
        <w:t xml:space="preserve">Le conversazioni profonde con il partner sono scomparse — ci si aggiorna sulla logistica della famiglia ma non ci si incontra davvero come persone</w:t>
      </w:r>
      <w:r>
        <w:rPr>
          <w:rFonts w:ascii="Arial" w:hAnsi="Arial" w:cs="Arial"/>
          <w:color w:val="0070c0"/>
          <w:sz w:val="22"/>
          <w:szCs w:val="22"/>
        </w:rPr>
      </w:r>
      <w:r>
        <w:rPr>
          <w:rFonts w:ascii="Arial" w:hAnsi="Arial" w:cs="Arial"/>
          <w:color w:val="0070c0"/>
          <w:sz w:val="22"/>
          <w:szCs w:val="22"/>
        </w:rPr>
      </w:r>
    </w:p>
    <w:p w14:paraId="77B1630B">
      <w:pPr>
        <w:pStyle w:val="1742"/>
        <w:numPr>
          <w:ilvl w:val="0"/>
          <w:numId w:val="66"/>
        </w:numPr>
        <w:pBdr/>
        <w:spacing/>
        <w:ind/>
        <w:rPr>
          <w:rFonts w:ascii="Arial" w:hAnsi="Arial" w:cs="Arial"/>
          <w:color w:val="0070c0"/>
          <w:sz w:val="22"/>
          <w:szCs w:val="22"/>
        </w:rPr>
      </w:pPr>
      <w:r>
        <w:rPr>
          <w:rFonts w:ascii="Arial" w:hAnsi="Arial" w:eastAsia="Arial" w:cs="Arial"/>
          <w:color w:val="0070c0"/>
          <w:sz w:val="22"/>
          <w:szCs w:val="22"/>
        </w:rPr>
        <w:t xml:space="preserve">L'intimità fisica e emotiva è diminuita — non per mancanza di desiderio ma per mancanza di energia e di spazio mentale</w:t>
      </w:r>
      <w:r>
        <w:rPr>
          <w:rFonts w:ascii="Arial" w:hAnsi="Arial" w:cs="Arial"/>
          <w:color w:val="0070c0"/>
          <w:sz w:val="22"/>
          <w:szCs w:val="22"/>
        </w:rPr>
      </w:r>
      <w:r>
        <w:rPr>
          <w:rFonts w:ascii="Arial" w:hAnsi="Arial" w:cs="Arial"/>
          <w:color w:val="0070c0"/>
          <w:sz w:val="22"/>
          <w:szCs w:val="22"/>
        </w:rPr>
      </w:r>
    </w:p>
    <w:p w14:paraId="6236EFC7">
      <w:pPr>
        <w:pStyle w:val="1742"/>
        <w:numPr>
          <w:ilvl w:val="0"/>
          <w:numId w:val="66"/>
        </w:numPr>
        <w:pBdr/>
        <w:spacing/>
        <w:ind/>
        <w:rPr>
          <w:rFonts w:ascii="Arial" w:hAnsi="Arial" w:cs="Arial"/>
          <w:color w:val="0070c0"/>
          <w:sz w:val="22"/>
          <w:szCs w:val="22"/>
        </w:rPr>
      </w:pPr>
      <w:r>
        <w:rPr>
          <w:rFonts w:ascii="Arial" w:hAnsi="Arial" w:eastAsia="Arial" w:cs="Arial"/>
          <w:color w:val="0070c0"/>
          <w:sz w:val="22"/>
          <w:szCs w:val="22"/>
        </w:rPr>
        <w:t xml:space="preserve">Il partner ha smesso di proporre attività insieme perché la risposta è quasi sempre "sono a pezzi" — e questo ha creato una distanza che ora sembra normale</w:t>
      </w:r>
      <w:r>
        <w:rPr>
          <w:rFonts w:ascii="Arial" w:hAnsi="Arial" w:cs="Arial"/>
          <w:color w:val="0070c0"/>
          <w:sz w:val="22"/>
          <w:szCs w:val="22"/>
        </w:rPr>
      </w:r>
      <w:r>
        <w:rPr>
          <w:rFonts w:ascii="Arial" w:hAnsi="Arial" w:cs="Arial"/>
          <w:color w:val="0070c0"/>
          <w:sz w:val="22"/>
          <w:szCs w:val="22"/>
        </w:rPr>
      </w:r>
    </w:p>
    <w:p w14:paraId="0F7E5335">
      <w:pPr>
        <w:pStyle w:val="1742"/>
        <w:numPr>
          <w:ilvl w:val="0"/>
          <w:numId w:val="66"/>
        </w:numPr>
        <w:pBdr/>
        <w:spacing/>
        <w:ind/>
        <w:rPr>
          <w:rFonts w:ascii="Arial" w:hAnsi="Arial" w:cs="Arial"/>
          <w:color w:val="0070c0"/>
          <w:sz w:val="22"/>
          <w:szCs w:val="22"/>
        </w:rPr>
      </w:pPr>
      <w:r>
        <w:rPr>
          <w:rFonts w:ascii="Arial" w:hAnsi="Arial" w:eastAsia="Arial" w:cs="Arial"/>
          <w:color w:val="0070c0"/>
          <w:sz w:val="22"/>
          <w:szCs w:val="22"/>
        </w:rPr>
        <w:t xml:space="preserve">Non si vedono più come alleati che affrontano la vita insieme — la stanchezza ha trasformato la coppia in due individui che coesistono e gestiscono impegni condivisi</w:t>
      </w:r>
      <w:r>
        <w:rPr>
          <w:rFonts w:ascii="Arial" w:hAnsi="Arial" w:cs="Arial"/>
          <w:color w:val="0070c0"/>
          <w:sz w:val="22"/>
          <w:szCs w:val="22"/>
        </w:rPr>
      </w:r>
      <w:r>
        <w:rPr>
          <w:rFonts w:ascii="Arial" w:hAnsi="Arial" w:cs="Arial"/>
          <w:color w:val="0070c0"/>
          <w:sz w:val="22"/>
          <w:szCs w:val="22"/>
        </w:rPr>
      </w:r>
    </w:p>
    <w:p w14:paraId="6E9ADD07">
      <w:pPr>
        <w:pStyle w:val="1742"/>
        <w:numPr>
          <w:ilvl w:val="0"/>
          <w:numId w:val="66"/>
        </w:numPr>
        <w:pBdr/>
        <w:spacing/>
        <w:ind/>
        <w:rPr>
          <w:rFonts w:ascii="Arial" w:hAnsi="Arial" w:cs="Arial"/>
          <w:color w:val="0070c0"/>
          <w:sz w:val="22"/>
          <w:szCs w:val="22"/>
        </w:rPr>
      </w:pPr>
      <w:r>
        <w:rPr>
          <w:rFonts w:ascii="Arial" w:hAnsi="Arial" w:eastAsia="Arial" w:cs="Arial"/>
          <w:color w:val="0070c0"/>
          <w:sz w:val="22"/>
          <w:szCs w:val="22"/>
        </w:rPr>
        <w:t xml:space="preserve">La mancanza di tempo di qualità insieme ha eroso la complicità — i riferimenti comuni, le battute, la conoscenza profonda dell'altro si aggiornano sempre meno</w:t>
      </w:r>
      <w:r>
        <w:rPr>
          <w:rFonts w:ascii="Arial" w:hAnsi="Arial" w:cs="Arial"/>
          <w:color w:val="0070c0"/>
          <w:sz w:val="22"/>
          <w:szCs w:val="22"/>
        </w:rPr>
      </w:r>
      <w:r>
        <w:rPr>
          <w:rFonts w:ascii="Arial" w:hAnsi="Arial" w:cs="Arial"/>
          <w:color w:val="0070c0"/>
          <w:sz w:val="22"/>
          <w:szCs w:val="22"/>
        </w:rPr>
      </w:r>
    </w:p>
    <w:p w14:paraId="05CF99C8">
      <w:pPr>
        <w:pStyle w:val="1742"/>
        <w:numPr>
          <w:ilvl w:val="0"/>
          <w:numId w:val="66"/>
        </w:numPr>
        <w:pBdr/>
        <w:spacing/>
        <w:ind/>
        <w:rPr>
          <w:rFonts w:ascii="Arial" w:hAnsi="Arial" w:cs="Arial"/>
          <w:color w:val="0070c0"/>
          <w:sz w:val="22"/>
          <w:szCs w:val="22"/>
        </w:rPr>
      </w:pPr>
      <w:r>
        <w:rPr>
          <w:rFonts w:ascii="Arial" w:hAnsi="Arial" w:eastAsia="Arial" w:cs="Arial"/>
          <w:color w:val="0070c0"/>
          <w:sz w:val="22"/>
          <w:szCs w:val="22"/>
        </w:rPr>
        <w:t xml:space="preserve">Non riescono a essere vulnerabili con il partner riguardo alla propria stanchezza e al proprio senso di inadeguatezza — la maschera da "tutto sotto controllo" la portano anche a casa</w:t>
      </w:r>
      <w:r>
        <w:rPr>
          <w:rFonts w:ascii="Arial" w:hAnsi="Arial" w:cs="Arial"/>
          <w:color w:val="0070c0"/>
          <w:sz w:val="22"/>
          <w:szCs w:val="22"/>
        </w:rPr>
      </w:r>
      <w:r>
        <w:rPr>
          <w:rFonts w:ascii="Arial" w:hAnsi="Arial" w:cs="Arial"/>
          <w:color w:val="0070c0"/>
          <w:sz w:val="22"/>
          <w:szCs w:val="22"/>
        </w:rPr>
      </w:r>
    </w:p>
    <w:p w14:paraId="7650EB3A">
      <w:pPr>
        <w:pStyle w:val="1742"/>
        <w:pBdr/>
        <w:spacing/>
        <w:ind/>
        <w:rPr>
          <w:rFonts w:ascii="Arial" w:hAnsi="Arial" w:cs="Arial"/>
          <w:color w:val="0070c0"/>
          <w:sz w:val="22"/>
          <w:szCs w:val="22"/>
        </w:rPr>
      </w:pPr>
      <w:r>
        <w:rPr>
          <w:rFonts w:ascii="Arial" w:hAnsi="Arial" w:eastAsia="Arial" w:cs="Arial"/>
          <w:b/>
          <w:color w:val="0070c0"/>
          <w:sz w:val="22"/>
          <w:szCs w:val="22"/>
        </w:rPr>
        <w:t xml:space="preserve">3. Distanza crescente dai figli</w:t>
      </w:r>
      <w:r>
        <w:rPr>
          <w:rFonts w:ascii="Arial" w:hAnsi="Arial" w:cs="Arial"/>
          <w:color w:val="0070c0"/>
          <w:sz w:val="22"/>
          <w:szCs w:val="22"/>
        </w:rPr>
      </w:r>
      <w:r>
        <w:rPr>
          <w:rFonts w:ascii="Arial" w:hAnsi="Arial" w:cs="Arial"/>
          <w:color w:val="0070c0"/>
          <w:sz w:val="22"/>
          <w:szCs w:val="22"/>
        </w:rPr>
      </w:r>
    </w:p>
    <w:p w14:paraId="6B76A331">
      <w:pPr>
        <w:pStyle w:val="1742"/>
        <w:numPr>
          <w:ilvl w:val="0"/>
          <w:numId w:val="67"/>
        </w:numPr>
        <w:pBdr/>
        <w:spacing/>
        <w:ind/>
        <w:rPr>
          <w:rFonts w:ascii="Arial" w:hAnsi="Arial" w:cs="Arial"/>
          <w:color w:val="0070c0"/>
          <w:sz w:val="22"/>
          <w:szCs w:val="22"/>
        </w:rPr>
      </w:pPr>
      <w:r>
        <w:rPr>
          <w:rFonts w:ascii="Arial" w:hAnsi="Arial" w:eastAsia="Arial" w:cs="Arial"/>
          <w:color w:val="0070c0"/>
          <w:sz w:val="22"/>
          <w:szCs w:val="22"/>
        </w:rPr>
        <w:t xml:space="preserve">Sono fisicamente presenti nelle routine quotidiane — pasti, trasporti, compiti — ma emotivamente assenti nei momenti che contano davvero per i figli</w:t>
      </w:r>
      <w:r>
        <w:rPr>
          <w:rFonts w:ascii="Arial" w:hAnsi="Arial" w:cs="Arial"/>
          <w:color w:val="0070c0"/>
          <w:sz w:val="22"/>
          <w:szCs w:val="22"/>
        </w:rPr>
      </w:r>
      <w:r>
        <w:rPr>
          <w:rFonts w:ascii="Arial" w:hAnsi="Arial" w:cs="Arial"/>
          <w:color w:val="0070c0"/>
          <w:sz w:val="22"/>
          <w:szCs w:val="22"/>
        </w:rPr>
      </w:r>
    </w:p>
    <w:p w14:paraId="7744BB08">
      <w:pPr>
        <w:pStyle w:val="1742"/>
        <w:numPr>
          <w:ilvl w:val="0"/>
          <w:numId w:val="67"/>
        </w:numPr>
        <w:pBdr/>
        <w:spacing/>
        <w:ind/>
        <w:rPr>
          <w:rFonts w:ascii="Arial" w:hAnsi="Arial" w:cs="Arial"/>
          <w:color w:val="0070c0"/>
          <w:sz w:val="22"/>
          <w:szCs w:val="22"/>
        </w:rPr>
      </w:pPr>
      <w:r>
        <w:rPr>
          <w:rFonts w:ascii="Arial" w:hAnsi="Arial" w:eastAsia="Arial" w:cs="Arial"/>
          <w:color w:val="0070c0"/>
          <w:sz w:val="22"/>
          <w:szCs w:val="22"/>
        </w:rPr>
        <w:t xml:space="preserve">Non riescono a scendere al livello emotivo e ludico dei figli dopo una giornata di lavoro — la mente adulta e stressata non riesce a fare quel cambio di marcia</w:t>
      </w:r>
      <w:r>
        <w:rPr>
          <w:rFonts w:ascii="Arial" w:hAnsi="Arial" w:cs="Arial"/>
          <w:color w:val="0070c0"/>
          <w:sz w:val="22"/>
          <w:szCs w:val="22"/>
        </w:rPr>
      </w:r>
      <w:r>
        <w:rPr>
          <w:rFonts w:ascii="Arial" w:hAnsi="Arial" w:cs="Arial"/>
          <w:color w:val="0070c0"/>
          <w:sz w:val="22"/>
          <w:szCs w:val="22"/>
        </w:rPr>
      </w:r>
    </w:p>
    <w:p w14:paraId="75075434">
      <w:pPr>
        <w:pStyle w:val="1742"/>
        <w:numPr>
          <w:ilvl w:val="0"/>
          <w:numId w:val="67"/>
        </w:numPr>
        <w:pBdr/>
        <w:spacing/>
        <w:ind/>
        <w:rPr>
          <w:rFonts w:ascii="Arial" w:hAnsi="Arial" w:cs="Arial"/>
          <w:color w:val="0070c0"/>
          <w:sz w:val="22"/>
          <w:szCs w:val="22"/>
        </w:rPr>
      </w:pPr>
      <w:r>
        <w:rPr>
          <w:rFonts w:ascii="Arial" w:hAnsi="Arial" w:eastAsia="Arial" w:cs="Arial"/>
          <w:color w:val="0070c0"/>
          <w:sz w:val="22"/>
          <w:szCs w:val="22"/>
        </w:rPr>
        <w:t xml:space="preserve">I figli percepiscono l'assenza emotiva del genitore e smettono gradualmente di condividere — raccontano meno, chiedono meno, si allontanano in silenzio</w:t>
      </w:r>
      <w:r>
        <w:rPr>
          <w:rFonts w:ascii="Arial" w:hAnsi="Arial" w:cs="Arial"/>
          <w:color w:val="0070c0"/>
          <w:sz w:val="22"/>
          <w:szCs w:val="22"/>
        </w:rPr>
      </w:r>
      <w:r>
        <w:rPr>
          <w:rFonts w:ascii="Arial" w:hAnsi="Arial" w:cs="Arial"/>
          <w:color w:val="0070c0"/>
          <w:sz w:val="22"/>
          <w:szCs w:val="22"/>
        </w:rPr>
      </w:r>
    </w:p>
    <w:p w14:paraId="4C6FBD9C">
      <w:pPr>
        <w:pStyle w:val="1742"/>
        <w:numPr>
          <w:ilvl w:val="0"/>
          <w:numId w:val="67"/>
        </w:numPr>
        <w:pBdr/>
        <w:spacing/>
        <w:ind/>
        <w:rPr>
          <w:rFonts w:ascii="Arial" w:hAnsi="Arial" w:cs="Arial"/>
          <w:color w:val="0070c0"/>
          <w:sz w:val="22"/>
          <w:szCs w:val="22"/>
        </w:rPr>
      </w:pPr>
      <w:r>
        <w:rPr>
          <w:rFonts w:ascii="Arial" w:hAnsi="Arial" w:eastAsia="Arial" w:cs="Arial"/>
          <w:color w:val="0070c0"/>
          <w:sz w:val="22"/>
          <w:szCs w:val="22"/>
        </w:rPr>
        <w:t xml:space="preserve">La colpa di non essere il genitore che vorrebbero essere è presente ma non viene elaborata — viene sepolta sotto il lavoro e la stanchezza e riemerge di notte</w:t>
      </w:r>
      <w:r>
        <w:rPr>
          <w:rFonts w:ascii="Arial" w:hAnsi="Arial" w:cs="Arial"/>
          <w:color w:val="0070c0"/>
          <w:sz w:val="22"/>
          <w:szCs w:val="22"/>
        </w:rPr>
      </w:r>
      <w:r>
        <w:rPr>
          <w:rFonts w:ascii="Arial" w:hAnsi="Arial" w:cs="Arial"/>
          <w:color w:val="0070c0"/>
          <w:sz w:val="22"/>
          <w:szCs w:val="22"/>
        </w:rPr>
      </w:r>
    </w:p>
    <w:p w14:paraId="0A270266">
      <w:pPr>
        <w:pStyle w:val="1742"/>
        <w:numPr>
          <w:ilvl w:val="0"/>
          <w:numId w:val="67"/>
        </w:numPr>
        <w:pBdr/>
        <w:spacing/>
        <w:ind/>
        <w:rPr>
          <w:rFonts w:ascii="Arial" w:hAnsi="Arial" w:cs="Arial"/>
          <w:color w:val="0070c0"/>
          <w:sz w:val="22"/>
          <w:szCs w:val="22"/>
        </w:rPr>
      </w:pPr>
      <w:r>
        <w:rPr>
          <w:rFonts w:ascii="Arial" w:hAnsi="Arial" w:eastAsia="Arial" w:cs="Arial"/>
          <w:color w:val="0070c0"/>
          <w:sz w:val="22"/>
          <w:szCs w:val="22"/>
        </w:rPr>
        <w:t xml:space="preserve">Il telefono è diventato un muro invisibile — anche quando sono insieme ai figli lo schermo cattura l'attenzione e segnala al bambino che c'è sempre qualcosa di più importante</w:t>
      </w:r>
      <w:r>
        <w:rPr>
          <w:rFonts w:ascii="Arial" w:hAnsi="Arial" w:cs="Arial"/>
          <w:color w:val="0070c0"/>
          <w:sz w:val="22"/>
          <w:szCs w:val="22"/>
        </w:rPr>
      </w:r>
      <w:r>
        <w:rPr>
          <w:rFonts w:ascii="Arial" w:hAnsi="Arial" w:cs="Arial"/>
          <w:color w:val="0070c0"/>
          <w:sz w:val="22"/>
          <w:szCs w:val="22"/>
        </w:rPr>
      </w:r>
    </w:p>
    <w:p w14:paraId="7496AF65">
      <w:pPr>
        <w:pStyle w:val="1742"/>
        <w:numPr>
          <w:ilvl w:val="0"/>
          <w:numId w:val="67"/>
        </w:numPr>
        <w:pBdr/>
        <w:spacing/>
        <w:ind/>
        <w:rPr>
          <w:rFonts w:ascii="Arial" w:hAnsi="Arial" w:cs="Arial"/>
          <w:color w:val="0070c0"/>
          <w:sz w:val="22"/>
          <w:szCs w:val="22"/>
        </w:rPr>
      </w:pPr>
      <w:r>
        <w:rPr>
          <w:rFonts w:ascii="Arial" w:hAnsi="Arial" w:eastAsia="Arial" w:cs="Arial"/>
          <w:color w:val="0070c0"/>
          <w:sz w:val="22"/>
          <w:szCs w:val="22"/>
        </w:rPr>
        <w:t xml:space="preserve">Perdono pezzi di crescita dei figli — fasi, cambiamenti, momenti — non perché non ci fossero, ma perché non erano davvero presenti per vederli</w:t>
      </w:r>
      <w:r>
        <w:rPr>
          <w:rFonts w:ascii="Arial" w:hAnsi="Arial" w:cs="Arial"/>
          <w:color w:val="0070c0"/>
          <w:sz w:val="22"/>
          <w:szCs w:val="22"/>
        </w:rPr>
      </w:r>
      <w:r>
        <w:rPr>
          <w:rFonts w:ascii="Arial" w:hAnsi="Arial" w:cs="Arial"/>
          <w:color w:val="0070c0"/>
          <w:sz w:val="22"/>
          <w:szCs w:val="22"/>
        </w:rPr>
      </w:r>
    </w:p>
    <w:p w14:paraId="0E0C1AE1">
      <w:pPr>
        <w:pStyle w:val="1742"/>
        <w:pBdr/>
        <w:spacing/>
        <w:ind/>
        <w:rPr>
          <w:rFonts w:ascii="Arial" w:hAnsi="Arial" w:cs="Arial"/>
          <w:color w:val="0070c0"/>
          <w:sz w:val="22"/>
          <w:szCs w:val="22"/>
        </w:rPr>
      </w:pPr>
      <w:r>
        <w:rPr>
          <w:rFonts w:ascii="Arial" w:hAnsi="Arial" w:eastAsia="Arial" w:cs="Arial"/>
          <w:b/>
          <w:color w:val="0070c0"/>
          <w:sz w:val="22"/>
          <w:szCs w:val="22"/>
        </w:rPr>
        <w:t xml:space="preserve">4. Identità ridotta al ruolo lavorativo</w:t>
      </w:r>
      <w:r>
        <w:rPr>
          <w:rFonts w:ascii="Arial" w:hAnsi="Arial" w:cs="Arial"/>
          <w:color w:val="0070c0"/>
          <w:sz w:val="22"/>
          <w:szCs w:val="22"/>
        </w:rPr>
      </w:r>
      <w:r>
        <w:rPr>
          <w:rFonts w:ascii="Arial" w:hAnsi="Arial" w:cs="Arial"/>
          <w:color w:val="0070c0"/>
          <w:sz w:val="22"/>
          <w:szCs w:val="22"/>
        </w:rPr>
      </w:r>
    </w:p>
    <w:p w14:paraId="7E898A08">
      <w:pPr>
        <w:pStyle w:val="1742"/>
        <w:numPr>
          <w:ilvl w:val="0"/>
          <w:numId w:val="68"/>
        </w:numPr>
        <w:pBdr/>
        <w:spacing/>
        <w:ind/>
        <w:rPr>
          <w:rFonts w:ascii="Arial" w:hAnsi="Arial" w:cs="Arial"/>
          <w:color w:val="0070c0"/>
          <w:sz w:val="22"/>
          <w:szCs w:val="22"/>
        </w:rPr>
      </w:pPr>
      <w:r>
        <w:rPr>
          <w:rFonts w:ascii="Arial" w:hAnsi="Arial" w:eastAsia="Arial" w:cs="Arial"/>
          <w:color w:val="0070c0"/>
          <w:sz w:val="22"/>
          <w:szCs w:val="22"/>
        </w:rPr>
        <w:t xml:space="preserve">Fuori dal contesto lavorativo non sanno più chi sono — il lavoro ha assorbito tutta l'identità e non è rimasto nulla al di sotto</w:t>
      </w:r>
      <w:r>
        <w:rPr>
          <w:rFonts w:ascii="Arial" w:hAnsi="Arial" w:cs="Arial"/>
          <w:color w:val="0070c0"/>
          <w:sz w:val="22"/>
          <w:szCs w:val="22"/>
        </w:rPr>
      </w:r>
      <w:r>
        <w:rPr>
          <w:rFonts w:ascii="Arial" w:hAnsi="Arial" w:cs="Arial"/>
          <w:color w:val="0070c0"/>
          <w:sz w:val="22"/>
          <w:szCs w:val="22"/>
        </w:rPr>
      </w:r>
    </w:p>
    <w:p w14:paraId="2DF755D5">
      <w:pPr>
        <w:pStyle w:val="1742"/>
        <w:numPr>
          <w:ilvl w:val="0"/>
          <w:numId w:val="68"/>
        </w:numPr>
        <w:pBdr/>
        <w:spacing/>
        <w:ind/>
        <w:rPr>
          <w:rFonts w:ascii="Arial" w:hAnsi="Arial" w:cs="Arial"/>
          <w:color w:val="0070c0"/>
          <w:sz w:val="22"/>
          <w:szCs w:val="22"/>
        </w:rPr>
      </w:pPr>
      <w:r>
        <w:rPr>
          <w:rFonts w:ascii="Arial" w:hAnsi="Arial" w:eastAsia="Arial" w:cs="Arial"/>
          <w:color w:val="0070c0"/>
          <w:sz w:val="22"/>
          <w:szCs w:val="22"/>
        </w:rPr>
        <w:t xml:space="preserve">Gli hobby e le passioni che avevano prima sono stati progressivamente abbandonati — prima rimandati, poi dimenticati, infine percepiti come lussi che non possono permettersi</w:t>
      </w:r>
      <w:r>
        <w:rPr>
          <w:rFonts w:ascii="Arial" w:hAnsi="Arial" w:cs="Arial"/>
          <w:color w:val="0070c0"/>
          <w:sz w:val="22"/>
          <w:szCs w:val="22"/>
        </w:rPr>
      </w:r>
      <w:r>
        <w:rPr>
          <w:rFonts w:ascii="Arial" w:hAnsi="Arial" w:cs="Arial"/>
          <w:color w:val="0070c0"/>
          <w:sz w:val="22"/>
          <w:szCs w:val="22"/>
        </w:rPr>
      </w:r>
    </w:p>
    <w:p w14:paraId="1C710710">
      <w:pPr>
        <w:pStyle w:val="1742"/>
        <w:numPr>
          <w:ilvl w:val="0"/>
          <w:numId w:val="68"/>
        </w:numPr>
        <w:pBdr/>
        <w:spacing/>
        <w:ind/>
        <w:rPr>
          <w:rFonts w:ascii="Arial" w:hAnsi="Arial" w:cs="Arial"/>
          <w:color w:val="0070c0"/>
          <w:sz w:val="22"/>
          <w:szCs w:val="22"/>
        </w:rPr>
      </w:pPr>
      <w:r>
        <w:rPr>
          <w:rFonts w:ascii="Arial" w:hAnsi="Arial" w:eastAsia="Arial" w:cs="Arial"/>
          <w:color w:val="0070c0"/>
          <w:sz w:val="22"/>
          <w:szCs w:val="22"/>
        </w:rPr>
        <w:t xml:space="preserve">Le amicizie al di fuori del contesto lavorativo si sono diradate — non per scelta consapevole ma per mancanza di energia e tempo da dedicarci</w:t>
      </w:r>
      <w:r>
        <w:rPr>
          <w:rFonts w:ascii="Arial" w:hAnsi="Arial" w:cs="Arial"/>
          <w:color w:val="0070c0"/>
          <w:sz w:val="22"/>
          <w:szCs w:val="22"/>
        </w:rPr>
      </w:r>
      <w:r>
        <w:rPr>
          <w:rFonts w:ascii="Arial" w:hAnsi="Arial" w:cs="Arial"/>
          <w:color w:val="0070c0"/>
          <w:sz w:val="22"/>
          <w:szCs w:val="22"/>
        </w:rPr>
      </w:r>
    </w:p>
    <w:p w14:paraId="386B0E13">
      <w:pPr>
        <w:pStyle w:val="1742"/>
        <w:numPr>
          <w:ilvl w:val="0"/>
          <w:numId w:val="68"/>
        </w:numPr>
        <w:pBdr/>
        <w:spacing/>
        <w:ind/>
        <w:rPr>
          <w:rFonts w:ascii="Arial" w:hAnsi="Arial" w:cs="Arial"/>
          <w:color w:val="0070c0"/>
          <w:sz w:val="22"/>
          <w:szCs w:val="22"/>
        </w:rPr>
      </w:pPr>
      <w:r>
        <w:rPr>
          <w:rFonts w:ascii="Arial" w:hAnsi="Arial" w:eastAsia="Arial" w:cs="Arial"/>
          <w:color w:val="0070c0"/>
          <w:sz w:val="22"/>
          <w:szCs w:val="22"/>
        </w:rPr>
        <w:t xml:space="preserve">Non hanno più ambizioni personali separate da quelle professionali — il successo lavorativo è diventato l'unica metrica con cui si misurano</w:t>
      </w:r>
      <w:r>
        <w:rPr>
          <w:rFonts w:ascii="Arial" w:hAnsi="Arial" w:cs="Arial"/>
          <w:color w:val="0070c0"/>
          <w:sz w:val="22"/>
          <w:szCs w:val="22"/>
        </w:rPr>
      </w:r>
      <w:r>
        <w:rPr>
          <w:rFonts w:ascii="Arial" w:hAnsi="Arial" w:cs="Arial"/>
          <w:color w:val="0070c0"/>
          <w:sz w:val="22"/>
          <w:szCs w:val="22"/>
        </w:rPr>
      </w:r>
    </w:p>
    <w:p w14:paraId="67F51887">
      <w:pPr>
        <w:pStyle w:val="1742"/>
        <w:numPr>
          <w:ilvl w:val="0"/>
          <w:numId w:val="68"/>
        </w:numPr>
        <w:pBdr/>
        <w:spacing/>
        <w:ind/>
        <w:rPr>
          <w:rFonts w:ascii="Arial" w:hAnsi="Arial" w:cs="Arial"/>
          <w:color w:val="0070c0"/>
          <w:sz w:val="22"/>
          <w:szCs w:val="22"/>
        </w:rPr>
      </w:pPr>
      <w:r>
        <w:rPr>
          <w:rFonts w:ascii="Arial" w:hAnsi="Arial" w:eastAsia="Arial" w:cs="Arial"/>
          <w:color w:val="0070c0"/>
          <w:sz w:val="22"/>
          <w:szCs w:val="22"/>
        </w:rPr>
        <w:t xml:space="preserve">Quando qualcuno chiede loro "cosa ti piace fare?" la risposta è vuota o rimanda al lavoro — e questa vuotezza li spaventa più di quanto ammettano</w:t>
      </w:r>
      <w:r>
        <w:rPr>
          <w:rFonts w:ascii="Arial" w:hAnsi="Arial" w:cs="Arial"/>
          <w:color w:val="0070c0"/>
          <w:sz w:val="22"/>
          <w:szCs w:val="22"/>
        </w:rPr>
      </w:r>
      <w:r>
        <w:rPr>
          <w:rFonts w:ascii="Arial" w:hAnsi="Arial" w:cs="Arial"/>
          <w:color w:val="0070c0"/>
          <w:sz w:val="22"/>
          <w:szCs w:val="22"/>
        </w:rPr>
      </w:r>
    </w:p>
    <w:p w14:paraId="60940D7E">
      <w:pPr>
        <w:pStyle w:val="1742"/>
        <w:numPr>
          <w:ilvl w:val="0"/>
          <w:numId w:val="68"/>
        </w:numPr>
        <w:pBdr/>
        <w:spacing/>
        <w:ind/>
        <w:rPr>
          <w:rFonts w:ascii="Arial" w:hAnsi="Arial" w:cs="Arial"/>
          <w:color w:val="0070c0"/>
          <w:sz w:val="22"/>
          <w:szCs w:val="22"/>
        </w:rPr>
      </w:pPr>
      <w:r>
        <w:rPr>
          <w:rFonts w:ascii="Arial" w:hAnsi="Arial" w:eastAsia="Arial" w:cs="Arial"/>
          <w:color w:val="0070c0"/>
          <w:sz w:val="22"/>
          <w:szCs w:val="22"/>
        </w:rPr>
        <w:t xml:space="preserve">Hanno costruito il proprio valore personale interamente sulla performance lavorativa — e questo li rende fragili, perché qualsiasi difficoltà al lavoro diventa una crisi identitaria</w:t>
      </w:r>
      <w:r>
        <w:rPr>
          <w:rFonts w:ascii="Arial" w:hAnsi="Arial" w:cs="Arial"/>
          <w:color w:val="0070c0"/>
          <w:sz w:val="22"/>
          <w:szCs w:val="22"/>
        </w:rPr>
      </w:r>
      <w:r>
        <w:rPr>
          <w:rFonts w:ascii="Arial" w:hAnsi="Arial" w:cs="Arial"/>
          <w:color w:val="0070c0"/>
          <w:sz w:val="22"/>
          <w:szCs w:val="22"/>
        </w:rPr>
      </w:r>
    </w:p>
    <w:p w14:paraId="1D713C34">
      <w:pPr>
        <w:pStyle w:val="1742"/>
        <w:pBdr/>
        <w:spacing/>
        <w:ind/>
        <w:rPr>
          <w:rFonts w:ascii="Arial" w:hAnsi="Arial" w:cs="Arial"/>
          <w:color w:val="0070c0"/>
          <w:sz w:val="22"/>
          <w:szCs w:val="22"/>
        </w:rPr>
      </w:pPr>
      <w:r>
        <w:rPr>
          <w:rFonts w:ascii="Arial" w:hAnsi="Arial" w:eastAsia="Arial" w:cs="Arial"/>
          <w:b/>
          <w:color w:val="0070c0"/>
          <w:sz w:val="22"/>
          <w:szCs w:val="22"/>
        </w:rPr>
        <w:t xml:space="preserve">5. Senso di irrilevanza crescente</w:t>
      </w:r>
      <w:r>
        <w:rPr>
          <w:rFonts w:ascii="Arial" w:hAnsi="Arial" w:cs="Arial"/>
          <w:color w:val="0070c0"/>
          <w:sz w:val="22"/>
          <w:szCs w:val="22"/>
        </w:rPr>
      </w:r>
      <w:r>
        <w:rPr>
          <w:rFonts w:ascii="Arial" w:hAnsi="Arial" w:cs="Arial"/>
          <w:color w:val="0070c0"/>
          <w:sz w:val="22"/>
          <w:szCs w:val="22"/>
        </w:rPr>
      </w:r>
    </w:p>
    <w:p w14:paraId="307DD19B">
      <w:pPr>
        <w:pStyle w:val="1742"/>
        <w:numPr>
          <w:ilvl w:val="0"/>
          <w:numId w:val="69"/>
        </w:numPr>
        <w:pBdr/>
        <w:spacing/>
        <w:ind/>
        <w:rPr>
          <w:rFonts w:ascii="Arial" w:hAnsi="Arial" w:cs="Arial"/>
          <w:color w:val="0070c0"/>
          <w:sz w:val="22"/>
          <w:szCs w:val="22"/>
        </w:rPr>
      </w:pPr>
      <w:r>
        <w:rPr>
          <w:rFonts w:ascii="Arial" w:hAnsi="Arial" w:eastAsia="Arial" w:cs="Arial"/>
          <w:color w:val="0070c0"/>
          <w:sz w:val="22"/>
          <w:szCs w:val="22"/>
        </w:rPr>
        <w:t xml:space="preserve">In famiglia si sentono sostituibili — il partner gestisce, i figli si adattano, la vita va avanti anche senza la loro presenza emotiva reale</w:t>
      </w:r>
      <w:r>
        <w:rPr>
          <w:rFonts w:ascii="Arial" w:hAnsi="Arial" w:cs="Arial"/>
          <w:color w:val="0070c0"/>
          <w:sz w:val="22"/>
          <w:szCs w:val="22"/>
        </w:rPr>
      </w:r>
      <w:r>
        <w:rPr>
          <w:rFonts w:ascii="Arial" w:hAnsi="Arial" w:cs="Arial"/>
          <w:color w:val="0070c0"/>
          <w:sz w:val="22"/>
          <w:szCs w:val="22"/>
        </w:rPr>
      </w:r>
    </w:p>
    <w:p w14:paraId="290C5B43">
      <w:pPr>
        <w:pStyle w:val="1742"/>
        <w:numPr>
          <w:ilvl w:val="0"/>
          <w:numId w:val="69"/>
        </w:numPr>
        <w:pBdr/>
        <w:spacing/>
        <w:ind/>
        <w:rPr>
          <w:rFonts w:ascii="Arial" w:hAnsi="Arial" w:cs="Arial"/>
          <w:color w:val="0070c0"/>
          <w:sz w:val="22"/>
          <w:szCs w:val="22"/>
        </w:rPr>
      </w:pPr>
      <w:r>
        <w:rPr>
          <w:rFonts w:ascii="Arial" w:hAnsi="Arial" w:eastAsia="Arial" w:cs="Arial"/>
          <w:color w:val="0070c0"/>
          <w:sz w:val="22"/>
          <w:szCs w:val="22"/>
        </w:rPr>
        <w:t xml:space="preserve">Al lavoro percepiscono la pressione dei colleghi più giovani e più energici come una minaccia alla propria posizione e al proprio valore</w:t>
      </w:r>
      <w:r>
        <w:rPr>
          <w:rFonts w:ascii="Arial" w:hAnsi="Arial" w:cs="Arial"/>
          <w:color w:val="0070c0"/>
          <w:sz w:val="22"/>
          <w:szCs w:val="22"/>
        </w:rPr>
      </w:r>
      <w:r>
        <w:rPr>
          <w:rFonts w:ascii="Arial" w:hAnsi="Arial" w:cs="Arial"/>
          <w:color w:val="0070c0"/>
          <w:sz w:val="22"/>
          <w:szCs w:val="22"/>
        </w:rPr>
      </w:r>
    </w:p>
    <w:p w14:paraId="3C0B355B">
      <w:pPr>
        <w:pStyle w:val="1742"/>
        <w:numPr>
          <w:ilvl w:val="0"/>
          <w:numId w:val="69"/>
        </w:numPr>
        <w:pBdr/>
        <w:spacing/>
        <w:ind/>
        <w:rPr>
          <w:rFonts w:ascii="Arial" w:hAnsi="Arial" w:cs="Arial"/>
          <w:color w:val="0070c0"/>
          <w:sz w:val="22"/>
          <w:szCs w:val="22"/>
        </w:rPr>
      </w:pPr>
      <w:r>
        <w:rPr>
          <w:rFonts w:ascii="Arial" w:hAnsi="Arial" w:eastAsia="Arial" w:cs="Arial"/>
          <w:color w:val="0070c0"/>
          <w:sz w:val="22"/>
          <w:szCs w:val="22"/>
        </w:rPr>
        <w:t xml:space="preserve">Con se stessi non si riconoscono più — la persona che vedono allo specchio, nelle scelte quotidiane, nelle reazioni, non corrisponde all'immagine che hanno di sé</w:t>
      </w:r>
      <w:r>
        <w:rPr>
          <w:rFonts w:ascii="Arial" w:hAnsi="Arial" w:cs="Arial"/>
          <w:color w:val="0070c0"/>
          <w:sz w:val="22"/>
          <w:szCs w:val="22"/>
        </w:rPr>
      </w:r>
      <w:r>
        <w:rPr>
          <w:rFonts w:ascii="Arial" w:hAnsi="Arial" w:cs="Arial"/>
          <w:color w:val="0070c0"/>
          <w:sz w:val="22"/>
          <w:szCs w:val="22"/>
        </w:rPr>
      </w:r>
    </w:p>
    <w:p w14:paraId="2B46877C">
      <w:pPr>
        <w:pStyle w:val="1742"/>
        <w:numPr>
          <w:ilvl w:val="0"/>
          <w:numId w:val="69"/>
        </w:numPr>
        <w:pBdr/>
        <w:spacing/>
        <w:ind/>
        <w:rPr>
          <w:rFonts w:ascii="Arial" w:hAnsi="Arial" w:cs="Arial"/>
          <w:color w:val="0070c0"/>
          <w:sz w:val="22"/>
          <w:szCs w:val="22"/>
        </w:rPr>
      </w:pPr>
      <w:r>
        <w:rPr>
          <w:rFonts w:ascii="Arial" w:hAnsi="Arial" w:eastAsia="Arial" w:cs="Arial"/>
          <w:color w:val="0070c0"/>
          <w:sz w:val="22"/>
          <w:szCs w:val="22"/>
        </w:rPr>
        <w:t xml:space="preserve">Il contributo che danno — al lavoro, in famiglia, nelle relazioni — non viene mai percepito come abbastanza, né da loro né dagli altri</w:t>
      </w:r>
      <w:r>
        <w:rPr>
          <w:rFonts w:ascii="Arial" w:hAnsi="Arial" w:cs="Arial"/>
          <w:color w:val="0070c0"/>
          <w:sz w:val="22"/>
          <w:szCs w:val="22"/>
        </w:rPr>
      </w:r>
      <w:r>
        <w:rPr>
          <w:rFonts w:ascii="Arial" w:hAnsi="Arial" w:cs="Arial"/>
          <w:color w:val="0070c0"/>
          <w:sz w:val="22"/>
          <w:szCs w:val="22"/>
        </w:rPr>
      </w:r>
    </w:p>
    <w:p w14:paraId="4AF83ABB">
      <w:pPr>
        <w:pStyle w:val="1742"/>
        <w:numPr>
          <w:ilvl w:val="0"/>
          <w:numId w:val="69"/>
        </w:numPr>
        <w:pBdr/>
        <w:spacing/>
        <w:ind/>
        <w:rPr>
          <w:rFonts w:ascii="Arial" w:hAnsi="Arial" w:cs="Arial"/>
          <w:color w:val="0070c0"/>
          <w:sz w:val="22"/>
          <w:szCs w:val="22"/>
        </w:rPr>
      </w:pPr>
      <w:r>
        <w:rPr>
          <w:rFonts w:ascii="Arial" w:hAnsi="Arial" w:eastAsia="Arial" w:cs="Arial"/>
          <w:color w:val="0070c0"/>
          <w:sz w:val="22"/>
          <w:szCs w:val="22"/>
        </w:rPr>
        <w:t xml:space="preserve">La sensazione di essere intercambiabili — che chiunque potrebbe fare ciò che fanno loro — mina silenziosamente l'autostima anche quando i risultati oggettivi sono buoni</w:t>
      </w:r>
      <w:r>
        <w:rPr>
          <w:rFonts w:ascii="Arial" w:hAnsi="Arial" w:cs="Arial"/>
          <w:color w:val="0070c0"/>
          <w:sz w:val="22"/>
          <w:szCs w:val="22"/>
        </w:rPr>
      </w:r>
      <w:r>
        <w:rPr>
          <w:rFonts w:ascii="Arial" w:hAnsi="Arial" w:cs="Arial"/>
          <w:color w:val="0070c0"/>
          <w:sz w:val="22"/>
          <w:szCs w:val="22"/>
        </w:rPr>
      </w:r>
    </w:p>
    <w:p w14:paraId="65292009">
      <w:pPr>
        <w:pStyle w:val="1742"/>
        <w:numPr>
          <w:ilvl w:val="0"/>
          <w:numId w:val="69"/>
        </w:numPr>
        <w:pBdr/>
        <w:spacing/>
        <w:ind/>
        <w:rPr>
          <w:rFonts w:ascii="Arial" w:hAnsi="Arial" w:cs="Arial"/>
          <w:color w:val="0070c0"/>
          <w:sz w:val="22"/>
          <w:szCs w:val="22"/>
        </w:rPr>
      </w:pPr>
      <w:r>
        <w:rPr>
          <w:rFonts w:ascii="Arial" w:hAnsi="Arial" w:eastAsia="Arial" w:cs="Arial"/>
          <w:color w:val="0070c0"/>
          <w:sz w:val="22"/>
          <w:szCs w:val="22"/>
        </w:rPr>
        <w:t xml:space="preserve">Non ricevono riconoscimento nei luoghi che contano davvero per loro — a casa, nel profondo delle relazioni — e il successo professionale non riesce a compensare questo vuoto</w:t>
      </w:r>
      <w:r>
        <w:rPr>
          <w:rFonts w:ascii="Arial" w:hAnsi="Arial" w:cs="Arial"/>
          <w:color w:val="0070c0"/>
          <w:sz w:val="22"/>
          <w:szCs w:val="22"/>
        </w:rPr>
      </w:r>
      <w:r>
        <w:rPr>
          <w:rFonts w:ascii="Arial" w:hAnsi="Arial" w:cs="Arial"/>
          <w:color w:val="0070c0"/>
          <w:sz w:val="22"/>
          <w:szCs w:val="22"/>
        </w:rPr>
      </w:r>
    </w:p>
    <w:p w14:paraId="2024383A">
      <w:pPr>
        <w:pStyle w:val="1742"/>
        <w:pBdr/>
        <w:spacing/>
        <w:ind/>
        <w:rPr>
          <w:rFonts w:ascii="Arial" w:hAnsi="Arial" w:eastAsia="Arial" w:cs="Arial"/>
          <w:color w:val="0070c0"/>
          <w:sz w:val="22"/>
          <w:szCs w:val="22"/>
          <w:highlight w:val="none"/>
          <w:lang w:val="es-ES"/>
        </w:rPr>
      </w:pPr>
      <w:r>
        <w:rPr>
          <w:rFonts w:ascii="Arial" w:hAnsi="Arial" w:eastAsia="Arial" w:cs="Arial"/>
          <w:color w:val="0070c0"/>
          <w:sz w:val="22"/>
          <w:szCs w:val="22"/>
          <w:highlight w:val="none"/>
          <w:lang w:val="es-ES"/>
        </w:rPr>
      </w:r>
      <w:r>
        <w:rPr>
          <w:rFonts w:ascii="Arial" w:hAnsi="Arial" w:eastAsia="Arial" w:cs="Arial"/>
          <w:color w:val="0070c0"/>
          <w:sz w:val="22"/>
          <w:szCs w:val="22"/>
          <w:highlight w:val="none"/>
          <w:lang w:val="es-ES"/>
        </w:rPr>
      </w:r>
      <w:r>
        <w:rPr>
          <w:rFonts w:ascii="Arial" w:hAnsi="Arial" w:eastAsia="Arial" w:cs="Arial"/>
          <w:color w:val="0070c0"/>
          <w:sz w:val="22"/>
          <w:szCs w:val="22"/>
          <w:highlight w:val="none"/>
          <w:lang w:val="es-ES"/>
        </w:rPr>
      </w:r>
    </w:p>
    <w:p w14:paraId="6DBF7BFE">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3D860E42">
      <w:pPr>
        <w:pStyle w:val="1742"/>
        <w:pBdr/>
        <w:spacing/>
        <w:ind/>
        <w:rPr>
          <w:rFonts w:ascii="Arial" w:hAnsi="Arial" w:cs="Arial"/>
          <w:color w:val="0070c0"/>
          <w:sz w:val="22"/>
          <w:szCs w:val="22"/>
        </w:rPr>
      </w:pPr>
      <w:r>
        <w:rPr>
          <w:rFonts w:ascii="Arial" w:hAnsi="Arial" w:eastAsia="Arial" w:cs="Arial"/>
          <w:b/>
          <w:color w:val="0070c0"/>
          <w:sz w:val="22"/>
          <w:szCs w:val="22"/>
        </w:rPr>
        <w:t xml:space="preserve">🔄 PROBLEMI DI COSTANZA E CAMBIAMENTO — Analisi approfondita</w:t>
      </w:r>
      <w:r>
        <w:rPr>
          <w:rFonts w:ascii="Arial" w:hAnsi="Arial" w:cs="Arial"/>
          <w:color w:val="0070c0"/>
          <w:sz w:val="22"/>
          <w:szCs w:val="22"/>
        </w:rPr>
      </w:r>
      <w:r>
        <w:rPr>
          <w:rFonts w:ascii="Arial" w:hAnsi="Arial" w:cs="Arial"/>
          <w:color w:val="0070c0"/>
          <w:sz w:val="22"/>
          <w:szCs w:val="22"/>
        </w:rPr>
      </w:r>
    </w:p>
    <w:p w14:paraId="131D5786">
      <w:pPr>
        <w:pStyle w:val="1742"/>
        <w:pBdr/>
        <w:spacing/>
        <w:ind/>
        <w:rPr>
          <w:rFonts w:ascii="Arial" w:hAnsi="Arial" w:cs="Arial"/>
          <w:color w:val="0070c0"/>
          <w:sz w:val="22"/>
          <w:szCs w:val="22"/>
        </w:rPr>
      </w:pPr>
      <w:r>
        <w:rPr>
          <w:rFonts w:ascii="Arial" w:hAnsi="Arial" w:eastAsia="Arial" w:cs="Arial"/>
          <w:b/>
          <w:color w:val="0070c0"/>
          <w:sz w:val="22"/>
          <w:szCs w:val="22"/>
        </w:rPr>
        <w:t xml:space="preserve">1. Storia di tentativi falliti</w:t>
      </w:r>
      <w:r>
        <w:rPr>
          <w:rFonts w:ascii="Arial" w:hAnsi="Arial" w:cs="Arial"/>
          <w:color w:val="0070c0"/>
          <w:sz w:val="22"/>
          <w:szCs w:val="22"/>
        </w:rPr>
      </w:r>
      <w:r>
        <w:rPr>
          <w:rFonts w:ascii="Arial" w:hAnsi="Arial" w:cs="Arial"/>
          <w:color w:val="0070c0"/>
          <w:sz w:val="22"/>
          <w:szCs w:val="22"/>
        </w:rPr>
      </w:r>
    </w:p>
    <w:p w14:paraId="7C548441">
      <w:pPr>
        <w:pStyle w:val="1742"/>
        <w:numPr>
          <w:ilvl w:val="0"/>
          <w:numId w:val="75"/>
        </w:numPr>
        <w:pBdr/>
        <w:spacing/>
        <w:ind/>
        <w:rPr>
          <w:rFonts w:ascii="Arial" w:hAnsi="Arial" w:cs="Arial"/>
          <w:color w:val="0070c0"/>
          <w:sz w:val="22"/>
          <w:szCs w:val="22"/>
        </w:rPr>
      </w:pPr>
      <w:r>
        <w:rPr>
          <w:rFonts w:ascii="Arial" w:hAnsi="Arial" w:eastAsia="Arial" w:cs="Arial"/>
          <w:color w:val="0070c0"/>
          <w:sz w:val="22"/>
          <w:szCs w:val="22"/>
        </w:rPr>
        <w:t xml:space="preserve">Ogni tentativo fallito ha depositato uno strato di sfiducia in se stessi — non nella dieta, non nel metodo, ma nella propria capacità di farcela</w:t>
      </w:r>
      <w:r>
        <w:rPr>
          <w:rFonts w:ascii="Arial" w:hAnsi="Arial" w:cs="Arial"/>
          <w:color w:val="0070c0"/>
          <w:sz w:val="22"/>
          <w:szCs w:val="22"/>
        </w:rPr>
      </w:r>
      <w:r>
        <w:rPr>
          <w:rFonts w:ascii="Arial" w:hAnsi="Arial" w:cs="Arial"/>
          <w:color w:val="0070c0"/>
          <w:sz w:val="22"/>
          <w:szCs w:val="22"/>
        </w:rPr>
      </w:r>
    </w:p>
    <w:p w14:paraId="7FC5A02C">
      <w:pPr>
        <w:pStyle w:val="1742"/>
        <w:numPr>
          <w:ilvl w:val="0"/>
          <w:numId w:val="75"/>
        </w:numPr>
        <w:pBdr/>
        <w:spacing/>
        <w:ind/>
        <w:rPr>
          <w:rFonts w:ascii="Arial" w:hAnsi="Arial" w:cs="Arial"/>
          <w:color w:val="0070c0"/>
          <w:sz w:val="22"/>
          <w:szCs w:val="22"/>
        </w:rPr>
      </w:pPr>
      <w:r>
        <w:rPr>
          <w:rFonts w:ascii="Arial" w:hAnsi="Arial" w:eastAsia="Arial" w:cs="Arial"/>
          <w:color w:val="0070c0"/>
          <w:sz w:val="22"/>
          <w:szCs w:val="22"/>
        </w:rPr>
        <w:t xml:space="preserve">Non hanno mai analizzato perché hanno abbandonato — attribuiscono il fallimento alla propria mancanza di volontà invece di riconoscere che il metodo era sbagliato per la loro vita</w:t>
      </w:r>
      <w:r>
        <w:rPr>
          <w:rFonts w:ascii="Arial" w:hAnsi="Arial" w:cs="Arial"/>
          <w:color w:val="0070c0"/>
          <w:sz w:val="22"/>
          <w:szCs w:val="22"/>
        </w:rPr>
      </w:r>
      <w:r>
        <w:rPr>
          <w:rFonts w:ascii="Arial" w:hAnsi="Arial" w:cs="Arial"/>
          <w:color w:val="0070c0"/>
          <w:sz w:val="22"/>
          <w:szCs w:val="22"/>
        </w:rPr>
      </w:r>
    </w:p>
    <w:p w14:paraId="46BAF859">
      <w:pPr>
        <w:pStyle w:val="1742"/>
        <w:numPr>
          <w:ilvl w:val="0"/>
          <w:numId w:val="75"/>
        </w:numPr>
        <w:pBdr/>
        <w:spacing/>
        <w:ind/>
        <w:rPr>
          <w:rFonts w:ascii="Arial" w:hAnsi="Arial" w:cs="Arial"/>
          <w:color w:val="0070c0"/>
          <w:sz w:val="22"/>
          <w:szCs w:val="22"/>
        </w:rPr>
      </w:pPr>
      <w:r>
        <w:rPr>
          <w:rFonts w:ascii="Arial" w:hAnsi="Arial" w:eastAsia="Arial" w:cs="Arial"/>
          <w:color w:val="0070c0"/>
          <w:sz w:val="22"/>
          <w:szCs w:val="22"/>
        </w:rPr>
        <w:t xml:space="preserve">La memoria selettiva del fallimento è più forte di quella del progresso — ricordano l'abbandono, non i giorni in cui hanno tenuto</w:t>
      </w:r>
      <w:r>
        <w:rPr>
          <w:rFonts w:ascii="Arial" w:hAnsi="Arial" w:cs="Arial"/>
          <w:color w:val="0070c0"/>
          <w:sz w:val="22"/>
          <w:szCs w:val="22"/>
        </w:rPr>
      </w:r>
      <w:r>
        <w:rPr>
          <w:rFonts w:ascii="Arial" w:hAnsi="Arial" w:cs="Arial"/>
          <w:color w:val="0070c0"/>
          <w:sz w:val="22"/>
          <w:szCs w:val="22"/>
        </w:rPr>
      </w:r>
    </w:p>
    <w:p w14:paraId="4E01D0EE">
      <w:pPr>
        <w:pStyle w:val="1742"/>
        <w:numPr>
          <w:ilvl w:val="0"/>
          <w:numId w:val="75"/>
        </w:numPr>
        <w:pBdr/>
        <w:spacing/>
        <w:ind/>
        <w:rPr>
          <w:rFonts w:ascii="Arial" w:hAnsi="Arial" w:cs="Arial"/>
          <w:color w:val="0070c0"/>
          <w:sz w:val="22"/>
          <w:szCs w:val="22"/>
        </w:rPr>
      </w:pPr>
      <w:r>
        <w:rPr>
          <w:rFonts w:ascii="Arial" w:hAnsi="Arial" w:eastAsia="Arial" w:cs="Arial"/>
          <w:color w:val="0070c0"/>
          <w:sz w:val="22"/>
          <w:szCs w:val="22"/>
        </w:rPr>
        <w:t xml:space="preserve">Ogni nuovo tentativo parte già condizionato dal peso emotivo di quelli precedenti — non è un foglio bianco, è un foglio già pieno di prove di inadeguatezza</w:t>
      </w:r>
      <w:r>
        <w:rPr>
          <w:rFonts w:ascii="Arial" w:hAnsi="Arial" w:cs="Arial"/>
          <w:color w:val="0070c0"/>
          <w:sz w:val="22"/>
          <w:szCs w:val="22"/>
        </w:rPr>
      </w:r>
      <w:r>
        <w:rPr>
          <w:rFonts w:ascii="Arial" w:hAnsi="Arial" w:cs="Arial"/>
          <w:color w:val="0070c0"/>
          <w:sz w:val="22"/>
          <w:szCs w:val="22"/>
        </w:rPr>
      </w:r>
    </w:p>
    <w:p w14:paraId="3C910C68">
      <w:pPr>
        <w:pStyle w:val="1742"/>
        <w:numPr>
          <w:ilvl w:val="0"/>
          <w:numId w:val="75"/>
        </w:numPr>
        <w:pBdr/>
        <w:spacing/>
        <w:ind/>
        <w:rPr>
          <w:rFonts w:ascii="Arial" w:hAnsi="Arial" w:cs="Arial"/>
          <w:color w:val="0070c0"/>
          <w:sz w:val="22"/>
          <w:szCs w:val="22"/>
        </w:rPr>
      </w:pPr>
      <w:r>
        <w:rPr>
          <w:rFonts w:ascii="Arial" w:hAnsi="Arial" w:eastAsia="Arial" w:cs="Arial"/>
          <w:color w:val="0070c0"/>
          <w:sz w:val="22"/>
          <w:szCs w:val="22"/>
        </w:rPr>
        <w:t xml:space="preserve">Non hanno mai distinto tra abbandonare un metodo sbagliato e abbandonare se stessi — le due cose si sono fuse in un'unica narrativa di fallimento personale</w:t>
      </w:r>
      <w:r>
        <w:rPr>
          <w:rFonts w:ascii="Arial" w:hAnsi="Arial" w:cs="Arial"/>
          <w:color w:val="0070c0"/>
          <w:sz w:val="22"/>
          <w:szCs w:val="22"/>
        </w:rPr>
      </w:r>
      <w:r>
        <w:rPr>
          <w:rFonts w:ascii="Arial" w:hAnsi="Arial" w:cs="Arial"/>
          <w:color w:val="0070c0"/>
          <w:sz w:val="22"/>
          <w:szCs w:val="22"/>
        </w:rPr>
      </w:r>
    </w:p>
    <w:p w14:paraId="39688097">
      <w:pPr>
        <w:pStyle w:val="1742"/>
        <w:numPr>
          <w:ilvl w:val="0"/>
          <w:numId w:val="75"/>
        </w:numPr>
        <w:pBdr/>
        <w:spacing/>
        <w:ind/>
        <w:rPr>
          <w:rFonts w:ascii="Arial" w:hAnsi="Arial" w:cs="Arial"/>
          <w:color w:val="0070c0"/>
          <w:sz w:val="22"/>
          <w:szCs w:val="22"/>
        </w:rPr>
      </w:pPr>
      <w:r>
        <w:rPr>
          <w:rFonts w:ascii="Arial" w:hAnsi="Arial" w:eastAsia="Arial" w:cs="Arial"/>
          <w:color w:val="0070c0"/>
          <w:sz w:val="22"/>
          <w:szCs w:val="22"/>
        </w:rPr>
        <w:t xml:space="preserve">La sequenza si è ripetuta così tante volte — entusiasmo, inizio, crollo, abbandono, colpa — che è diventata un copione automatico che si attiva ad ogni nuovo tentativo</w:t>
      </w:r>
      <w:r>
        <w:rPr>
          <w:rFonts w:ascii="Arial" w:hAnsi="Arial" w:cs="Arial"/>
          <w:color w:val="0070c0"/>
          <w:sz w:val="22"/>
          <w:szCs w:val="22"/>
        </w:rPr>
      </w:r>
      <w:r>
        <w:rPr>
          <w:rFonts w:ascii="Arial" w:hAnsi="Arial" w:cs="Arial"/>
          <w:color w:val="0070c0"/>
          <w:sz w:val="22"/>
          <w:szCs w:val="22"/>
        </w:rPr>
      </w:r>
    </w:p>
    <w:p w14:paraId="4EC55896">
      <w:pPr>
        <w:pStyle w:val="1742"/>
        <w:pBdr/>
        <w:spacing/>
        <w:ind/>
        <w:rPr>
          <w:rFonts w:ascii="Arial" w:hAnsi="Arial" w:cs="Arial"/>
          <w:color w:val="0070c0"/>
          <w:sz w:val="22"/>
          <w:szCs w:val="22"/>
        </w:rPr>
      </w:pPr>
      <w:r>
        <w:rPr>
          <w:rFonts w:ascii="Arial" w:hAnsi="Arial" w:eastAsia="Arial" w:cs="Arial"/>
          <w:b/>
          <w:color w:val="0070c0"/>
          <w:sz w:val="22"/>
          <w:szCs w:val="22"/>
        </w:rPr>
        <w:t xml:space="preserve">2. Paura dell'ennesimo fallimento</w:t>
      </w:r>
      <w:r>
        <w:rPr>
          <w:rFonts w:ascii="Arial" w:hAnsi="Arial" w:cs="Arial"/>
          <w:color w:val="0070c0"/>
          <w:sz w:val="22"/>
          <w:szCs w:val="22"/>
        </w:rPr>
      </w:r>
      <w:r>
        <w:rPr>
          <w:rFonts w:ascii="Arial" w:hAnsi="Arial" w:cs="Arial"/>
          <w:color w:val="0070c0"/>
          <w:sz w:val="22"/>
          <w:szCs w:val="22"/>
        </w:rPr>
      </w:r>
    </w:p>
    <w:p w14:paraId="63334A29">
      <w:pPr>
        <w:pStyle w:val="1742"/>
        <w:numPr>
          <w:ilvl w:val="0"/>
          <w:numId w:val="76"/>
        </w:numPr>
        <w:pBdr/>
        <w:spacing/>
        <w:ind/>
        <w:rPr>
          <w:rFonts w:ascii="Arial" w:hAnsi="Arial" w:cs="Arial"/>
          <w:color w:val="0070c0"/>
          <w:sz w:val="22"/>
          <w:szCs w:val="22"/>
        </w:rPr>
      </w:pPr>
      <w:r>
        <w:rPr>
          <w:rFonts w:ascii="Arial" w:hAnsi="Arial" w:eastAsia="Arial" w:cs="Arial"/>
          <w:color w:val="0070c0"/>
          <w:sz w:val="22"/>
          <w:szCs w:val="22"/>
        </w:rPr>
        <w:t xml:space="preserve">Riprovare espone al rischio di ricevere un'ulteriore conferma di non essere capaci — e questa conferma è più dolorosa del non provarci affatto</w:t>
      </w:r>
      <w:r>
        <w:rPr>
          <w:rFonts w:ascii="Arial" w:hAnsi="Arial" w:cs="Arial"/>
          <w:color w:val="0070c0"/>
          <w:sz w:val="22"/>
          <w:szCs w:val="22"/>
        </w:rPr>
      </w:r>
      <w:r>
        <w:rPr>
          <w:rFonts w:ascii="Arial" w:hAnsi="Arial" w:cs="Arial"/>
          <w:color w:val="0070c0"/>
          <w:sz w:val="22"/>
          <w:szCs w:val="22"/>
        </w:rPr>
      </w:r>
    </w:p>
    <w:p w14:paraId="31101BB2">
      <w:pPr>
        <w:pStyle w:val="1742"/>
        <w:numPr>
          <w:ilvl w:val="0"/>
          <w:numId w:val="76"/>
        </w:numPr>
        <w:pBdr/>
        <w:spacing/>
        <w:ind/>
        <w:rPr>
          <w:rFonts w:ascii="Arial" w:hAnsi="Arial" w:cs="Arial"/>
          <w:color w:val="0070c0"/>
          <w:sz w:val="22"/>
          <w:szCs w:val="22"/>
        </w:rPr>
      </w:pPr>
      <w:r>
        <w:rPr>
          <w:rFonts w:ascii="Arial" w:hAnsi="Arial" w:eastAsia="Arial" w:cs="Arial"/>
          <w:color w:val="0070c0"/>
          <w:sz w:val="22"/>
          <w:szCs w:val="22"/>
        </w:rPr>
        <w:t xml:space="preserve">La paura del fallimento è diventata più grande della voglia di cambiare — il dolore anticipato del cedere supera il dolore attuale dello stare fermi</w:t>
      </w:r>
      <w:r>
        <w:rPr>
          <w:rFonts w:ascii="Arial" w:hAnsi="Arial" w:cs="Arial"/>
          <w:color w:val="0070c0"/>
          <w:sz w:val="22"/>
          <w:szCs w:val="22"/>
        </w:rPr>
      </w:r>
      <w:r>
        <w:rPr>
          <w:rFonts w:ascii="Arial" w:hAnsi="Arial" w:cs="Arial"/>
          <w:color w:val="0070c0"/>
          <w:sz w:val="22"/>
          <w:szCs w:val="22"/>
        </w:rPr>
      </w:r>
    </w:p>
    <w:p w14:paraId="577358DA">
      <w:pPr>
        <w:pStyle w:val="1742"/>
        <w:numPr>
          <w:ilvl w:val="0"/>
          <w:numId w:val="76"/>
        </w:numPr>
        <w:pBdr/>
        <w:spacing/>
        <w:ind/>
        <w:rPr>
          <w:rFonts w:ascii="Arial" w:hAnsi="Arial" w:cs="Arial"/>
          <w:color w:val="0070c0"/>
          <w:sz w:val="22"/>
          <w:szCs w:val="22"/>
        </w:rPr>
      </w:pPr>
      <w:r>
        <w:rPr>
          <w:rFonts w:ascii="Arial" w:hAnsi="Arial" w:eastAsia="Arial" w:cs="Arial"/>
          <w:color w:val="0070c0"/>
          <w:sz w:val="22"/>
          <w:szCs w:val="22"/>
        </w:rPr>
        <w:t xml:space="preserve">Non condividono con nessuno i propri tentativi — iniziano in silenzio per non dover spiegare un eventuale abbandono, ma questo isolamento li priva di supporto e accountability</w:t>
      </w:r>
      <w:r>
        <w:rPr>
          <w:rFonts w:ascii="Arial" w:hAnsi="Arial" w:cs="Arial"/>
          <w:color w:val="0070c0"/>
          <w:sz w:val="22"/>
          <w:szCs w:val="22"/>
        </w:rPr>
      </w:r>
      <w:r>
        <w:rPr>
          <w:rFonts w:ascii="Arial" w:hAnsi="Arial" w:cs="Arial"/>
          <w:color w:val="0070c0"/>
          <w:sz w:val="22"/>
          <w:szCs w:val="22"/>
        </w:rPr>
      </w:r>
    </w:p>
    <w:p w14:paraId="2364BB8A">
      <w:pPr>
        <w:pStyle w:val="1742"/>
        <w:numPr>
          <w:ilvl w:val="0"/>
          <w:numId w:val="76"/>
        </w:numPr>
        <w:pBdr/>
        <w:spacing/>
        <w:ind/>
        <w:rPr>
          <w:rFonts w:ascii="Arial" w:hAnsi="Arial" w:cs="Arial"/>
          <w:color w:val="0070c0"/>
          <w:sz w:val="22"/>
          <w:szCs w:val="22"/>
        </w:rPr>
      </w:pPr>
      <w:r>
        <w:rPr>
          <w:rFonts w:ascii="Arial" w:hAnsi="Arial" w:eastAsia="Arial" w:cs="Arial"/>
          <w:color w:val="0070c0"/>
          <w:sz w:val="22"/>
          <w:szCs w:val="22"/>
        </w:rPr>
        <w:t xml:space="preserve">L'identità da "persona che inizia e abbandona" è ormai così radicata che qualsiasi nuovo inizio viene vissuto come una recita — sanno già come andrà a finire</w:t>
      </w:r>
      <w:r>
        <w:rPr>
          <w:rFonts w:ascii="Arial" w:hAnsi="Arial" w:cs="Arial"/>
          <w:color w:val="0070c0"/>
          <w:sz w:val="22"/>
          <w:szCs w:val="22"/>
        </w:rPr>
      </w:r>
      <w:r>
        <w:rPr>
          <w:rFonts w:ascii="Arial" w:hAnsi="Arial" w:cs="Arial"/>
          <w:color w:val="0070c0"/>
          <w:sz w:val="22"/>
          <w:szCs w:val="22"/>
        </w:rPr>
      </w:r>
    </w:p>
    <w:p w14:paraId="7D2CCA12">
      <w:pPr>
        <w:pStyle w:val="1742"/>
        <w:numPr>
          <w:ilvl w:val="0"/>
          <w:numId w:val="76"/>
        </w:numPr>
        <w:pBdr/>
        <w:spacing/>
        <w:ind/>
        <w:rPr>
          <w:rFonts w:ascii="Arial" w:hAnsi="Arial" w:cs="Arial"/>
          <w:color w:val="0070c0"/>
          <w:sz w:val="22"/>
          <w:szCs w:val="22"/>
        </w:rPr>
      </w:pPr>
      <w:r>
        <w:rPr>
          <w:rFonts w:ascii="Arial" w:hAnsi="Arial" w:eastAsia="Arial" w:cs="Arial"/>
          <w:color w:val="0070c0"/>
          <w:sz w:val="22"/>
          <w:szCs w:val="22"/>
        </w:rPr>
        <w:t xml:space="preserve">La paura del fallimento genera un paradosso: non vogliono iniziare a meno che non siano certi di riuscire, ma la certezza non può arrivare senza iniziare</w:t>
      </w:r>
      <w:r>
        <w:rPr>
          <w:rFonts w:ascii="Arial" w:hAnsi="Arial" w:cs="Arial"/>
          <w:color w:val="0070c0"/>
          <w:sz w:val="22"/>
          <w:szCs w:val="22"/>
        </w:rPr>
      </w:r>
      <w:r>
        <w:rPr>
          <w:rFonts w:ascii="Arial" w:hAnsi="Arial" w:cs="Arial"/>
          <w:color w:val="0070c0"/>
          <w:sz w:val="22"/>
          <w:szCs w:val="22"/>
        </w:rPr>
      </w:r>
    </w:p>
    <w:p w14:paraId="0AC3FFA9">
      <w:pPr>
        <w:pStyle w:val="1742"/>
        <w:numPr>
          <w:ilvl w:val="0"/>
          <w:numId w:val="76"/>
        </w:numPr>
        <w:pBdr/>
        <w:spacing/>
        <w:ind/>
        <w:rPr>
          <w:rFonts w:ascii="Arial" w:hAnsi="Arial" w:cs="Arial"/>
          <w:color w:val="0070c0"/>
          <w:sz w:val="22"/>
          <w:szCs w:val="22"/>
        </w:rPr>
      </w:pPr>
      <w:r>
        <w:rPr>
          <w:rFonts w:ascii="Arial" w:hAnsi="Arial" w:eastAsia="Arial" w:cs="Arial"/>
          <w:color w:val="0070c0"/>
          <w:sz w:val="22"/>
          <w:szCs w:val="22"/>
        </w:rPr>
        <w:t xml:space="preserve">Hanno smesso di condividere i propri obiettivi di salute con il partner o gli amici — troppe volte hanno dovuto spiegare perché hanno smesso, e ora preferiscono non rischiare l'imbarazzo</w:t>
      </w:r>
      <w:r>
        <w:rPr>
          <w:rFonts w:ascii="Arial" w:hAnsi="Arial" w:cs="Arial"/>
          <w:color w:val="0070c0"/>
          <w:sz w:val="22"/>
          <w:szCs w:val="22"/>
        </w:rPr>
      </w:r>
      <w:r>
        <w:rPr>
          <w:rFonts w:ascii="Arial" w:hAnsi="Arial" w:cs="Arial"/>
          <w:color w:val="0070c0"/>
          <w:sz w:val="22"/>
          <w:szCs w:val="22"/>
        </w:rPr>
      </w:r>
    </w:p>
    <w:p w14:paraId="5168104D">
      <w:pPr>
        <w:pStyle w:val="1742"/>
        <w:pBdr/>
        <w:spacing/>
        <w:ind/>
        <w:rPr>
          <w:rFonts w:ascii="Arial" w:hAnsi="Arial" w:cs="Arial"/>
          <w:color w:val="0070c0"/>
          <w:sz w:val="22"/>
          <w:szCs w:val="22"/>
        </w:rPr>
      </w:pPr>
      <w:r>
        <w:rPr>
          <w:rFonts w:ascii="Arial" w:hAnsi="Arial" w:eastAsia="Arial" w:cs="Arial"/>
          <w:b/>
          <w:color w:val="0070c0"/>
          <w:sz w:val="22"/>
          <w:szCs w:val="22"/>
        </w:rPr>
        <w:t xml:space="preserve">3. Motivazione iniziale alta, costanza zero</w:t>
      </w:r>
      <w:r>
        <w:rPr>
          <w:rFonts w:ascii="Arial" w:hAnsi="Arial" w:cs="Arial"/>
          <w:color w:val="0070c0"/>
          <w:sz w:val="22"/>
          <w:szCs w:val="22"/>
        </w:rPr>
      </w:r>
      <w:r>
        <w:rPr>
          <w:rFonts w:ascii="Arial" w:hAnsi="Arial" w:cs="Arial"/>
          <w:color w:val="0070c0"/>
          <w:sz w:val="22"/>
          <w:szCs w:val="22"/>
        </w:rPr>
      </w:r>
    </w:p>
    <w:p w14:paraId="795C7E45">
      <w:pPr>
        <w:pStyle w:val="1742"/>
        <w:numPr>
          <w:ilvl w:val="0"/>
          <w:numId w:val="77"/>
        </w:numPr>
        <w:pBdr/>
        <w:spacing/>
        <w:ind/>
        <w:rPr>
          <w:rFonts w:ascii="Arial" w:hAnsi="Arial" w:cs="Arial"/>
          <w:color w:val="0070c0"/>
          <w:sz w:val="22"/>
          <w:szCs w:val="22"/>
        </w:rPr>
      </w:pPr>
      <w:r>
        <w:rPr>
          <w:rFonts w:ascii="Arial" w:hAnsi="Arial" w:eastAsia="Arial" w:cs="Arial"/>
          <w:color w:val="0070c0"/>
          <w:sz w:val="22"/>
          <w:szCs w:val="22"/>
        </w:rPr>
        <w:t xml:space="preserve">La motivazione che li spinge a iniziare è emotiva e reattiva — nasce da un momento di crisi, uno specchio, una foto, un commento — e le emozioni reattive si esauriscono rapidamente</w:t>
      </w:r>
      <w:r>
        <w:rPr>
          <w:rFonts w:ascii="Arial" w:hAnsi="Arial" w:cs="Arial"/>
          <w:color w:val="0070c0"/>
          <w:sz w:val="22"/>
          <w:szCs w:val="22"/>
        </w:rPr>
      </w:r>
      <w:r>
        <w:rPr>
          <w:rFonts w:ascii="Arial" w:hAnsi="Arial" w:cs="Arial"/>
          <w:color w:val="0070c0"/>
          <w:sz w:val="22"/>
          <w:szCs w:val="22"/>
        </w:rPr>
      </w:r>
    </w:p>
    <w:p w14:paraId="752DFECD">
      <w:pPr>
        <w:pStyle w:val="1742"/>
        <w:numPr>
          <w:ilvl w:val="0"/>
          <w:numId w:val="77"/>
        </w:numPr>
        <w:pBdr/>
        <w:spacing/>
        <w:ind/>
        <w:rPr>
          <w:rFonts w:ascii="Arial" w:hAnsi="Arial" w:cs="Arial"/>
          <w:color w:val="0070c0"/>
          <w:sz w:val="22"/>
          <w:szCs w:val="22"/>
        </w:rPr>
      </w:pPr>
      <w:r>
        <w:rPr>
          <w:rFonts w:ascii="Arial" w:hAnsi="Arial" w:eastAsia="Arial" w:cs="Arial"/>
          <w:color w:val="0070c0"/>
          <w:sz w:val="22"/>
          <w:szCs w:val="22"/>
        </w:rPr>
        <w:t xml:space="preserve">Non hanno mai costruito un sistema che funzioni indipendentemente dalla motivazione — quando l'entusiasmo cala, non c'è nulla che tenga in piedi il comportamento</w:t>
      </w:r>
      <w:r>
        <w:rPr>
          <w:rFonts w:ascii="Arial" w:hAnsi="Arial" w:cs="Arial"/>
          <w:color w:val="0070c0"/>
          <w:sz w:val="22"/>
          <w:szCs w:val="22"/>
        </w:rPr>
      </w:r>
      <w:r>
        <w:rPr>
          <w:rFonts w:ascii="Arial" w:hAnsi="Arial" w:cs="Arial"/>
          <w:color w:val="0070c0"/>
          <w:sz w:val="22"/>
          <w:szCs w:val="22"/>
        </w:rPr>
      </w:r>
    </w:p>
    <w:p w14:paraId="2C3AC067">
      <w:pPr>
        <w:pStyle w:val="1742"/>
        <w:numPr>
          <w:ilvl w:val="0"/>
          <w:numId w:val="77"/>
        </w:numPr>
        <w:pBdr/>
        <w:spacing/>
        <w:ind/>
        <w:rPr>
          <w:rFonts w:ascii="Arial" w:hAnsi="Arial" w:cs="Arial"/>
          <w:color w:val="0070c0"/>
          <w:sz w:val="22"/>
          <w:szCs w:val="22"/>
        </w:rPr>
      </w:pPr>
      <w:r>
        <w:rPr>
          <w:rFonts w:ascii="Arial" w:hAnsi="Arial" w:eastAsia="Arial" w:cs="Arial"/>
          <w:color w:val="0070c0"/>
          <w:sz w:val="22"/>
          <w:szCs w:val="22"/>
        </w:rPr>
        <w:t xml:space="preserve">Le prime settimane vengono affrontate con un'intensità insostenibile — cambiano tutto, subito, insieme — e questo esaurisce le risorse prima che le abitudini si radichino</w:t>
      </w:r>
      <w:r>
        <w:rPr>
          <w:rFonts w:ascii="Arial" w:hAnsi="Arial" w:cs="Arial"/>
          <w:color w:val="0070c0"/>
          <w:sz w:val="22"/>
          <w:szCs w:val="22"/>
        </w:rPr>
      </w:r>
      <w:r>
        <w:rPr>
          <w:rFonts w:ascii="Arial" w:hAnsi="Arial" w:cs="Arial"/>
          <w:color w:val="0070c0"/>
          <w:sz w:val="22"/>
          <w:szCs w:val="22"/>
        </w:rPr>
      </w:r>
    </w:p>
    <w:p w14:paraId="0DA0F0A9">
      <w:pPr>
        <w:pStyle w:val="1742"/>
        <w:numPr>
          <w:ilvl w:val="0"/>
          <w:numId w:val="77"/>
        </w:numPr>
        <w:pBdr/>
        <w:spacing/>
        <w:ind/>
        <w:rPr>
          <w:rFonts w:ascii="Arial" w:hAnsi="Arial" w:cs="Arial"/>
          <w:color w:val="0070c0"/>
          <w:sz w:val="22"/>
          <w:szCs w:val="22"/>
        </w:rPr>
      </w:pPr>
      <w:r>
        <w:rPr>
          <w:rFonts w:ascii="Arial" w:hAnsi="Arial" w:eastAsia="Arial" w:cs="Arial"/>
          <w:color w:val="0070c0"/>
          <w:sz w:val="22"/>
          <w:szCs w:val="22"/>
        </w:rPr>
        <w:t xml:space="preserve">Non conoscono la differenza tra motivazione e disciplina, tra slancio iniziale e sistema stabile — credono che la motivazione debba essere sempre alta per continuare</w:t>
      </w:r>
      <w:r>
        <w:rPr>
          <w:rFonts w:ascii="Arial" w:hAnsi="Arial" w:cs="Arial"/>
          <w:color w:val="0070c0"/>
          <w:sz w:val="22"/>
          <w:szCs w:val="22"/>
        </w:rPr>
      </w:r>
      <w:r>
        <w:rPr>
          <w:rFonts w:ascii="Arial" w:hAnsi="Arial" w:cs="Arial"/>
          <w:color w:val="0070c0"/>
          <w:sz w:val="22"/>
          <w:szCs w:val="22"/>
        </w:rPr>
      </w:r>
    </w:p>
    <w:p w14:paraId="1BAAF174">
      <w:pPr>
        <w:pStyle w:val="1742"/>
        <w:numPr>
          <w:ilvl w:val="0"/>
          <w:numId w:val="77"/>
        </w:numPr>
        <w:pBdr/>
        <w:spacing/>
        <w:ind/>
        <w:rPr>
          <w:rFonts w:ascii="Arial" w:hAnsi="Arial" w:cs="Arial"/>
          <w:color w:val="0070c0"/>
          <w:sz w:val="22"/>
          <w:szCs w:val="22"/>
        </w:rPr>
      </w:pPr>
      <w:r>
        <w:rPr>
          <w:rFonts w:ascii="Arial" w:hAnsi="Arial" w:eastAsia="Arial" w:cs="Arial"/>
          <w:color w:val="0070c0"/>
          <w:sz w:val="22"/>
          <w:szCs w:val="22"/>
        </w:rPr>
        <w:t xml:space="preserve">Il primo imprevisto — una settimana di lavoro intensa, un viaggio, una malattia — interrompe la sequenza e non sanno come ripartire senza ricominciare da zero</w:t>
      </w:r>
      <w:r>
        <w:rPr>
          <w:rFonts w:ascii="Arial" w:hAnsi="Arial" w:cs="Arial"/>
          <w:color w:val="0070c0"/>
          <w:sz w:val="22"/>
          <w:szCs w:val="22"/>
        </w:rPr>
      </w:r>
      <w:r>
        <w:rPr>
          <w:rFonts w:ascii="Arial" w:hAnsi="Arial" w:cs="Arial"/>
          <w:color w:val="0070c0"/>
          <w:sz w:val="22"/>
          <w:szCs w:val="22"/>
        </w:rPr>
      </w:r>
    </w:p>
    <w:p w14:paraId="59F8D09F">
      <w:pPr>
        <w:pStyle w:val="1742"/>
        <w:numPr>
          <w:ilvl w:val="0"/>
          <w:numId w:val="77"/>
        </w:numPr>
        <w:pBdr/>
        <w:spacing/>
        <w:ind/>
        <w:rPr>
          <w:rFonts w:ascii="Arial" w:hAnsi="Arial" w:cs="Arial"/>
          <w:color w:val="0070c0"/>
          <w:sz w:val="22"/>
          <w:szCs w:val="22"/>
        </w:rPr>
      </w:pPr>
      <w:r>
        <w:rPr>
          <w:rFonts w:ascii="Arial" w:hAnsi="Arial" w:eastAsia="Arial" w:cs="Arial"/>
          <w:color w:val="0070c0"/>
          <w:sz w:val="22"/>
          <w:szCs w:val="22"/>
        </w:rPr>
        <w:t xml:space="preserve">Non hanno mai sperimentato la soddisfazione della costanza a lungo termine — non conoscono quella sensazione, quindi non sanno cosa stanno cercando di costruire</w:t>
      </w:r>
      <w:r>
        <w:rPr>
          <w:rFonts w:ascii="Arial" w:hAnsi="Arial" w:cs="Arial"/>
          <w:color w:val="0070c0"/>
          <w:sz w:val="22"/>
          <w:szCs w:val="22"/>
        </w:rPr>
      </w:r>
      <w:r>
        <w:rPr>
          <w:rFonts w:ascii="Arial" w:hAnsi="Arial" w:cs="Arial"/>
          <w:color w:val="0070c0"/>
          <w:sz w:val="22"/>
          <w:szCs w:val="22"/>
        </w:rPr>
      </w:r>
    </w:p>
    <w:p w14:paraId="247A24CC">
      <w:pPr>
        <w:pStyle w:val="1742"/>
        <w:pBdr/>
        <w:spacing/>
        <w:ind/>
        <w:rPr>
          <w:rFonts w:ascii="Arial" w:hAnsi="Arial" w:cs="Arial"/>
          <w:color w:val="0070c0"/>
          <w:sz w:val="22"/>
          <w:szCs w:val="22"/>
        </w:rPr>
      </w:pPr>
      <w:r>
        <w:rPr>
          <w:rFonts w:ascii="Arial" w:hAnsi="Arial" w:eastAsia="Arial" w:cs="Arial"/>
          <w:b/>
          <w:color w:val="0070c0"/>
          <w:sz w:val="22"/>
          <w:szCs w:val="22"/>
        </w:rPr>
        <w:t xml:space="preserve">4. Soluzioni irrealistiche già provate</w:t>
      </w:r>
      <w:r>
        <w:rPr>
          <w:rFonts w:ascii="Arial" w:hAnsi="Arial" w:cs="Arial"/>
          <w:color w:val="0070c0"/>
          <w:sz w:val="22"/>
          <w:szCs w:val="22"/>
        </w:rPr>
      </w:r>
      <w:r>
        <w:rPr>
          <w:rFonts w:ascii="Arial" w:hAnsi="Arial" w:cs="Arial"/>
          <w:color w:val="0070c0"/>
          <w:sz w:val="22"/>
          <w:szCs w:val="22"/>
        </w:rPr>
      </w:r>
    </w:p>
    <w:p w14:paraId="29B0D6A8">
      <w:pPr>
        <w:pStyle w:val="1742"/>
        <w:numPr>
          <w:ilvl w:val="0"/>
          <w:numId w:val="78"/>
        </w:numPr>
        <w:pBdr/>
        <w:spacing/>
        <w:ind/>
        <w:rPr>
          <w:rFonts w:ascii="Arial" w:hAnsi="Arial" w:cs="Arial"/>
          <w:color w:val="0070c0"/>
          <w:sz w:val="22"/>
          <w:szCs w:val="22"/>
        </w:rPr>
      </w:pPr>
      <w:r>
        <w:rPr>
          <w:rFonts w:ascii="Arial" w:hAnsi="Arial" w:eastAsia="Arial" w:cs="Arial"/>
          <w:color w:val="0070c0"/>
          <w:sz w:val="22"/>
          <w:szCs w:val="22"/>
        </w:rPr>
        <w:t xml:space="preserve">I programmi che hanno seguito erano progettati per persone con tempi, energie e contesti completamente diversi dai loro — e loro lo sapevano già quando hanno iniziato</w:t>
      </w:r>
      <w:r>
        <w:rPr>
          <w:rFonts w:ascii="Arial" w:hAnsi="Arial" w:cs="Arial"/>
          <w:color w:val="0070c0"/>
          <w:sz w:val="22"/>
          <w:szCs w:val="22"/>
        </w:rPr>
      </w:r>
      <w:r>
        <w:rPr>
          <w:rFonts w:ascii="Arial" w:hAnsi="Arial" w:cs="Arial"/>
          <w:color w:val="0070c0"/>
          <w:sz w:val="22"/>
          <w:szCs w:val="22"/>
        </w:rPr>
      </w:r>
    </w:p>
    <w:p w14:paraId="68786825">
      <w:pPr>
        <w:pStyle w:val="1742"/>
        <w:numPr>
          <w:ilvl w:val="0"/>
          <w:numId w:val="78"/>
        </w:numPr>
        <w:pBdr/>
        <w:spacing/>
        <w:ind/>
        <w:rPr>
          <w:rFonts w:ascii="Arial" w:hAnsi="Arial" w:cs="Arial"/>
          <w:color w:val="0070c0"/>
          <w:sz w:val="22"/>
          <w:szCs w:val="22"/>
        </w:rPr>
      </w:pPr>
      <w:r>
        <w:rPr>
          <w:rFonts w:ascii="Arial" w:hAnsi="Arial" w:eastAsia="Arial" w:cs="Arial"/>
          <w:color w:val="0070c0"/>
          <w:sz w:val="22"/>
          <w:szCs w:val="22"/>
        </w:rPr>
        <w:t xml:space="preserve">Hanno accettato soluzioni irrealistiche perché promettevano risultati rapidi — la velocità del risultato li ha convinti a ignorare l'insostenibilità del metodo</w:t>
      </w:r>
      <w:r>
        <w:rPr>
          <w:rFonts w:ascii="Arial" w:hAnsi="Arial" w:cs="Arial"/>
          <w:color w:val="0070c0"/>
          <w:sz w:val="22"/>
          <w:szCs w:val="22"/>
        </w:rPr>
      </w:r>
      <w:r>
        <w:rPr>
          <w:rFonts w:ascii="Arial" w:hAnsi="Arial" w:cs="Arial"/>
          <w:color w:val="0070c0"/>
          <w:sz w:val="22"/>
          <w:szCs w:val="22"/>
        </w:rPr>
      </w:r>
    </w:p>
    <w:p w14:paraId="184DB746">
      <w:pPr>
        <w:pStyle w:val="1742"/>
        <w:numPr>
          <w:ilvl w:val="0"/>
          <w:numId w:val="78"/>
        </w:numPr>
        <w:pBdr/>
        <w:spacing/>
        <w:ind/>
        <w:rPr>
          <w:rFonts w:ascii="Arial" w:hAnsi="Arial" w:cs="Arial"/>
          <w:color w:val="0070c0"/>
          <w:sz w:val="22"/>
          <w:szCs w:val="22"/>
        </w:rPr>
      </w:pPr>
      <w:r>
        <w:rPr>
          <w:rFonts w:ascii="Arial" w:hAnsi="Arial" w:eastAsia="Arial" w:cs="Arial"/>
          <w:color w:val="0070c0"/>
          <w:sz w:val="22"/>
          <w:szCs w:val="22"/>
        </w:rPr>
        <w:t xml:space="preserve">Non hanno mai avuto un criterio per valutare se una soluzione è adatta alla propria vita — scelgono in base all'entusiasmo del momento o alla credibilità percepita di chi la propone</w:t>
      </w:r>
      <w:r>
        <w:rPr>
          <w:rFonts w:ascii="Arial" w:hAnsi="Arial" w:cs="Arial"/>
          <w:color w:val="0070c0"/>
          <w:sz w:val="22"/>
          <w:szCs w:val="22"/>
        </w:rPr>
      </w:r>
      <w:r>
        <w:rPr>
          <w:rFonts w:ascii="Arial" w:hAnsi="Arial" w:cs="Arial"/>
          <w:color w:val="0070c0"/>
          <w:sz w:val="22"/>
          <w:szCs w:val="22"/>
        </w:rPr>
      </w:r>
    </w:p>
    <w:p w14:paraId="4ED4877D">
      <w:pPr>
        <w:pStyle w:val="1742"/>
        <w:numPr>
          <w:ilvl w:val="0"/>
          <w:numId w:val="78"/>
        </w:numPr>
        <w:pBdr/>
        <w:spacing/>
        <w:ind/>
        <w:rPr>
          <w:rFonts w:ascii="Arial" w:hAnsi="Arial" w:cs="Arial"/>
          <w:color w:val="0070c0"/>
          <w:sz w:val="22"/>
          <w:szCs w:val="22"/>
        </w:rPr>
      </w:pPr>
      <w:r>
        <w:rPr>
          <w:rFonts w:ascii="Arial" w:hAnsi="Arial" w:eastAsia="Arial" w:cs="Arial"/>
          <w:color w:val="0070c0"/>
          <w:sz w:val="22"/>
          <w:szCs w:val="22"/>
        </w:rPr>
        <w:t xml:space="preserve">Le soluzioni estreme richiedono una versione di se stessi che non esiste ancora — energia, tempo, struttura che non hanno — e questo crea un fallimento garantito fin dall'inizio</w:t>
      </w:r>
      <w:r>
        <w:rPr>
          <w:rFonts w:ascii="Arial" w:hAnsi="Arial" w:cs="Arial"/>
          <w:color w:val="0070c0"/>
          <w:sz w:val="22"/>
          <w:szCs w:val="22"/>
        </w:rPr>
      </w:r>
      <w:r>
        <w:rPr>
          <w:rFonts w:ascii="Arial" w:hAnsi="Arial" w:cs="Arial"/>
          <w:color w:val="0070c0"/>
          <w:sz w:val="22"/>
          <w:szCs w:val="22"/>
        </w:rPr>
      </w:r>
    </w:p>
    <w:p w14:paraId="286EC4FD">
      <w:pPr>
        <w:pStyle w:val="1742"/>
        <w:numPr>
          <w:ilvl w:val="0"/>
          <w:numId w:val="78"/>
        </w:numPr>
        <w:pBdr/>
        <w:spacing/>
        <w:ind/>
        <w:rPr>
          <w:rFonts w:ascii="Arial" w:hAnsi="Arial" w:cs="Arial"/>
          <w:color w:val="0070c0"/>
          <w:sz w:val="22"/>
          <w:szCs w:val="22"/>
        </w:rPr>
      </w:pPr>
      <w:r>
        <w:rPr>
          <w:rFonts w:ascii="Arial" w:hAnsi="Arial" w:eastAsia="Arial" w:cs="Arial"/>
          <w:color w:val="0070c0"/>
          <w:sz w:val="22"/>
          <w:szCs w:val="22"/>
        </w:rPr>
        <w:t xml:space="preserve">Ogni soluzione irrealistica tentata ha rafforzato la convinzione che per stare bene bisogna sacrificare tutto il resto — e siccome non possono permetterselo, concludono che stare bene non fa per loro</w:t>
      </w:r>
      <w:r>
        <w:rPr>
          <w:rFonts w:ascii="Arial" w:hAnsi="Arial" w:cs="Arial"/>
          <w:color w:val="0070c0"/>
          <w:sz w:val="22"/>
          <w:szCs w:val="22"/>
        </w:rPr>
      </w:r>
      <w:r>
        <w:rPr>
          <w:rFonts w:ascii="Arial" w:hAnsi="Arial" w:cs="Arial"/>
          <w:color w:val="0070c0"/>
          <w:sz w:val="22"/>
          <w:szCs w:val="22"/>
        </w:rPr>
      </w:r>
    </w:p>
    <w:p w14:paraId="6AEBEA18">
      <w:pPr>
        <w:pStyle w:val="1742"/>
        <w:numPr>
          <w:ilvl w:val="0"/>
          <w:numId w:val="78"/>
        </w:numPr>
        <w:pBdr/>
        <w:spacing/>
        <w:ind/>
        <w:rPr>
          <w:rFonts w:ascii="Arial" w:hAnsi="Arial" w:cs="Arial"/>
          <w:color w:val="0070c0"/>
          <w:sz w:val="22"/>
          <w:szCs w:val="22"/>
        </w:rPr>
      </w:pPr>
      <w:r>
        <w:rPr>
          <w:rFonts w:ascii="Arial" w:hAnsi="Arial" w:eastAsia="Arial" w:cs="Arial"/>
          <w:color w:val="0070c0"/>
          <w:sz w:val="22"/>
          <w:szCs w:val="22"/>
        </w:rPr>
        <w:t xml:space="preserve">Non hanno mai provato un approccio graduale e incrementale — sono passati sempre da zero a cento, senza costruire le fondamenta necessarie per reggere il cambiamento</w:t>
      </w:r>
      <w:r>
        <w:rPr>
          <w:rFonts w:ascii="Arial" w:hAnsi="Arial" w:cs="Arial"/>
          <w:color w:val="0070c0"/>
          <w:sz w:val="22"/>
          <w:szCs w:val="22"/>
        </w:rPr>
      </w:r>
      <w:r>
        <w:rPr>
          <w:rFonts w:ascii="Arial" w:hAnsi="Arial" w:cs="Arial"/>
          <w:color w:val="0070c0"/>
          <w:sz w:val="22"/>
          <w:szCs w:val="22"/>
        </w:rPr>
      </w:r>
    </w:p>
    <w:p w14:paraId="38F450F4">
      <w:pPr>
        <w:pStyle w:val="1742"/>
        <w:pBdr/>
        <w:spacing/>
        <w:ind/>
        <w:rPr>
          <w:rFonts w:ascii="Arial" w:hAnsi="Arial" w:cs="Arial"/>
          <w:color w:val="0070c0"/>
          <w:sz w:val="22"/>
          <w:szCs w:val="22"/>
        </w:rPr>
      </w:pPr>
      <w:r>
        <w:rPr>
          <w:rFonts w:ascii="Arial" w:hAnsi="Arial" w:eastAsia="Arial" w:cs="Arial"/>
          <w:b/>
          <w:color w:val="0070c0"/>
          <w:sz w:val="22"/>
          <w:szCs w:val="22"/>
        </w:rPr>
        <w:t xml:space="preserve">5. Mancanza di un sistema adattabile</w:t>
      </w:r>
      <w:r>
        <w:rPr>
          <w:rFonts w:ascii="Arial" w:hAnsi="Arial" w:cs="Arial"/>
          <w:color w:val="0070c0"/>
          <w:sz w:val="22"/>
          <w:szCs w:val="22"/>
        </w:rPr>
      </w:r>
      <w:r>
        <w:rPr>
          <w:rFonts w:ascii="Arial" w:hAnsi="Arial" w:cs="Arial"/>
          <w:color w:val="0070c0"/>
          <w:sz w:val="22"/>
          <w:szCs w:val="22"/>
        </w:rPr>
      </w:r>
    </w:p>
    <w:p w14:paraId="5A292710">
      <w:pPr>
        <w:pStyle w:val="1742"/>
        <w:numPr>
          <w:ilvl w:val="0"/>
          <w:numId w:val="79"/>
        </w:numPr>
        <w:pBdr/>
        <w:spacing/>
        <w:ind/>
        <w:rPr>
          <w:rFonts w:ascii="Arial" w:hAnsi="Arial" w:cs="Arial"/>
          <w:color w:val="0070c0"/>
          <w:sz w:val="22"/>
          <w:szCs w:val="22"/>
        </w:rPr>
      </w:pPr>
      <w:r>
        <w:rPr>
          <w:rFonts w:ascii="Arial" w:hAnsi="Arial" w:eastAsia="Arial" w:cs="Arial"/>
          <w:color w:val="0070c0"/>
          <w:sz w:val="22"/>
          <w:szCs w:val="22"/>
        </w:rPr>
        <w:t xml:space="preserve">Il piano che seguono funziona solo quando tutto va bene — ma nella loro vita le condizioni perfette non esistono, esistono solo gradi diversi di caos</w:t>
      </w:r>
      <w:r>
        <w:rPr>
          <w:rFonts w:ascii="Arial" w:hAnsi="Arial" w:cs="Arial"/>
          <w:color w:val="0070c0"/>
          <w:sz w:val="22"/>
          <w:szCs w:val="22"/>
        </w:rPr>
      </w:r>
      <w:r>
        <w:rPr>
          <w:rFonts w:ascii="Arial" w:hAnsi="Arial" w:cs="Arial"/>
          <w:color w:val="0070c0"/>
          <w:sz w:val="22"/>
          <w:szCs w:val="22"/>
        </w:rPr>
      </w:r>
    </w:p>
    <w:p w14:paraId="44DC833B">
      <w:pPr>
        <w:pStyle w:val="1742"/>
        <w:numPr>
          <w:ilvl w:val="0"/>
          <w:numId w:val="79"/>
        </w:numPr>
        <w:pBdr/>
        <w:spacing/>
        <w:ind/>
        <w:rPr>
          <w:rFonts w:ascii="Arial" w:hAnsi="Arial" w:cs="Arial"/>
          <w:color w:val="0070c0"/>
          <w:sz w:val="22"/>
          <w:szCs w:val="22"/>
        </w:rPr>
      </w:pPr>
      <w:r>
        <w:rPr>
          <w:rFonts w:ascii="Arial" w:hAnsi="Arial" w:eastAsia="Arial" w:cs="Arial"/>
          <w:color w:val="0070c0"/>
          <w:sz w:val="22"/>
          <w:szCs w:val="22"/>
        </w:rPr>
        <w:t xml:space="preserve">Non sanno come modificare il piano in risposta agli imprevisti — l'unica risposta che conoscono al primo ostacolo è abbandonare tutto</w:t>
      </w:r>
      <w:r>
        <w:rPr>
          <w:rFonts w:ascii="Arial" w:hAnsi="Arial" w:cs="Arial"/>
          <w:color w:val="0070c0"/>
          <w:sz w:val="22"/>
          <w:szCs w:val="22"/>
        </w:rPr>
      </w:r>
      <w:r>
        <w:rPr>
          <w:rFonts w:ascii="Arial" w:hAnsi="Arial" w:cs="Arial"/>
          <w:color w:val="0070c0"/>
          <w:sz w:val="22"/>
          <w:szCs w:val="22"/>
        </w:rPr>
      </w:r>
    </w:p>
    <w:p w14:paraId="666DD743">
      <w:pPr>
        <w:pStyle w:val="1742"/>
        <w:numPr>
          <w:ilvl w:val="0"/>
          <w:numId w:val="79"/>
        </w:numPr>
        <w:pBdr/>
        <w:spacing/>
        <w:ind/>
        <w:rPr>
          <w:rFonts w:ascii="Arial" w:hAnsi="Arial" w:cs="Arial"/>
          <w:color w:val="0070c0"/>
          <w:sz w:val="22"/>
          <w:szCs w:val="22"/>
        </w:rPr>
      </w:pPr>
      <w:r>
        <w:rPr>
          <w:rFonts w:ascii="Arial" w:hAnsi="Arial" w:eastAsia="Arial" w:cs="Arial"/>
          <w:color w:val="0070c0"/>
          <w:sz w:val="22"/>
          <w:szCs w:val="22"/>
        </w:rPr>
        <w:t xml:space="preserve">Non distinguono tra deviazione temporanea e fallimento definitivo — un giorno fuori dal piano viene vissuto come la fine del percorso invece che come una normale variazione</w:t>
      </w:r>
      <w:r>
        <w:rPr>
          <w:rFonts w:ascii="Arial" w:hAnsi="Arial" w:cs="Arial"/>
          <w:color w:val="0070c0"/>
          <w:sz w:val="22"/>
          <w:szCs w:val="22"/>
        </w:rPr>
      </w:r>
      <w:r>
        <w:rPr>
          <w:rFonts w:ascii="Arial" w:hAnsi="Arial" w:cs="Arial"/>
          <w:color w:val="0070c0"/>
          <w:sz w:val="22"/>
          <w:szCs w:val="22"/>
        </w:rPr>
      </w:r>
    </w:p>
    <w:p w14:paraId="742C0EAD">
      <w:pPr>
        <w:pStyle w:val="1742"/>
        <w:numPr>
          <w:ilvl w:val="0"/>
          <w:numId w:val="79"/>
        </w:numPr>
        <w:pBdr/>
        <w:spacing/>
        <w:ind/>
        <w:rPr>
          <w:rFonts w:ascii="Arial" w:hAnsi="Arial" w:cs="Arial"/>
          <w:color w:val="0070c0"/>
          <w:sz w:val="22"/>
          <w:szCs w:val="22"/>
        </w:rPr>
      </w:pPr>
      <w:r>
        <w:rPr>
          <w:rFonts w:ascii="Arial" w:hAnsi="Arial" w:eastAsia="Arial" w:cs="Arial"/>
          <w:color w:val="0070c0"/>
          <w:sz w:val="22"/>
          <w:szCs w:val="22"/>
        </w:rPr>
        <w:t xml:space="preserve">Il sistema non ha livelli di intensità — è tutto o niente, e quando il "tutto" diventa impossibile scatta automaticamente il "niente"</w:t>
      </w:r>
      <w:r>
        <w:rPr>
          <w:rFonts w:ascii="Arial" w:hAnsi="Arial" w:cs="Arial"/>
          <w:color w:val="0070c0"/>
          <w:sz w:val="22"/>
          <w:szCs w:val="22"/>
        </w:rPr>
      </w:r>
      <w:r>
        <w:rPr>
          <w:rFonts w:ascii="Arial" w:hAnsi="Arial" w:cs="Arial"/>
          <w:color w:val="0070c0"/>
          <w:sz w:val="22"/>
          <w:szCs w:val="22"/>
        </w:rPr>
      </w:r>
    </w:p>
    <w:p w14:paraId="0A50FF30">
      <w:pPr>
        <w:pStyle w:val="1742"/>
        <w:numPr>
          <w:ilvl w:val="0"/>
          <w:numId w:val="79"/>
        </w:numPr>
        <w:pBdr/>
        <w:spacing/>
        <w:ind/>
        <w:rPr>
          <w:rFonts w:ascii="Arial" w:hAnsi="Arial" w:cs="Arial"/>
          <w:color w:val="0070c0"/>
          <w:sz w:val="22"/>
          <w:szCs w:val="22"/>
        </w:rPr>
      </w:pPr>
      <w:r>
        <w:rPr>
          <w:rFonts w:ascii="Arial" w:hAnsi="Arial" w:eastAsia="Arial" w:cs="Arial"/>
          <w:color w:val="0070c0"/>
          <w:sz w:val="22"/>
          <w:szCs w:val="22"/>
        </w:rPr>
        <w:t xml:space="preserve">Non hanno mai imparato a fare la versione minima di un'abitudine nei giorni difficili — non sanno cosa significa mantenere il filo invece di tagliarlo</w:t>
      </w:r>
      <w:r>
        <w:rPr>
          <w:rFonts w:ascii="Arial" w:hAnsi="Arial" w:cs="Arial"/>
          <w:color w:val="0070c0"/>
          <w:sz w:val="22"/>
          <w:szCs w:val="22"/>
        </w:rPr>
      </w:r>
      <w:r>
        <w:rPr>
          <w:rFonts w:ascii="Arial" w:hAnsi="Arial" w:cs="Arial"/>
          <w:color w:val="0070c0"/>
          <w:sz w:val="22"/>
          <w:szCs w:val="22"/>
        </w:rPr>
      </w:r>
    </w:p>
    <w:p w14:paraId="4F111D62">
      <w:pPr>
        <w:pStyle w:val="1742"/>
        <w:numPr>
          <w:ilvl w:val="0"/>
          <w:numId w:val="79"/>
        </w:numPr>
        <w:pBdr/>
        <w:spacing/>
        <w:ind/>
        <w:rPr>
          <w:rFonts w:ascii="Arial" w:hAnsi="Arial" w:cs="Arial"/>
          <w:color w:val="0070c0"/>
          <w:sz w:val="22"/>
          <w:szCs w:val="22"/>
        </w:rPr>
      </w:pPr>
      <w:r>
        <w:rPr>
          <w:rFonts w:ascii="Arial" w:hAnsi="Arial" w:eastAsia="Arial" w:cs="Arial"/>
          <w:color w:val="0070c0"/>
          <w:sz w:val="22"/>
          <w:szCs w:val="22"/>
        </w:rPr>
        <w:t xml:space="preserve">La rigidità del sistema li rende vulnerabili a qualsiasi variabile esterna — un viaggio di lavoro, una malattia, una settimana intensa bastano a far crollare mesi di lavoro</w:t>
      </w:r>
      <w:r>
        <w:rPr>
          <w:rFonts w:ascii="Arial" w:hAnsi="Arial" w:cs="Arial"/>
          <w:color w:val="0070c0"/>
          <w:sz w:val="22"/>
          <w:szCs w:val="22"/>
        </w:rPr>
      </w:r>
      <w:r>
        <w:rPr>
          <w:rFonts w:ascii="Arial" w:hAnsi="Arial" w:cs="Arial"/>
          <w:color w:val="0070c0"/>
          <w:sz w:val="22"/>
          <w:szCs w:val="22"/>
        </w:rPr>
      </w:r>
    </w:p>
    <w:p w14:paraId="4BAE1406">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71C0B91B">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48ADEEBA">
      <w:pPr>
        <w:pStyle w:val="1742"/>
        <w:pBdr/>
        <w:spacing/>
        <w:ind/>
        <w:rPr>
          <w:rFonts w:ascii="Arial" w:hAnsi="Arial" w:cs="Arial"/>
          <w:color w:val="0070c0"/>
          <w:sz w:val="22"/>
          <w:szCs w:val="22"/>
        </w:rPr>
      </w:pPr>
      <w:r>
        <w:rPr>
          <w:rFonts w:ascii="Arial" w:hAnsi="Arial" w:eastAsia="Arial" w:cs="Arial"/>
          <w:b/>
          <w:color w:val="0070c0"/>
          <w:sz w:val="22"/>
          <w:szCs w:val="22"/>
        </w:rPr>
        <w:t xml:space="preserve">🪞 PROBLEMI DI IDENTITÀ E AUTOSTIMA — Analisi approfondita</w:t>
      </w:r>
      <w:r>
        <w:rPr>
          <w:rFonts w:ascii="Arial" w:hAnsi="Arial" w:cs="Arial"/>
          <w:color w:val="0070c0"/>
          <w:sz w:val="22"/>
          <w:szCs w:val="22"/>
        </w:rPr>
      </w:r>
      <w:r>
        <w:rPr>
          <w:rFonts w:ascii="Arial" w:hAnsi="Arial" w:cs="Arial"/>
          <w:color w:val="0070c0"/>
          <w:sz w:val="22"/>
          <w:szCs w:val="22"/>
        </w:rPr>
      </w:r>
    </w:p>
    <w:p w14:paraId="22715AF5">
      <w:pPr>
        <w:pStyle w:val="1742"/>
        <w:pBdr/>
        <w:spacing/>
        <w:ind/>
        <w:rPr>
          <w:rFonts w:ascii="Arial" w:hAnsi="Arial" w:cs="Arial"/>
          <w:color w:val="0070c0"/>
          <w:sz w:val="22"/>
          <w:szCs w:val="22"/>
        </w:rPr>
      </w:pPr>
      <w:r>
        <w:rPr>
          <w:rFonts w:ascii="Arial" w:hAnsi="Arial" w:eastAsia="Arial" w:cs="Arial"/>
          <w:b/>
          <w:color w:val="0070c0"/>
          <w:sz w:val="22"/>
          <w:szCs w:val="22"/>
        </w:rPr>
        <w:t xml:space="preserve">1. Non si riconoscono più — né fisicamente né caratterialmente</w:t>
      </w:r>
      <w:r>
        <w:rPr>
          <w:rFonts w:ascii="Arial" w:hAnsi="Arial" w:cs="Arial"/>
          <w:color w:val="0070c0"/>
          <w:sz w:val="22"/>
          <w:szCs w:val="22"/>
        </w:rPr>
      </w:r>
      <w:r>
        <w:rPr>
          <w:rFonts w:ascii="Arial" w:hAnsi="Arial" w:cs="Arial"/>
          <w:color w:val="0070c0"/>
          <w:sz w:val="22"/>
          <w:szCs w:val="22"/>
        </w:rPr>
      </w:r>
    </w:p>
    <w:p w14:paraId="235D2693">
      <w:pPr>
        <w:pStyle w:val="1742"/>
        <w:numPr>
          <w:ilvl w:val="0"/>
          <w:numId w:val="84"/>
        </w:numPr>
        <w:pBdr/>
        <w:spacing/>
        <w:ind/>
        <w:rPr>
          <w:rFonts w:ascii="Arial" w:hAnsi="Arial" w:cs="Arial"/>
          <w:color w:val="0070c0"/>
          <w:sz w:val="22"/>
          <w:szCs w:val="22"/>
        </w:rPr>
      </w:pPr>
      <w:r>
        <w:rPr>
          <w:rFonts w:ascii="Arial" w:hAnsi="Arial" w:eastAsia="Arial" w:cs="Arial"/>
          <w:color w:val="0070c0"/>
          <w:sz w:val="22"/>
          <w:szCs w:val="22"/>
        </w:rPr>
        <w:t xml:space="preserve">Lo specchio restituisce un'immagine che non corrisponde all'immagine interna che hanno di sé — e questo scarto genera un disagio cronico che evitano invece di affrontare</w:t>
      </w:r>
      <w:r>
        <w:rPr>
          <w:rFonts w:ascii="Arial" w:hAnsi="Arial" w:cs="Arial"/>
          <w:color w:val="0070c0"/>
          <w:sz w:val="22"/>
          <w:szCs w:val="22"/>
        </w:rPr>
      </w:r>
      <w:r>
        <w:rPr>
          <w:rFonts w:ascii="Arial" w:hAnsi="Arial" w:cs="Arial"/>
          <w:color w:val="0070c0"/>
          <w:sz w:val="22"/>
          <w:szCs w:val="22"/>
        </w:rPr>
      </w:r>
    </w:p>
    <w:p w14:paraId="40C448EF">
      <w:pPr>
        <w:pStyle w:val="1742"/>
        <w:numPr>
          <w:ilvl w:val="0"/>
          <w:numId w:val="84"/>
        </w:numPr>
        <w:pBdr/>
        <w:spacing/>
        <w:ind/>
        <w:rPr>
          <w:rFonts w:ascii="Arial" w:hAnsi="Arial" w:cs="Arial"/>
          <w:color w:val="0070c0"/>
          <w:sz w:val="22"/>
          <w:szCs w:val="22"/>
        </w:rPr>
      </w:pPr>
      <w:r>
        <w:rPr>
          <w:rFonts w:ascii="Arial" w:hAnsi="Arial" w:eastAsia="Arial" w:cs="Arial"/>
          <w:color w:val="0070c0"/>
          <w:sz w:val="22"/>
          <w:szCs w:val="22"/>
        </w:rPr>
        <w:t xml:space="preserve">Non è solo il fisico — è il carattere che non riconoscono più. La curiosità, l'entusiasmo, la voglia di fare che avevano un tempo sembrano appartenere a un'altra persona</w:t>
      </w:r>
      <w:r>
        <w:rPr>
          <w:rFonts w:ascii="Arial" w:hAnsi="Arial" w:cs="Arial"/>
          <w:color w:val="0070c0"/>
          <w:sz w:val="22"/>
          <w:szCs w:val="22"/>
        </w:rPr>
      </w:r>
      <w:r>
        <w:rPr>
          <w:rFonts w:ascii="Arial" w:hAnsi="Arial" w:cs="Arial"/>
          <w:color w:val="0070c0"/>
          <w:sz w:val="22"/>
          <w:szCs w:val="22"/>
        </w:rPr>
      </w:r>
    </w:p>
    <w:p w14:paraId="4F2C8F37">
      <w:pPr>
        <w:pStyle w:val="1742"/>
        <w:numPr>
          <w:ilvl w:val="0"/>
          <w:numId w:val="84"/>
        </w:numPr>
        <w:pBdr/>
        <w:spacing/>
        <w:ind/>
        <w:rPr>
          <w:rFonts w:ascii="Arial" w:hAnsi="Arial" w:cs="Arial"/>
          <w:color w:val="0070c0"/>
          <w:sz w:val="22"/>
          <w:szCs w:val="22"/>
        </w:rPr>
      </w:pPr>
      <w:r>
        <w:rPr>
          <w:rFonts w:ascii="Arial" w:hAnsi="Arial" w:eastAsia="Arial" w:cs="Arial"/>
          <w:color w:val="0070c0"/>
          <w:sz w:val="22"/>
          <w:szCs w:val="22"/>
        </w:rPr>
        <w:t xml:space="preserve">Le fotografie di qualche anno fa funzionano come confronto impietoso e costante — non le guardano per nostalgia ma per confermare una perdita</w:t>
      </w:r>
      <w:r>
        <w:rPr>
          <w:rFonts w:ascii="Arial" w:hAnsi="Arial" w:cs="Arial"/>
          <w:color w:val="0070c0"/>
          <w:sz w:val="22"/>
          <w:szCs w:val="22"/>
        </w:rPr>
      </w:r>
      <w:r>
        <w:rPr>
          <w:rFonts w:ascii="Arial" w:hAnsi="Arial" w:cs="Arial"/>
          <w:color w:val="0070c0"/>
          <w:sz w:val="22"/>
          <w:szCs w:val="22"/>
        </w:rPr>
      </w:r>
    </w:p>
    <w:p w14:paraId="24850656">
      <w:pPr>
        <w:pStyle w:val="1742"/>
        <w:numPr>
          <w:ilvl w:val="0"/>
          <w:numId w:val="84"/>
        </w:numPr>
        <w:pBdr/>
        <w:spacing/>
        <w:ind/>
        <w:rPr>
          <w:rFonts w:ascii="Arial" w:hAnsi="Arial" w:cs="Arial"/>
          <w:color w:val="0070c0"/>
          <w:sz w:val="22"/>
          <w:szCs w:val="22"/>
        </w:rPr>
      </w:pPr>
      <w:r>
        <w:rPr>
          <w:rFonts w:ascii="Arial" w:hAnsi="Arial" w:eastAsia="Arial" w:cs="Arial"/>
          <w:color w:val="0070c0"/>
          <w:sz w:val="22"/>
          <w:szCs w:val="22"/>
        </w:rPr>
        <w:t xml:space="preserve">Il cambiamento è avvenuto così gradualmente che non c'è stato un momento preciso in cui accorgersene — e questa lentezza rende il disagio ancora più disorientante perché non sanno da dove ricominciare</w:t>
      </w:r>
      <w:r>
        <w:rPr>
          <w:rFonts w:ascii="Arial" w:hAnsi="Arial" w:cs="Arial"/>
          <w:color w:val="0070c0"/>
          <w:sz w:val="22"/>
          <w:szCs w:val="22"/>
        </w:rPr>
      </w:r>
      <w:r>
        <w:rPr>
          <w:rFonts w:ascii="Arial" w:hAnsi="Arial" w:cs="Arial"/>
          <w:color w:val="0070c0"/>
          <w:sz w:val="22"/>
          <w:szCs w:val="22"/>
        </w:rPr>
      </w:r>
    </w:p>
    <w:p w14:paraId="3A839AA2">
      <w:pPr>
        <w:pStyle w:val="1742"/>
        <w:numPr>
          <w:ilvl w:val="0"/>
          <w:numId w:val="84"/>
        </w:numPr>
        <w:pBdr/>
        <w:spacing/>
        <w:ind/>
        <w:rPr>
          <w:rFonts w:ascii="Arial" w:hAnsi="Arial" w:cs="Arial"/>
          <w:color w:val="0070c0"/>
          <w:sz w:val="22"/>
          <w:szCs w:val="22"/>
        </w:rPr>
      </w:pPr>
      <w:r>
        <w:rPr>
          <w:rFonts w:ascii="Arial" w:hAnsi="Arial" w:eastAsia="Arial" w:cs="Arial"/>
          <w:color w:val="0070c0"/>
          <w:sz w:val="22"/>
          <w:szCs w:val="22"/>
        </w:rPr>
        <w:t xml:space="preserve">Non riconoscono più le proprie reazioni emotive — si sorprendono della propria irritabilità, del proprio distacco, della propria apatia — come se stessero osservando un estraneo</w:t>
      </w:r>
      <w:r>
        <w:rPr>
          <w:rFonts w:ascii="Arial" w:hAnsi="Arial" w:cs="Arial"/>
          <w:color w:val="0070c0"/>
          <w:sz w:val="22"/>
          <w:szCs w:val="22"/>
        </w:rPr>
      </w:r>
      <w:r>
        <w:rPr>
          <w:rFonts w:ascii="Arial" w:hAnsi="Arial" w:cs="Arial"/>
          <w:color w:val="0070c0"/>
          <w:sz w:val="22"/>
          <w:szCs w:val="22"/>
        </w:rPr>
      </w:r>
    </w:p>
    <w:p w14:paraId="5FC1BE83">
      <w:pPr>
        <w:pStyle w:val="1742"/>
        <w:numPr>
          <w:ilvl w:val="0"/>
          <w:numId w:val="84"/>
        </w:numPr>
        <w:pBdr/>
        <w:spacing/>
        <w:ind/>
        <w:rPr>
          <w:rFonts w:ascii="Arial" w:hAnsi="Arial" w:cs="Arial"/>
          <w:color w:val="0070c0"/>
          <w:sz w:val="22"/>
          <w:szCs w:val="22"/>
        </w:rPr>
      </w:pPr>
      <w:r>
        <w:rPr>
          <w:rFonts w:ascii="Arial" w:hAnsi="Arial" w:eastAsia="Arial" w:cs="Arial"/>
          <w:color w:val="0070c0"/>
          <w:sz w:val="22"/>
          <w:szCs w:val="22"/>
        </w:rPr>
        <w:t xml:space="preserve">L'immagine che proiettano all'esterno — professionista competente, genitore presente, partner affidabile — è sempre più distante da come si sentono dentro, e mantenere questa distanza è estenuante</w:t>
      </w:r>
      <w:r>
        <w:rPr>
          <w:rFonts w:ascii="Arial" w:hAnsi="Arial" w:cs="Arial"/>
          <w:color w:val="0070c0"/>
          <w:sz w:val="22"/>
          <w:szCs w:val="22"/>
        </w:rPr>
      </w:r>
      <w:r>
        <w:rPr>
          <w:rFonts w:ascii="Arial" w:hAnsi="Arial" w:cs="Arial"/>
          <w:color w:val="0070c0"/>
          <w:sz w:val="22"/>
          <w:szCs w:val="22"/>
        </w:rPr>
      </w:r>
    </w:p>
    <w:p w14:paraId="10FB8FEB">
      <w:pPr>
        <w:pStyle w:val="1742"/>
        <w:pBdr/>
        <w:spacing/>
        <w:ind/>
        <w:rPr>
          <w:rFonts w:ascii="Arial" w:hAnsi="Arial" w:cs="Arial"/>
          <w:color w:val="0070c0"/>
          <w:sz w:val="22"/>
          <w:szCs w:val="22"/>
        </w:rPr>
      </w:pPr>
      <w:r>
        <w:rPr>
          <w:rFonts w:ascii="Arial" w:hAnsi="Arial" w:eastAsia="Arial" w:cs="Arial"/>
          <w:b/>
          <w:color w:val="0070c0"/>
          <w:sz w:val="22"/>
          <w:szCs w:val="22"/>
        </w:rPr>
        <w:t xml:space="preserve">2. Credenza di aver già dato il meglio — che la versione migliore di sé sia già nel passato</w:t>
      </w:r>
      <w:r>
        <w:rPr>
          <w:rFonts w:ascii="Arial" w:hAnsi="Arial" w:cs="Arial"/>
          <w:color w:val="0070c0"/>
          <w:sz w:val="22"/>
          <w:szCs w:val="22"/>
        </w:rPr>
      </w:r>
      <w:r>
        <w:rPr>
          <w:rFonts w:ascii="Arial" w:hAnsi="Arial" w:cs="Arial"/>
          <w:color w:val="0070c0"/>
          <w:sz w:val="22"/>
          <w:szCs w:val="22"/>
        </w:rPr>
      </w:r>
    </w:p>
    <w:p w14:paraId="67382750">
      <w:pPr>
        <w:pStyle w:val="1742"/>
        <w:numPr>
          <w:ilvl w:val="0"/>
          <w:numId w:val="85"/>
        </w:numPr>
        <w:pBdr/>
        <w:spacing/>
        <w:ind/>
        <w:rPr>
          <w:rFonts w:ascii="Arial" w:hAnsi="Arial" w:cs="Arial"/>
          <w:color w:val="0070c0"/>
          <w:sz w:val="22"/>
          <w:szCs w:val="22"/>
        </w:rPr>
      </w:pPr>
      <w:r>
        <w:rPr>
          <w:rFonts w:ascii="Arial" w:hAnsi="Arial" w:eastAsia="Arial" w:cs="Arial"/>
          <w:color w:val="0070c0"/>
          <w:sz w:val="22"/>
          <w:szCs w:val="22"/>
        </w:rPr>
        <w:t xml:space="preserve">Il confronto con la versione più giovane di sé è diventato il metro di giudizio principale — e un confronto che non si può vincere per definizione</w:t>
      </w:r>
      <w:r>
        <w:rPr>
          <w:rFonts w:ascii="Arial" w:hAnsi="Arial" w:cs="Arial"/>
          <w:color w:val="0070c0"/>
          <w:sz w:val="22"/>
          <w:szCs w:val="22"/>
        </w:rPr>
      </w:r>
      <w:r>
        <w:rPr>
          <w:rFonts w:ascii="Arial" w:hAnsi="Arial" w:cs="Arial"/>
          <w:color w:val="0070c0"/>
          <w:sz w:val="22"/>
          <w:szCs w:val="22"/>
        </w:rPr>
      </w:r>
    </w:p>
    <w:p w14:paraId="5E987F1C">
      <w:pPr>
        <w:pStyle w:val="1742"/>
        <w:numPr>
          <w:ilvl w:val="0"/>
          <w:numId w:val="85"/>
        </w:numPr>
        <w:pBdr/>
        <w:spacing/>
        <w:ind/>
        <w:rPr>
          <w:rFonts w:ascii="Arial" w:hAnsi="Arial" w:cs="Arial"/>
          <w:color w:val="0070c0"/>
          <w:sz w:val="22"/>
          <w:szCs w:val="22"/>
        </w:rPr>
      </w:pPr>
      <w:r>
        <w:rPr>
          <w:rFonts w:ascii="Arial" w:hAnsi="Arial" w:eastAsia="Arial" w:cs="Arial"/>
          <w:color w:val="0070c0"/>
          <w:sz w:val="22"/>
          <w:szCs w:val="22"/>
        </w:rPr>
        <w:t xml:space="preserve">Non riescono a immaginare una versione futura di sé migliore di quella attuale — il futuro appare come una continuazione del declino, non come uno spazio di possibilità</w:t>
      </w:r>
      <w:r>
        <w:rPr>
          <w:rFonts w:ascii="Arial" w:hAnsi="Arial" w:cs="Arial"/>
          <w:color w:val="0070c0"/>
          <w:sz w:val="22"/>
          <w:szCs w:val="22"/>
        </w:rPr>
      </w:r>
      <w:r>
        <w:rPr>
          <w:rFonts w:ascii="Arial" w:hAnsi="Arial" w:cs="Arial"/>
          <w:color w:val="0070c0"/>
          <w:sz w:val="22"/>
          <w:szCs w:val="22"/>
        </w:rPr>
      </w:r>
    </w:p>
    <w:p w14:paraId="727F0636">
      <w:pPr>
        <w:pStyle w:val="1742"/>
        <w:numPr>
          <w:ilvl w:val="0"/>
          <w:numId w:val="85"/>
        </w:numPr>
        <w:pBdr/>
        <w:spacing/>
        <w:ind/>
        <w:rPr>
          <w:rFonts w:ascii="Arial" w:hAnsi="Arial" w:cs="Arial"/>
          <w:color w:val="0070c0"/>
          <w:sz w:val="22"/>
          <w:szCs w:val="22"/>
        </w:rPr>
      </w:pPr>
      <w:r>
        <w:rPr>
          <w:rFonts w:ascii="Arial" w:hAnsi="Arial" w:eastAsia="Arial" w:cs="Arial"/>
          <w:color w:val="0070c0"/>
          <w:sz w:val="22"/>
          <w:szCs w:val="22"/>
        </w:rPr>
        <w:t xml:space="preserve">La credenza che il meglio sia già alle spalle genera una forma sottile di rassegnazione che avvelena ogni tentativo di cambiamento — perché cambiare ha senso solo se si crede che il futuro possa essere migliore</w:t>
      </w:r>
      <w:r>
        <w:rPr>
          <w:rFonts w:ascii="Arial" w:hAnsi="Arial" w:cs="Arial"/>
          <w:color w:val="0070c0"/>
          <w:sz w:val="22"/>
          <w:szCs w:val="22"/>
        </w:rPr>
      </w:r>
      <w:r>
        <w:rPr>
          <w:rFonts w:ascii="Arial" w:hAnsi="Arial" w:cs="Arial"/>
          <w:color w:val="0070c0"/>
          <w:sz w:val="22"/>
          <w:szCs w:val="22"/>
        </w:rPr>
      </w:r>
    </w:p>
    <w:p w14:paraId="0FF52B46">
      <w:pPr>
        <w:pStyle w:val="1742"/>
        <w:numPr>
          <w:ilvl w:val="0"/>
          <w:numId w:val="85"/>
        </w:numPr>
        <w:pBdr/>
        <w:spacing/>
        <w:ind/>
        <w:rPr>
          <w:rFonts w:ascii="Arial" w:hAnsi="Arial" w:cs="Arial"/>
          <w:color w:val="0070c0"/>
          <w:sz w:val="22"/>
          <w:szCs w:val="22"/>
        </w:rPr>
      </w:pPr>
      <w:r>
        <w:rPr>
          <w:rFonts w:ascii="Arial" w:hAnsi="Arial" w:eastAsia="Arial" w:cs="Arial"/>
          <w:color w:val="0070c0"/>
          <w:sz w:val="22"/>
          <w:szCs w:val="22"/>
        </w:rPr>
        <w:t xml:space="preserve">Interpretano ogni segnale fisico legato all'età — metabolismo più lento, recupero più lungo, meno energia — come conferma irreversibile del declino invece che come variabili su cui si può agire</w:t>
      </w:r>
      <w:r>
        <w:rPr>
          <w:rFonts w:ascii="Arial" w:hAnsi="Arial" w:cs="Arial"/>
          <w:color w:val="0070c0"/>
          <w:sz w:val="22"/>
          <w:szCs w:val="22"/>
        </w:rPr>
      </w:r>
      <w:r>
        <w:rPr>
          <w:rFonts w:ascii="Arial" w:hAnsi="Arial" w:cs="Arial"/>
          <w:color w:val="0070c0"/>
          <w:sz w:val="22"/>
          <w:szCs w:val="22"/>
        </w:rPr>
      </w:r>
    </w:p>
    <w:p w14:paraId="5831754B">
      <w:pPr>
        <w:pStyle w:val="1742"/>
        <w:numPr>
          <w:ilvl w:val="0"/>
          <w:numId w:val="85"/>
        </w:numPr>
        <w:pBdr/>
        <w:spacing/>
        <w:ind/>
        <w:rPr>
          <w:rFonts w:ascii="Arial" w:hAnsi="Arial" w:cs="Arial"/>
          <w:color w:val="0070c0"/>
          <w:sz w:val="22"/>
          <w:szCs w:val="22"/>
        </w:rPr>
      </w:pPr>
      <w:r>
        <w:rPr>
          <w:rFonts w:ascii="Arial" w:hAnsi="Arial" w:eastAsia="Arial" w:cs="Arial"/>
          <w:color w:val="0070c0"/>
          <w:sz w:val="22"/>
          <w:szCs w:val="22"/>
        </w:rPr>
        <w:t xml:space="preserve">Questa credenza viene raramente detta ad alta voce ma guida silenziosamente le decisioni — smettere di investire in se stessi, accontentarsi, ridurre le aspettative</w:t>
      </w:r>
      <w:r>
        <w:rPr>
          <w:rFonts w:ascii="Arial" w:hAnsi="Arial" w:cs="Arial"/>
          <w:color w:val="0070c0"/>
          <w:sz w:val="22"/>
          <w:szCs w:val="22"/>
        </w:rPr>
      </w:r>
      <w:r>
        <w:rPr>
          <w:rFonts w:ascii="Arial" w:hAnsi="Arial" w:cs="Arial"/>
          <w:color w:val="0070c0"/>
          <w:sz w:val="22"/>
          <w:szCs w:val="22"/>
        </w:rPr>
      </w:r>
    </w:p>
    <w:p w14:paraId="3C110FD7">
      <w:pPr>
        <w:pStyle w:val="1742"/>
        <w:numPr>
          <w:ilvl w:val="0"/>
          <w:numId w:val="85"/>
        </w:numPr>
        <w:pBdr/>
        <w:spacing/>
        <w:ind/>
        <w:rPr>
          <w:rFonts w:ascii="Arial" w:hAnsi="Arial" w:cs="Arial"/>
          <w:color w:val="0070c0"/>
          <w:sz w:val="22"/>
          <w:szCs w:val="22"/>
        </w:rPr>
      </w:pPr>
      <w:r>
        <w:rPr>
          <w:rFonts w:ascii="Arial" w:hAnsi="Arial" w:eastAsia="Arial" w:cs="Arial"/>
          <w:color w:val="0070c0"/>
          <w:sz w:val="22"/>
          <w:szCs w:val="22"/>
        </w:rPr>
        <w:t xml:space="preserve">Il rimpianto per le opportunità non colte — la forma fisica non mantenuta, le abitudini non costruite quando era più facile — si è trasformato in una narrativa fissa che blocca l'azione nel presente</w:t>
      </w:r>
      <w:r>
        <w:rPr>
          <w:rFonts w:ascii="Arial" w:hAnsi="Arial" w:cs="Arial"/>
          <w:color w:val="0070c0"/>
          <w:sz w:val="22"/>
          <w:szCs w:val="22"/>
        </w:rPr>
      </w:r>
      <w:r>
        <w:rPr>
          <w:rFonts w:ascii="Arial" w:hAnsi="Arial" w:cs="Arial"/>
          <w:color w:val="0070c0"/>
          <w:sz w:val="22"/>
          <w:szCs w:val="22"/>
        </w:rPr>
      </w:r>
    </w:p>
    <w:p w14:paraId="5EC95D75">
      <w:pPr>
        <w:pStyle w:val="1742"/>
        <w:pBdr/>
        <w:spacing/>
        <w:ind/>
        <w:rPr>
          <w:rFonts w:ascii="Arial" w:hAnsi="Arial" w:cs="Arial"/>
          <w:color w:val="0070c0"/>
          <w:sz w:val="22"/>
          <w:szCs w:val="22"/>
        </w:rPr>
      </w:pPr>
      <w:r>
        <w:rPr>
          <w:rFonts w:ascii="Arial" w:hAnsi="Arial" w:eastAsia="Arial" w:cs="Arial"/>
          <w:b/>
          <w:color w:val="0070c0"/>
          <w:sz w:val="22"/>
          <w:szCs w:val="22"/>
        </w:rPr>
        <w:t xml:space="preserve">3. Incapacità di mantenere una promessa fatta a se stessi — il vero dolore sotto ogni obiettivo fisico</w:t>
      </w:r>
      <w:r>
        <w:rPr>
          <w:rFonts w:ascii="Arial" w:hAnsi="Arial" w:cs="Arial"/>
          <w:color w:val="0070c0"/>
          <w:sz w:val="22"/>
          <w:szCs w:val="22"/>
        </w:rPr>
      </w:r>
      <w:r>
        <w:rPr>
          <w:rFonts w:ascii="Arial" w:hAnsi="Arial" w:cs="Arial"/>
          <w:color w:val="0070c0"/>
          <w:sz w:val="22"/>
          <w:szCs w:val="22"/>
        </w:rPr>
      </w:r>
    </w:p>
    <w:p w14:paraId="1A6659F1">
      <w:pPr>
        <w:pStyle w:val="1742"/>
        <w:numPr>
          <w:ilvl w:val="0"/>
          <w:numId w:val="86"/>
        </w:numPr>
        <w:pBdr/>
        <w:spacing/>
        <w:ind/>
        <w:rPr>
          <w:rFonts w:ascii="Arial" w:hAnsi="Arial" w:cs="Arial"/>
          <w:color w:val="0070c0"/>
          <w:sz w:val="22"/>
          <w:szCs w:val="22"/>
        </w:rPr>
      </w:pPr>
      <w:r>
        <w:rPr>
          <w:rFonts w:ascii="Arial" w:hAnsi="Arial" w:eastAsia="Arial" w:cs="Arial"/>
          <w:color w:val="0070c0"/>
          <w:sz w:val="22"/>
          <w:szCs w:val="22"/>
        </w:rPr>
        <w:t xml:space="preserve">Ogni promessa rotta a se stessi — ogni lunedì che non è iniziato, ogni piano abbandonato — ha eroso la fiducia nella propria parola fino a renderla quasi priva di credibilità ai propri occhi</w:t>
      </w:r>
      <w:r>
        <w:rPr>
          <w:rFonts w:ascii="Arial" w:hAnsi="Arial" w:cs="Arial"/>
          <w:color w:val="0070c0"/>
          <w:sz w:val="22"/>
          <w:szCs w:val="22"/>
        </w:rPr>
      </w:r>
      <w:r>
        <w:rPr>
          <w:rFonts w:ascii="Arial" w:hAnsi="Arial" w:cs="Arial"/>
          <w:color w:val="0070c0"/>
          <w:sz w:val="22"/>
          <w:szCs w:val="22"/>
        </w:rPr>
      </w:r>
    </w:p>
    <w:p w14:paraId="2787CF8E">
      <w:pPr>
        <w:pStyle w:val="1742"/>
        <w:numPr>
          <w:ilvl w:val="0"/>
          <w:numId w:val="86"/>
        </w:numPr>
        <w:pBdr/>
        <w:spacing/>
        <w:ind/>
        <w:rPr>
          <w:rFonts w:ascii="Arial" w:hAnsi="Arial" w:cs="Arial"/>
          <w:color w:val="0070c0"/>
          <w:sz w:val="22"/>
          <w:szCs w:val="22"/>
        </w:rPr>
      </w:pPr>
      <w:r>
        <w:rPr>
          <w:rFonts w:ascii="Arial" w:hAnsi="Arial" w:eastAsia="Arial" w:cs="Arial"/>
          <w:color w:val="0070c0"/>
          <w:sz w:val="22"/>
          <w:szCs w:val="22"/>
        </w:rPr>
        <w:t xml:space="preserve">Non si fidano più di se stessi — quando si dicono "questa volta cambio davvero" una parte di loro sa già che probabilmente non è vero, e questa sfiducia è paralizzante</w:t>
      </w:r>
      <w:r>
        <w:rPr>
          <w:rFonts w:ascii="Arial" w:hAnsi="Arial" w:cs="Arial"/>
          <w:color w:val="0070c0"/>
          <w:sz w:val="22"/>
          <w:szCs w:val="22"/>
        </w:rPr>
      </w:r>
      <w:r>
        <w:rPr>
          <w:rFonts w:ascii="Arial" w:hAnsi="Arial" w:cs="Arial"/>
          <w:color w:val="0070c0"/>
          <w:sz w:val="22"/>
          <w:szCs w:val="22"/>
        </w:rPr>
      </w:r>
    </w:p>
    <w:p w14:paraId="7C10F442">
      <w:pPr>
        <w:pStyle w:val="1742"/>
        <w:numPr>
          <w:ilvl w:val="0"/>
          <w:numId w:val="86"/>
        </w:numPr>
        <w:pBdr/>
        <w:spacing/>
        <w:ind/>
        <w:rPr>
          <w:rFonts w:ascii="Arial" w:hAnsi="Arial" w:cs="Arial"/>
          <w:color w:val="0070c0"/>
          <w:sz w:val="22"/>
          <w:szCs w:val="22"/>
        </w:rPr>
      </w:pPr>
      <w:r>
        <w:rPr>
          <w:rFonts w:ascii="Arial" w:hAnsi="Arial" w:eastAsia="Arial" w:cs="Arial"/>
          <w:color w:val="0070c0"/>
          <w:sz w:val="22"/>
          <w:szCs w:val="22"/>
        </w:rPr>
        <w:t xml:space="preserve">Il dolore non è il peso in eccesso, non è la stanchezza, non è la produttività calante — il dolore vero è non riuscire a essere la persona di cui si fidano, quella che mantiene gli impegni</w:t>
      </w:r>
      <w:r>
        <w:rPr>
          <w:rFonts w:ascii="Arial" w:hAnsi="Arial" w:cs="Arial"/>
          <w:color w:val="0070c0"/>
          <w:sz w:val="22"/>
          <w:szCs w:val="22"/>
        </w:rPr>
      </w:r>
      <w:r>
        <w:rPr>
          <w:rFonts w:ascii="Arial" w:hAnsi="Arial" w:cs="Arial"/>
          <w:color w:val="0070c0"/>
          <w:sz w:val="22"/>
          <w:szCs w:val="22"/>
        </w:rPr>
      </w:r>
    </w:p>
    <w:p w14:paraId="319DFDD4">
      <w:pPr>
        <w:pStyle w:val="1742"/>
        <w:numPr>
          <w:ilvl w:val="0"/>
          <w:numId w:val="86"/>
        </w:numPr>
        <w:pBdr/>
        <w:spacing/>
        <w:ind/>
        <w:rPr>
          <w:rFonts w:ascii="Arial" w:hAnsi="Arial" w:cs="Arial"/>
          <w:color w:val="0070c0"/>
          <w:sz w:val="22"/>
          <w:szCs w:val="22"/>
        </w:rPr>
      </w:pPr>
      <w:r>
        <w:rPr>
          <w:rFonts w:ascii="Arial" w:hAnsi="Arial" w:eastAsia="Arial" w:cs="Arial"/>
          <w:color w:val="0070c0"/>
          <w:sz w:val="22"/>
          <w:szCs w:val="22"/>
        </w:rPr>
        <w:t xml:space="preserve">Hanno standard altissimi per gli impegni presi con gli altri — al lavoro, in famiglia — e standard bassissimi per quelli presi con se stessi, come se i propri bisogni fossero meno legittimi</w:t>
      </w:r>
      <w:r>
        <w:rPr>
          <w:rFonts w:ascii="Arial" w:hAnsi="Arial" w:cs="Arial"/>
          <w:color w:val="0070c0"/>
          <w:sz w:val="22"/>
          <w:szCs w:val="22"/>
        </w:rPr>
      </w:r>
      <w:r>
        <w:rPr>
          <w:rFonts w:ascii="Arial" w:hAnsi="Arial" w:cs="Arial"/>
          <w:color w:val="0070c0"/>
          <w:sz w:val="22"/>
          <w:szCs w:val="22"/>
        </w:rPr>
      </w:r>
    </w:p>
    <w:p w14:paraId="4CA68602">
      <w:pPr>
        <w:pStyle w:val="1742"/>
        <w:numPr>
          <w:ilvl w:val="0"/>
          <w:numId w:val="86"/>
        </w:numPr>
        <w:pBdr/>
        <w:spacing/>
        <w:ind/>
        <w:rPr>
          <w:rFonts w:ascii="Arial" w:hAnsi="Arial" w:cs="Arial"/>
          <w:color w:val="0070c0"/>
          <w:sz w:val="22"/>
          <w:szCs w:val="22"/>
        </w:rPr>
      </w:pPr>
      <w:r>
        <w:rPr>
          <w:rFonts w:ascii="Arial" w:hAnsi="Arial" w:eastAsia="Arial" w:cs="Arial"/>
          <w:color w:val="0070c0"/>
          <w:sz w:val="22"/>
          <w:szCs w:val="22"/>
        </w:rPr>
        <w:t xml:space="preserve">Non hanno mai imparato a fare promesse calibrate sulla propria vita reale — fanno sempre promesse da versione ideale di sé, che quella versione non può mantenere</w:t>
      </w:r>
      <w:r>
        <w:rPr>
          <w:rFonts w:ascii="Arial" w:hAnsi="Arial" w:cs="Arial"/>
          <w:color w:val="0070c0"/>
          <w:sz w:val="22"/>
          <w:szCs w:val="22"/>
        </w:rPr>
      </w:r>
      <w:r>
        <w:rPr>
          <w:rFonts w:ascii="Arial" w:hAnsi="Arial" w:cs="Arial"/>
          <w:color w:val="0070c0"/>
          <w:sz w:val="22"/>
          <w:szCs w:val="22"/>
        </w:rPr>
      </w:r>
    </w:p>
    <w:p w14:paraId="61160138">
      <w:pPr>
        <w:pStyle w:val="1742"/>
        <w:numPr>
          <w:ilvl w:val="0"/>
          <w:numId w:val="86"/>
        </w:numPr>
        <w:pBdr/>
        <w:spacing/>
        <w:ind/>
        <w:rPr>
          <w:rFonts w:ascii="Arial" w:hAnsi="Arial" w:cs="Arial"/>
          <w:color w:val="0070c0"/>
          <w:sz w:val="22"/>
          <w:szCs w:val="22"/>
        </w:rPr>
      </w:pPr>
      <w:r>
        <w:rPr>
          <w:rFonts w:ascii="Arial" w:hAnsi="Arial" w:eastAsia="Arial" w:cs="Arial"/>
          <w:color w:val="0070c0"/>
          <w:sz w:val="22"/>
          <w:szCs w:val="22"/>
        </w:rPr>
        <w:t xml:space="preserve">La distanza tra chi vogliono essere e chi effettivamente sono è diventata così ampia da sembrare incolmabile — e questa percezione di distanza incolmabile è il vero motivo per cui non iniziano o abbandonano</w:t>
      </w:r>
      <w:r>
        <w:rPr>
          <w:rFonts w:ascii="Arial" w:hAnsi="Arial" w:cs="Arial"/>
          <w:color w:val="0070c0"/>
          <w:sz w:val="22"/>
          <w:szCs w:val="22"/>
        </w:rPr>
      </w:r>
      <w:r>
        <w:rPr>
          <w:rFonts w:ascii="Arial" w:hAnsi="Arial" w:cs="Arial"/>
          <w:color w:val="0070c0"/>
          <w:sz w:val="22"/>
          <w:szCs w:val="22"/>
        </w:rPr>
      </w:r>
    </w:p>
    <w:p w14:paraId="081C0A4B">
      <w:pPr>
        <w:pStyle w:val="1742"/>
        <w:pBdr/>
        <w:spacing/>
        <w:ind/>
        <w:rPr>
          <w:rFonts w:ascii="Arial" w:hAnsi="Arial" w:cs="Arial"/>
          <w:color w:val="0070c0"/>
          <w:sz w:val="22"/>
          <w:szCs w:val="22"/>
        </w:rPr>
      </w:pPr>
      <w:r>
        <w:rPr>
          <w:rFonts w:ascii="Arial" w:hAnsi="Arial" w:eastAsia="Arial" w:cs="Arial"/>
          <w:b/>
          <w:color w:val="0070c0"/>
          <w:sz w:val="22"/>
          <w:szCs w:val="22"/>
        </w:rPr>
        <w:t xml:space="preserve">4. Identità da "chi inizia e abbandona" — si sono etichettati così, e l'etichetta guida il comportamento</w:t>
      </w:r>
      <w:r>
        <w:rPr>
          <w:rFonts w:ascii="Arial" w:hAnsi="Arial" w:cs="Arial"/>
          <w:color w:val="0070c0"/>
          <w:sz w:val="22"/>
          <w:szCs w:val="22"/>
        </w:rPr>
      </w:r>
      <w:r>
        <w:rPr>
          <w:rFonts w:ascii="Arial" w:hAnsi="Arial" w:cs="Arial"/>
          <w:color w:val="0070c0"/>
          <w:sz w:val="22"/>
          <w:szCs w:val="22"/>
        </w:rPr>
      </w:r>
    </w:p>
    <w:p w14:paraId="5C3DD46A">
      <w:pPr>
        <w:pStyle w:val="1742"/>
        <w:numPr>
          <w:ilvl w:val="0"/>
          <w:numId w:val="87"/>
        </w:numPr>
        <w:pBdr/>
        <w:spacing/>
        <w:ind/>
        <w:rPr>
          <w:rFonts w:ascii="Arial" w:hAnsi="Arial" w:cs="Arial"/>
          <w:color w:val="0070c0"/>
          <w:sz w:val="22"/>
          <w:szCs w:val="22"/>
        </w:rPr>
      </w:pPr>
      <w:r>
        <w:rPr>
          <w:rFonts w:ascii="Arial" w:hAnsi="Arial" w:eastAsia="Arial" w:cs="Arial"/>
          <w:color w:val="0070c0"/>
          <w:sz w:val="22"/>
          <w:szCs w:val="22"/>
        </w:rPr>
        <w:t xml:space="preserve">L'etichetta non è solo un pensiero occasionale — è diventata una credenza identitaria profonda che filtra come interpretano ogni nuova esperienza e ogni nuovo tentativo</w:t>
      </w:r>
      <w:r>
        <w:rPr>
          <w:rFonts w:ascii="Arial" w:hAnsi="Arial" w:cs="Arial"/>
          <w:color w:val="0070c0"/>
          <w:sz w:val="22"/>
          <w:szCs w:val="22"/>
        </w:rPr>
      </w:r>
      <w:r>
        <w:rPr>
          <w:rFonts w:ascii="Arial" w:hAnsi="Arial" w:cs="Arial"/>
          <w:color w:val="0070c0"/>
          <w:sz w:val="22"/>
          <w:szCs w:val="22"/>
        </w:rPr>
      </w:r>
    </w:p>
    <w:p w14:paraId="5935829E">
      <w:pPr>
        <w:pStyle w:val="1742"/>
        <w:numPr>
          <w:ilvl w:val="0"/>
          <w:numId w:val="87"/>
        </w:numPr>
        <w:pBdr/>
        <w:spacing/>
        <w:ind/>
        <w:rPr>
          <w:rFonts w:ascii="Arial" w:hAnsi="Arial" w:cs="Arial"/>
          <w:color w:val="0070c0"/>
          <w:sz w:val="22"/>
          <w:szCs w:val="22"/>
        </w:rPr>
      </w:pPr>
      <w:r>
        <w:rPr>
          <w:rFonts w:ascii="Arial" w:hAnsi="Arial" w:eastAsia="Arial" w:cs="Arial"/>
          <w:color w:val="0070c0"/>
          <w:sz w:val="22"/>
          <w:szCs w:val="22"/>
        </w:rPr>
        <w:t xml:space="preserve">Il cervello cerca conferme coerenti con l'identità che ha adottato — e quindi nota e amplifica ogni abbandono, ogni cedimento, ogni mancanza di costanza, ignorando le prove contrarie</w:t>
      </w:r>
      <w:r>
        <w:rPr>
          <w:rFonts w:ascii="Arial" w:hAnsi="Arial" w:cs="Arial"/>
          <w:color w:val="0070c0"/>
          <w:sz w:val="22"/>
          <w:szCs w:val="22"/>
        </w:rPr>
      </w:r>
      <w:r>
        <w:rPr>
          <w:rFonts w:ascii="Arial" w:hAnsi="Arial" w:cs="Arial"/>
          <w:color w:val="0070c0"/>
          <w:sz w:val="22"/>
          <w:szCs w:val="22"/>
        </w:rPr>
      </w:r>
    </w:p>
    <w:p w14:paraId="12D4EC03">
      <w:pPr>
        <w:pStyle w:val="1742"/>
        <w:numPr>
          <w:ilvl w:val="0"/>
          <w:numId w:val="87"/>
        </w:numPr>
        <w:pBdr/>
        <w:spacing/>
        <w:ind/>
        <w:rPr>
          <w:rFonts w:ascii="Arial" w:hAnsi="Arial" w:cs="Arial"/>
          <w:color w:val="0070c0"/>
          <w:sz w:val="22"/>
          <w:szCs w:val="22"/>
        </w:rPr>
      </w:pPr>
      <w:r>
        <w:rPr>
          <w:rFonts w:ascii="Arial" w:hAnsi="Arial" w:eastAsia="Arial" w:cs="Arial"/>
          <w:color w:val="0070c0"/>
          <w:sz w:val="22"/>
          <w:szCs w:val="22"/>
        </w:rPr>
        <w:t xml:space="preserve">Quando iniziano qualcosa di nuovo l'identità da "chi abbandona" è già attiva in sottofondo — genera sabotaggio inconsapevole che trasforma la profezia in realtà</w:t>
      </w:r>
      <w:r>
        <w:rPr>
          <w:rFonts w:ascii="Arial" w:hAnsi="Arial" w:cs="Arial"/>
          <w:color w:val="0070c0"/>
          <w:sz w:val="22"/>
          <w:szCs w:val="22"/>
        </w:rPr>
      </w:r>
      <w:r>
        <w:rPr>
          <w:rFonts w:ascii="Arial" w:hAnsi="Arial" w:cs="Arial"/>
          <w:color w:val="0070c0"/>
          <w:sz w:val="22"/>
          <w:szCs w:val="22"/>
        </w:rPr>
      </w:r>
    </w:p>
    <w:p w14:paraId="73D6F670">
      <w:pPr>
        <w:pStyle w:val="1742"/>
        <w:numPr>
          <w:ilvl w:val="0"/>
          <w:numId w:val="87"/>
        </w:numPr>
        <w:pBdr/>
        <w:spacing/>
        <w:ind/>
        <w:rPr>
          <w:rFonts w:ascii="Arial" w:hAnsi="Arial" w:cs="Arial"/>
          <w:color w:val="0070c0"/>
          <w:sz w:val="22"/>
          <w:szCs w:val="22"/>
        </w:rPr>
      </w:pPr>
      <w:r>
        <w:rPr>
          <w:rFonts w:ascii="Arial" w:hAnsi="Arial" w:eastAsia="Arial" w:cs="Arial"/>
          <w:color w:val="0070c0"/>
          <w:sz w:val="22"/>
          <w:szCs w:val="22"/>
        </w:rPr>
        <w:t xml:space="preserve">Non ricordano le volte in cui hanno tenuto duro, costruito qualcosa, mantenuto un impegno — la memoria è selettiva e conferma l'etichetta cancellando le eccezioni</w:t>
      </w:r>
      <w:r>
        <w:rPr>
          <w:rFonts w:ascii="Arial" w:hAnsi="Arial" w:cs="Arial"/>
          <w:color w:val="0070c0"/>
          <w:sz w:val="22"/>
          <w:szCs w:val="22"/>
        </w:rPr>
      </w:r>
      <w:r>
        <w:rPr>
          <w:rFonts w:ascii="Arial" w:hAnsi="Arial" w:cs="Arial"/>
          <w:color w:val="0070c0"/>
          <w:sz w:val="22"/>
          <w:szCs w:val="22"/>
        </w:rPr>
      </w:r>
    </w:p>
    <w:p w14:paraId="22D7A287">
      <w:pPr>
        <w:pStyle w:val="1742"/>
        <w:numPr>
          <w:ilvl w:val="0"/>
          <w:numId w:val="87"/>
        </w:numPr>
        <w:pBdr/>
        <w:spacing/>
        <w:ind/>
        <w:rPr>
          <w:rFonts w:ascii="Arial" w:hAnsi="Arial" w:cs="Arial"/>
          <w:color w:val="0070c0"/>
          <w:sz w:val="22"/>
          <w:szCs w:val="22"/>
        </w:rPr>
      </w:pPr>
      <w:r>
        <w:rPr>
          <w:rFonts w:ascii="Arial" w:hAnsi="Arial" w:eastAsia="Arial" w:cs="Arial"/>
          <w:color w:val="0070c0"/>
          <w:sz w:val="22"/>
          <w:szCs w:val="22"/>
        </w:rPr>
        <w:t xml:space="preserve">L'etichetta è diventata anche una protezione — se si definiscono già come "chi abbandona" il fallimento futuro non sorprende e non ferisce quanto potrebbe</w:t>
      </w:r>
      <w:r>
        <w:rPr>
          <w:rFonts w:ascii="Arial" w:hAnsi="Arial" w:cs="Arial"/>
          <w:color w:val="0070c0"/>
          <w:sz w:val="22"/>
          <w:szCs w:val="22"/>
        </w:rPr>
      </w:r>
      <w:r>
        <w:rPr>
          <w:rFonts w:ascii="Arial" w:hAnsi="Arial" w:cs="Arial"/>
          <w:color w:val="0070c0"/>
          <w:sz w:val="22"/>
          <w:szCs w:val="22"/>
        </w:rPr>
      </w:r>
    </w:p>
    <w:p w14:paraId="075EE2AC">
      <w:pPr>
        <w:pStyle w:val="1742"/>
        <w:numPr>
          <w:ilvl w:val="0"/>
          <w:numId w:val="87"/>
        </w:numPr>
        <w:pBdr/>
        <w:spacing/>
        <w:ind/>
        <w:rPr>
          <w:rFonts w:ascii="Arial" w:hAnsi="Arial" w:cs="Arial"/>
          <w:color w:val="0070c0"/>
          <w:sz w:val="22"/>
          <w:szCs w:val="22"/>
        </w:rPr>
      </w:pPr>
      <w:r>
        <w:rPr>
          <w:rFonts w:ascii="Arial" w:hAnsi="Arial" w:eastAsia="Arial" w:cs="Arial"/>
          <w:color w:val="0070c0"/>
          <w:sz w:val="22"/>
          <w:szCs w:val="22"/>
        </w:rPr>
        <w:t xml:space="preserve">Hanno smesso di chiedersi "cosa voglio costruire?" e si chiedono solo "fino a quando riuscirò ad andare avanti questa volta?" — la domanda stessa contiene già la risposta e garantisce l'abbandono</w:t>
      </w:r>
      <w:r>
        <w:rPr>
          <w:rFonts w:ascii="Arial" w:hAnsi="Arial" w:cs="Arial"/>
          <w:color w:val="0070c0"/>
          <w:sz w:val="22"/>
          <w:szCs w:val="22"/>
        </w:rPr>
      </w:r>
      <w:r>
        <w:rPr>
          <w:rFonts w:ascii="Arial" w:hAnsi="Arial" w:cs="Arial"/>
          <w:color w:val="0070c0"/>
          <w:sz w:val="22"/>
          <w:szCs w:val="22"/>
        </w:rPr>
      </w:r>
    </w:p>
    <w:p w14:paraId="5C28730B">
      <w:pPr>
        <w:pStyle w:val="1742"/>
        <w:pBdr/>
        <w:spacing/>
        <w:ind/>
        <w:rPr>
          <w:rFonts w:ascii="Arial" w:hAnsi="Arial" w:cs="Arial"/>
          <w:color w:val="0070c0"/>
          <w:sz w:val="22"/>
          <w:szCs w:val="22"/>
        </w:rPr>
      </w:pPr>
      <w:r>
        <w:rPr>
          <w:rFonts w:ascii="Arial" w:hAnsi="Arial" w:eastAsia="Arial" w:cs="Arial"/>
          <w:color w:val="0070c0"/>
          <w:sz w:val="22"/>
          <w:szCs w:val="22"/>
          <w:highlight w:val="none"/>
        </w:rPr>
      </w:r>
      <w:r>
        <w:rPr>
          <w:rFonts w:ascii="Arial" w:hAnsi="Arial" w:cs="Arial"/>
          <w:color w:val="0070c0"/>
          <w:sz w:val="22"/>
          <w:szCs w:val="22"/>
        </w:rPr>
      </w:r>
      <w:r>
        <w:rPr>
          <w:rFonts w:ascii="Arial" w:hAnsi="Arial" w:cs="Arial"/>
          <w:color w:val="0070c0"/>
          <w:sz w:val="22"/>
          <w:szCs w:val="22"/>
        </w:rPr>
      </w:r>
    </w:p>
    <w:p w14:paraId="147F109D">
      <w:pPr>
        <w:pStyle w:val="1742"/>
        <w:pBdr/>
        <w:spacing/>
        <w:ind/>
        <w:rPr>
          <w:rFonts w:ascii="Arial" w:hAnsi="Arial" w:cs="Arial"/>
          <w:color w:val="0070c0"/>
          <w:sz w:val="22"/>
          <w:szCs w:val="22"/>
        </w:rPr>
      </w:pPr>
      <w:r>
        <w:rPr>
          <w:rFonts w:ascii="Arial" w:hAnsi="Arial" w:eastAsia="Arial" w:cs="Arial"/>
          <w:color w:val="0070c0"/>
          <w:sz w:val="22"/>
          <w:szCs w:val="22"/>
          <w:highlight w:val="none"/>
          <w:lang w:val="es-ES"/>
        </w:rPr>
      </w:r>
      <w:r>
        <w:rPr>
          <w:rFonts w:ascii="Arial" w:hAnsi="Arial" w:cs="Arial"/>
          <w:color w:val="0070c0"/>
          <w:sz w:val="22"/>
          <w:szCs w:val="22"/>
        </w:rPr>
      </w:r>
      <w:r>
        <w:rPr>
          <w:rFonts w:ascii="Arial" w:hAnsi="Arial" w:cs="Arial"/>
          <w:color w:val="0070c0"/>
          <w:sz w:val="22"/>
          <w:szCs w:val="22"/>
        </w:rPr>
      </w:r>
    </w:p>
    <w:p w14:paraId="0000002A">
      <w:pPr>
        <w:pageBreakBefore w:val="false"/>
        <w:pBdr/>
        <w:spacing/>
        <w:ind w:firstLine="0" w:left="0"/>
        <w:rPr/>
      </w:pPr>
      <w:r>
        <w:rPr>
          <w:i/>
          <w:iCs/>
          <w:rtl w:val="0"/>
        </w:rPr>
        <w:t xml:space="preserve">NOTA: per ora non preoccuparti delle difficoltà nel </w:t>
      </w:r>
      <w:r>
        <w:rPr>
          <w:i/>
          <w:iCs/>
          <w:rtl w:val="0"/>
        </w:rPr>
        <w:t xml:space="preserve">risolvere un certo micro-problema, della sua importanza, della sua rilevanza, dell’effettiva possibilità di risolverlo con le tue sole forze. Devi mettere il cliente al centro della strategia e pensare a come fare tutto il possibile per servirlo al meglio.</w:t>
      </w:r>
      <w:r>
        <w:rPr>
          <w:rtl w:val="0"/>
        </w:rPr>
      </w:r>
      <w:r/>
    </w:p>
    <w:p w14:paraId="02D5762C">
      <w:pPr>
        <w:pageBreakBefore w:val="false"/>
        <w:pBdr/>
        <w:spacing/>
        <w:ind w:firstLine="0" w:left="0"/>
        <w:rPr/>
      </w:pPr>
      <w:r>
        <w:rPr>
          <w:highlight w:val="none"/>
          <w:rtl w:val="0"/>
        </w:rPr>
      </w:r>
      <w:r>
        <w:rPr>
          <w:highlight w:val="none"/>
          <w:rtl w:val="0"/>
        </w:rPr>
      </w:r>
      <w:r/>
    </w:p>
    <w:p w14:paraId="486EF3BA">
      <w:pPr>
        <w:pStyle w:val="1777"/>
        <w:pBdr/>
        <w:spacing/>
        <w:ind/>
        <w:rPr/>
      </w:pPr>
      <w:r>
        <w:rPr>
          <w:b/>
          <w:bCs/>
          <w:color w:val="0070c0"/>
          <w:sz w:val="28"/>
          <w:szCs w:val="28"/>
          <w:rtl w:val="0"/>
          <w:lang w:val="es-ES"/>
        </w:rPr>
        <w:t xml:space="preserve">SOLUZIONI</w:t>
      </w:r>
      <w:r>
        <w:rPr>
          <w:sz w:val="22"/>
          <w:szCs w:val="22"/>
        </w:rPr>
      </w:r>
      <w:r/>
    </w:p>
    <w:p w14:paraId="02F8FF82">
      <w:pPr>
        <w:pStyle w:val="1742"/>
        <w:pBdr/>
        <w:spacing/>
        <w:ind/>
        <w:rPr>
          <w:rFonts w:ascii="Arial" w:hAnsi="Arial" w:cs="Arial"/>
          <w:color w:val="0070c0"/>
          <w:sz w:val="22"/>
          <w:szCs w:val="22"/>
        </w:rPr>
      </w:pPr>
      <w:r>
        <w:rPr>
          <w:rFonts w:ascii="Arial" w:hAnsi="Arial" w:eastAsia="Arial" w:cs="Arial"/>
          <w:b/>
          <w:color w:val="0070c0"/>
          <w:sz w:val="22"/>
          <w:szCs w:val="22"/>
          <w:highlight w:val="none"/>
        </w:rPr>
      </w:r>
      <w:r>
        <w:rPr>
          <w:rFonts w:ascii="Arial" w:hAnsi="Arial" w:cs="Arial"/>
          <w:color w:val="0070c0"/>
          <w:sz w:val="22"/>
          <w:szCs w:val="22"/>
        </w:rPr>
      </w:r>
      <w:r>
        <w:rPr>
          <w:rFonts w:ascii="Arial" w:hAnsi="Arial" w:cs="Arial"/>
          <w:color w:val="0070c0"/>
          <w:sz w:val="22"/>
          <w:szCs w:val="22"/>
        </w:rPr>
      </w:r>
    </w:p>
    <w:p w14:paraId="4F56581B">
      <w:pPr>
        <w:pStyle w:val="1778"/>
        <w:pBdr/>
        <w:spacing/>
        <w:ind/>
        <w:rPr>
          <w:rFonts w:ascii="Arial" w:hAnsi="Arial" w:eastAsia="Arial" w:cs="Arial"/>
          <w:b/>
          <w:bCs/>
          <w:color w:val="0070c0"/>
          <w:sz w:val="22"/>
          <w:szCs w:val="22"/>
          <w14:ligatures w14:val="none"/>
        </w:rPr>
      </w:pPr>
      <w:r>
        <w:rPr>
          <w:rFonts w:ascii="Arial" w:hAnsi="Arial" w:eastAsia="Arial" w:cs="Arial"/>
          <w:b/>
          <w:bCs/>
          <w:color w:val="0070c0"/>
          <w:sz w:val="22"/>
          <w:szCs w:val="22"/>
          <w:lang w:val="undefined" w:bidi="undefined"/>
        </w:rPr>
      </w:r>
      <w:r>
        <w:rPr>
          <w:rFonts w:ascii="Arial" w:hAnsi="Arial" w:eastAsia="Arial" w:cs="Arial"/>
          <w:b/>
          <w:bCs/>
          <w:color w:val="0070c0"/>
          <w:sz w:val="22"/>
          <w:szCs w:val="22"/>
          <w:lang w:val="undefined"/>
        </w:rPr>
        <w:t xml:space="preserve">🧠 </w:t>
      </w:r>
      <w:r>
        <w:rPr>
          <w:rFonts w:ascii="Arial" w:hAnsi="Arial" w:eastAsia="Arial" w:cs="Arial"/>
          <w:b/>
          <w:bCs/>
          <w:color w:val="0070c0"/>
          <w:sz w:val="22"/>
          <w:szCs w:val="22"/>
          <w:lang w:val="undefined"/>
        </w:rPr>
        <w:t xml:space="preserve">SOLUZIONI AI </w:t>
      </w:r>
      <w:r>
        <w:rPr>
          <w:rFonts w:ascii="Arial" w:hAnsi="Arial" w:eastAsia="Arial" w:cs="Arial"/>
          <w:b/>
          <w:bCs/>
          <w:color w:val="0070c0"/>
          <w:sz w:val="22"/>
          <w:szCs w:val="22"/>
          <w:lang w:val="undefined"/>
        </w:rPr>
        <w:t xml:space="preserve">PROBLEMI MENTALI E COGNITIVI</w:t>
      </w:r>
      <w:r>
        <w:rPr>
          <w:rFonts w:ascii="Arial" w:hAnsi="Arial" w:eastAsia="Arial" w:cs="Arial"/>
          <w:b/>
          <w:bCs/>
          <w:color w:val="0070c0"/>
          <w:sz w:val="22"/>
          <w:szCs w:val="22"/>
          <w:lang w:val="undefined" w:bidi="undefined"/>
        </w:rPr>
      </w:r>
      <w:r>
        <w:rPr>
          <w:rFonts w:ascii="Arial" w:hAnsi="Arial" w:eastAsia="Arial" w:cs="Arial"/>
          <w:b/>
          <w:bCs/>
          <w:color w:val="0070c0"/>
          <w:sz w:val="22"/>
          <w:szCs w:val="22"/>
          <w:lang w:val="undefined"/>
        </w:rPr>
      </w:r>
    </w:p>
    <w:p w14:paraId="3530B767">
      <w:pPr>
        <w:pStyle w:val="1742"/>
        <w:pBdr/>
        <w:spacing/>
        <w:ind/>
        <w:rPr>
          <w:rFonts w:ascii="Arial" w:hAnsi="Arial" w:eastAsia="Arial" w:cs="Arial"/>
          <w:b/>
          <w:bCs/>
          <w:color w:val="0070c0"/>
          <w:sz w:val="22"/>
          <w:szCs w:val="22"/>
          <w:highlight w:val="none"/>
        </w:rPr>
      </w:pPr>
      <w:r>
        <w:rPr>
          <w:rFonts w:ascii="Arial" w:hAnsi="Arial" w:eastAsia="Arial" w:cs="Arial"/>
          <w:b/>
          <w:color w:val="0070c0"/>
          <w:sz w:val="22"/>
          <w:szCs w:val="22"/>
          <w:highlight w:val="none"/>
        </w:rPr>
      </w:r>
      <w:r>
        <w:rPr>
          <w:rFonts w:ascii="Arial" w:hAnsi="Arial" w:eastAsia="Arial" w:cs="Arial"/>
          <w:b/>
          <w:bCs/>
          <w:color w:val="0070c0"/>
          <w:sz w:val="22"/>
          <w:szCs w:val="22"/>
          <w:highlight w:val="none"/>
        </w:rPr>
      </w:r>
      <w:r>
        <w:rPr>
          <w:rFonts w:ascii="Arial" w:hAnsi="Arial" w:eastAsia="Arial" w:cs="Arial"/>
          <w:b/>
          <w:bCs/>
          <w:color w:val="0070c0"/>
          <w:sz w:val="22"/>
          <w:szCs w:val="22"/>
          <w:highlight w:val="none"/>
        </w:rPr>
      </w:r>
    </w:p>
    <w:p w14:paraId="6D00C816">
      <w:pPr>
        <w:pStyle w:val="1742"/>
        <w:pBdr/>
        <w:spacing/>
        <w:ind/>
        <w:rPr>
          <w:rFonts w:ascii="Arial" w:hAnsi="Arial" w:eastAsia="Arial" w:cs="Arial"/>
          <w:b/>
          <w:bCs/>
          <w:color w:val="0070c0"/>
          <w:sz w:val="22"/>
          <w:szCs w:val="22"/>
          <w:highlight w:val="none"/>
        </w:rPr>
      </w:pPr>
      <w:r>
        <w:rPr>
          <w:rFonts w:ascii="Arial" w:hAnsi="Arial" w:eastAsia="Arial" w:cs="Arial"/>
          <w:b/>
          <w:color w:val="0070c0"/>
          <w:sz w:val="22"/>
          <w:szCs w:val="22"/>
        </w:rPr>
        <w:t xml:space="preserve">💡 SOLUZIONI — Nebbia mentale cronica</w:t>
      </w:r>
      <w:r>
        <w:rPr>
          <w:rFonts w:ascii="Arial" w:hAnsi="Arial" w:eastAsia="Arial" w:cs="Arial"/>
          <w:b/>
          <w:bCs/>
          <w:color w:val="0070c0"/>
          <w:sz w:val="22"/>
          <w:szCs w:val="22"/>
          <w:highlight w:val="none"/>
        </w:rPr>
      </w:r>
      <w:r>
        <w:rPr>
          <w:rFonts w:ascii="Arial" w:hAnsi="Arial" w:eastAsia="Arial" w:cs="Arial"/>
          <w:b/>
          <w:bCs/>
          <w:color w:val="0070c0"/>
          <w:sz w:val="22"/>
          <w:szCs w:val="22"/>
          <w:highlight w:val="none"/>
        </w:rPr>
      </w:r>
    </w:p>
    <w:p w14:paraId="1A7943AB">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1: Il cervello non riceve carburante costante — picchi e crolli glicemici</w:t>
      </w:r>
      <w:r>
        <w:rPr>
          <w:rFonts w:ascii="Arial" w:hAnsi="Arial" w:cs="Arial"/>
          <w:color w:val="0070c0"/>
          <w:sz w:val="22"/>
          <w:szCs w:val="22"/>
        </w:rPr>
      </w:r>
      <w:r>
        <w:rPr>
          <w:rFonts w:ascii="Arial" w:hAnsi="Arial" w:cs="Arial"/>
          <w:color w:val="0070c0"/>
          <w:sz w:val="22"/>
          <w:szCs w:val="22"/>
        </w:rPr>
      </w:r>
    </w:p>
    <w:p w14:paraId="1EA036D3">
      <w:pPr>
        <w:pStyle w:val="1742"/>
        <w:numPr>
          <w:ilvl w:val="0"/>
          <w:numId w:val="93"/>
        </w:numPr>
        <w:pBdr/>
        <w:spacing/>
        <w:ind/>
        <w:rPr>
          <w:rFonts w:ascii="Arial" w:hAnsi="Arial" w:cs="Arial"/>
          <w:color w:val="0070c0"/>
          <w:sz w:val="22"/>
          <w:szCs w:val="22"/>
        </w:rPr>
      </w:pPr>
      <w:r>
        <w:rPr>
          <w:rFonts w:ascii="Arial" w:hAnsi="Arial" w:eastAsia="Arial" w:cs="Arial"/>
          <w:color w:val="0070c0"/>
          <w:sz w:val="22"/>
          <w:szCs w:val="22"/>
        </w:rPr>
        <w:t xml:space="preserve">Strutturare ogni pasto principale attorno alla Proporzione del Piatto Potente (PPP): un terzo di proteine</w:t>
      </w:r>
      <w:r>
        <w:rPr>
          <w:rFonts w:ascii="Arial" w:hAnsi="Arial" w:eastAsia="Arial" w:cs="Arial"/>
          <w:color w:val="0070c0"/>
          <w:sz w:val="22"/>
          <w:szCs w:val="22"/>
          <w:lang w:val="es-ES"/>
        </w:rPr>
        <w:t xml:space="preserve"> e grassi sani</w:t>
      </w:r>
      <w:r>
        <w:rPr>
          <w:rFonts w:ascii="Arial" w:hAnsi="Arial" w:eastAsia="Arial" w:cs="Arial"/>
          <w:color w:val="0070c0"/>
          <w:sz w:val="22"/>
          <w:szCs w:val="22"/>
        </w:rPr>
        <w:t xml:space="preserve">, un terzo di carboidrati naturali, un terzo di </w:t>
      </w:r>
      <w:r>
        <w:rPr>
          <w:rFonts w:ascii="Arial" w:hAnsi="Arial" w:eastAsia="Arial" w:cs="Arial"/>
          <w:color w:val="0070c0"/>
          <w:sz w:val="22"/>
          <w:szCs w:val="22"/>
          <w:lang w:val="es-ES"/>
        </w:rPr>
        <w:t xml:space="preserve">carboidrati raffinati </w:t>
      </w:r>
      <w:r>
        <w:rPr>
          <w:rFonts w:ascii="Arial" w:hAnsi="Arial" w:eastAsia="Arial" w:cs="Arial"/>
          <w:color w:val="0070c0"/>
          <w:sz w:val="22"/>
          <w:szCs w:val="22"/>
        </w:rPr>
        <w:t xml:space="preserve">— eliminando i pasti composti esclusivamente da carboidrati raffinati</w:t>
      </w:r>
      <w:r>
        <w:rPr>
          <w:rFonts w:ascii="Arial" w:hAnsi="Arial" w:cs="Arial"/>
          <w:color w:val="0070c0"/>
          <w:sz w:val="22"/>
          <w:szCs w:val="22"/>
        </w:rPr>
      </w:r>
      <w:r>
        <w:rPr>
          <w:rFonts w:ascii="Arial" w:hAnsi="Arial" w:cs="Arial"/>
          <w:color w:val="0070c0"/>
          <w:sz w:val="22"/>
          <w:szCs w:val="22"/>
        </w:rPr>
      </w:r>
    </w:p>
    <w:p w14:paraId="62467496">
      <w:pPr>
        <w:pStyle w:val="1742"/>
        <w:numPr>
          <w:ilvl w:val="0"/>
          <w:numId w:val="93"/>
        </w:numPr>
        <w:pBdr/>
        <w:spacing/>
        <w:ind/>
        <w:rPr>
          <w:rFonts w:ascii="Arial" w:hAnsi="Arial" w:cs="Arial"/>
          <w:color w:val="0070c0"/>
          <w:sz w:val="22"/>
          <w:szCs w:val="22"/>
        </w:rPr>
      </w:pPr>
      <w:r>
        <w:rPr>
          <w:rFonts w:ascii="Arial" w:hAnsi="Arial" w:eastAsia="Arial" w:cs="Arial"/>
          <w:color w:val="0070c0"/>
          <w:sz w:val="22"/>
          <w:szCs w:val="22"/>
        </w:rPr>
        <w:t xml:space="preserve">Non saltare mai la colazione — anche una colazione minima con </w:t>
      </w:r>
      <w:r>
        <w:rPr>
          <w:rFonts w:ascii="Arial" w:hAnsi="Arial" w:eastAsia="Arial" w:cs="Arial"/>
          <w:color w:val="0070c0"/>
          <w:sz w:val="22"/>
          <w:szCs w:val="22"/>
          <w:lang w:val="es-ES"/>
        </w:rPr>
        <w:t xml:space="preserve">la PPP</w:t>
      </w:r>
      <w:r>
        <w:rPr>
          <w:rFonts w:ascii="Arial" w:hAnsi="Arial" w:eastAsia="Arial" w:cs="Arial"/>
          <w:color w:val="0070c0"/>
          <w:sz w:val="22"/>
          <w:szCs w:val="22"/>
        </w:rPr>
        <w:t xml:space="preserve"> stabilizza la glicemia fin dal mattino e previene il crollo di metà mattina</w:t>
      </w:r>
      <w:r>
        <w:rPr>
          <w:rFonts w:ascii="Arial" w:hAnsi="Arial" w:cs="Arial"/>
          <w:color w:val="0070c0"/>
          <w:sz w:val="22"/>
          <w:szCs w:val="22"/>
        </w:rPr>
      </w:r>
      <w:r>
        <w:rPr>
          <w:rFonts w:ascii="Arial" w:hAnsi="Arial" w:cs="Arial"/>
          <w:color w:val="0070c0"/>
          <w:sz w:val="22"/>
          <w:szCs w:val="22"/>
        </w:rPr>
      </w:r>
    </w:p>
    <w:p w14:paraId="342874C3">
      <w:pPr>
        <w:pStyle w:val="1742"/>
        <w:numPr>
          <w:ilvl w:val="0"/>
          <w:numId w:val="93"/>
        </w:numPr>
        <w:pBdr/>
        <w:spacing/>
        <w:ind/>
        <w:rPr>
          <w:rFonts w:ascii="Arial" w:hAnsi="Arial" w:cs="Arial"/>
          <w:color w:val="0070c0"/>
          <w:sz w:val="22"/>
          <w:szCs w:val="22"/>
        </w:rPr>
      </w:pPr>
      <w:r>
        <w:rPr>
          <w:rFonts w:ascii="Arial" w:hAnsi="Arial" w:eastAsia="Arial" w:cs="Arial"/>
          <w:color w:val="0070c0"/>
          <w:sz w:val="22"/>
          <w:szCs w:val="22"/>
        </w:rPr>
        <w:t xml:space="preserve">Inserire uno spuntino proteico a metà mattina e a metà pomeriggio — non per aggiungere calorie ma per mantenere stabile la glicemia tra un pasto e l'altro</w:t>
      </w:r>
      <w:r>
        <w:rPr>
          <w:rFonts w:ascii="Arial" w:hAnsi="Arial" w:cs="Arial"/>
          <w:color w:val="0070c0"/>
          <w:sz w:val="22"/>
          <w:szCs w:val="22"/>
        </w:rPr>
      </w:r>
      <w:r>
        <w:rPr>
          <w:rFonts w:ascii="Arial" w:hAnsi="Arial" w:cs="Arial"/>
          <w:color w:val="0070c0"/>
          <w:sz w:val="22"/>
          <w:szCs w:val="22"/>
        </w:rPr>
      </w:r>
    </w:p>
    <w:p w14:paraId="735F0A4A">
      <w:pPr>
        <w:pStyle w:val="1742"/>
        <w:numPr>
          <w:ilvl w:val="0"/>
          <w:numId w:val="93"/>
        </w:numPr>
        <w:pBdr/>
        <w:spacing/>
        <w:ind/>
        <w:rPr>
          <w:rFonts w:ascii="Arial" w:hAnsi="Arial" w:cs="Arial"/>
          <w:color w:val="0070c0"/>
          <w:sz w:val="22"/>
          <w:szCs w:val="22"/>
        </w:rPr>
      </w:pPr>
      <w:r>
        <w:rPr>
          <w:rFonts w:ascii="Arial" w:hAnsi="Arial" w:eastAsia="Arial" w:cs="Arial"/>
          <w:color w:val="0070c0"/>
          <w:sz w:val="22"/>
          <w:szCs w:val="22"/>
        </w:rPr>
        <w:t xml:space="preserve">Ridurre i carboidrati raffinati nei pasti principali durante la giornata lavorativa — pane bianco, pasta, riso bianco e dolci creano picchi glicemici rapidi seguiti da crolli altrettanto rapidi</w:t>
      </w:r>
      <w:r>
        <w:rPr>
          <w:rFonts w:ascii="Arial" w:hAnsi="Arial" w:cs="Arial"/>
          <w:color w:val="0070c0"/>
          <w:sz w:val="22"/>
          <w:szCs w:val="22"/>
        </w:rPr>
      </w:r>
      <w:r>
        <w:rPr>
          <w:rFonts w:ascii="Arial" w:hAnsi="Arial" w:cs="Arial"/>
          <w:color w:val="0070c0"/>
          <w:sz w:val="22"/>
          <w:szCs w:val="22"/>
        </w:rPr>
      </w:r>
    </w:p>
    <w:p w14:paraId="5AE03F3B">
      <w:pPr>
        <w:pStyle w:val="1742"/>
        <w:numPr>
          <w:ilvl w:val="0"/>
          <w:numId w:val="93"/>
        </w:numPr>
        <w:pBdr/>
        <w:spacing/>
        <w:ind/>
        <w:rPr>
          <w:rFonts w:ascii="Arial" w:hAnsi="Arial" w:cs="Arial"/>
          <w:color w:val="0070c0"/>
          <w:sz w:val="22"/>
          <w:szCs w:val="22"/>
        </w:rPr>
      </w:pPr>
      <w:r>
        <w:rPr>
          <w:rFonts w:ascii="Arial" w:hAnsi="Arial" w:eastAsia="Arial" w:cs="Arial"/>
          <w:color w:val="0070c0"/>
          <w:sz w:val="22"/>
          <w:szCs w:val="22"/>
        </w:rPr>
        <w:t xml:space="preserve">Privilegiare carboidrati a basso indice glicemico durante il giorno — legumi, verdure, cereali integrali — che rilasciano energia in modo graduale e costante</w:t>
      </w:r>
      <w:r>
        <w:rPr>
          <w:rFonts w:ascii="Arial" w:hAnsi="Arial" w:cs="Arial"/>
          <w:color w:val="0070c0"/>
          <w:sz w:val="22"/>
          <w:szCs w:val="22"/>
        </w:rPr>
      </w:r>
      <w:r>
        <w:rPr>
          <w:rFonts w:ascii="Arial" w:hAnsi="Arial" w:cs="Arial"/>
          <w:color w:val="0070c0"/>
          <w:sz w:val="22"/>
          <w:szCs w:val="22"/>
        </w:rPr>
      </w:r>
    </w:p>
    <w:p w14:paraId="02960356">
      <w:pPr>
        <w:pStyle w:val="1742"/>
        <w:numPr>
          <w:ilvl w:val="0"/>
          <w:numId w:val="93"/>
        </w:numPr>
        <w:pBdr/>
        <w:spacing/>
        <w:ind/>
        <w:rPr>
          <w:rFonts w:ascii="Arial" w:hAnsi="Arial" w:cs="Arial"/>
          <w:color w:val="0070c0"/>
          <w:sz w:val="22"/>
          <w:szCs w:val="22"/>
        </w:rPr>
      </w:pPr>
      <w:r>
        <w:rPr>
          <w:rFonts w:ascii="Arial" w:hAnsi="Arial" w:eastAsia="Arial" w:cs="Arial"/>
          <w:color w:val="0070c0"/>
          <w:sz w:val="22"/>
          <w:szCs w:val="22"/>
        </w:rPr>
        <w:t xml:space="preserve">Non arrivare mai ai pasti con fame eccessiva — la fame intensa porta a scegliere alimenti ad alto indice glicemico e a mangiare troppo velocemente, amplificando il picco glicemico</w:t>
      </w:r>
      <w:r>
        <w:rPr>
          <w:rFonts w:ascii="Arial" w:hAnsi="Arial" w:cs="Arial"/>
          <w:color w:val="0070c0"/>
          <w:sz w:val="22"/>
          <w:szCs w:val="22"/>
        </w:rPr>
      </w:r>
      <w:r>
        <w:rPr>
          <w:rFonts w:ascii="Arial" w:hAnsi="Arial" w:cs="Arial"/>
          <w:color w:val="0070c0"/>
          <w:sz w:val="22"/>
          <w:szCs w:val="22"/>
        </w:rPr>
      </w:r>
    </w:p>
    <w:p w14:paraId="71D00D53">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2: Disidratazione progressiva che riduce le capacità cognitive</w:t>
      </w:r>
      <w:r>
        <w:rPr>
          <w:rFonts w:ascii="Arial" w:hAnsi="Arial" w:cs="Arial"/>
          <w:color w:val="0070c0"/>
          <w:sz w:val="22"/>
          <w:szCs w:val="22"/>
        </w:rPr>
      </w:r>
      <w:r>
        <w:rPr>
          <w:rFonts w:ascii="Arial" w:hAnsi="Arial" w:cs="Arial"/>
          <w:color w:val="0070c0"/>
          <w:sz w:val="22"/>
          <w:szCs w:val="22"/>
        </w:rPr>
      </w:r>
    </w:p>
    <w:p w14:paraId="50A9EF47">
      <w:pPr>
        <w:pStyle w:val="1742"/>
        <w:numPr>
          <w:ilvl w:val="0"/>
          <w:numId w:val="94"/>
        </w:numPr>
        <w:pBdr/>
        <w:spacing/>
        <w:ind/>
        <w:rPr>
          <w:rFonts w:ascii="Arial" w:hAnsi="Arial" w:cs="Arial"/>
          <w:color w:val="0070c0"/>
          <w:sz w:val="22"/>
          <w:szCs w:val="22"/>
        </w:rPr>
      </w:pPr>
      <w:r>
        <w:rPr>
          <w:rFonts w:ascii="Arial" w:hAnsi="Arial" w:eastAsia="Arial" w:cs="Arial"/>
          <w:color w:val="0070c0"/>
          <w:sz w:val="22"/>
          <w:szCs w:val="22"/>
        </w:rPr>
        <w:t xml:space="preserve">Iniziare la giornata con un bicchiere grande di acqua — prima del caffè, prima della colazione — per reidratare il corpo dopo le ore di sonno</w:t>
      </w:r>
      <w:r>
        <w:rPr>
          <w:rFonts w:ascii="Arial" w:hAnsi="Arial" w:cs="Arial"/>
          <w:color w:val="0070c0"/>
          <w:sz w:val="22"/>
          <w:szCs w:val="22"/>
        </w:rPr>
      </w:r>
      <w:r>
        <w:rPr>
          <w:rFonts w:ascii="Arial" w:hAnsi="Arial" w:cs="Arial"/>
          <w:color w:val="0070c0"/>
          <w:sz w:val="22"/>
          <w:szCs w:val="22"/>
        </w:rPr>
      </w:r>
    </w:p>
    <w:p w14:paraId="33C19718">
      <w:pPr>
        <w:pStyle w:val="1742"/>
        <w:numPr>
          <w:ilvl w:val="0"/>
          <w:numId w:val="94"/>
        </w:numPr>
        <w:pBdr/>
        <w:spacing/>
        <w:ind/>
        <w:rPr>
          <w:rFonts w:ascii="Arial" w:hAnsi="Arial" w:cs="Arial"/>
          <w:color w:val="0070c0"/>
          <w:sz w:val="22"/>
          <w:szCs w:val="22"/>
        </w:rPr>
      </w:pPr>
      <w:r>
        <w:rPr>
          <w:rFonts w:ascii="Arial" w:hAnsi="Arial" w:eastAsia="Arial" w:cs="Arial"/>
          <w:color w:val="0070c0"/>
          <w:sz w:val="22"/>
          <w:szCs w:val="22"/>
        </w:rPr>
        <w:t xml:space="preserve">Posizionare una bottiglia d'acqua da un litro sulla scrivania come promemoria visivo costante — l'obiettivo è terminarla entro metà pomeriggio</w:t>
      </w:r>
      <w:r>
        <w:rPr>
          <w:rFonts w:ascii="Arial" w:hAnsi="Arial" w:cs="Arial"/>
          <w:color w:val="0070c0"/>
          <w:sz w:val="22"/>
          <w:szCs w:val="22"/>
        </w:rPr>
      </w:r>
      <w:r>
        <w:rPr>
          <w:rFonts w:ascii="Arial" w:hAnsi="Arial" w:cs="Arial"/>
          <w:color w:val="0070c0"/>
          <w:sz w:val="22"/>
          <w:szCs w:val="22"/>
        </w:rPr>
      </w:r>
    </w:p>
    <w:p w14:paraId="05FD5FEE">
      <w:pPr>
        <w:pStyle w:val="1742"/>
        <w:numPr>
          <w:ilvl w:val="0"/>
          <w:numId w:val="94"/>
        </w:numPr>
        <w:pBdr/>
        <w:spacing/>
        <w:ind/>
        <w:rPr>
          <w:rFonts w:ascii="Arial" w:hAnsi="Arial" w:cs="Arial"/>
          <w:color w:val="0070c0"/>
          <w:sz w:val="22"/>
          <w:szCs w:val="22"/>
        </w:rPr>
      </w:pPr>
      <w:r>
        <w:rPr>
          <w:rFonts w:ascii="Arial" w:hAnsi="Arial" w:eastAsia="Arial" w:cs="Arial"/>
          <w:color w:val="0070c0"/>
          <w:sz w:val="22"/>
          <w:szCs w:val="22"/>
        </w:rPr>
        <w:t xml:space="preserve">Bere un bicchiere d'acqua ogni volta che si alzano dalla scrivania — trasformare il movimento in un trigger automatico per l'idratazione</w:t>
      </w:r>
      <w:r>
        <w:rPr>
          <w:rFonts w:ascii="Arial" w:hAnsi="Arial" w:cs="Arial"/>
          <w:color w:val="0070c0"/>
          <w:sz w:val="22"/>
          <w:szCs w:val="22"/>
        </w:rPr>
      </w:r>
      <w:r>
        <w:rPr>
          <w:rFonts w:ascii="Arial" w:hAnsi="Arial" w:cs="Arial"/>
          <w:color w:val="0070c0"/>
          <w:sz w:val="22"/>
          <w:szCs w:val="22"/>
        </w:rPr>
      </w:r>
    </w:p>
    <w:p w14:paraId="405E9EBC">
      <w:pPr>
        <w:pStyle w:val="1742"/>
        <w:numPr>
          <w:ilvl w:val="0"/>
          <w:numId w:val="94"/>
        </w:numPr>
        <w:pBdr/>
        <w:spacing/>
        <w:ind/>
        <w:rPr>
          <w:rFonts w:ascii="Arial" w:hAnsi="Arial" w:cs="Arial"/>
          <w:color w:val="0070c0"/>
          <w:sz w:val="22"/>
          <w:szCs w:val="22"/>
        </w:rPr>
      </w:pPr>
      <w:r>
        <w:rPr>
          <w:rFonts w:ascii="Arial" w:hAnsi="Arial" w:eastAsia="Arial" w:cs="Arial"/>
          <w:color w:val="0070c0"/>
          <w:sz w:val="22"/>
          <w:szCs w:val="22"/>
        </w:rPr>
        <w:t xml:space="preserve">Non aspettare di avere sete — la sete è già un segnale di disidratazione in atto, non un segnale preventivo</w:t>
      </w:r>
      <w:r>
        <w:rPr>
          <w:rFonts w:ascii="Arial" w:hAnsi="Arial" w:cs="Arial"/>
          <w:color w:val="0070c0"/>
          <w:sz w:val="22"/>
          <w:szCs w:val="22"/>
        </w:rPr>
      </w:r>
      <w:r>
        <w:rPr>
          <w:rFonts w:ascii="Arial" w:hAnsi="Arial" w:cs="Arial"/>
          <w:color w:val="0070c0"/>
          <w:sz w:val="22"/>
          <w:szCs w:val="22"/>
        </w:rPr>
      </w:r>
    </w:p>
    <w:p w14:paraId="03A70F8C">
      <w:pPr>
        <w:pStyle w:val="1742"/>
        <w:numPr>
          <w:ilvl w:val="0"/>
          <w:numId w:val="94"/>
        </w:numPr>
        <w:pBdr/>
        <w:spacing/>
        <w:ind/>
        <w:rPr>
          <w:rFonts w:ascii="Arial" w:hAnsi="Arial" w:cs="Arial"/>
          <w:color w:val="0070c0"/>
          <w:sz w:val="22"/>
          <w:szCs w:val="22"/>
        </w:rPr>
      </w:pPr>
      <w:r>
        <w:rPr>
          <w:rFonts w:ascii="Arial" w:hAnsi="Arial" w:eastAsia="Arial" w:cs="Arial"/>
          <w:color w:val="0070c0"/>
          <w:sz w:val="22"/>
          <w:szCs w:val="22"/>
        </w:rPr>
        <w:t xml:space="preserve">Ridurre il consumo di caffè a massimo due tazze al giorno, entrambe entro mezzogiorno — ogni tazza di caffè aumenta la perdita di liquidi e contribuisce alla disidratazione progressiva</w:t>
      </w:r>
      <w:r>
        <w:rPr>
          <w:rFonts w:ascii="Arial" w:hAnsi="Arial" w:cs="Arial"/>
          <w:color w:val="0070c0"/>
          <w:sz w:val="22"/>
          <w:szCs w:val="22"/>
        </w:rPr>
      </w:r>
      <w:r>
        <w:rPr>
          <w:rFonts w:ascii="Arial" w:hAnsi="Arial" w:cs="Arial"/>
          <w:color w:val="0070c0"/>
          <w:sz w:val="22"/>
          <w:szCs w:val="22"/>
        </w:rPr>
      </w:r>
    </w:p>
    <w:p w14:paraId="4950CB15">
      <w:pPr>
        <w:pStyle w:val="1742"/>
        <w:numPr>
          <w:ilvl w:val="0"/>
          <w:numId w:val="94"/>
        </w:numPr>
        <w:pBdr/>
        <w:spacing/>
        <w:ind/>
        <w:rPr>
          <w:rFonts w:ascii="Arial" w:hAnsi="Arial" w:cs="Arial"/>
          <w:color w:val="0070c0"/>
          <w:sz w:val="22"/>
          <w:szCs w:val="22"/>
        </w:rPr>
      </w:pPr>
      <w:r>
        <w:rPr>
          <w:rFonts w:ascii="Arial" w:hAnsi="Arial" w:eastAsia="Arial" w:cs="Arial"/>
          <w:color w:val="0070c0"/>
          <w:sz w:val="22"/>
          <w:szCs w:val="22"/>
        </w:rPr>
        <w:t xml:space="preserve">Aggiungere elettroliti naturali all'acqua nei giorni di forte stress o caldo — una punta di sale integrale o acqua con limone migliorano l'assorbimento idrico a livello cellulare</w:t>
      </w:r>
      <w:r>
        <w:rPr>
          <w:rFonts w:ascii="Arial" w:hAnsi="Arial" w:cs="Arial"/>
          <w:color w:val="0070c0"/>
          <w:sz w:val="22"/>
          <w:szCs w:val="22"/>
        </w:rPr>
      </w:r>
      <w:r>
        <w:rPr>
          <w:rFonts w:ascii="Arial" w:hAnsi="Arial" w:cs="Arial"/>
          <w:color w:val="0070c0"/>
          <w:sz w:val="22"/>
          <w:szCs w:val="22"/>
        </w:rPr>
      </w:r>
    </w:p>
    <w:p w14:paraId="6B161B43">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3: Sonno non ristoratore che impedisce il recupero cognitivo</w:t>
      </w:r>
      <w:r>
        <w:rPr>
          <w:rFonts w:ascii="Arial" w:hAnsi="Arial" w:cs="Arial"/>
          <w:color w:val="0070c0"/>
          <w:sz w:val="22"/>
          <w:szCs w:val="22"/>
        </w:rPr>
      </w:r>
      <w:r>
        <w:rPr>
          <w:rFonts w:ascii="Arial" w:hAnsi="Arial" w:cs="Arial"/>
          <w:color w:val="0070c0"/>
          <w:sz w:val="22"/>
          <w:szCs w:val="22"/>
        </w:rPr>
      </w:r>
    </w:p>
    <w:p w14:paraId="661C9888">
      <w:pPr>
        <w:pStyle w:val="1742"/>
        <w:numPr>
          <w:ilvl w:val="0"/>
          <w:numId w:val="95"/>
        </w:numPr>
        <w:pBdr/>
        <w:spacing/>
        <w:ind/>
        <w:rPr>
          <w:rFonts w:ascii="Arial" w:hAnsi="Arial" w:cs="Arial"/>
          <w:color w:val="0070c0"/>
          <w:sz w:val="22"/>
          <w:szCs w:val="22"/>
        </w:rPr>
      </w:pPr>
      <w:r>
        <w:rPr>
          <w:rFonts w:ascii="Arial" w:hAnsi="Arial" w:eastAsia="Arial" w:cs="Arial"/>
          <w:color w:val="0070c0"/>
          <w:sz w:val="22"/>
          <w:szCs w:val="22"/>
        </w:rPr>
        <w:t xml:space="preserve">Stabilire un orario fisso di addormentamento e risveglio — anche nei weekend — per sincronizzare il ritmo circadiano e migliorare la qualità del sonno in modo progressivo</w:t>
      </w:r>
      <w:r>
        <w:rPr>
          <w:rFonts w:ascii="Arial" w:hAnsi="Arial" w:cs="Arial"/>
          <w:color w:val="0070c0"/>
          <w:sz w:val="22"/>
          <w:szCs w:val="22"/>
        </w:rPr>
      </w:r>
      <w:r>
        <w:rPr>
          <w:rFonts w:ascii="Arial" w:hAnsi="Arial" w:cs="Arial"/>
          <w:color w:val="0070c0"/>
          <w:sz w:val="22"/>
          <w:szCs w:val="22"/>
        </w:rPr>
      </w:r>
    </w:p>
    <w:p w14:paraId="7B49EBD6">
      <w:pPr>
        <w:pStyle w:val="1742"/>
        <w:numPr>
          <w:ilvl w:val="0"/>
          <w:numId w:val="95"/>
        </w:numPr>
        <w:pBdr/>
        <w:spacing/>
        <w:ind/>
        <w:rPr>
          <w:rFonts w:ascii="Arial" w:hAnsi="Arial" w:cs="Arial"/>
          <w:color w:val="0070c0"/>
          <w:sz w:val="22"/>
          <w:szCs w:val="22"/>
        </w:rPr>
      </w:pPr>
      <w:r>
        <w:rPr>
          <w:rFonts w:ascii="Arial" w:hAnsi="Arial" w:eastAsia="Arial" w:cs="Arial"/>
          <w:color w:val="0070c0"/>
          <w:sz w:val="22"/>
          <w:szCs w:val="22"/>
        </w:rPr>
        <w:t xml:space="preserve">Eliminare gli schermi almeno 45-60 minuti prima di andare a letto — sostituirli con lettura cartacea, stretching leggero o respirazione profonda</w:t>
      </w:r>
      <w:r>
        <w:rPr>
          <w:rFonts w:ascii="Arial" w:hAnsi="Arial" w:cs="Arial"/>
          <w:color w:val="0070c0"/>
          <w:sz w:val="22"/>
          <w:szCs w:val="22"/>
        </w:rPr>
      </w:r>
      <w:r>
        <w:rPr>
          <w:rFonts w:ascii="Arial" w:hAnsi="Arial" w:cs="Arial"/>
          <w:color w:val="0070c0"/>
          <w:sz w:val="22"/>
          <w:szCs w:val="22"/>
        </w:rPr>
      </w:r>
    </w:p>
    <w:p w14:paraId="6DB5A1C1">
      <w:pPr>
        <w:pStyle w:val="1742"/>
        <w:numPr>
          <w:ilvl w:val="0"/>
          <w:numId w:val="95"/>
        </w:numPr>
        <w:pBdr/>
        <w:spacing/>
        <w:ind/>
        <w:rPr>
          <w:rFonts w:ascii="Arial" w:hAnsi="Arial" w:cs="Arial"/>
          <w:color w:val="0070c0"/>
          <w:sz w:val="22"/>
          <w:szCs w:val="22"/>
        </w:rPr>
      </w:pPr>
      <w:r>
        <w:rPr>
          <w:rFonts w:ascii="Arial" w:hAnsi="Arial" w:eastAsia="Arial" w:cs="Arial"/>
          <w:color w:val="0070c0"/>
          <w:sz w:val="22"/>
          <w:szCs w:val="22"/>
        </w:rPr>
        <w:t xml:space="preserve">Abbassare la temperatura della camera da letto tra i 18 e i 20 gradi — la temperatura corporea deve scendere per innescare il sonno profondo e ristoratore</w:t>
      </w:r>
      <w:r>
        <w:rPr>
          <w:rFonts w:ascii="Arial" w:hAnsi="Arial" w:cs="Arial"/>
          <w:color w:val="0070c0"/>
          <w:sz w:val="22"/>
          <w:szCs w:val="22"/>
        </w:rPr>
      </w:r>
      <w:r>
        <w:rPr>
          <w:rFonts w:ascii="Arial" w:hAnsi="Arial" w:cs="Arial"/>
          <w:color w:val="0070c0"/>
          <w:sz w:val="22"/>
          <w:szCs w:val="22"/>
        </w:rPr>
      </w:r>
    </w:p>
    <w:p w14:paraId="1004160D">
      <w:pPr>
        <w:pStyle w:val="1742"/>
        <w:numPr>
          <w:ilvl w:val="0"/>
          <w:numId w:val="95"/>
        </w:numPr>
        <w:pBdr/>
        <w:spacing/>
        <w:ind/>
        <w:rPr>
          <w:rFonts w:ascii="Arial" w:hAnsi="Arial" w:cs="Arial"/>
          <w:color w:val="0070c0"/>
          <w:sz w:val="22"/>
          <w:szCs w:val="22"/>
        </w:rPr>
      </w:pPr>
      <w:r>
        <w:rPr>
          <w:rFonts w:ascii="Arial" w:hAnsi="Arial" w:eastAsia="Arial" w:cs="Arial"/>
          <w:color w:val="0070c0"/>
          <w:sz w:val="22"/>
          <w:szCs w:val="22"/>
        </w:rPr>
        <w:t xml:space="preserve">Evitare qualsiasi fonte di caffeina dopo le 14:00 — la caffeina ha una emivita di circa 6 ore e interferisce con le fasi di sonno profondo anche quando non impedisce l'addormentamento</w:t>
      </w:r>
      <w:r>
        <w:rPr>
          <w:rFonts w:ascii="Arial" w:hAnsi="Arial" w:cs="Arial"/>
          <w:color w:val="0070c0"/>
          <w:sz w:val="22"/>
          <w:szCs w:val="22"/>
        </w:rPr>
      </w:r>
      <w:r>
        <w:rPr>
          <w:rFonts w:ascii="Arial" w:hAnsi="Arial" w:cs="Arial"/>
          <w:color w:val="0070c0"/>
          <w:sz w:val="22"/>
          <w:szCs w:val="22"/>
        </w:rPr>
      </w:r>
    </w:p>
    <w:p w14:paraId="1AE97CCE">
      <w:pPr>
        <w:pStyle w:val="1742"/>
        <w:numPr>
          <w:ilvl w:val="0"/>
          <w:numId w:val="95"/>
        </w:numPr>
        <w:pBdr/>
        <w:spacing/>
        <w:ind/>
        <w:rPr>
          <w:rFonts w:ascii="Arial" w:hAnsi="Arial" w:cs="Arial"/>
          <w:color w:val="0070c0"/>
          <w:sz w:val="22"/>
          <w:szCs w:val="22"/>
        </w:rPr>
      </w:pPr>
      <w:r>
        <w:rPr>
          <w:rFonts w:ascii="Arial" w:hAnsi="Arial" w:eastAsia="Arial" w:cs="Arial"/>
          <w:color w:val="0070c0"/>
          <w:sz w:val="22"/>
          <w:szCs w:val="22"/>
        </w:rPr>
        <w:t xml:space="preserve">Creare un rituale serale fisso di 15-20 minuti che segnali al sistema nervoso la transizione verso il riposo — la sequenza è più importante delle singole attività</w:t>
      </w:r>
      <w:r>
        <w:rPr>
          <w:rFonts w:ascii="Arial" w:hAnsi="Arial" w:cs="Arial"/>
          <w:color w:val="0070c0"/>
          <w:sz w:val="22"/>
          <w:szCs w:val="22"/>
        </w:rPr>
      </w:r>
      <w:r>
        <w:rPr>
          <w:rFonts w:ascii="Arial" w:hAnsi="Arial" w:cs="Arial"/>
          <w:color w:val="0070c0"/>
          <w:sz w:val="22"/>
          <w:szCs w:val="22"/>
        </w:rPr>
      </w:r>
    </w:p>
    <w:p w14:paraId="22AE4650">
      <w:pPr>
        <w:pStyle w:val="1742"/>
        <w:numPr>
          <w:ilvl w:val="0"/>
          <w:numId w:val="95"/>
        </w:numPr>
        <w:pBdr/>
        <w:spacing/>
        <w:ind/>
        <w:rPr>
          <w:rFonts w:ascii="Arial" w:hAnsi="Arial" w:cs="Arial"/>
          <w:color w:val="0070c0"/>
          <w:sz w:val="22"/>
          <w:szCs w:val="22"/>
        </w:rPr>
      </w:pPr>
      <w:r>
        <w:rPr>
          <w:rFonts w:ascii="Arial" w:hAnsi="Arial" w:eastAsia="Arial" w:cs="Arial"/>
          <w:color w:val="0070c0"/>
          <w:sz w:val="22"/>
          <w:szCs w:val="22"/>
        </w:rPr>
        <w:t xml:space="preserve">Non mangiare pasti abbondanti nelle due ore precedenti il sonno — la digestione attiva alza la temperatura corporea e mantiene attivo il metabolismo nelle ore in cui dovrebbe rallentare</w:t>
      </w:r>
      <w:r>
        <w:rPr>
          <w:rFonts w:ascii="Arial" w:hAnsi="Arial" w:cs="Arial"/>
          <w:color w:val="0070c0"/>
          <w:sz w:val="22"/>
          <w:szCs w:val="22"/>
        </w:rPr>
      </w:r>
      <w:r>
        <w:rPr>
          <w:rFonts w:ascii="Arial" w:hAnsi="Arial" w:cs="Arial"/>
          <w:color w:val="0070c0"/>
          <w:sz w:val="22"/>
          <w:szCs w:val="22"/>
        </w:rPr>
      </w:r>
    </w:p>
    <w:p w14:paraId="38B25701">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4: Accumulo cronico di cortisolo che compromette lucidità e memoria</w:t>
      </w:r>
      <w:r>
        <w:rPr>
          <w:rFonts w:ascii="Arial" w:hAnsi="Arial" w:cs="Arial"/>
          <w:color w:val="0070c0"/>
          <w:sz w:val="22"/>
          <w:szCs w:val="22"/>
        </w:rPr>
      </w:r>
      <w:r>
        <w:rPr>
          <w:rFonts w:ascii="Arial" w:hAnsi="Arial" w:cs="Arial"/>
          <w:color w:val="0070c0"/>
          <w:sz w:val="22"/>
          <w:szCs w:val="22"/>
        </w:rPr>
      </w:r>
    </w:p>
    <w:p w14:paraId="50F1D295">
      <w:pPr>
        <w:pStyle w:val="1742"/>
        <w:numPr>
          <w:ilvl w:val="0"/>
          <w:numId w:val="96"/>
        </w:numPr>
        <w:pBdr/>
        <w:spacing/>
        <w:ind/>
        <w:rPr>
          <w:rFonts w:ascii="Arial" w:hAnsi="Arial" w:cs="Arial"/>
          <w:color w:val="0070c0"/>
          <w:sz w:val="22"/>
          <w:szCs w:val="22"/>
        </w:rPr>
      </w:pPr>
      <w:r>
        <w:rPr>
          <w:rFonts w:ascii="Arial" w:hAnsi="Arial" w:eastAsia="Arial" w:cs="Arial"/>
          <w:color w:val="0070c0"/>
          <w:sz w:val="22"/>
          <w:szCs w:val="22"/>
        </w:rPr>
        <w:t xml:space="preserve">Inserire nella giornata lavorativa almeno tre micro-pause di 5 minuti — non davanti allo schermo, non con il telefono in mano — in cui il sistema nervoso può decelerare</w:t>
      </w:r>
      <w:r>
        <w:rPr>
          <w:rFonts w:ascii="Arial" w:hAnsi="Arial" w:cs="Arial"/>
          <w:color w:val="0070c0"/>
          <w:sz w:val="22"/>
          <w:szCs w:val="22"/>
        </w:rPr>
      </w:r>
      <w:r>
        <w:rPr>
          <w:rFonts w:ascii="Arial" w:hAnsi="Arial" w:cs="Arial"/>
          <w:color w:val="0070c0"/>
          <w:sz w:val="22"/>
          <w:szCs w:val="22"/>
        </w:rPr>
      </w:r>
    </w:p>
    <w:p w14:paraId="3CC4DCF6">
      <w:pPr>
        <w:pStyle w:val="1742"/>
        <w:numPr>
          <w:ilvl w:val="0"/>
          <w:numId w:val="96"/>
        </w:numPr>
        <w:pBdr/>
        <w:spacing/>
        <w:ind/>
        <w:rPr>
          <w:rFonts w:ascii="Arial" w:hAnsi="Arial" w:cs="Arial"/>
          <w:color w:val="0070c0"/>
          <w:sz w:val="22"/>
          <w:szCs w:val="22"/>
        </w:rPr>
      </w:pPr>
      <w:r>
        <w:rPr>
          <w:rFonts w:ascii="Arial" w:hAnsi="Arial" w:eastAsia="Arial" w:cs="Arial"/>
          <w:color w:val="0070c0"/>
          <w:sz w:val="22"/>
          <w:szCs w:val="22"/>
        </w:rPr>
        <w:t xml:space="preserve">Praticare la respirazione diaframmatica durante le micro-pause — 4 secondi di inspirazione, 4 di pausa, 6 di espirazione — attiva il sistema nervoso parasimpatico e abbassa il cortisolo in pochi minuti</w:t>
      </w:r>
      <w:r>
        <w:rPr>
          <w:rFonts w:ascii="Arial" w:hAnsi="Arial" w:cs="Arial"/>
          <w:color w:val="0070c0"/>
          <w:sz w:val="22"/>
          <w:szCs w:val="22"/>
        </w:rPr>
      </w:r>
      <w:r>
        <w:rPr>
          <w:rFonts w:ascii="Arial" w:hAnsi="Arial" w:cs="Arial"/>
          <w:color w:val="0070c0"/>
          <w:sz w:val="22"/>
          <w:szCs w:val="22"/>
        </w:rPr>
      </w:r>
    </w:p>
    <w:p w14:paraId="470EAFD9">
      <w:pPr>
        <w:pStyle w:val="1742"/>
        <w:numPr>
          <w:ilvl w:val="0"/>
          <w:numId w:val="96"/>
        </w:numPr>
        <w:pBdr/>
        <w:spacing/>
        <w:ind/>
        <w:rPr>
          <w:rFonts w:ascii="Arial" w:hAnsi="Arial" w:cs="Arial"/>
          <w:color w:val="0070c0"/>
          <w:sz w:val="22"/>
          <w:szCs w:val="22"/>
        </w:rPr>
      </w:pPr>
      <w:r>
        <w:rPr>
          <w:rFonts w:ascii="Arial" w:hAnsi="Arial" w:eastAsia="Arial" w:cs="Arial"/>
          <w:color w:val="0070c0"/>
          <w:sz w:val="22"/>
          <w:szCs w:val="22"/>
        </w:rPr>
        <w:t xml:space="preserve">Fare movimento fisico leggero la mattina — anche solo 10 minuti di camminata o stretching — per scaricare il cortisolo mattutino che altrimenti rimane elevato durante tutta la giornata</w:t>
      </w:r>
      <w:r>
        <w:rPr>
          <w:rFonts w:ascii="Arial" w:hAnsi="Arial" w:cs="Arial"/>
          <w:color w:val="0070c0"/>
          <w:sz w:val="22"/>
          <w:szCs w:val="22"/>
        </w:rPr>
      </w:r>
      <w:r>
        <w:rPr>
          <w:rFonts w:ascii="Arial" w:hAnsi="Arial" w:cs="Arial"/>
          <w:color w:val="0070c0"/>
          <w:sz w:val="22"/>
          <w:szCs w:val="22"/>
        </w:rPr>
      </w:r>
    </w:p>
    <w:p w14:paraId="36E0EE9A">
      <w:pPr>
        <w:pStyle w:val="1742"/>
        <w:numPr>
          <w:ilvl w:val="0"/>
          <w:numId w:val="96"/>
        </w:numPr>
        <w:pBdr/>
        <w:spacing/>
        <w:ind/>
        <w:rPr>
          <w:rFonts w:ascii="Arial" w:hAnsi="Arial" w:cs="Arial"/>
          <w:color w:val="0070c0"/>
          <w:sz w:val="22"/>
          <w:szCs w:val="22"/>
        </w:rPr>
      </w:pPr>
      <w:r>
        <w:rPr>
          <w:rFonts w:ascii="Arial" w:hAnsi="Arial" w:eastAsia="Arial" w:cs="Arial"/>
          <w:color w:val="0070c0"/>
          <w:sz w:val="22"/>
          <w:szCs w:val="22"/>
        </w:rPr>
        <w:t xml:space="preserve">Ridurre il multitasking — passare da un compito all'altro continuamente mantiene il cortisolo elevato e riduce la qualità cognitiva su ogni singolo compito</w:t>
      </w:r>
      <w:r>
        <w:rPr>
          <w:rFonts w:ascii="Arial" w:hAnsi="Arial" w:cs="Arial"/>
          <w:color w:val="0070c0"/>
          <w:sz w:val="22"/>
          <w:szCs w:val="22"/>
        </w:rPr>
      </w:r>
      <w:r>
        <w:rPr>
          <w:rFonts w:ascii="Arial" w:hAnsi="Arial" w:cs="Arial"/>
          <w:color w:val="0070c0"/>
          <w:sz w:val="22"/>
          <w:szCs w:val="22"/>
        </w:rPr>
      </w:r>
    </w:p>
    <w:p w14:paraId="56E5504E">
      <w:pPr>
        <w:pStyle w:val="1742"/>
        <w:numPr>
          <w:ilvl w:val="0"/>
          <w:numId w:val="96"/>
        </w:numPr>
        <w:pBdr/>
        <w:spacing/>
        <w:ind/>
        <w:rPr>
          <w:rFonts w:ascii="Arial" w:hAnsi="Arial" w:cs="Arial"/>
          <w:color w:val="0070c0"/>
          <w:sz w:val="22"/>
          <w:szCs w:val="22"/>
        </w:rPr>
      </w:pPr>
      <w:r>
        <w:rPr>
          <w:rFonts w:ascii="Arial" w:hAnsi="Arial" w:eastAsia="Arial" w:cs="Arial"/>
          <w:color w:val="0070c0"/>
          <w:sz w:val="22"/>
          <w:szCs w:val="22"/>
        </w:rPr>
        <w:t xml:space="preserve">Esporsi alla luce naturale nelle prime ore del mattino — anche solo 10 minuti all'aperto — per sincronizzare il ritmo del cortisolo e impedire che rimanga cronicamente elevato nel corso della giornata</w:t>
      </w:r>
      <w:r>
        <w:rPr>
          <w:rFonts w:ascii="Arial" w:hAnsi="Arial" w:cs="Arial"/>
          <w:color w:val="0070c0"/>
          <w:sz w:val="22"/>
          <w:szCs w:val="22"/>
        </w:rPr>
      </w:r>
      <w:r>
        <w:rPr>
          <w:rFonts w:ascii="Arial" w:hAnsi="Arial" w:cs="Arial"/>
          <w:color w:val="0070c0"/>
          <w:sz w:val="22"/>
          <w:szCs w:val="22"/>
        </w:rPr>
      </w:r>
    </w:p>
    <w:p w14:paraId="3DA515BB">
      <w:pPr>
        <w:pStyle w:val="1742"/>
        <w:numPr>
          <w:ilvl w:val="0"/>
          <w:numId w:val="96"/>
        </w:numPr>
        <w:pBdr/>
        <w:spacing/>
        <w:ind/>
        <w:rPr>
          <w:rFonts w:ascii="Arial" w:hAnsi="Arial" w:cs="Arial"/>
          <w:color w:val="0070c0"/>
          <w:sz w:val="22"/>
          <w:szCs w:val="22"/>
        </w:rPr>
      </w:pPr>
      <w:r>
        <w:rPr>
          <w:rFonts w:ascii="Arial" w:hAnsi="Arial" w:eastAsia="Arial" w:cs="Arial"/>
          <w:color w:val="0070c0"/>
          <w:sz w:val="22"/>
          <w:szCs w:val="22"/>
        </w:rPr>
        <w:t xml:space="preserve">Limitare il controllo delle email e dei messaggi a momenti definiti della giornata — la reattività costante alle notifiche mantiene il sistema nervoso in uno stato di allerta cronica che alimenta la produzione di cortisolo</w:t>
      </w:r>
      <w:r>
        <w:rPr>
          <w:rFonts w:ascii="Arial" w:hAnsi="Arial" w:cs="Arial"/>
          <w:color w:val="0070c0"/>
          <w:sz w:val="22"/>
          <w:szCs w:val="22"/>
        </w:rPr>
      </w:r>
      <w:r>
        <w:rPr>
          <w:rFonts w:ascii="Arial" w:hAnsi="Arial" w:cs="Arial"/>
          <w:color w:val="0070c0"/>
          <w:sz w:val="22"/>
          <w:szCs w:val="22"/>
        </w:rPr>
      </w:r>
    </w:p>
    <w:p w14:paraId="0ED6F6CB">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5: Nessun momento di recupero cognitivo nella giornata</w:t>
      </w:r>
      <w:r>
        <w:rPr>
          <w:rFonts w:ascii="Arial" w:hAnsi="Arial" w:cs="Arial"/>
          <w:color w:val="0070c0"/>
          <w:sz w:val="22"/>
          <w:szCs w:val="22"/>
        </w:rPr>
      </w:r>
      <w:r>
        <w:rPr>
          <w:rFonts w:ascii="Arial" w:hAnsi="Arial" w:cs="Arial"/>
          <w:color w:val="0070c0"/>
          <w:sz w:val="22"/>
          <w:szCs w:val="22"/>
        </w:rPr>
      </w:r>
    </w:p>
    <w:p w14:paraId="0EF6837B">
      <w:pPr>
        <w:pStyle w:val="1742"/>
        <w:numPr>
          <w:ilvl w:val="0"/>
          <w:numId w:val="97"/>
        </w:numPr>
        <w:pBdr/>
        <w:spacing/>
        <w:ind/>
        <w:rPr>
          <w:rFonts w:ascii="Arial" w:hAnsi="Arial" w:cs="Arial"/>
          <w:color w:val="0070c0"/>
          <w:sz w:val="22"/>
          <w:szCs w:val="22"/>
        </w:rPr>
      </w:pPr>
      <w:r>
        <w:rPr>
          <w:rFonts w:ascii="Arial" w:hAnsi="Arial" w:eastAsia="Arial" w:cs="Arial"/>
          <w:color w:val="0070c0"/>
          <w:sz w:val="22"/>
          <w:szCs w:val="22"/>
        </w:rPr>
        <w:t xml:space="preserve">Adottare la tecnica del lavoro a blocchi — 45-90 minuti di lavoro focalizzato seguiti da 10-15 minuti di pausa reale — per permettere al cervello di scaricarsi e ricaricarsi ciclicamente</w:t>
      </w:r>
      <w:r>
        <w:rPr>
          <w:rFonts w:ascii="Arial" w:hAnsi="Arial" w:cs="Arial"/>
          <w:color w:val="0070c0"/>
          <w:sz w:val="22"/>
          <w:szCs w:val="22"/>
        </w:rPr>
      </w:r>
      <w:r>
        <w:rPr>
          <w:rFonts w:ascii="Arial" w:hAnsi="Arial" w:cs="Arial"/>
          <w:color w:val="0070c0"/>
          <w:sz w:val="22"/>
          <w:szCs w:val="22"/>
        </w:rPr>
      </w:r>
    </w:p>
    <w:p w14:paraId="3D4CBF4B">
      <w:pPr>
        <w:pStyle w:val="1742"/>
        <w:numPr>
          <w:ilvl w:val="0"/>
          <w:numId w:val="97"/>
        </w:numPr>
        <w:pBdr/>
        <w:spacing/>
        <w:ind/>
        <w:rPr>
          <w:rFonts w:ascii="Arial" w:hAnsi="Arial" w:cs="Arial"/>
          <w:color w:val="0070c0"/>
          <w:sz w:val="22"/>
          <w:szCs w:val="22"/>
        </w:rPr>
      </w:pPr>
      <w:r>
        <w:rPr>
          <w:rFonts w:ascii="Arial" w:hAnsi="Arial" w:eastAsia="Arial" w:cs="Arial"/>
          <w:color w:val="0070c0"/>
          <w:sz w:val="22"/>
          <w:szCs w:val="22"/>
        </w:rPr>
        <w:t xml:space="preserve">Durante le pause non controllare il telefono — il cervello non si recupera scrollando i social, si recupera con stimoli a bassa intensità come guardare fuori dalla finestra, camminare, respirare</w:t>
      </w:r>
      <w:r>
        <w:rPr>
          <w:rFonts w:ascii="Arial" w:hAnsi="Arial" w:cs="Arial"/>
          <w:color w:val="0070c0"/>
          <w:sz w:val="22"/>
          <w:szCs w:val="22"/>
        </w:rPr>
      </w:r>
      <w:r>
        <w:rPr>
          <w:rFonts w:ascii="Arial" w:hAnsi="Arial" w:cs="Arial"/>
          <w:color w:val="0070c0"/>
          <w:sz w:val="22"/>
          <w:szCs w:val="22"/>
        </w:rPr>
      </w:r>
    </w:p>
    <w:p w14:paraId="27047118">
      <w:pPr>
        <w:pStyle w:val="1742"/>
        <w:numPr>
          <w:ilvl w:val="0"/>
          <w:numId w:val="97"/>
        </w:numPr>
        <w:pBdr/>
        <w:spacing/>
        <w:ind/>
        <w:rPr>
          <w:rFonts w:ascii="Arial" w:hAnsi="Arial" w:cs="Arial"/>
          <w:color w:val="0070c0"/>
          <w:sz w:val="22"/>
          <w:szCs w:val="22"/>
        </w:rPr>
      </w:pPr>
      <w:r>
        <w:rPr>
          <w:rFonts w:ascii="Arial" w:hAnsi="Arial" w:eastAsia="Arial" w:cs="Arial"/>
          <w:color w:val="0070c0"/>
          <w:sz w:val="22"/>
          <w:szCs w:val="22"/>
        </w:rPr>
        <w:t xml:space="preserve">Inserire una pausa pranzo vera di almeno 20-30 minuti lontano dalla scrivania — mangiare senza schermo e senza lavoro permette al sistema nervoso di entrare in modalità riposo e rilancio</w:t>
      </w:r>
      <w:r>
        <w:rPr>
          <w:rFonts w:ascii="Arial" w:hAnsi="Arial" w:cs="Arial"/>
          <w:color w:val="0070c0"/>
          <w:sz w:val="22"/>
          <w:szCs w:val="22"/>
        </w:rPr>
      </w:r>
      <w:r>
        <w:rPr>
          <w:rFonts w:ascii="Arial" w:hAnsi="Arial" w:cs="Arial"/>
          <w:color w:val="0070c0"/>
          <w:sz w:val="22"/>
          <w:szCs w:val="22"/>
        </w:rPr>
      </w:r>
    </w:p>
    <w:p w14:paraId="36233958">
      <w:pPr>
        <w:pStyle w:val="1742"/>
        <w:numPr>
          <w:ilvl w:val="0"/>
          <w:numId w:val="97"/>
        </w:numPr>
        <w:pBdr/>
        <w:spacing/>
        <w:ind/>
        <w:rPr>
          <w:rFonts w:ascii="Arial" w:hAnsi="Arial" w:cs="Arial"/>
          <w:color w:val="0070c0"/>
          <w:sz w:val="22"/>
          <w:szCs w:val="22"/>
        </w:rPr>
      </w:pPr>
      <w:r>
        <w:rPr>
          <w:rFonts w:ascii="Arial" w:hAnsi="Arial" w:eastAsia="Arial" w:cs="Arial"/>
          <w:color w:val="0070c0"/>
          <w:sz w:val="22"/>
          <w:szCs w:val="22"/>
        </w:rPr>
        <w:t xml:space="preserve">Praticare 10 minuti di riposo cognitivo nel primo pomeriggio — anche solo chiudere gli occhi, ascoltare musica strumentale o fare una breve camminata — per prevenire il crollo delle 16-17</w:t>
      </w:r>
      <w:r>
        <w:rPr>
          <w:rFonts w:ascii="Arial" w:hAnsi="Arial" w:cs="Arial"/>
          <w:color w:val="0070c0"/>
          <w:sz w:val="22"/>
          <w:szCs w:val="22"/>
        </w:rPr>
      </w:r>
      <w:r>
        <w:rPr>
          <w:rFonts w:ascii="Arial" w:hAnsi="Arial" w:cs="Arial"/>
          <w:color w:val="0070c0"/>
          <w:sz w:val="22"/>
          <w:szCs w:val="22"/>
        </w:rPr>
      </w:r>
    </w:p>
    <w:p w14:paraId="4A4B8BB6">
      <w:pPr>
        <w:pStyle w:val="1742"/>
        <w:numPr>
          <w:ilvl w:val="0"/>
          <w:numId w:val="97"/>
        </w:numPr>
        <w:pBdr/>
        <w:spacing/>
        <w:ind/>
        <w:rPr>
          <w:rFonts w:ascii="Arial" w:hAnsi="Arial" w:cs="Arial"/>
          <w:color w:val="0070c0"/>
          <w:sz w:val="22"/>
          <w:szCs w:val="22"/>
        </w:rPr>
      </w:pPr>
      <w:r>
        <w:rPr>
          <w:rFonts w:ascii="Arial" w:hAnsi="Arial" w:eastAsia="Arial" w:cs="Arial"/>
          <w:color w:val="0070c0"/>
          <w:sz w:val="22"/>
          <w:szCs w:val="22"/>
        </w:rPr>
        <w:t xml:space="preserve">Identificare i tre compiti prioritari della giornata la mattina, prima di aprire email o messaggi — lavorare per priorità riduce il carico cognitivo e permette momenti di completamento che rigenerano invece di esaurire</w:t>
      </w:r>
      <w:r>
        <w:rPr>
          <w:rFonts w:ascii="Arial" w:hAnsi="Arial" w:cs="Arial"/>
          <w:color w:val="0070c0"/>
          <w:sz w:val="22"/>
          <w:szCs w:val="22"/>
        </w:rPr>
      </w:r>
      <w:r>
        <w:rPr>
          <w:rFonts w:ascii="Arial" w:hAnsi="Arial" w:cs="Arial"/>
          <w:color w:val="0070c0"/>
          <w:sz w:val="22"/>
          <w:szCs w:val="22"/>
        </w:rPr>
      </w:r>
    </w:p>
    <w:p w14:paraId="0B75BEEE">
      <w:pPr>
        <w:pStyle w:val="1742"/>
        <w:numPr>
          <w:ilvl w:val="0"/>
          <w:numId w:val="97"/>
        </w:numPr>
        <w:pBdr/>
        <w:spacing/>
        <w:ind/>
        <w:rPr>
          <w:rFonts w:ascii="Arial" w:hAnsi="Arial" w:cs="Arial"/>
          <w:color w:val="0070c0"/>
          <w:sz w:val="22"/>
          <w:szCs w:val="22"/>
        </w:rPr>
      </w:pPr>
      <w:r>
        <w:rPr>
          <w:rFonts w:ascii="Arial" w:hAnsi="Arial" w:eastAsia="Arial" w:cs="Arial"/>
          <w:color w:val="0070c0"/>
          <w:sz w:val="22"/>
          <w:szCs w:val="22"/>
        </w:rPr>
        <w:t xml:space="preserve">Creare un rituale di chiusura lavorativa a fine giornata — scrivere le tre cose completate e le tre priorità del giorno dopo — per scaricare il cervello dagli impegni aperti e permettere un recupero cognitivo reale nelle ore serali</w:t>
      </w:r>
      <w:r>
        <w:rPr>
          <w:rFonts w:ascii="Arial" w:hAnsi="Arial" w:cs="Arial"/>
          <w:color w:val="0070c0"/>
          <w:sz w:val="22"/>
          <w:szCs w:val="22"/>
        </w:rPr>
      </w:r>
      <w:r>
        <w:rPr>
          <w:rFonts w:ascii="Arial" w:hAnsi="Arial" w:cs="Arial"/>
          <w:color w:val="0070c0"/>
          <w:sz w:val="22"/>
          <w:szCs w:val="22"/>
        </w:rPr>
      </w:r>
    </w:p>
    <w:p w14:paraId="09354BE9">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34853401">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5CC22AD1">
      <w:pPr>
        <w:pStyle w:val="1742"/>
        <w:pBdr/>
        <w:spacing/>
        <w:ind/>
        <w:rPr>
          <w:rFonts w:ascii="Arial" w:hAnsi="Arial" w:cs="Arial"/>
          <w:color w:val="0070c0"/>
          <w:sz w:val="22"/>
          <w:szCs w:val="22"/>
        </w:rPr>
      </w:pPr>
      <w:r>
        <w:rPr>
          <w:rFonts w:ascii="Arial" w:hAnsi="Arial" w:eastAsia="Arial" w:cs="Arial"/>
          <w:b/>
          <w:color w:val="0070c0"/>
          <w:sz w:val="22"/>
          <w:szCs w:val="22"/>
        </w:rPr>
        <w:t xml:space="preserve">💡 SOLUZIONI — Incapacità di "staccare"</w:t>
      </w:r>
      <w:r>
        <w:rPr>
          <w:rFonts w:ascii="Arial" w:hAnsi="Arial" w:cs="Arial"/>
          <w:color w:val="0070c0"/>
          <w:sz w:val="22"/>
          <w:szCs w:val="22"/>
        </w:rPr>
      </w:r>
      <w:r>
        <w:rPr>
          <w:rFonts w:ascii="Arial" w:hAnsi="Arial" w:cs="Arial"/>
          <w:color w:val="0070c0"/>
          <w:sz w:val="22"/>
          <w:szCs w:val="22"/>
        </w:rPr>
      </w:r>
    </w:p>
    <w:p w14:paraId="04F28CF7">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1: Non esiste un rituale fisico o mentale che segni la fine del lavoro e l'inizio del tempo personale</w:t>
      </w:r>
      <w:r>
        <w:rPr>
          <w:rFonts w:ascii="Arial" w:hAnsi="Arial" w:cs="Arial"/>
          <w:color w:val="0070c0"/>
          <w:sz w:val="22"/>
          <w:szCs w:val="22"/>
        </w:rPr>
      </w:r>
      <w:r>
        <w:rPr>
          <w:rFonts w:ascii="Arial" w:hAnsi="Arial" w:cs="Arial"/>
          <w:color w:val="0070c0"/>
          <w:sz w:val="22"/>
          <w:szCs w:val="22"/>
        </w:rPr>
      </w:r>
    </w:p>
    <w:p w14:paraId="56033C1C">
      <w:pPr>
        <w:pStyle w:val="1742"/>
        <w:numPr>
          <w:ilvl w:val="0"/>
          <w:numId w:val="103"/>
        </w:numPr>
        <w:pBdr/>
        <w:spacing/>
        <w:ind/>
        <w:rPr>
          <w:rFonts w:ascii="Arial" w:hAnsi="Arial" w:cs="Arial"/>
          <w:color w:val="0070c0"/>
          <w:sz w:val="22"/>
          <w:szCs w:val="22"/>
        </w:rPr>
      </w:pPr>
      <w:r>
        <w:rPr>
          <w:rFonts w:ascii="Arial" w:hAnsi="Arial" w:eastAsia="Arial" w:cs="Arial"/>
          <w:color w:val="0070c0"/>
          <w:sz w:val="22"/>
          <w:szCs w:val="22"/>
        </w:rPr>
        <w:t xml:space="preserve">Creare un rituale di chiusura lavorativa fisso che duri 10-15 minuti e si ripeta ogni giorno alla stessa ora — la sequenza deve essere sempre identica perché è la ripetizione che crea il segnale neurologico</w:t>
      </w:r>
      <w:r>
        <w:rPr>
          <w:rFonts w:ascii="Arial" w:hAnsi="Arial" w:cs="Arial"/>
          <w:color w:val="0070c0"/>
          <w:sz w:val="22"/>
          <w:szCs w:val="22"/>
        </w:rPr>
      </w:r>
      <w:r>
        <w:rPr>
          <w:rFonts w:ascii="Arial" w:hAnsi="Arial" w:cs="Arial"/>
          <w:color w:val="0070c0"/>
          <w:sz w:val="22"/>
          <w:szCs w:val="22"/>
        </w:rPr>
      </w:r>
    </w:p>
    <w:p w14:paraId="2CEA0156">
      <w:pPr>
        <w:pStyle w:val="1742"/>
        <w:numPr>
          <w:ilvl w:val="0"/>
          <w:numId w:val="103"/>
        </w:numPr>
        <w:pBdr/>
        <w:spacing/>
        <w:ind/>
        <w:rPr>
          <w:rFonts w:ascii="Arial" w:hAnsi="Arial" w:cs="Arial"/>
          <w:color w:val="0070c0"/>
          <w:sz w:val="22"/>
          <w:szCs w:val="22"/>
        </w:rPr>
      </w:pPr>
      <w:r>
        <w:rPr>
          <w:rFonts w:ascii="Arial" w:hAnsi="Arial" w:eastAsia="Arial" w:cs="Arial"/>
          <w:color w:val="0070c0"/>
          <w:sz w:val="22"/>
          <w:szCs w:val="22"/>
        </w:rPr>
        <w:t xml:space="preserve">Il rituale deve includere tre azioni concrete e sequenziali: scrivere le priorità del giorno dopo, spegnere o allontanare fisicamente il computer, e compiere un'azione fisica che cambi lo stato corporeo — cambiarsi i vestiti, lavarsi il viso, uscire a fare</w:t>
      </w:r>
      <w:r>
        <w:rPr>
          <w:rFonts w:ascii="Arial" w:hAnsi="Arial" w:eastAsia="Arial" w:cs="Arial"/>
          <w:color w:val="0070c0"/>
          <w:sz w:val="22"/>
          <w:szCs w:val="22"/>
        </w:rPr>
        <w:t xml:space="preserve"> due passi</w:t>
      </w:r>
      <w:r>
        <w:rPr>
          <w:rFonts w:ascii="Arial" w:hAnsi="Arial" w:cs="Arial"/>
          <w:color w:val="0070c0"/>
          <w:sz w:val="22"/>
          <w:szCs w:val="22"/>
        </w:rPr>
      </w:r>
      <w:r>
        <w:rPr>
          <w:rFonts w:ascii="Arial" w:hAnsi="Arial" w:cs="Arial"/>
          <w:color w:val="0070c0"/>
          <w:sz w:val="22"/>
          <w:szCs w:val="22"/>
        </w:rPr>
      </w:r>
    </w:p>
    <w:p w14:paraId="11B96AD9">
      <w:pPr>
        <w:pStyle w:val="1742"/>
        <w:numPr>
          <w:ilvl w:val="0"/>
          <w:numId w:val="103"/>
        </w:numPr>
        <w:pBdr/>
        <w:spacing/>
        <w:ind/>
        <w:rPr>
          <w:rFonts w:ascii="Arial" w:hAnsi="Arial" w:cs="Arial"/>
          <w:color w:val="0070c0"/>
          <w:sz w:val="22"/>
          <w:szCs w:val="22"/>
        </w:rPr>
      </w:pPr>
      <w:r>
        <w:rPr>
          <w:rFonts w:ascii="Arial" w:hAnsi="Arial" w:eastAsia="Arial" w:cs="Arial"/>
          <w:color w:val="0070c0"/>
          <w:sz w:val="22"/>
          <w:szCs w:val="22"/>
        </w:rPr>
        <w:t xml:space="preserve">Scegliere un'azione fisica specifica come "interruttore" personale — qualcosa di semplice e ripetibile come mettere le scarpe da passeggio, prepararsi una tisana, fare tre respiri profondi davanti alla finestra — e associarla mentalmente al significato esp</w:t>
      </w:r>
      <w:r>
        <w:rPr>
          <w:rFonts w:ascii="Arial" w:hAnsi="Arial" w:eastAsia="Arial" w:cs="Arial"/>
          <w:color w:val="0070c0"/>
          <w:sz w:val="22"/>
          <w:szCs w:val="22"/>
        </w:rPr>
        <w:t xml:space="preserve">licito di "il lavoro è finito"</w:t>
      </w:r>
      <w:r>
        <w:rPr>
          <w:rFonts w:ascii="Arial" w:hAnsi="Arial" w:cs="Arial"/>
          <w:color w:val="0070c0"/>
          <w:sz w:val="22"/>
          <w:szCs w:val="22"/>
        </w:rPr>
      </w:r>
      <w:r>
        <w:rPr>
          <w:rFonts w:ascii="Arial" w:hAnsi="Arial" w:cs="Arial"/>
          <w:color w:val="0070c0"/>
          <w:sz w:val="22"/>
          <w:szCs w:val="22"/>
        </w:rPr>
      </w:r>
    </w:p>
    <w:p w14:paraId="06DA3B77">
      <w:pPr>
        <w:pStyle w:val="1742"/>
        <w:numPr>
          <w:ilvl w:val="0"/>
          <w:numId w:val="103"/>
        </w:numPr>
        <w:pBdr/>
        <w:spacing/>
        <w:ind/>
        <w:rPr>
          <w:rFonts w:ascii="Arial" w:hAnsi="Arial" w:cs="Arial"/>
          <w:color w:val="0070c0"/>
          <w:sz w:val="22"/>
          <w:szCs w:val="22"/>
        </w:rPr>
      </w:pPr>
      <w:r>
        <w:rPr>
          <w:rFonts w:ascii="Arial" w:hAnsi="Arial" w:eastAsia="Arial" w:cs="Arial"/>
          <w:color w:val="0070c0"/>
          <w:sz w:val="22"/>
          <w:szCs w:val="22"/>
        </w:rPr>
        <w:t xml:space="preserve">Definire un orario fisso di fine lavoro e rispettarlo come un appuntamento con un cliente importante — non come un ideale flessibile ma come un confine non negoziabile</w:t>
      </w:r>
      <w:r>
        <w:rPr>
          <w:rFonts w:ascii="Arial" w:hAnsi="Arial" w:cs="Arial"/>
          <w:color w:val="0070c0"/>
          <w:sz w:val="22"/>
          <w:szCs w:val="22"/>
        </w:rPr>
      </w:r>
      <w:r>
        <w:rPr>
          <w:rFonts w:ascii="Arial" w:hAnsi="Arial" w:cs="Arial"/>
          <w:color w:val="0070c0"/>
          <w:sz w:val="22"/>
          <w:szCs w:val="22"/>
        </w:rPr>
      </w:r>
    </w:p>
    <w:p w14:paraId="5BB30B99">
      <w:pPr>
        <w:pStyle w:val="1742"/>
        <w:numPr>
          <w:ilvl w:val="0"/>
          <w:numId w:val="103"/>
        </w:numPr>
        <w:pBdr/>
        <w:spacing/>
        <w:ind/>
        <w:rPr>
          <w:rFonts w:ascii="Arial" w:hAnsi="Arial" w:cs="Arial"/>
          <w:color w:val="0070c0"/>
          <w:sz w:val="22"/>
          <w:szCs w:val="22"/>
        </w:rPr>
      </w:pPr>
      <w:r>
        <w:rPr>
          <w:rFonts w:ascii="Arial" w:hAnsi="Arial" w:eastAsia="Arial" w:cs="Arial"/>
          <w:color w:val="0070c0"/>
          <w:sz w:val="22"/>
          <w:szCs w:val="22"/>
        </w:rPr>
        <w:t xml:space="preserve">Se si lavora da casa, creare una separazione fisica dello spazio — anche simbolica — che distingua la zona lavoro dalla zona vita: uscire dalla stanza, chiudere una porta, spostare i materiali di lavoro fuori dalla vista</w:t>
      </w:r>
      <w:r>
        <w:rPr>
          <w:rFonts w:ascii="Arial" w:hAnsi="Arial" w:cs="Arial"/>
          <w:color w:val="0070c0"/>
          <w:sz w:val="22"/>
          <w:szCs w:val="22"/>
        </w:rPr>
      </w:r>
      <w:r>
        <w:rPr>
          <w:rFonts w:ascii="Arial" w:hAnsi="Arial" w:cs="Arial"/>
          <w:color w:val="0070c0"/>
          <w:sz w:val="22"/>
          <w:szCs w:val="22"/>
        </w:rPr>
      </w:r>
    </w:p>
    <w:p w14:paraId="25B17BF1">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2: Le notifiche costanti tengono il cervello in modalità reattiva</w:t>
      </w:r>
      <w:r>
        <w:rPr>
          <w:rFonts w:ascii="Arial" w:hAnsi="Arial" w:cs="Arial"/>
          <w:color w:val="0070c0"/>
          <w:sz w:val="22"/>
          <w:szCs w:val="22"/>
        </w:rPr>
      </w:r>
      <w:r>
        <w:rPr>
          <w:rFonts w:ascii="Arial" w:hAnsi="Arial" w:cs="Arial"/>
          <w:color w:val="0070c0"/>
          <w:sz w:val="22"/>
          <w:szCs w:val="22"/>
        </w:rPr>
      </w:r>
    </w:p>
    <w:p w14:paraId="733E0C1A">
      <w:pPr>
        <w:pStyle w:val="1742"/>
        <w:numPr>
          <w:ilvl w:val="0"/>
          <w:numId w:val="104"/>
        </w:numPr>
        <w:pBdr/>
        <w:spacing/>
        <w:ind/>
        <w:rPr>
          <w:rFonts w:ascii="Arial" w:hAnsi="Arial" w:cs="Arial"/>
          <w:color w:val="0070c0"/>
          <w:sz w:val="22"/>
          <w:szCs w:val="22"/>
        </w:rPr>
      </w:pPr>
      <w:r>
        <w:rPr>
          <w:rFonts w:ascii="Arial" w:hAnsi="Arial" w:eastAsia="Arial" w:cs="Arial"/>
          <w:color w:val="0070c0"/>
          <w:sz w:val="22"/>
          <w:szCs w:val="22"/>
        </w:rPr>
        <w:t xml:space="preserve">Disattivare tutte le notifiche non essenziali sul telefono — email, Slack, app di lavoro — al termine dell'orario lavorativo, impostando questa disattivazione come automatica tramite la modalità "non disturbare" programmata</w:t>
      </w:r>
      <w:r>
        <w:rPr>
          <w:rFonts w:ascii="Arial" w:hAnsi="Arial" w:cs="Arial"/>
          <w:color w:val="0070c0"/>
          <w:sz w:val="22"/>
          <w:szCs w:val="22"/>
        </w:rPr>
      </w:r>
      <w:r>
        <w:rPr>
          <w:rFonts w:ascii="Arial" w:hAnsi="Arial" w:cs="Arial"/>
          <w:color w:val="0070c0"/>
          <w:sz w:val="22"/>
          <w:szCs w:val="22"/>
        </w:rPr>
      </w:r>
    </w:p>
    <w:p w14:paraId="3F90AFE2">
      <w:pPr>
        <w:pStyle w:val="1742"/>
        <w:numPr>
          <w:ilvl w:val="0"/>
          <w:numId w:val="104"/>
        </w:numPr>
        <w:pBdr/>
        <w:spacing/>
        <w:ind/>
        <w:rPr>
          <w:rFonts w:ascii="Arial" w:hAnsi="Arial" w:cs="Arial"/>
          <w:color w:val="0070c0"/>
          <w:sz w:val="22"/>
          <w:szCs w:val="22"/>
        </w:rPr>
      </w:pPr>
      <w:r>
        <w:rPr>
          <w:rFonts w:ascii="Arial" w:hAnsi="Arial" w:eastAsia="Arial" w:cs="Arial"/>
          <w:color w:val="0070c0"/>
          <w:sz w:val="22"/>
          <w:szCs w:val="22"/>
        </w:rPr>
        <w:t xml:space="preserve">Stabilire due o tre finestre temporali fisse durante la giornata lavorativa in cui controllare email e messaggi — fuori da queste finestre non aprire nessuna applicazione di comunicazione</w:t>
      </w:r>
      <w:r>
        <w:rPr>
          <w:rFonts w:ascii="Arial" w:hAnsi="Arial" w:cs="Arial"/>
          <w:color w:val="0070c0"/>
          <w:sz w:val="22"/>
          <w:szCs w:val="22"/>
        </w:rPr>
      </w:r>
      <w:r>
        <w:rPr>
          <w:rFonts w:ascii="Arial" w:hAnsi="Arial" w:cs="Arial"/>
          <w:color w:val="0070c0"/>
          <w:sz w:val="22"/>
          <w:szCs w:val="22"/>
        </w:rPr>
      </w:r>
    </w:p>
    <w:p w14:paraId="5E527FB8">
      <w:pPr>
        <w:pStyle w:val="1742"/>
        <w:numPr>
          <w:ilvl w:val="0"/>
          <w:numId w:val="104"/>
        </w:numPr>
        <w:pBdr/>
        <w:spacing/>
        <w:ind/>
        <w:rPr>
          <w:rFonts w:ascii="Arial" w:hAnsi="Arial" w:cs="Arial"/>
          <w:color w:val="0070c0"/>
          <w:sz w:val="22"/>
          <w:szCs w:val="22"/>
        </w:rPr>
      </w:pPr>
      <w:r>
        <w:rPr>
          <w:rFonts w:ascii="Arial" w:hAnsi="Arial" w:eastAsia="Arial" w:cs="Arial"/>
          <w:color w:val="0070c0"/>
          <w:sz w:val="22"/>
          <w:szCs w:val="22"/>
        </w:rPr>
        <w:t xml:space="preserve">Comunicare apertamente ai colleghi e ai collaboratori le proprie finestre di risposta — la maggior parte delle urgenze percepite non sono urgenze reali, e stabilire aspettative chiare riduce la pressione di essere sempre reperibili</w:t>
      </w:r>
      <w:r>
        <w:rPr>
          <w:rFonts w:ascii="Arial" w:hAnsi="Arial" w:cs="Arial"/>
          <w:color w:val="0070c0"/>
          <w:sz w:val="22"/>
          <w:szCs w:val="22"/>
        </w:rPr>
      </w:r>
      <w:r>
        <w:rPr>
          <w:rFonts w:ascii="Arial" w:hAnsi="Arial" w:cs="Arial"/>
          <w:color w:val="0070c0"/>
          <w:sz w:val="22"/>
          <w:szCs w:val="22"/>
        </w:rPr>
      </w:r>
    </w:p>
    <w:p w14:paraId="252AD989">
      <w:pPr>
        <w:pStyle w:val="1742"/>
        <w:numPr>
          <w:ilvl w:val="0"/>
          <w:numId w:val="104"/>
        </w:numPr>
        <w:pBdr/>
        <w:spacing/>
        <w:ind/>
        <w:rPr>
          <w:rFonts w:ascii="Arial" w:hAnsi="Arial" w:cs="Arial"/>
          <w:color w:val="0070c0"/>
          <w:sz w:val="22"/>
          <w:szCs w:val="22"/>
        </w:rPr>
      </w:pPr>
      <w:r>
        <w:rPr>
          <w:rFonts w:ascii="Arial" w:hAnsi="Arial" w:eastAsia="Arial" w:cs="Arial"/>
          <w:color w:val="0070c0"/>
          <w:sz w:val="22"/>
          <w:szCs w:val="22"/>
        </w:rPr>
        <w:t xml:space="preserve">Tenere il telefono fisicamente lontano durante i momenti familiari — in un'altra stanza, in borsa, capovolto — perché la sola presenza visibile del telefono riduce la qualità dell'attenzione anche quando non lo si usa</w:t>
      </w:r>
      <w:r>
        <w:rPr>
          <w:rFonts w:ascii="Arial" w:hAnsi="Arial" w:cs="Arial"/>
          <w:color w:val="0070c0"/>
          <w:sz w:val="22"/>
          <w:szCs w:val="22"/>
        </w:rPr>
      </w:r>
      <w:r>
        <w:rPr>
          <w:rFonts w:ascii="Arial" w:hAnsi="Arial" w:cs="Arial"/>
          <w:color w:val="0070c0"/>
          <w:sz w:val="22"/>
          <w:szCs w:val="22"/>
        </w:rPr>
      </w:r>
    </w:p>
    <w:p w14:paraId="68C4D627">
      <w:pPr>
        <w:pStyle w:val="1742"/>
        <w:numPr>
          <w:ilvl w:val="0"/>
          <w:numId w:val="104"/>
        </w:numPr>
        <w:pBdr/>
        <w:spacing/>
        <w:ind/>
        <w:rPr>
          <w:rFonts w:ascii="Arial" w:hAnsi="Arial" w:cs="Arial"/>
          <w:color w:val="0070c0"/>
          <w:sz w:val="22"/>
          <w:szCs w:val="22"/>
        </w:rPr>
      </w:pPr>
      <w:r>
        <w:rPr>
          <w:rFonts w:ascii="Arial" w:hAnsi="Arial" w:eastAsia="Arial" w:cs="Arial"/>
          <w:color w:val="0070c0"/>
          <w:sz w:val="22"/>
          <w:szCs w:val="22"/>
        </w:rPr>
        <w:t xml:space="preserve">Sostituire il controllo compulsivo delle notifiche con un controllo programmato e intenzionale — sapere che si controllerà alle 18:30 elimina il bisogno ansioso di controllare continuamente</w:t>
      </w:r>
      <w:r>
        <w:rPr>
          <w:rFonts w:ascii="Arial" w:hAnsi="Arial" w:cs="Arial"/>
          <w:color w:val="0070c0"/>
          <w:sz w:val="22"/>
          <w:szCs w:val="22"/>
        </w:rPr>
      </w:r>
      <w:r>
        <w:rPr>
          <w:rFonts w:ascii="Arial" w:hAnsi="Arial" w:cs="Arial"/>
          <w:color w:val="0070c0"/>
          <w:sz w:val="22"/>
          <w:szCs w:val="22"/>
        </w:rPr>
      </w:r>
    </w:p>
    <w:p w14:paraId="38FC5FEA">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3: Il senso di incompiuto genera un loop mentale che non si interrompe</w:t>
      </w:r>
      <w:r>
        <w:rPr>
          <w:rFonts w:ascii="Arial" w:hAnsi="Arial" w:cs="Arial"/>
          <w:color w:val="0070c0"/>
          <w:sz w:val="22"/>
          <w:szCs w:val="22"/>
        </w:rPr>
      </w:r>
      <w:r>
        <w:rPr>
          <w:rFonts w:ascii="Arial" w:hAnsi="Arial" w:cs="Arial"/>
          <w:color w:val="0070c0"/>
          <w:sz w:val="22"/>
          <w:szCs w:val="22"/>
        </w:rPr>
      </w:r>
    </w:p>
    <w:p w14:paraId="365EA6CC">
      <w:pPr>
        <w:pStyle w:val="1742"/>
        <w:numPr>
          <w:ilvl w:val="0"/>
          <w:numId w:val="105"/>
        </w:numPr>
        <w:pBdr/>
        <w:spacing/>
        <w:ind/>
        <w:jc w:val="left"/>
        <w:rPr>
          <w:rFonts w:ascii="Arial" w:hAnsi="Arial" w:cs="Arial"/>
          <w:color w:val="0070c0"/>
          <w:sz w:val="22"/>
          <w:szCs w:val="22"/>
        </w:rPr>
      </w:pPr>
      <w:r>
        <w:rPr>
          <w:rFonts w:ascii="Arial" w:hAnsi="Arial" w:eastAsia="Arial" w:cs="Arial"/>
          <w:color w:val="0070c0"/>
          <w:sz w:val="22"/>
          <w:szCs w:val="22"/>
        </w:rPr>
        <w:t xml:space="preserve">Adottare il metodo della "lista di scarico" a fine giornata — scrivere su carta tutte le cose non finite, le idee pendenti e i pensieri irrisolti — per trasferirle dalla mente al foglio e interrompere il loop mentale</w:t>
      </w:r>
      <w:r>
        <w:rPr>
          <w:rFonts w:ascii="Arial" w:hAnsi="Arial" w:cs="Arial"/>
          <w:color w:val="0070c0"/>
          <w:sz w:val="22"/>
          <w:szCs w:val="22"/>
        </w:rPr>
      </w:r>
      <w:r>
        <w:rPr>
          <w:rFonts w:ascii="Arial" w:hAnsi="Arial" w:cs="Arial"/>
          <w:color w:val="0070c0"/>
          <w:sz w:val="22"/>
          <w:szCs w:val="22"/>
        </w:rPr>
      </w:r>
    </w:p>
    <w:p w14:paraId="023B85E4">
      <w:pPr>
        <w:pStyle w:val="1742"/>
        <w:numPr>
          <w:ilvl w:val="0"/>
          <w:numId w:val="105"/>
        </w:numPr>
        <w:pBdr/>
        <w:spacing/>
        <w:ind/>
        <w:jc w:val="left"/>
        <w:rPr>
          <w:rFonts w:ascii="Arial" w:hAnsi="Arial" w:cs="Arial"/>
          <w:color w:val="0070c0"/>
          <w:sz w:val="22"/>
          <w:szCs w:val="22"/>
        </w:rPr>
      </w:pPr>
      <w:r>
        <w:rPr>
          <w:rFonts w:ascii="Arial" w:hAnsi="Arial" w:eastAsia="Arial" w:cs="Arial"/>
          <w:color w:val="0070c0"/>
          <w:sz w:val="22"/>
          <w:szCs w:val="22"/>
        </w:rPr>
        <w:t xml:space="preserve">Accettare consapevolmente che la lista delle cose da fare non si svuoterà mai completamente — il criterio di successo della giornata non è "ho finito tutto" ma "ho fatto le cose più importanti"</w:t>
      </w:r>
      <w:r>
        <w:rPr>
          <w:rFonts w:ascii="Arial" w:hAnsi="Arial" w:cs="Arial"/>
          <w:color w:val="0070c0"/>
          <w:sz w:val="22"/>
          <w:szCs w:val="22"/>
        </w:rPr>
      </w:r>
      <w:r>
        <w:rPr>
          <w:rFonts w:ascii="Arial" w:hAnsi="Arial" w:cs="Arial"/>
          <w:color w:val="0070c0"/>
          <w:sz w:val="22"/>
          <w:szCs w:val="22"/>
        </w:rPr>
      </w:r>
    </w:p>
    <w:p w14:paraId="0AFBEE9D">
      <w:pPr>
        <w:pStyle w:val="1742"/>
        <w:numPr>
          <w:ilvl w:val="0"/>
          <w:numId w:val="105"/>
        </w:numPr>
        <w:pBdr/>
        <w:spacing/>
        <w:ind/>
        <w:jc w:val="left"/>
        <w:rPr>
          <w:rFonts w:ascii="Arial" w:hAnsi="Arial" w:cs="Arial"/>
          <w:color w:val="0070c0"/>
          <w:sz w:val="22"/>
          <w:szCs w:val="22"/>
        </w:rPr>
      </w:pPr>
      <w:r>
        <w:rPr>
          <w:rFonts w:ascii="Arial" w:hAnsi="Arial" w:eastAsia="Arial" w:cs="Arial"/>
          <w:color w:val="0070c0"/>
          <w:sz w:val="22"/>
          <w:szCs w:val="22"/>
        </w:rPr>
        <w:t xml:space="preserve">Identificare ogni mattina le tre priorità non negoziabili della giornata — completarle è sufficiente per considerare la giornata produttiva, indipendentemente da tutto il resto</w:t>
      </w:r>
      <w:r>
        <w:rPr>
          <w:rFonts w:ascii="Arial" w:hAnsi="Arial" w:cs="Arial"/>
          <w:color w:val="0070c0"/>
          <w:sz w:val="22"/>
          <w:szCs w:val="22"/>
        </w:rPr>
      </w:r>
      <w:r>
        <w:rPr>
          <w:rFonts w:ascii="Arial" w:hAnsi="Arial" w:cs="Arial"/>
          <w:color w:val="0070c0"/>
          <w:sz w:val="22"/>
          <w:szCs w:val="22"/>
        </w:rPr>
      </w:r>
    </w:p>
    <w:p w14:paraId="69281C37">
      <w:pPr>
        <w:pStyle w:val="1742"/>
        <w:numPr>
          <w:ilvl w:val="0"/>
          <w:numId w:val="105"/>
        </w:numPr>
        <w:pBdr/>
        <w:spacing/>
        <w:ind/>
        <w:jc w:val="left"/>
        <w:rPr>
          <w:rFonts w:ascii="Arial" w:hAnsi="Arial" w:cs="Arial"/>
          <w:color w:val="0070c0"/>
          <w:sz w:val="22"/>
          <w:szCs w:val="22"/>
        </w:rPr>
      </w:pPr>
      <w:r>
        <w:rPr>
          <w:rFonts w:ascii="Arial" w:hAnsi="Arial" w:eastAsia="Arial" w:cs="Arial"/>
          <w:color w:val="0070c0"/>
          <w:sz w:val="22"/>
          <w:szCs w:val="22"/>
        </w:rPr>
        <w:t xml:space="preserve">Riformulare il concetto di "incompiuto" — una cosa non ancora fatta non è un fallimento, è semplicemente programmata per domani. Scriverla equivale a prendersi un impegno, non a portarsi un peso</w:t>
      </w:r>
      <w:r>
        <w:rPr>
          <w:rFonts w:ascii="Arial" w:hAnsi="Arial" w:cs="Arial"/>
          <w:color w:val="0070c0"/>
          <w:sz w:val="22"/>
          <w:szCs w:val="22"/>
        </w:rPr>
      </w:r>
      <w:r>
        <w:rPr>
          <w:rFonts w:ascii="Arial" w:hAnsi="Arial" w:cs="Arial"/>
          <w:color w:val="0070c0"/>
          <w:sz w:val="22"/>
          <w:szCs w:val="22"/>
        </w:rPr>
      </w:r>
    </w:p>
    <w:p w14:paraId="7F6EA5FA">
      <w:pPr>
        <w:pStyle w:val="1742"/>
        <w:numPr>
          <w:ilvl w:val="0"/>
          <w:numId w:val="105"/>
        </w:numPr>
        <w:pBdr/>
        <w:spacing/>
        <w:ind/>
        <w:jc w:val="left"/>
        <w:rPr>
          <w:rFonts w:ascii="Arial" w:hAnsi="Arial" w:cs="Arial"/>
          <w:color w:val="0070c0"/>
          <w:sz w:val="22"/>
          <w:szCs w:val="22"/>
        </w:rPr>
      </w:pPr>
      <w:r>
        <w:rPr>
          <w:rFonts w:ascii="Arial" w:hAnsi="Arial" w:eastAsia="Arial" w:cs="Arial"/>
          <w:color w:val="0070c0"/>
          <w:sz w:val="22"/>
          <w:szCs w:val="22"/>
        </w:rPr>
        <w:t xml:space="preserve">Prima di chiudere il lavoro, dedicare due minuti a scrivere le tre priorità del giorno successivo — questo gesto chiude psicologicamente la giornata perché il cervello sa che c'è già un piano e può smettere di elaborare</w:t>
      </w:r>
      <w:r>
        <w:rPr>
          <w:rFonts w:ascii="Arial" w:hAnsi="Arial" w:cs="Arial"/>
          <w:color w:val="0070c0"/>
          <w:sz w:val="22"/>
          <w:szCs w:val="22"/>
        </w:rPr>
      </w:r>
      <w:r>
        <w:rPr>
          <w:rFonts w:ascii="Arial" w:hAnsi="Arial" w:cs="Arial"/>
          <w:color w:val="0070c0"/>
          <w:sz w:val="22"/>
          <w:szCs w:val="22"/>
        </w:rPr>
      </w:r>
    </w:p>
    <w:p w14:paraId="785A7CDC">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4: La colpa di non aver reso abbastanza si trasporta a casa</w:t>
      </w:r>
      <w:r>
        <w:rPr>
          <w:rFonts w:ascii="Arial" w:hAnsi="Arial" w:cs="Arial"/>
          <w:color w:val="0070c0"/>
          <w:sz w:val="22"/>
          <w:szCs w:val="22"/>
        </w:rPr>
      </w:r>
      <w:r>
        <w:rPr>
          <w:rFonts w:ascii="Arial" w:hAnsi="Arial" w:cs="Arial"/>
          <w:color w:val="0070c0"/>
          <w:sz w:val="22"/>
          <w:szCs w:val="22"/>
        </w:rPr>
      </w:r>
    </w:p>
    <w:p w14:paraId="3A60347A">
      <w:pPr>
        <w:pStyle w:val="1742"/>
        <w:numPr>
          <w:ilvl w:val="0"/>
          <w:numId w:val="106"/>
        </w:numPr>
        <w:pBdr/>
        <w:spacing/>
        <w:ind/>
        <w:rPr>
          <w:rFonts w:ascii="Arial" w:hAnsi="Arial" w:cs="Arial"/>
          <w:color w:val="0070c0"/>
          <w:sz w:val="22"/>
          <w:szCs w:val="22"/>
        </w:rPr>
      </w:pPr>
      <w:r>
        <w:rPr>
          <w:rFonts w:ascii="Arial" w:hAnsi="Arial" w:eastAsia="Arial" w:cs="Arial"/>
          <w:color w:val="0070c0"/>
          <w:sz w:val="22"/>
          <w:szCs w:val="22"/>
        </w:rPr>
        <w:t xml:space="preserve">Introdurre una pratica quotidiana di riconoscimento dei progressi — scrivere ogni sera tre cose concrete completate durante la giornata, per quanto piccole. Il cervello tende a ricordare ciò che manca, non ciò che è stato fatto</w:t>
      </w:r>
      <w:r>
        <w:rPr>
          <w:rFonts w:ascii="Arial" w:hAnsi="Arial" w:cs="Arial"/>
          <w:color w:val="0070c0"/>
          <w:sz w:val="22"/>
          <w:szCs w:val="22"/>
        </w:rPr>
      </w:r>
      <w:r>
        <w:rPr>
          <w:rFonts w:ascii="Arial" w:hAnsi="Arial" w:cs="Arial"/>
          <w:color w:val="0070c0"/>
          <w:sz w:val="22"/>
          <w:szCs w:val="22"/>
        </w:rPr>
      </w:r>
    </w:p>
    <w:p w14:paraId="5E4FF0CC">
      <w:pPr>
        <w:pStyle w:val="1742"/>
        <w:numPr>
          <w:ilvl w:val="0"/>
          <w:numId w:val="106"/>
        </w:numPr>
        <w:pBdr/>
        <w:spacing/>
        <w:ind/>
        <w:rPr>
          <w:rFonts w:ascii="Arial" w:hAnsi="Arial" w:cs="Arial"/>
          <w:color w:val="0070c0"/>
          <w:sz w:val="22"/>
          <w:szCs w:val="22"/>
        </w:rPr>
      </w:pPr>
      <w:r>
        <w:rPr>
          <w:rFonts w:ascii="Arial" w:hAnsi="Arial" w:eastAsia="Arial" w:cs="Arial"/>
          <w:color w:val="0070c0"/>
          <w:sz w:val="22"/>
          <w:szCs w:val="22"/>
        </w:rPr>
        <w:t xml:space="preserve">Separare la valutazione della giornata lavorativa dal valore personale — una giornata poco produttiva non è la prova di essere inadeguati, è semplicemente una giornata difficile in un lavoro complesso</w:t>
      </w:r>
      <w:r>
        <w:rPr>
          <w:rFonts w:ascii="Arial" w:hAnsi="Arial" w:cs="Arial"/>
          <w:color w:val="0070c0"/>
          <w:sz w:val="22"/>
          <w:szCs w:val="22"/>
        </w:rPr>
      </w:r>
      <w:r>
        <w:rPr>
          <w:rFonts w:ascii="Arial" w:hAnsi="Arial" w:cs="Arial"/>
          <w:color w:val="0070c0"/>
          <w:sz w:val="22"/>
          <w:szCs w:val="22"/>
        </w:rPr>
      </w:r>
    </w:p>
    <w:p w14:paraId="6B4AA46E">
      <w:pPr>
        <w:pStyle w:val="1742"/>
        <w:numPr>
          <w:ilvl w:val="0"/>
          <w:numId w:val="106"/>
        </w:numPr>
        <w:pBdr/>
        <w:spacing/>
        <w:ind/>
        <w:rPr>
          <w:rFonts w:ascii="Arial" w:hAnsi="Arial" w:cs="Arial"/>
          <w:color w:val="0070c0"/>
          <w:sz w:val="22"/>
          <w:szCs w:val="22"/>
        </w:rPr>
      </w:pPr>
      <w:r>
        <w:rPr>
          <w:rFonts w:ascii="Arial" w:hAnsi="Arial" w:eastAsia="Arial" w:cs="Arial"/>
          <w:color w:val="0070c0"/>
          <w:sz w:val="22"/>
          <w:szCs w:val="22"/>
        </w:rPr>
        <w:t xml:space="preserve">Stabilire un criterio oggettivo e predefinito di "giornata sufficiente" — se le tre priorità sono state completate, la giornata è stata un successo. Tutto il resto è bonus, non obbligo</w:t>
      </w:r>
      <w:r>
        <w:rPr>
          <w:rFonts w:ascii="Arial" w:hAnsi="Arial" w:cs="Arial"/>
          <w:color w:val="0070c0"/>
          <w:sz w:val="22"/>
          <w:szCs w:val="22"/>
        </w:rPr>
      </w:r>
      <w:r>
        <w:rPr>
          <w:rFonts w:ascii="Arial" w:hAnsi="Arial" w:cs="Arial"/>
          <w:color w:val="0070c0"/>
          <w:sz w:val="22"/>
          <w:szCs w:val="22"/>
        </w:rPr>
      </w:r>
    </w:p>
    <w:p w14:paraId="208D7E2B">
      <w:pPr>
        <w:pStyle w:val="1742"/>
        <w:numPr>
          <w:ilvl w:val="0"/>
          <w:numId w:val="106"/>
        </w:numPr>
        <w:pBdr/>
        <w:spacing/>
        <w:ind/>
        <w:rPr>
          <w:rFonts w:ascii="Arial" w:hAnsi="Arial" w:cs="Arial"/>
          <w:color w:val="0070c0"/>
          <w:sz w:val="22"/>
          <w:szCs w:val="22"/>
        </w:rPr>
      </w:pPr>
      <w:r>
        <w:rPr>
          <w:rFonts w:ascii="Arial" w:hAnsi="Arial" w:eastAsia="Arial" w:cs="Arial"/>
          <w:color w:val="0070c0"/>
          <w:sz w:val="22"/>
          <w:szCs w:val="22"/>
        </w:rPr>
        <w:t xml:space="preserve">Creare un momento di transizione fisica tra lavoro e famiglia — anche solo 10 minuti di camminata da soli prima di entrare in casa — per scaricare la tensione accumulata e arrivare a casa in uno stato diverso da quello con cui si è usciti dall'ufficio</w:t>
      </w:r>
      <w:r>
        <w:rPr>
          <w:rFonts w:ascii="Arial" w:hAnsi="Arial" w:cs="Arial"/>
          <w:color w:val="0070c0"/>
          <w:sz w:val="22"/>
          <w:szCs w:val="22"/>
        </w:rPr>
      </w:r>
      <w:r>
        <w:rPr>
          <w:rFonts w:ascii="Arial" w:hAnsi="Arial" w:cs="Arial"/>
          <w:color w:val="0070c0"/>
          <w:sz w:val="22"/>
          <w:szCs w:val="22"/>
        </w:rPr>
      </w:r>
    </w:p>
    <w:p w14:paraId="23709BD1">
      <w:pPr>
        <w:pStyle w:val="1742"/>
        <w:numPr>
          <w:ilvl w:val="0"/>
          <w:numId w:val="106"/>
        </w:numPr>
        <w:pBdr/>
        <w:spacing/>
        <w:ind/>
        <w:rPr>
          <w:rFonts w:ascii="Arial" w:hAnsi="Arial" w:cs="Arial"/>
          <w:color w:val="0070c0"/>
          <w:sz w:val="22"/>
          <w:szCs w:val="22"/>
        </w:rPr>
      </w:pPr>
      <w:r>
        <w:rPr>
          <w:rFonts w:ascii="Arial" w:hAnsi="Arial" w:eastAsia="Arial" w:cs="Arial"/>
          <w:color w:val="0070c0"/>
          <w:sz w:val="22"/>
          <w:szCs w:val="22"/>
        </w:rPr>
        <w:t xml:space="preserve">Praticare la consapevolezza del momento presente durante i primi 15 minuti a casa — scegliere intenzionalmente di essere lì, con quelle persone, in quel momento — invece di aspettare che la testa si svuoti da sola</w:t>
      </w:r>
      <w:r>
        <w:rPr>
          <w:rFonts w:ascii="Arial" w:hAnsi="Arial" w:cs="Arial"/>
          <w:color w:val="0070c0"/>
          <w:sz w:val="22"/>
          <w:szCs w:val="22"/>
        </w:rPr>
      </w:r>
      <w:r>
        <w:rPr>
          <w:rFonts w:ascii="Arial" w:hAnsi="Arial" w:cs="Arial"/>
          <w:color w:val="0070c0"/>
          <w:sz w:val="22"/>
          <w:szCs w:val="22"/>
        </w:rPr>
      </w:r>
    </w:p>
    <w:p w14:paraId="15DF202C">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5: Non sanno come essere presenti intenzionalmente</w:t>
      </w:r>
      <w:r>
        <w:rPr>
          <w:rFonts w:ascii="Arial" w:hAnsi="Arial" w:cs="Arial"/>
          <w:color w:val="0070c0"/>
          <w:sz w:val="22"/>
          <w:szCs w:val="22"/>
        </w:rPr>
      </w:r>
      <w:r>
        <w:rPr>
          <w:rFonts w:ascii="Arial" w:hAnsi="Arial" w:cs="Arial"/>
          <w:color w:val="0070c0"/>
          <w:sz w:val="22"/>
          <w:szCs w:val="22"/>
        </w:rPr>
      </w:r>
    </w:p>
    <w:p w14:paraId="3DA98F16">
      <w:pPr>
        <w:pStyle w:val="1742"/>
        <w:numPr>
          <w:ilvl w:val="0"/>
          <w:numId w:val="107"/>
        </w:numPr>
        <w:pBdr/>
        <w:spacing/>
        <w:ind/>
        <w:rPr>
          <w:rFonts w:ascii="Arial" w:hAnsi="Arial" w:cs="Arial"/>
          <w:color w:val="0070c0"/>
          <w:sz w:val="22"/>
          <w:szCs w:val="22"/>
        </w:rPr>
      </w:pPr>
      <w:r>
        <w:rPr>
          <w:rFonts w:ascii="Arial" w:hAnsi="Arial" w:eastAsia="Arial" w:cs="Arial"/>
          <w:color w:val="0070c0"/>
          <w:sz w:val="22"/>
          <w:szCs w:val="22"/>
        </w:rPr>
        <w:t xml:space="preserve">Trattare la presenza come una competenza che si allena, non come uno stato che arriva spontaneamente — significa praticarla attivamente ogni giorno in momenti piccoli e definiti</w:t>
      </w:r>
      <w:r>
        <w:rPr>
          <w:rFonts w:ascii="Arial" w:hAnsi="Arial" w:cs="Arial"/>
          <w:color w:val="0070c0"/>
          <w:sz w:val="22"/>
          <w:szCs w:val="22"/>
        </w:rPr>
      </w:r>
      <w:r>
        <w:rPr>
          <w:rFonts w:ascii="Arial" w:hAnsi="Arial" w:cs="Arial"/>
          <w:color w:val="0070c0"/>
          <w:sz w:val="22"/>
          <w:szCs w:val="22"/>
        </w:rPr>
      </w:r>
    </w:p>
    <w:p w14:paraId="1F667ED7">
      <w:pPr>
        <w:pStyle w:val="1742"/>
        <w:numPr>
          <w:ilvl w:val="0"/>
          <w:numId w:val="107"/>
        </w:numPr>
        <w:pBdr/>
        <w:spacing/>
        <w:ind/>
        <w:rPr>
          <w:rFonts w:ascii="Arial" w:hAnsi="Arial" w:cs="Arial"/>
          <w:color w:val="0070c0"/>
          <w:sz w:val="22"/>
          <w:szCs w:val="22"/>
        </w:rPr>
      </w:pPr>
      <w:r>
        <w:rPr>
          <w:rFonts w:ascii="Arial" w:hAnsi="Arial" w:eastAsia="Arial" w:cs="Arial"/>
          <w:color w:val="0070c0"/>
          <w:sz w:val="22"/>
          <w:szCs w:val="22"/>
        </w:rPr>
        <w:t xml:space="preserve">Iniziare con sessioni brevi di presenza intenzionale — 10-15 minuti al giorno in cui si è completamente presenti in un'attività senza multitasking. Cena con la famiglia, gioco con i figli, conversazione con il partner — scegliere un momento e proteggerlo</w:t>
      </w:r>
      <w:r>
        <w:rPr>
          <w:rFonts w:ascii="Arial" w:hAnsi="Arial" w:cs="Arial"/>
          <w:color w:val="0070c0"/>
          <w:sz w:val="22"/>
          <w:szCs w:val="22"/>
        </w:rPr>
      </w:r>
      <w:r>
        <w:rPr>
          <w:rFonts w:ascii="Arial" w:hAnsi="Arial" w:cs="Arial"/>
          <w:color w:val="0070c0"/>
          <w:sz w:val="22"/>
          <w:szCs w:val="22"/>
        </w:rPr>
      </w:r>
    </w:p>
    <w:p w14:paraId="21E88EEF">
      <w:pPr>
        <w:pStyle w:val="1742"/>
        <w:numPr>
          <w:ilvl w:val="0"/>
          <w:numId w:val="107"/>
        </w:numPr>
        <w:pBdr/>
        <w:spacing/>
        <w:ind/>
        <w:rPr>
          <w:rFonts w:ascii="Arial" w:hAnsi="Arial" w:cs="Arial"/>
          <w:color w:val="0070c0"/>
          <w:sz w:val="22"/>
          <w:szCs w:val="22"/>
        </w:rPr>
      </w:pPr>
      <w:r>
        <w:rPr>
          <w:rFonts w:ascii="Arial" w:hAnsi="Arial" w:eastAsia="Arial" w:cs="Arial"/>
          <w:color w:val="0070c0"/>
          <w:sz w:val="22"/>
          <w:szCs w:val="22"/>
        </w:rPr>
        <w:t xml:space="preserve">Usare i sensi come ancora di presenza — quando la mente vaga, riportarla al momento presente attraverso una domanda semplice: "cosa vedo, sento, percepisco in questo momento?" Questo interrompe il loop mentale e riporta l'attenzione al presente</w:t>
      </w:r>
      <w:r>
        <w:rPr>
          <w:rFonts w:ascii="Arial" w:hAnsi="Arial" w:cs="Arial"/>
          <w:color w:val="0070c0"/>
          <w:sz w:val="22"/>
          <w:szCs w:val="22"/>
        </w:rPr>
      </w:r>
      <w:r>
        <w:rPr>
          <w:rFonts w:ascii="Arial" w:hAnsi="Arial" w:cs="Arial"/>
          <w:color w:val="0070c0"/>
          <w:sz w:val="22"/>
          <w:szCs w:val="22"/>
        </w:rPr>
      </w:r>
    </w:p>
    <w:p w14:paraId="5BD63BCA">
      <w:pPr>
        <w:pStyle w:val="1742"/>
        <w:numPr>
          <w:ilvl w:val="0"/>
          <w:numId w:val="107"/>
        </w:numPr>
        <w:pBdr/>
        <w:spacing/>
        <w:ind/>
        <w:rPr>
          <w:rFonts w:ascii="Arial" w:hAnsi="Arial" w:cs="Arial"/>
          <w:color w:val="0070c0"/>
          <w:sz w:val="22"/>
          <w:szCs w:val="22"/>
        </w:rPr>
      </w:pPr>
      <w:r>
        <w:rPr>
          <w:rFonts w:ascii="Arial" w:hAnsi="Arial" w:eastAsia="Arial" w:cs="Arial"/>
          <w:color w:val="0070c0"/>
          <w:sz w:val="22"/>
          <w:szCs w:val="22"/>
        </w:rPr>
        <w:t xml:space="preserve">Praticare la respirazione consapevole come strumento di accesso rapido alla presenza — tre respiri lenti e profondi prima di entrare in casa, prima di sedersi a cena, prima di interagire con i figli bastano a cambiare lo stato interno</w:t>
      </w:r>
      <w:r>
        <w:rPr>
          <w:rFonts w:ascii="Arial" w:hAnsi="Arial" w:cs="Arial"/>
          <w:color w:val="0070c0"/>
          <w:sz w:val="22"/>
          <w:szCs w:val="22"/>
        </w:rPr>
      </w:r>
      <w:r>
        <w:rPr>
          <w:rFonts w:ascii="Arial" w:hAnsi="Arial" w:cs="Arial"/>
          <w:color w:val="0070c0"/>
          <w:sz w:val="22"/>
          <w:szCs w:val="22"/>
        </w:rPr>
      </w:r>
    </w:p>
    <w:p w14:paraId="7EEAE109">
      <w:pPr>
        <w:pStyle w:val="1742"/>
        <w:numPr>
          <w:ilvl w:val="0"/>
          <w:numId w:val="107"/>
        </w:numPr>
        <w:pBdr/>
        <w:spacing/>
        <w:ind/>
        <w:rPr>
          <w:rFonts w:ascii="Arial" w:hAnsi="Arial" w:cs="Arial"/>
          <w:color w:val="0070c0"/>
          <w:sz w:val="22"/>
          <w:szCs w:val="22"/>
        </w:rPr>
      </w:pPr>
      <w:r>
        <w:rPr>
          <w:rFonts w:ascii="Arial" w:hAnsi="Arial" w:eastAsia="Arial" w:cs="Arial"/>
          <w:color w:val="0070c0"/>
          <w:sz w:val="22"/>
          <w:szCs w:val="22"/>
        </w:rPr>
        <w:t xml:space="preserve">Eliminare il multitasking durante i momenti relazionali — non guardare il telefono mentre si parla con il partner, non pensare al lavoro mentre si gioca con i figli. La presenza non è una questione di tempo ma di qualità dell'attenzione</w:t>
      </w:r>
      <w:r>
        <w:rPr>
          <w:rFonts w:ascii="Arial" w:hAnsi="Arial" w:cs="Arial"/>
          <w:color w:val="0070c0"/>
          <w:sz w:val="22"/>
          <w:szCs w:val="22"/>
        </w:rPr>
      </w:r>
      <w:r>
        <w:rPr>
          <w:rFonts w:ascii="Arial" w:hAnsi="Arial" w:cs="Arial"/>
          <w:color w:val="0070c0"/>
          <w:sz w:val="22"/>
          <w:szCs w:val="22"/>
        </w:rPr>
      </w:r>
    </w:p>
    <w:p w14:paraId="104BB96A">
      <w:pPr>
        <w:pStyle w:val="1742"/>
        <w:numPr>
          <w:ilvl w:val="0"/>
          <w:numId w:val="107"/>
        </w:numPr>
        <w:pBdr/>
        <w:spacing/>
        <w:ind/>
        <w:rPr>
          <w:rFonts w:ascii="Arial" w:hAnsi="Arial" w:cs="Arial"/>
          <w:color w:val="0070c0"/>
          <w:sz w:val="22"/>
          <w:szCs w:val="22"/>
        </w:rPr>
      </w:pPr>
      <w:r>
        <w:rPr>
          <w:rFonts w:ascii="Arial" w:hAnsi="Arial" w:eastAsia="Arial" w:cs="Arial"/>
          <w:color w:val="0070c0"/>
          <w:sz w:val="22"/>
          <w:szCs w:val="22"/>
        </w:rPr>
        <w:t xml:space="preserve">Creare rituali di connessione brevi ma fissi con le persone importanti — cinque minuti di conversazione reale con il partner ogni sera, dieci minuti di gioco non strutturato con i figli — la regolarità costruisce connessione più della durata occasionale</w:t>
      </w:r>
      <w:r>
        <w:rPr>
          <w:rFonts w:ascii="Arial" w:hAnsi="Arial" w:cs="Arial"/>
          <w:color w:val="0070c0"/>
          <w:sz w:val="22"/>
          <w:szCs w:val="22"/>
        </w:rPr>
      </w:r>
      <w:r>
        <w:rPr>
          <w:rFonts w:ascii="Arial" w:hAnsi="Arial" w:cs="Arial"/>
          <w:color w:val="0070c0"/>
          <w:sz w:val="22"/>
          <w:szCs w:val="22"/>
        </w:rPr>
      </w:r>
    </w:p>
    <w:p w14:paraId="07178279">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5206B928">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19933B43">
      <w:pPr>
        <w:pStyle w:val="1742"/>
        <w:pBdr/>
        <w:spacing/>
        <w:ind/>
        <w:rPr>
          <w:rFonts w:ascii="Arial" w:hAnsi="Arial" w:cs="Arial"/>
          <w:color w:val="0070c0"/>
          <w:sz w:val="22"/>
          <w:szCs w:val="22"/>
        </w:rPr>
      </w:pPr>
      <w:r>
        <w:rPr>
          <w:rFonts w:ascii="Arial" w:hAnsi="Arial" w:eastAsia="Arial" w:cs="Arial"/>
          <w:b/>
          <w:color w:val="0070c0"/>
          <w:sz w:val="22"/>
          <w:szCs w:val="22"/>
        </w:rPr>
        <w:t xml:space="preserve">💡 SOLUZIONI — Dipendenza da caffeina</w:t>
      </w:r>
      <w:r>
        <w:rPr>
          <w:rFonts w:ascii="Arial" w:hAnsi="Arial" w:cs="Arial"/>
          <w:color w:val="0070c0"/>
          <w:sz w:val="22"/>
          <w:szCs w:val="22"/>
        </w:rPr>
      </w:r>
      <w:r>
        <w:rPr>
          <w:rFonts w:ascii="Arial" w:hAnsi="Arial" w:cs="Arial"/>
          <w:color w:val="0070c0"/>
          <w:sz w:val="22"/>
          <w:szCs w:val="22"/>
        </w:rPr>
      </w:r>
    </w:p>
    <w:p w14:paraId="6B4C3716">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1: La caffeina viene usata come sostituto dell'energia reale invece che come strumento occasionale</w:t>
      </w:r>
      <w:r>
        <w:rPr>
          <w:rFonts w:ascii="Arial" w:hAnsi="Arial" w:cs="Arial"/>
          <w:color w:val="0070c0"/>
          <w:sz w:val="22"/>
          <w:szCs w:val="22"/>
        </w:rPr>
      </w:r>
      <w:r>
        <w:rPr>
          <w:rFonts w:ascii="Arial" w:hAnsi="Arial" w:cs="Arial"/>
          <w:color w:val="0070c0"/>
          <w:sz w:val="22"/>
          <w:szCs w:val="22"/>
        </w:rPr>
      </w:r>
    </w:p>
    <w:p w14:paraId="294B54C8">
      <w:pPr>
        <w:pStyle w:val="1742"/>
        <w:numPr>
          <w:ilvl w:val="0"/>
          <w:numId w:val="113"/>
        </w:numPr>
        <w:pBdr/>
        <w:spacing/>
        <w:ind/>
        <w:rPr>
          <w:rFonts w:ascii="Arial" w:hAnsi="Arial" w:cs="Arial"/>
          <w:color w:val="0070c0"/>
          <w:sz w:val="22"/>
          <w:szCs w:val="22"/>
        </w:rPr>
      </w:pPr>
      <w:r>
        <w:rPr>
          <w:rFonts w:ascii="Arial" w:hAnsi="Arial" w:eastAsia="Arial" w:cs="Arial"/>
          <w:color w:val="0070c0"/>
          <w:sz w:val="22"/>
          <w:szCs w:val="22"/>
        </w:rPr>
        <w:t xml:space="preserve">Ridurre il consumo di caffeina gradualmente nell'arco di 2-3 settimane — non eliminarlo di colpo, perché l'astinenza brusca genera mal di testa, irritabilità e calo di concentrazione che rendono insostenibile il cambiamento</w:t>
      </w:r>
      <w:r>
        <w:rPr>
          <w:rFonts w:ascii="Arial" w:hAnsi="Arial" w:cs="Arial"/>
          <w:color w:val="0070c0"/>
          <w:sz w:val="22"/>
          <w:szCs w:val="22"/>
        </w:rPr>
      </w:r>
      <w:r>
        <w:rPr>
          <w:rFonts w:ascii="Arial" w:hAnsi="Arial" w:cs="Arial"/>
          <w:color w:val="0070c0"/>
          <w:sz w:val="22"/>
          <w:szCs w:val="22"/>
        </w:rPr>
      </w:r>
    </w:p>
    <w:p w14:paraId="0E68A9F1">
      <w:pPr>
        <w:pStyle w:val="1742"/>
        <w:numPr>
          <w:ilvl w:val="0"/>
          <w:numId w:val="113"/>
        </w:numPr>
        <w:pBdr/>
        <w:spacing/>
        <w:ind/>
        <w:rPr>
          <w:rFonts w:ascii="Arial" w:hAnsi="Arial" w:cs="Arial"/>
          <w:color w:val="0070c0"/>
          <w:sz w:val="22"/>
          <w:szCs w:val="22"/>
        </w:rPr>
      </w:pPr>
      <w:r>
        <w:rPr>
          <w:rFonts w:ascii="Arial" w:hAnsi="Arial" w:eastAsia="Arial" w:cs="Arial"/>
          <w:color w:val="0070c0"/>
          <w:sz w:val="22"/>
          <w:szCs w:val="22"/>
        </w:rPr>
        <w:t xml:space="preserve">Stabilire un numero massimo di due caffè al giorno e posizionarli in momenti strategici — non appena svegli e non oltre le 13:00 — invece di usarli in modo reattivo ogni volta che l'energia cala</w:t>
      </w:r>
      <w:r>
        <w:rPr>
          <w:rFonts w:ascii="Arial" w:hAnsi="Arial" w:cs="Arial"/>
          <w:color w:val="0070c0"/>
          <w:sz w:val="22"/>
          <w:szCs w:val="22"/>
        </w:rPr>
      </w:r>
      <w:r>
        <w:rPr>
          <w:rFonts w:ascii="Arial" w:hAnsi="Arial" w:cs="Arial"/>
          <w:color w:val="0070c0"/>
          <w:sz w:val="22"/>
          <w:szCs w:val="22"/>
        </w:rPr>
      </w:r>
    </w:p>
    <w:p w14:paraId="62C3CA66">
      <w:pPr>
        <w:pStyle w:val="1742"/>
        <w:numPr>
          <w:ilvl w:val="0"/>
          <w:numId w:val="113"/>
        </w:numPr>
        <w:pBdr/>
        <w:spacing/>
        <w:ind/>
        <w:rPr>
          <w:rFonts w:ascii="Arial" w:hAnsi="Arial" w:cs="Arial"/>
          <w:color w:val="0070c0"/>
          <w:sz w:val="22"/>
          <w:szCs w:val="22"/>
        </w:rPr>
      </w:pPr>
      <w:r>
        <w:rPr>
          <w:rFonts w:ascii="Arial" w:hAnsi="Arial" w:eastAsia="Arial" w:cs="Arial"/>
          <w:color w:val="0070c0"/>
          <w:sz w:val="22"/>
          <w:szCs w:val="22"/>
        </w:rPr>
        <w:t xml:space="preserve">Non bere caffè prima di aver mangiato qualcosa — il caffè a stomaco vuoto alza il cortisolo e crea un picco energetico artificiale seguito da un crollo che genera il bisogno del caffè successivo</w:t>
      </w:r>
      <w:r>
        <w:rPr>
          <w:rFonts w:ascii="Arial" w:hAnsi="Arial" w:cs="Arial"/>
          <w:color w:val="0070c0"/>
          <w:sz w:val="22"/>
          <w:szCs w:val="22"/>
        </w:rPr>
      </w:r>
      <w:r>
        <w:rPr>
          <w:rFonts w:ascii="Arial" w:hAnsi="Arial" w:cs="Arial"/>
          <w:color w:val="0070c0"/>
          <w:sz w:val="22"/>
          <w:szCs w:val="22"/>
        </w:rPr>
      </w:r>
    </w:p>
    <w:p w14:paraId="7305173F">
      <w:pPr>
        <w:pStyle w:val="1742"/>
        <w:numPr>
          <w:ilvl w:val="0"/>
          <w:numId w:val="113"/>
        </w:numPr>
        <w:pBdr/>
        <w:spacing/>
        <w:ind/>
        <w:rPr>
          <w:rFonts w:ascii="Arial" w:hAnsi="Arial" w:cs="Arial"/>
          <w:color w:val="0070c0"/>
          <w:sz w:val="22"/>
          <w:szCs w:val="22"/>
        </w:rPr>
      </w:pPr>
      <w:r>
        <w:rPr>
          <w:rFonts w:ascii="Arial" w:hAnsi="Arial" w:eastAsia="Arial" w:cs="Arial"/>
          <w:color w:val="0070c0"/>
          <w:sz w:val="22"/>
          <w:szCs w:val="22"/>
        </w:rPr>
        <w:t xml:space="preserve">Aspettare 90 minuti dal risveglio prima di bere il primo caffè — in questo modo si permette al cortisolo naturale del mattino di fare il suo lavoro senza essere sostituito dalla caffeina, e l'effetto del caffè risulta più efficace e duraturo</w:t>
      </w:r>
      <w:r>
        <w:rPr>
          <w:rFonts w:ascii="Arial" w:hAnsi="Arial" w:cs="Arial"/>
          <w:color w:val="0070c0"/>
          <w:sz w:val="22"/>
          <w:szCs w:val="22"/>
        </w:rPr>
      </w:r>
      <w:r>
        <w:rPr>
          <w:rFonts w:ascii="Arial" w:hAnsi="Arial" w:cs="Arial"/>
          <w:color w:val="0070c0"/>
          <w:sz w:val="22"/>
          <w:szCs w:val="22"/>
        </w:rPr>
      </w:r>
    </w:p>
    <w:p w14:paraId="2721806D">
      <w:pPr>
        <w:pStyle w:val="1742"/>
        <w:numPr>
          <w:ilvl w:val="0"/>
          <w:numId w:val="113"/>
        </w:numPr>
        <w:pBdr/>
        <w:spacing/>
        <w:ind/>
        <w:rPr>
          <w:rFonts w:ascii="Arial" w:hAnsi="Arial" w:cs="Arial"/>
          <w:color w:val="0070c0"/>
          <w:sz w:val="22"/>
          <w:szCs w:val="22"/>
        </w:rPr>
      </w:pPr>
      <w:r>
        <w:rPr>
          <w:rFonts w:ascii="Arial" w:hAnsi="Arial" w:eastAsia="Arial" w:cs="Arial"/>
          <w:color w:val="0070c0"/>
          <w:sz w:val="22"/>
          <w:szCs w:val="22"/>
        </w:rPr>
        <w:t xml:space="preserve">Associare ogni caffè a un'intenzione precisa — "lo bevo perché sto per fare una sessione di lavoro focalizzato" — invece di berlo per abitudine o per noia, trasformandolo da dipendenza a strumento consapevole</w:t>
      </w:r>
      <w:r>
        <w:rPr>
          <w:rFonts w:ascii="Arial" w:hAnsi="Arial" w:cs="Arial"/>
          <w:color w:val="0070c0"/>
          <w:sz w:val="22"/>
          <w:szCs w:val="22"/>
        </w:rPr>
      </w:r>
      <w:r>
        <w:rPr>
          <w:rFonts w:ascii="Arial" w:hAnsi="Arial" w:cs="Arial"/>
          <w:color w:val="0070c0"/>
          <w:sz w:val="22"/>
          <w:szCs w:val="22"/>
        </w:rPr>
      </w:r>
    </w:p>
    <w:p w14:paraId="41DB002B">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2: Non conoscono alternative efficaci e veloci per recuperare energia durante la giornata</w:t>
      </w:r>
      <w:r>
        <w:rPr>
          <w:rFonts w:ascii="Arial" w:hAnsi="Arial" w:cs="Arial"/>
          <w:color w:val="0070c0"/>
          <w:sz w:val="22"/>
          <w:szCs w:val="22"/>
        </w:rPr>
      </w:r>
      <w:r>
        <w:rPr>
          <w:rFonts w:ascii="Arial" w:hAnsi="Arial" w:cs="Arial"/>
          <w:color w:val="0070c0"/>
          <w:sz w:val="22"/>
          <w:szCs w:val="22"/>
        </w:rPr>
      </w:r>
    </w:p>
    <w:p w14:paraId="42E2B148">
      <w:pPr>
        <w:pStyle w:val="1742"/>
        <w:numPr>
          <w:ilvl w:val="0"/>
          <w:numId w:val="114"/>
        </w:numPr>
        <w:pBdr/>
        <w:spacing/>
        <w:ind/>
        <w:rPr>
          <w:rFonts w:ascii="Arial" w:hAnsi="Arial" w:cs="Arial"/>
          <w:color w:val="0070c0"/>
          <w:sz w:val="22"/>
          <w:szCs w:val="22"/>
        </w:rPr>
      </w:pPr>
      <w:r>
        <w:rPr>
          <w:rFonts w:ascii="Arial" w:hAnsi="Arial" w:eastAsia="Arial" w:cs="Arial"/>
          <w:color w:val="0070c0"/>
          <w:sz w:val="22"/>
          <w:szCs w:val="22"/>
        </w:rPr>
        <w:t xml:space="preserve">Bere un bicchiere grande di acqua fredda al primo segnale di stanchezza — nella maggior parte dei casi il calo energetico pomeridiano è disidratazione mascherata da sonnolenza, e l'acqua risolve il problema in 10-15 minuti</w:t>
      </w:r>
      <w:r>
        <w:rPr>
          <w:rFonts w:ascii="Arial" w:hAnsi="Arial" w:cs="Arial"/>
          <w:color w:val="0070c0"/>
          <w:sz w:val="22"/>
          <w:szCs w:val="22"/>
        </w:rPr>
      </w:r>
      <w:r>
        <w:rPr>
          <w:rFonts w:ascii="Arial" w:hAnsi="Arial" w:cs="Arial"/>
          <w:color w:val="0070c0"/>
          <w:sz w:val="22"/>
          <w:szCs w:val="22"/>
        </w:rPr>
      </w:r>
    </w:p>
    <w:p w14:paraId="41F5AF0C">
      <w:pPr>
        <w:pStyle w:val="1742"/>
        <w:numPr>
          <w:ilvl w:val="0"/>
          <w:numId w:val="114"/>
        </w:numPr>
        <w:pBdr/>
        <w:spacing/>
        <w:ind/>
        <w:rPr>
          <w:rFonts w:ascii="Arial" w:hAnsi="Arial" w:cs="Arial"/>
          <w:color w:val="0070c0"/>
          <w:sz w:val="22"/>
          <w:szCs w:val="22"/>
        </w:rPr>
      </w:pPr>
      <w:r>
        <w:rPr>
          <w:rFonts w:ascii="Arial" w:hAnsi="Arial" w:eastAsia="Arial" w:cs="Arial"/>
          <w:color w:val="0070c0"/>
          <w:sz w:val="22"/>
          <w:szCs w:val="22"/>
        </w:rPr>
        <w:t xml:space="preserve">Fare 5-10 minuti di movimento fisico leggero quando l'energia cala — anche solo salire e scendere le scale, fare una camminata veloce o fare stretching in piedi — il movimento aumenta la circolazione e libera endorfine che rigenerano l'energia in modo natu</w:t>
      </w:r>
      <w:r>
        <w:rPr>
          <w:rFonts w:ascii="Arial" w:hAnsi="Arial" w:eastAsia="Arial" w:cs="Arial"/>
          <w:color w:val="0070c0"/>
          <w:sz w:val="22"/>
          <w:szCs w:val="22"/>
        </w:rPr>
        <w:t xml:space="preserve">rale</w:t>
      </w:r>
      <w:r>
        <w:rPr>
          <w:rFonts w:ascii="Arial" w:hAnsi="Arial" w:cs="Arial"/>
          <w:color w:val="0070c0"/>
          <w:sz w:val="22"/>
          <w:szCs w:val="22"/>
        </w:rPr>
      </w:r>
      <w:r>
        <w:rPr>
          <w:rFonts w:ascii="Arial" w:hAnsi="Arial" w:cs="Arial"/>
          <w:color w:val="0070c0"/>
          <w:sz w:val="22"/>
          <w:szCs w:val="22"/>
        </w:rPr>
      </w:r>
    </w:p>
    <w:p w14:paraId="52710B2D">
      <w:pPr>
        <w:pStyle w:val="1742"/>
        <w:numPr>
          <w:ilvl w:val="0"/>
          <w:numId w:val="114"/>
        </w:numPr>
        <w:pBdr/>
        <w:spacing/>
        <w:ind/>
        <w:rPr>
          <w:rFonts w:ascii="Arial" w:hAnsi="Arial" w:cs="Arial"/>
          <w:color w:val="0070c0"/>
          <w:sz w:val="22"/>
          <w:szCs w:val="22"/>
        </w:rPr>
      </w:pPr>
      <w:r>
        <w:rPr>
          <w:rFonts w:ascii="Arial" w:hAnsi="Arial" w:eastAsia="Arial" w:cs="Arial"/>
          <w:color w:val="0070c0"/>
          <w:sz w:val="22"/>
          <w:szCs w:val="22"/>
        </w:rPr>
        <w:t xml:space="preserve">Praticare la respirazione energizzante — 10 respiri profondi e veloci seguiti da un'espirazione lunga e completa — per aumentare l'ossigenazione del sangue e uscire rapidamente dalla sonnolenza</w:t>
      </w:r>
      <w:r>
        <w:rPr>
          <w:rFonts w:ascii="Arial" w:hAnsi="Arial" w:cs="Arial"/>
          <w:color w:val="0070c0"/>
          <w:sz w:val="22"/>
          <w:szCs w:val="22"/>
        </w:rPr>
      </w:r>
      <w:r>
        <w:rPr>
          <w:rFonts w:ascii="Arial" w:hAnsi="Arial" w:cs="Arial"/>
          <w:color w:val="0070c0"/>
          <w:sz w:val="22"/>
          <w:szCs w:val="22"/>
        </w:rPr>
      </w:r>
    </w:p>
    <w:p w14:paraId="4CBD8ABE">
      <w:pPr>
        <w:pStyle w:val="1742"/>
        <w:numPr>
          <w:ilvl w:val="0"/>
          <w:numId w:val="114"/>
        </w:numPr>
        <w:pBdr/>
        <w:spacing/>
        <w:ind/>
        <w:rPr>
          <w:rFonts w:ascii="Arial" w:hAnsi="Arial" w:cs="Arial"/>
          <w:color w:val="0070c0"/>
          <w:sz w:val="22"/>
          <w:szCs w:val="22"/>
        </w:rPr>
      </w:pPr>
      <w:r>
        <w:rPr>
          <w:rFonts w:ascii="Arial" w:hAnsi="Arial" w:eastAsia="Arial" w:cs="Arial"/>
          <w:color w:val="0070c0"/>
          <w:sz w:val="22"/>
          <w:szCs w:val="22"/>
        </w:rPr>
        <w:t xml:space="preserve">Esporsi alla luce naturale durante le pause pomeridiane — anche solo 5-10 minuti all'aperto abbassano la melatonina e aumentano la vigilanza in modo naturale e senza effetti collaterali</w:t>
      </w:r>
      <w:r>
        <w:rPr>
          <w:rFonts w:ascii="Arial" w:hAnsi="Arial" w:cs="Arial"/>
          <w:color w:val="0070c0"/>
          <w:sz w:val="22"/>
          <w:szCs w:val="22"/>
        </w:rPr>
      </w:r>
      <w:r>
        <w:rPr>
          <w:rFonts w:ascii="Arial" w:hAnsi="Arial" w:cs="Arial"/>
          <w:color w:val="0070c0"/>
          <w:sz w:val="22"/>
          <w:szCs w:val="22"/>
        </w:rPr>
      </w:r>
    </w:p>
    <w:p w14:paraId="07624D33">
      <w:pPr>
        <w:pStyle w:val="1742"/>
        <w:numPr>
          <w:ilvl w:val="0"/>
          <w:numId w:val="114"/>
        </w:numPr>
        <w:pBdr/>
        <w:spacing/>
        <w:ind/>
        <w:rPr>
          <w:rFonts w:ascii="Arial" w:hAnsi="Arial" w:cs="Arial"/>
          <w:color w:val="0070c0"/>
          <w:sz w:val="22"/>
          <w:szCs w:val="22"/>
        </w:rPr>
      </w:pPr>
      <w:r>
        <w:rPr>
          <w:rFonts w:ascii="Arial" w:hAnsi="Arial" w:eastAsia="Arial" w:cs="Arial"/>
          <w:color w:val="0070c0"/>
          <w:sz w:val="22"/>
          <w:szCs w:val="22"/>
        </w:rPr>
        <w:t xml:space="preserve">Consumare uno spuntino proteico nel pomeriggio — una manciata di frutta secca, uova sode, yogurt greco — per stabilizzare la glicemia e fornire carburante reale al cervello invece di stimolarlo chimicamente con la caffeina</w:t>
      </w:r>
      <w:r>
        <w:rPr>
          <w:rFonts w:ascii="Arial" w:hAnsi="Arial" w:cs="Arial"/>
          <w:color w:val="0070c0"/>
          <w:sz w:val="22"/>
          <w:szCs w:val="22"/>
        </w:rPr>
      </w:r>
      <w:r>
        <w:rPr>
          <w:rFonts w:ascii="Arial" w:hAnsi="Arial" w:cs="Arial"/>
          <w:color w:val="0070c0"/>
          <w:sz w:val="22"/>
          <w:szCs w:val="22"/>
        </w:rPr>
      </w:r>
    </w:p>
    <w:p w14:paraId="13AF97B0">
      <w:pPr>
        <w:pStyle w:val="1742"/>
        <w:numPr>
          <w:ilvl w:val="0"/>
          <w:numId w:val="114"/>
        </w:numPr>
        <w:pBdr/>
        <w:spacing/>
        <w:ind/>
        <w:rPr>
          <w:rFonts w:ascii="Arial" w:hAnsi="Arial" w:cs="Arial"/>
          <w:color w:val="0070c0"/>
          <w:sz w:val="22"/>
          <w:szCs w:val="22"/>
        </w:rPr>
      </w:pPr>
      <w:r>
        <w:rPr>
          <w:rFonts w:ascii="Arial" w:hAnsi="Arial" w:eastAsia="Arial" w:cs="Arial"/>
          <w:color w:val="0070c0"/>
          <w:sz w:val="22"/>
          <w:szCs w:val="22"/>
        </w:rPr>
        <w:t xml:space="preserve">Ascoltare musica ritmica e coinvolgente durante i momenti di calo energetico — la stimolazione sonora aumenta la dopamina e la noradrenalina, producendo un effetto energizzante rapido e naturale</w:t>
      </w:r>
      <w:r>
        <w:rPr>
          <w:rFonts w:ascii="Arial" w:hAnsi="Arial" w:cs="Arial"/>
          <w:color w:val="0070c0"/>
          <w:sz w:val="22"/>
          <w:szCs w:val="22"/>
        </w:rPr>
      </w:r>
      <w:r>
        <w:rPr>
          <w:rFonts w:ascii="Arial" w:hAnsi="Arial" w:cs="Arial"/>
          <w:color w:val="0070c0"/>
          <w:sz w:val="22"/>
          <w:szCs w:val="22"/>
        </w:rPr>
      </w:r>
    </w:p>
    <w:p w14:paraId="3BE4EC5E">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3: L'assunzione tardiva di caffeina compromette il sonno e alimenta il ciclo</w:t>
      </w:r>
      <w:r>
        <w:rPr>
          <w:rFonts w:ascii="Arial" w:hAnsi="Arial" w:cs="Arial"/>
          <w:color w:val="0070c0"/>
          <w:sz w:val="22"/>
          <w:szCs w:val="22"/>
        </w:rPr>
      </w:r>
      <w:r>
        <w:rPr>
          <w:rFonts w:ascii="Arial" w:hAnsi="Arial" w:cs="Arial"/>
          <w:color w:val="0070c0"/>
          <w:sz w:val="22"/>
          <w:szCs w:val="22"/>
        </w:rPr>
      </w:r>
    </w:p>
    <w:p w14:paraId="06DC0A5D">
      <w:pPr>
        <w:pStyle w:val="1742"/>
        <w:numPr>
          <w:ilvl w:val="0"/>
          <w:numId w:val="115"/>
        </w:numPr>
        <w:pBdr/>
        <w:spacing/>
        <w:ind/>
        <w:rPr>
          <w:rFonts w:ascii="Arial" w:hAnsi="Arial" w:cs="Arial"/>
          <w:color w:val="0070c0"/>
          <w:sz w:val="22"/>
          <w:szCs w:val="22"/>
        </w:rPr>
      </w:pPr>
      <w:r>
        <w:rPr>
          <w:rFonts w:ascii="Arial" w:hAnsi="Arial" w:eastAsia="Arial" w:cs="Arial"/>
          <w:color w:val="0070c0"/>
          <w:sz w:val="22"/>
          <w:szCs w:val="22"/>
        </w:rPr>
        <w:t xml:space="preserve">Stabilire un limite fisso e non negoziabile — nessuna fonte di caffeina dopo le 13:00 — e rispettarlo indipendentemente dalla stanchezza pomeridiana, sapendo che quella stanchezza è temporanea e gestibile con alternative</w:t>
      </w:r>
      <w:r>
        <w:rPr>
          <w:rFonts w:ascii="Arial" w:hAnsi="Arial" w:cs="Arial"/>
          <w:color w:val="0070c0"/>
          <w:sz w:val="22"/>
          <w:szCs w:val="22"/>
        </w:rPr>
      </w:r>
      <w:r>
        <w:rPr>
          <w:rFonts w:ascii="Arial" w:hAnsi="Arial" w:cs="Arial"/>
          <w:color w:val="0070c0"/>
          <w:sz w:val="22"/>
          <w:szCs w:val="22"/>
        </w:rPr>
      </w:r>
    </w:p>
    <w:p w14:paraId="4400FDA0">
      <w:pPr>
        <w:pStyle w:val="1742"/>
        <w:numPr>
          <w:ilvl w:val="0"/>
          <w:numId w:val="115"/>
        </w:numPr>
        <w:pBdr/>
        <w:spacing/>
        <w:ind/>
        <w:rPr>
          <w:rFonts w:ascii="Arial" w:hAnsi="Arial" w:cs="Arial"/>
          <w:color w:val="0070c0"/>
          <w:sz w:val="22"/>
          <w:szCs w:val="22"/>
        </w:rPr>
      </w:pPr>
      <w:r>
        <w:rPr>
          <w:rFonts w:ascii="Arial" w:hAnsi="Arial" w:eastAsia="Arial" w:cs="Arial"/>
          <w:color w:val="0070c0"/>
          <w:sz w:val="22"/>
          <w:szCs w:val="22"/>
        </w:rPr>
        <w:t xml:space="preserve">Ricordare che la caffeina ha un'emivita di circa 6 ore — un caffè bevuto alle 15:00 è ancora per metà attivo alle 21:00 e interferisce con le fasi di sonno profondo anche quando non impedisce l'addormentamento</w:t>
      </w:r>
      <w:r>
        <w:rPr>
          <w:rFonts w:ascii="Arial" w:hAnsi="Arial" w:cs="Arial"/>
          <w:color w:val="0070c0"/>
          <w:sz w:val="22"/>
          <w:szCs w:val="22"/>
        </w:rPr>
      </w:r>
      <w:r>
        <w:rPr>
          <w:rFonts w:ascii="Arial" w:hAnsi="Arial" w:cs="Arial"/>
          <w:color w:val="0070c0"/>
          <w:sz w:val="22"/>
          <w:szCs w:val="22"/>
        </w:rPr>
      </w:r>
    </w:p>
    <w:p w14:paraId="2B142AFB">
      <w:pPr>
        <w:pStyle w:val="1742"/>
        <w:numPr>
          <w:ilvl w:val="0"/>
          <w:numId w:val="115"/>
        </w:numPr>
        <w:pBdr/>
        <w:spacing/>
        <w:ind/>
        <w:rPr>
          <w:rFonts w:ascii="Arial" w:hAnsi="Arial" w:cs="Arial"/>
          <w:color w:val="0070c0"/>
          <w:sz w:val="22"/>
          <w:szCs w:val="22"/>
        </w:rPr>
      </w:pPr>
      <w:r>
        <w:rPr>
          <w:rFonts w:ascii="Arial" w:hAnsi="Arial" w:eastAsia="Arial" w:cs="Arial"/>
          <w:color w:val="0070c0"/>
          <w:sz w:val="22"/>
          <w:szCs w:val="22"/>
        </w:rPr>
        <w:t xml:space="preserve">Sostituire il caffè pomeridiano con tè verde o tè bianco — contengono una quantità molto inferiore di caffeina e una molecola chiamata L-teanina che produce uno stato di calma vigile senza il picco e il crollo tipici del caffè</w:t>
      </w:r>
      <w:r>
        <w:rPr>
          <w:rFonts w:ascii="Arial" w:hAnsi="Arial" w:cs="Arial"/>
          <w:color w:val="0070c0"/>
          <w:sz w:val="22"/>
          <w:szCs w:val="22"/>
        </w:rPr>
      </w:r>
      <w:r>
        <w:rPr>
          <w:rFonts w:ascii="Arial" w:hAnsi="Arial" w:cs="Arial"/>
          <w:color w:val="0070c0"/>
          <w:sz w:val="22"/>
          <w:szCs w:val="22"/>
        </w:rPr>
      </w:r>
    </w:p>
    <w:p w14:paraId="233D1A98">
      <w:pPr>
        <w:pStyle w:val="1742"/>
        <w:numPr>
          <w:ilvl w:val="0"/>
          <w:numId w:val="115"/>
        </w:numPr>
        <w:pBdr/>
        <w:spacing/>
        <w:ind/>
        <w:rPr>
          <w:rFonts w:ascii="Arial" w:hAnsi="Arial" w:cs="Arial"/>
          <w:color w:val="0070c0"/>
          <w:sz w:val="22"/>
          <w:szCs w:val="22"/>
        </w:rPr>
      </w:pPr>
      <w:r>
        <w:rPr>
          <w:rFonts w:ascii="Arial" w:hAnsi="Arial" w:eastAsia="Arial" w:cs="Arial"/>
          <w:color w:val="0070c0"/>
          <w:sz w:val="22"/>
          <w:szCs w:val="22"/>
        </w:rPr>
        <w:t xml:space="preserve">Quando la stanchezza pomeridiana sembra insostenibile, scegliere un riposo attivo di 10-20 minuti invece del caffè — chiudere gli occhi, rallentare la respirazione, staccare dagli schermi. Anche senza dormire, questo micro-riposo riduce il cortisolo e ripr</w:t>
      </w:r>
      <w:r>
        <w:rPr>
          <w:rFonts w:ascii="Arial" w:hAnsi="Arial" w:eastAsia="Arial" w:cs="Arial"/>
          <w:color w:val="0070c0"/>
          <w:sz w:val="22"/>
          <w:szCs w:val="22"/>
        </w:rPr>
        <w:t xml:space="preserve">istina le risorse cognitive</w:t>
      </w:r>
      <w:r>
        <w:rPr>
          <w:rFonts w:ascii="Arial" w:hAnsi="Arial" w:cs="Arial"/>
          <w:color w:val="0070c0"/>
          <w:sz w:val="22"/>
          <w:szCs w:val="22"/>
        </w:rPr>
      </w:r>
      <w:r>
        <w:rPr>
          <w:rFonts w:ascii="Arial" w:hAnsi="Arial" w:cs="Arial"/>
          <w:color w:val="0070c0"/>
          <w:sz w:val="22"/>
          <w:szCs w:val="22"/>
        </w:rPr>
      </w:r>
    </w:p>
    <w:p w14:paraId="70A941F1">
      <w:pPr>
        <w:pStyle w:val="1742"/>
        <w:numPr>
          <w:ilvl w:val="0"/>
          <w:numId w:val="115"/>
        </w:numPr>
        <w:pBdr/>
        <w:spacing/>
        <w:ind/>
        <w:rPr>
          <w:rFonts w:ascii="Arial" w:hAnsi="Arial" w:cs="Arial"/>
          <w:color w:val="0070c0"/>
          <w:sz w:val="22"/>
          <w:szCs w:val="22"/>
        </w:rPr>
      </w:pPr>
      <w:r>
        <w:rPr>
          <w:rFonts w:ascii="Arial" w:hAnsi="Arial" w:eastAsia="Arial" w:cs="Arial"/>
          <w:color w:val="0070c0"/>
          <w:sz w:val="22"/>
          <w:szCs w:val="22"/>
        </w:rPr>
        <w:t xml:space="preserve">Tenere un diario semplice per due settimane in cui si registra l'orario dell'ultimo caffè e la qualità del sonno — vedere la correlazione diretta tra i due dati è spesso sufficiente a motivare il cambiamento del comportamento</w:t>
      </w:r>
      <w:r>
        <w:rPr>
          <w:rFonts w:ascii="Arial" w:hAnsi="Arial" w:cs="Arial"/>
          <w:color w:val="0070c0"/>
          <w:sz w:val="22"/>
          <w:szCs w:val="22"/>
        </w:rPr>
      </w:r>
      <w:r>
        <w:rPr>
          <w:rFonts w:ascii="Arial" w:hAnsi="Arial" w:cs="Arial"/>
          <w:color w:val="0070c0"/>
          <w:sz w:val="22"/>
          <w:szCs w:val="22"/>
        </w:rPr>
      </w:r>
    </w:p>
    <w:p w14:paraId="0DD9B2BC">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4: Il corpo ha perso la capacità di produrre energia in modo naturale</w:t>
      </w:r>
      <w:r>
        <w:rPr>
          <w:rFonts w:ascii="Arial" w:hAnsi="Arial" w:cs="Arial"/>
          <w:color w:val="0070c0"/>
          <w:sz w:val="22"/>
          <w:szCs w:val="22"/>
        </w:rPr>
      </w:r>
      <w:r>
        <w:rPr>
          <w:rFonts w:ascii="Arial" w:hAnsi="Arial" w:cs="Arial"/>
          <w:color w:val="0070c0"/>
          <w:sz w:val="22"/>
          <w:szCs w:val="22"/>
        </w:rPr>
      </w:r>
    </w:p>
    <w:p w14:paraId="3E387386">
      <w:pPr>
        <w:pStyle w:val="1742"/>
        <w:numPr>
          <w:ilvl w:val="0"/>
          <w:numId w:val="116"/>
        </w:numPr>
        <w:pBdr/>
        <w:spacing/>
        <w:ind/>
        <w:rPr>
          <w:rFonts w:ascii="Arial" w:hAnsi="Arial" w:cs="Arial"/>
          <w:color w:val="0070c0"/>
          <w:sz w:val="22"/>
          <w:szCs w:val="22"/>
        </w:rPr>
      </w:pPr>
      <w:r>
        <w:rPr>
          <w:rFonts w:ascii="Arial" w:hAnsi="Arial" w:eastAsia="Arial" w:cs="Arial"/>
          <w:color w:val="0070c0"/>
          <w:sz w:val="22"/>
          <w:szCs w:val="22"/>
        </w:rPr>
        <w:t xml:space="preserve">Reintrodurre il movimento fisico quotidiano — anche minimo — come base per ripristinare la produzione naturale di energia. Il corpo produce energia attraverso i mitocondri, e il movimento è il principale stimolo per aumentarne l'efficienza</w:t>
      </w:r>
      <w:r>
        <w:rPr>
          <w:rFonts w:ascii="Arial" w:hAnsi="Arial" w:cs="Arial"/>
          <w:color w:val="0070c0"/>
          <w:sz w:val="22"/>
          <w:szCs w:val="22"/>
        </w:rPr>
      </w:r>
      <w:r>
        <w:rPr>
          <w:rFonts w:ascii="Arial" w:hAnsi="Arial" w:cs="Arial"/>
          <w:color w:val="0070c0"/>
          <w:sz w:val="22"/>
          <w:szCs w:val="22"/>
        </w:rPr>
      </w:r>
    </w:p>
    <w:p w14:paraId="4679812B">
      <w:pPr>
        <w:pStyle w:val="1742"/>
        <w:numPr>
          <w:ilvl w:val="0"/>
          <w:numId w:val="116"/>
        </w:numPr>
        <w:pBdr/>
        <w:spacing/>
        <w:ind/>
        <w:rPr>
          <w:rFonts w:ascii="Arial" w:hAnsi="Arial" w:cs="Arial"/>
          <w:color w:val="0070c0"/>
          <w:sz w:val="22"/>
          <w:szCs w:val="22"/>
        </w:rPr>
      </w:pPr>
      <w:r>
        <w:rPr>
          <w:rFonts w:ascii="Arial" w:hAnsi="Arial" w:eastAsia="Arial" w:cs="Arial"/>
          <w:color w:val="0070c0"/>
          <w:sz w:val="22"/>
          <w:szCs w:val="22"/>
        </w:rPr>
        <w:t xml:space="preserve">Migliorare la qualità del sonno come priorità assoluta — è durante il sonno profondo che il corpo ripristina le riserve di glicogeno, regola gli ormoni dell'energia e recupera le risorse cognitive. Senza sonno di qualità nessun'altra strategia funziona pie</w:t>
      </w:r>
      <w:r>
        <w:rPr>
          <w:rFonts w:ascii="Arial" w:hAnsi="Arial" w:eastAsia="Arial" w:cs="Arial"/>
          <w:color w:val="0070c0"/>
          <w:sz w:val="22"/>
          <w:szCs w:val="22"/>
        </w:rPr>
        <w:t xml:space="preserve">namente</w:t>
      </w:r>
      <w:r>
        <w:rPr>
          <w:rFonts w:ascii="Arial" w:hAnsi="Arial" w:cs="Arial"/>
          <w:color w:val="0070c0"/>
          <w:sz w:val="22"/>
          <w:szCs w:val="22"/>
        </w:rPr>
      </w:r>
      <w:r>
        <w:rPr>
          <w:rFonts w:ascii="Arial" w:hAnsi="Arial" w:cs="Arial"/>
          <w:color w:val="0070c0"/>
          <w:sz w:val="22"/>
          <w:szCs w:val="22"/>
        </w:rPr>
      </w:r>
    </w:p>
    <w:p w14:paraId="44D969DE">
      <w:pPr>
        <w:pStyle w:val="1742"/>
        <w:numPr>
          <w:ilvl w:val="0"/>
          <w:numId w:val="116"/>
        </w:numPr>
        <w:pBdr/>
        <w:spacing/>
        <w:ind/>
        <w:rPr>
          <w:rFonts w:ascii="Arial" w:hAnsi="Arial" w:cs="Arial"/>
          <w:color w:val="0070c0"/>
          <w:sz w:val="22"/>
          <w:szCs w:val="22"/>
        </w:rPr>
      </w:pPr>
      <w:r>
        <w:rPr>
          <w:rFonts w:ascii="Arial" w:hAnsi="Arial" w:eastAsia="Arial" w:cs="Arial"/>
          <w:color w:val="0070c0"/>
          <w:sz w:val="22"/>
          <w:szCs w:val="22"/>
        </w:rPr>
        <w:t xml:space="preserve">Esporre il corpo alla luce naturale mattutina entro i primi 30 minuti dal risveglio — questo segnale luminoso sincronizza il ritmo circadiano e attiva la produzione naturale di cortisolo e serotonina che sono i veri motori dell'energia diurna</w:t>
      </w:r>
      <w:r>
        <w:rPr>
          <w:rFonts w:ascii="Arial" w:hAnsi="Arial" w:cs="Arial"/>
          <w:color w:val="0070c0"/>
          <w:sz w:val="22"/>
          <w:szCs w:val="22"/>
        </w:rPr>
      </w:r>
      <w:r>
        <w:rPr>
          <w:rFonts w:ascii="Arial" w:hAnsi="Arial" w:cs="Arial"/>
          <w:color w:val="0070c0"/>
          <w:sz w:val="22"/>
          <w:szCs w:val="22"/>
        </w:rPr>
      </w:r>
    </w:p>
    <w:p w14:paraId="7C35CFFD">
      <w:pPr>
        <w:pStyle w:val="1742"/>
        <w:numPr>
          <w:ilvl w:val="0"/>
          <w:numId w:val="116"/>
        </w:numPr>
        <w:pBdr/>
        <w:spacing/>
        <w:ind/>
        <w:rPr>
          <w:rFonts w:ascii="Arial" w:hAnsi="Arial" w:cs="Arial"/>
          <w:color w:val="0070c0"/>
          <w:sz w:val="22"/>
          <w:szCs w:val="22"/>
        </w:rPr>
      </w:pPr>
      <w:r>
        <w:rPr>
          <w:rFonts w:ascii="Arial" w:hAnsi="Arial" w:eastAsia="Arial" w:cs="Arial"/>
          <w:color w:val="0070c0"/>
          <w:sz w:val="22"/>
          <w:szCs w:val="22"/>
        </w:rPr>
        <w:t xml:space="preserve">Aumentare progressivamente l'attività fisica — iniziare con 10 minuti al giorno di camminata veloce o movimento leggero e aumentare gradualmente — per riattivare il sistema energetico mitocondriale che anni di sedentarietà hanno rallentato</w:t>
      </w:r>
      <w:r>
        <w:rPr>
          <w:rFonts w:ascii="Arial" w:hAnsi="Arial" w:cs="Arial"/>
          <w:color w:val="0070c0"/>
          <w:sz w:val="22"/>
          <w:szCs w:val="22"/>
        </w:rPr>
      </w:r>
      <w:r>
        <w:rPr>
          <w:rFonts w:ascii="Arial" w:hAnsi="Arial" w:cs="Arial"/>
          <w:color w:val="0070c0"/>
          <w:sz w:val="22"/>
          <w:szCs w:val="22"/>
        </w:rPr>
      </w:r>
    </w:p>
    <w:p w14:paraId="47B25BFE">
      <w:pPr>
        <w:pStyle w:val="1742"/>
        <w:numPr>
          <w:ilvl w:val="0"/>
          <w:numId w:val="116"/>
        </w:numPr>
        <w:pBdr/>
        <w:spacing/>
        <w:ind/>
        <w:rPr>
          <w:rFonts w:ascii="Arial" w:hAnsi="Arial" w:cs="Arial"/>
          <w:color w:val="0070c0"/>
          <w:sz w:val="22"/>
          <w:szCs w:val="22"/>
        </w:rPr>
      </w:pPr>
      <w:r>
        <w:rPr>
          <w:rFonts w:ascii="Arial" w:hAnsi="Arial" w:eastAsia="Arial" w:cs="Arial"/>
          <w:color w:val="0070c0"/>
          <w:sz w:val="22"/>
          <w:szCs w:val="22"/>
        </w:rPr>
        <w:t xml:space="preserve">Strutturare i pasti attorno alla PPP per fornire al corpo carburante costante e bilanciato — il corpo riapprende a produrre energia stabile quando riceve i nutrienti giusti nei momenti giusti, senza i picchi e i crolli che lo hanno costretto a dipendere da</w:t>
      </w:r>
      <w:r>
        <w:rPr>
          <w:rFonts w:ascii="Arial" w:hAnsi="Arial" w:eastAsia="Arial" w:cs="Arial"/>
          <w:color w:val="0070c0"/>
          <w:sz w:val="22"/>
          <w:szCs w:val="22"/>
        </w:rPr>
        <w:t xml:space="preserve">lla caffeina</w:t>
      </w:r>
      <w:r>
        <w:rPr>
          <w:rFonts w:ascii="Arial" w:hAnsi="Arial" w:cs="Arial"/>
          <w:color w:val="0070c0"/>
          <w:sz w:val="22"/>
          <w:szCs w:val="22"/>
        </w:rPr>
      </w:r>
      <w:r>
        <w:rPr>
          <w:rFonts w:ascii="Arial" w:hAnsi="Arial" w:cs="Arial"/>
          <w:color w:val="0070c0"/>
          <w:sz w:val="22"/>
          <w:szCs w:val="22"/>
        </w:rPr>
      </w:r>
    </w:p>
    <w:p w14:paraId="3187F114">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5: La caffeina mascherava i segnali reali del corpo senza risolverli</w:t>
      </w:r>
      <w:r>
        <w:rPr>
          <w:rFonts w:ascii="Arial" w:hAnsi="Arial" w:cs="Arial"/>
          <w:color w:val="0070c0"/>
          <w:sz w:val="22"/>
          <w:szCs w:val="22"/>
        </w:rPr>
      </w:r>
      <w:r>
        <w:rPr>
          <w:rFonts w:ascii="Arial" w:hAnsi="Arial" w:cs="Arial"/>
          <w:color w:val="0070c0"/>
          <w:sz w:val="22"/>
          <w:szCs w:val="22"/>
        </w:rPr>
      </w:r>
    </w:p>
    <w:p w14:paraId="3329098A">
      <w:pPr>
        <w:pStyle w:val="1742"/>
        <w:numPr>
          <w:ilvl w:val="0"/>
          <w:numId w:val="117"/>
        </w:numPr>
        <w:pBdr/>
        <w:spacing/>
        <w:ind/>
        <w:rPr>
          <w:rFonts w:ascii="Arial" w:hAnsi="Arial" w:cs="Arial"/>
          <w:color w:val="0070c0"/>
          <w:sz w:val="22"/>
          <w:szCs w:val="22"/>
        </w:rPr>
      </w:pPr>
      <w:r>
        <w:rPr>
          <w:rFonts w:ascii="Arial" w:hAnsi="Arial" w:eastAsia="Arial" w:cs="Arial"/>
          <w:color w:val="0070c0"/>
          <w:sz w:val="22"/>
          <w:szCs w:val="22"/>
        </w:rPr>
        <w:t xml:space="preserve">Imparare a decodificare i segnali corporei in tempo reale — quando arriva la stanchezza, prima di raggiungere il caffè fare tre domande: "Ho bevuto abbastanza acqua oggi? Ho mangiato nelle ultime tre ore? Ho avuto almeno una pausa dal lavoro?" La risposta </w:t>
      </w:r>
      <w:r>
        <w:rPr>
          <w:rFonts w:ascii="Arial" w:hAnsi="Arial" w:eastAsia="Arial" w:cs="Arial"/>
          <w:color w:val="0070c0"/>
          <w:sz w:val="22"/>
          <w:szCs w:val="22"/>
        </w:rPr>
        <w:t xml:space="preserve">indica la causa reale e la soluzione appropriata</w:t>
      </w:r>
      <w:r>
        <w:rPr>
          <w:rFonts w:ascii="Arial" w:hAnsi="Arial" w:cs="Arial"/>
          <w:color w:val="0070c0"/>
          <w:sz w:val="22"/>
          <w:szCs w:val="22"/>
        </w:rPr>
      </w:r>
      <w:r>
        <w:rPr>
          <w:rFonts w:ascii="Arial" w:hAnsi="Arial" w:cs="Arial"/>
          <w:color w:val="0070c0"/>
          <w:sz w:val="22"/>
          <w:szCs w:val="22"/>
        </w:rPr>
      </w:r>
    </w:p>
    <w:p w14:paraId="635890A9">
      <w:pPr>
        <w:pStyle w:val="1742"/>
        <w:numPr>
          <w:ilvl w:val="0"/>
          <w:numId w:val="117"/>
        </w:numPr>
        <w:pBdr/>
        <w:spacing/>
        <w:ind/>
        <w:rPr>
          <w:rFonts w:ascii="Arial" w:hAnsi="Arial" w:cs="Arial"/>
          <w:color w:val="0070c0"/>
          <w:sz w:val="22"/>
          <w:szCs w:val="22"/>
        </w:rPr>
      </w:pPr>
      <w:r>
        <w:rPr>
          <w:rFonts w:ascii="Arial" w:hAnsi="Arial" w:eastAsia="Arial" w:cs="Arial"/>
          <w:color w:val="0070c0"/>
          <w:sz w:val="22"/>
          <w:szCs w:val="22"/>
        </w:rPr>
        <w:t xml:space="preserve">Tenere un diario energetico per due settimane — registrare i livelli di energia ogni due ore insieme a cosa si è mangiato, bevuto e fatto — per identificare i pattern personali di picco e crollo e intervenire sulla causa invece che sul sintomo</w:t>
      </w:r>
      <w:r>
        <w:rPr>
          <w:rFonts w:ascii="Arial" w:hAnsi="Arial" w:cs="Arial"/>
          <w:color w:val="0070c0"/>
          <w:sz w:val="22"/>
          <w:szCs w:val="22"/>
        </w:rPr>
      </w:r>
      <w:r>
        <w:rPr>
          <w:rFonts w:ascii="Arial" w:hAnsi="Arial" w:cs="Arial"/>
          <w:color w:val="0070c0"/>
          <w:sz w:val="22"/>
          <w:szCs w:val="22"/>
        </w:rPr>
      </w:r>
    </w:p>
    <w:p w14:paraId="230AD889">
      <w:pPr>
        <w:pStyle w:val="1742"/>
        <w:numPr>
          <w:ilvl w:val="0"/>
          <w:numId w:val="117"/>
        </w:numPr>
        <w:pBdr/>
        <w:spacing/>
        <w:ind/>
        <w:rPr>
          <w:rFonts w:ascii="Arial" w:hAnsi="Arial" w:cs="Arial"/>
          <w:color w:val="0070c0"/>
          <w:sz w:val="22"/>
          <w:szCs w:val="22"/>
        </w:rPr>
      </w:pPr>
      <w:r>
        <w:rPr>
          <w:rFonts w:ascii="Arial" w:hAnsi="Arial" w:eastAsia="Arial" w:cs="Arial"/>
          <w:color w:val="0070c0"/>
          <w:sz w:val="22"/>
          <w:szCs w:val="22"/>
        </w:rPr>
        <w:t xml:space="preserve">Trattare la stanchezza come un segnale da interpretare invece che da silenziare — la stanchezza è informazione. Dice che il corpo ha bisogno di acqua, cibo, movimento, riposo o aria fresca — non di caffeina</w:t>
      </w:r>
      <w:r>
        <w:rPr>
          <w:rFonts w:ascii="Arial" w:hAnsi="Arial" w:cs="Arial"/>
          <w:color w:val="0070c0"/>
          <w:sz w:val="22"/>
          <w:szCs w:val="22"/>
        </w:rPr>
      </w:r>
      <w:r>
        <w:rPr>
          <w:rFonts w:ascii="Arial" w:hAnsi="Arial" w:cs="Arial"/>
          <w:color w:val="0070c0"/>
          <w:sz w:val="22"/>
          <w:szCs w:val="22"/>
        </w:rPr>
      </w:r>
    </w:p>
    <w:p w14:paraId="6F1E025E">
      <w:pPr>
        <w:pStyle w:val="1742"/>
        <w:numPr>
          <w:ilvl w:val="0"/>
          <w:numId w:val="117"/>
        </w:numPr>
        <w:pBdr/>
        <w:spacing/>
        <w:ind/>
        <w:rPr>
          <w:rFonts w:ascii="Arial" w:hAnsi="Arial" w:cs="Arial"/>
          <w:color w:val="0070c0"/>
          <w:sz w:val="22"/>
          <w:szCs w:val="22"/>
        </w:rPr>
      </w:pPr>
      <w:r>
        <w:rPr>
          <w:rFonts w:ascii="Arial" w:hAnsi="Arial" w:eastAsia="Arial" w:cs="Arial"/>
          <w:color w:val="0070c0"/>
          <w:sz w:val="22"/>
          <w:szCs w:val="22"/>
        </w:rPr>
        <w:t xml:space="preserve">Praticare la regola dei 10 minuti prima del caffè — quando scatta il desiderio di caffè, aspettare 10 minuti e nel frattempo bere un bicchiere d'acqua e fare due minuti di movimento. Se dopo 10 minuti la stanchezza è passata, il problema era disidratazione</w:t>
      </w:r>
      <w:r>
        <w:rPr>
          <w:rFonts w:ascii="Arial" w:hAnsi="Arial" w:eastAsia="Arial" w:cs="Arial"/>
          <w:color w:val="0070c0"/>
          <w:sz w:val="22"/>
          <w:szCs w:val="22"/>
        </w:rPr>
        <w:t xml:space="preserve"> o sedentarietà. Se persiste, il caffè è giustificato</w:t>
      </w:r>
      <w:r>
        <w:rPr>
          <w:rFonts w:ascii="Arial" w:hAnsi="Arial" w:cs="Arial"/>
          <w:color w:val="0070c0"/>
          <w:sz w:val="22"/>
          <w:szCs w:val="22"/>
        </w:rPr>
      </w:r>
      <w:r>
        <w:rPr>
          <w:rFonts w:ascii="Arial" w:hAnsi="Arial" w:cs="Arial"/>
          <w:color w:val="0070c0"/>
          <w:sz w:val="22"/>
          <w:szCs w:val="22"/>
        </w:rPr>
      </w:r>
    </w:p>
    <w:p w14:paraId="1DCDDDA3">
      <w:pPr>
        <w:pStyle w:val="1742"/>
        <w:numPr>
          <w:ilvl w:val="0"/>
          <w:numId w:val="117"/>
        </w:numPr>
        <w:pBdr/>
        <w:spacing/>
        <w:ind/>
        <w:rPr>
          <w:rFonts w:ascii="Arial" w:hAnsi="Arial" w:cs="Arial"/>
          <w:color w:val="0070c0"/>
          <w:sz w:val="22"/>
          <w:szCs w:val="22"/>
        </w:rPr>
      </w:pPr>
      <w:r>
        <w:rPr>
          <w:rFonts w:ascii="Arial" w:hAnsi="Arial" w:eastAsia="Arial" w:cs="Arial"/>
          <w:color w:val="0070c0"/>
          <w:sz w:val="22"/>
          <w:szCs w:val="22"/>
        </w:rPr>
        <w:t xml:space="preserve">Ridurre progressivamente la dipendenza aumentando contemporaneamente la qualità del sonno, dell'alimentazione e del movimento — queste tre variabili insieme ripristinano la capacità del corpo di autoregolare l'energia, rendendo la caffeina sempre meno nece</w:t>
      </w:r>
      <w:r>
        <w:rPr>
          <w:rFonts w:ascii="Arial" w:hAnsi="Arial" w:eastAsia="Arial" w:cs="Arial"/>
          <w:color w:val="0070c0"/>
          <w:sz w:val="22"/>
          <w:szCs w:val="22"/>
        </w:rPr>
        <w:t xml:space="preserve">ssaria e sempre più occasionale</w:t>
      </w:r>
      <w:r>
        <w:rPr>
          <w:rFonts w:ascii="Arial" w:hAnsi="Arial" w:cs="Arial"/>
          <w:color w:val="0070c0"/>
          <w:sz w:val="22"/>
          <w:szCs w:val="22"/>
        </w:rPr>
      </w:r>
      <w:r>
        <w:rPr>
          <w:rFonts w:ascii="Arial" w:hAnsi="Arial" w:cs="Arial"/>
          <w:color w:val="0070c0"/>
          <w:sz w:val="22"/>
          <w:szCs w:val="22"/>
        </w:rPr>
      </w:r>
    </w:p>
    <w:p w14:paraId="35BE43C8">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15715D7C">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1DDF5CD2">
      <w:pPr>
        <w:pStyle w:val="1742"/>
        <w:pBdr/>
        <w:spacing/>
        <w:ind/>
        <w:rPr>
          <w:rFonts w:ascii="Arial" w:hAnsi="Arial" w:cs="Arial"/>
          <w:color w:val="0070c0"/>
          <w:sz w:val="22"/>
          <w:szCs w:val="22"/>
        </w:rPr>
      </w:pPr>
      <w:r>
        <w:rPr>
          <w:rFonts w:ascii="Arial" w:hAnsi="Arial" w:eastAsia="Arial" w:cs="Arial"/>
          <w:b/>
          <w:color w:val="0070c0"/>
          <w:sz w:val="22"/>
          <w:szCs w:val="22"/>
        </w:rPr>
        <w:t xml:space="preserve">💡 SOLUZIONI — Procrastinazione decisionale</w:t>
      </w:r>
      <w:r>
        <w:rPr>
          <w:rFonts w:ascii="Arial" w:hAnsi="Arial" w:cs="Arial"/>
          <w:color w:val="0070c0"/>
          <w:sz w:val="22"/>
          <w:szCs w:val="22"/>
        </w:rPr>
      </w:r>
      <w:r>
        <w:rPr>
          <w:rFonts w:ascii="Arial" w:hAnsi="Arial" w:cs="Arial"/>
          <w:color w:val="0070c0"/>
          <w:sz w:val="22"/>
          <w:szCs w:val="22"/>
        </w:rPr>
      </w:r>
    </w:p>
    <w:p w14:paraId="37832F87">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1: Il carico decisionale si accumula dall'inizio della giornata senza mai scaricarsi</w:t>
      </w:r>
      <w:r>
        <w:rPr>
          <w:rFonts w:ascii="Arial" w:hAnsi="Arial" w:cs="Arial"/>
          <w:color w:val="0070c0"/>
          <w:sz w:val="22"/>
          <w:szCs w:val="22"/>
        </w:rPr>
      </w:r>
      <w:r>
        <w:rPr>
          <w:rFonts w:ascii="Arial" w:hAnsi="Arial" w:cs="Arial"/>
          <w:color w:val="0070c0"/>
          <w:sz w:val="22"/>
          <w:szCs w:val="22"/>
        </w:rPr>
      </w:r>
    </w:p>
    <w:p w14:paraId="2FD19E0B">
      <w:pPr>
        <w:pStyle w:val="1742"/>
        <w:numPr>
          <w:ilvl w:val="0"/>
          <w:numId w:val="123"/>
        </w:numPr>
        <w:pBdr/>
        <w:spacing/>
        <w:ind/>
        <w:rPr>
          <w:rFonts w:ascii="Arial" w:hAnsi="Arial" w:cs="Arial"/>
          <w:color w:val="0070c0"/>
          <w:sz w:val="22"/>
          <w:szCs w:val="22"/>
        </w:rPr>
      </w:pPr>
      <w:r>
        <w:rPr>
          <w:rFonts w:ascii="Arial" w:hAnsi="Arial" w:eastAsia="Arial" w:cs="Arial"/>
          <w:color w:val="0070c0"/>
          <w:sz w:val="22"/>
          <w:szCs w:val="22"/>
        </w:rPr>
        <w:t xml:space="preserve">Automatizzare le decisioni ricorrenti e a basso valore — cosa mangiare a colazione, cosa indossare, quale percorso fare — trasformandole in routine fisse che non richiedono nessuna scelta consapevole e preservano le risorse cognitive per le decisioni che c</w:t>
      </w:r>
      <w:r>
        <w:rPr>
          <w:rFonts w:ascii="Arial" w:hAnsi="Arial" w:eastAsia="Arial" w:cs="Arial"/>
          <w:color w:val="0070c0"/>
          <w:sz w:val="22"/>
          <w:szCs w:val="22"/>
        </w:rPr>
        <w:t xml:space="preserve">ontano davvero</w:t>
      </w:r>
      <w:r>
        <w:rPr>
          <w:rFonts w:ascii="Arial" w:hAnsi="Arial" w:cs="Arial"/>
          <w:color w:val="0070c0"/>
          <w:sz w:val="22"/>
          <w:szCs w:val="22"/>
        </w:rPr>
      </w:r>
      <w:r>
        <w:rPr>
          <w:rFonts w:ascii="Arial" w:hAnsi="Arial" w:cs="Arial"/>
          <w:color w:val="0070c0"/>
          <w:sz w:val="22"/>
          <w:szCs w:val="22"/>
        </w:rPr>
      </w:r>
    </w:p>
    <w:p w14:paraId="03B15975">
      <w:pPr>
        <w:pStyle w:val="1742"/>
        <w:numPr>
          <w:ilvl w:val="0"/>
          <w:numId w:val="123"/>
        </w:numPr>
        <w:pBdr/>
        <w:spacing/>
        <w:ind/>
        <w:rPr>
          <w:rFonts w:ascii="Arial" w:hAnsi="Arial" w:cs="Arial"/>
          <w:color w:val="0070c0"/>
          <w:sz w:val="22"/>
          <w:szCs w:val="22"/>
        </w:rPr>
      </w:pPr>
      <w:r>
        <w:rPr>
          <w:rFonts w:ascii="Arial" w:hAnsi="Arial" w:eastAsia="Arial" w:cs="Arial"/>
          <w:color w:val="0070c0"/>
          <w:sz w:val="22"/>
          <w:szCs w:val="22"/>
        </w:rPr>
        <w:t xml:space="preserve">Preparare la sera prima tutto ciò che riguarda la mattina successiva — vestiti, borsa, colazione, documenti — in modo che le prime ore del giorno siano libere da micro-decisioni che consumano energia cognitiva prima ancora di iniziare a lavorare</w:t>
      </w:r>
      <w:r>
        <w:rPr>
          <w:rFonts w:ascii="Arial" w:hAnsi="Arial" w:cs="Arial"/>
          <w:color w:val="0070c0"/>
          <w:sz w:val="22"/>
          <w:szCs w:val="22"/>
        </w:rPr>
      </w:r>
      <w:r>
        <w:rPr>
          <w:rFonts w:ascii="Arial" w:hAnsi="Arial" w:cs="Arial"/>
          <w:color w:val="0070c0"/>
          <w:sz w:val="22"/>
          <w:szCs w:val="22"/>
        </w:rPr>
      </w:r>
    </w:p>
    <w:p w14:paraId="68C8A6FB">
      <w:pPr>
        <w:pStyle w:val="1742"/>
        <w:numPr>
          <w:ilvl w:val="0"/>
          <w:numId w:val="123"/>
        </w:numPr>
        <w:pBdr/>
        <w:spacing/>
        <w:ind/>
        <w:rPr>
          <w:rFonts w:ascii="Arial" w:hAnsi="Arial" w:cs="Arial"/>
          <w:color w:val="0070c0"/>
          <w:sz w:val="22"/>
          <w:szCs w:val="22"/>
        </w:rPr>
      </w:pPr>
      <w:r>
        <w:rPr>
          <w:rFonts w:ascii="Arial" w:hAnsi="Arial" w:eastAsia="Arial" w:cs="Arial"/>
          <w:color w:val="0070c0"/>
          <w:sz w:val="22"/>
          <w:szCs w:val="22"/>
        </w:rPr>
        <w:t xml:space="preserve">Raggruppare le decisioni simili in un unico momento della giornata invece di distribuirle durante tutto il giorno — rispondere alle email tutte insieme, fare le telefonate in un unico blocco, prendere le decisioni amministrative in una sola sessione</w:t>
      </w:r>
      <w:r>
        <w:rPr>
          <w:rFonts w:ascii="Arial" w:hAnsi="Arial" w:cs="Arial"/>
          <w:color w:val="0070c0"/>
          <w:sz w:val="22"/>
          <w:szCs w:val="22"/>
        </w:rPr>
      </w:r>
      <w:r>
        <w:rPr>
          <w:rFonts w:ascii="Arial" w:hAnsi="Arial" w:cs="Arial"/>
          <w:color w:val="0070c0"/>
          <w:sz w:val="22"/>
          <w:szCs w:val="22"/>
        </w:rPr>
      </w:r>
    </w:p>
    <w:p w14:paraId="6AADBA03">
      <w:pPr>
        <w:pStyle w:val="1742"/>
        <w:numPr>
          <w:ilvl w:val="0"/>
          <w:numId w:val="123"/>
        </w:numPr>
        <w:pBdr/>
        <w:spacing/>
        <w:ind/>
        <w:rPr>
          <w:rFonts w:ascii="Arial" w:hAnsi="Arial" w:cs="Arial"/>
          <w:color w:val="0070c0"/>
          <w:sz w:val="22"/>
          <w:szCs w:val="22"/>
        </w:rPr>
      </w:pPr>
      <w:r>
        <w:rPr>
          <w:rFonts w:ascii="Arial" w:hAnsi="Arial" w:eastAsia="Arial" w:cs="Arial"/>
          <w:color w:val="0070c0"/>
          <w:sz w:val="22"/>
          <w:szCs w:val="22"/>
        </w:rPr>
        <w:t xml:space="preserve">Stabilire regole personali predefinite per le situazioni ricorrenti — "se mi invitano a una riunione senza agenda non accetto", "se un compito richiede meno di due minuti lo faccio subito" — per eliminare il bisogno di valutare ogni volta da capo le stesse</w:t>
      </w:r>
      <w:r>
        <w:rPr>
          <w:rFonts w:ascii="Arial" w:hAnsi="Arial" w:eastAsia="Arial" w:cs="Arial"/>
          <w:color w:val="0070c0"/>
          <w:sz w:val="22"/>
          <w:szCs w:val="22"/>
        </w:rPr>
        <w:t xml:space="preserve"> situazioni</w:t>
      </w:r>
      <w:r>
        <w:rPr>
          <w:rFonts w:ascii="Arial" w:hAnsi="Arial" w:cs="Arial"/>
          <w:color w:val="0070c0"/>
          <w:sz w:val="22"/>
          <w:szCs w:val="22"/>
        </w:rPr>
      </w:r>
      <w:r>
        <w:rPr>
          <w:rFonts w:ascii="Arial" w:hAnsi="Arial" w:cs="Arial"/>
          <w:color w:val="0070c0"/>
          <w:sz w:val="22"/>
          <w:szCs w:val="22"/>
        </w:rPr>
      </w:r>
    </w:p>
    <w:p w14:paraId="51ECD7A7">
      <w:pPr>
        <w:pStyle w:val="1742"/>
        <w:numPr>
          <w:ilvl w:val="0"/>
          <w:numId w:val="123"/>
        </w:numPr>
        <w:pBdr/>
        <w:spacing/>
        <w:ind/>
        <w:rPr>
          <w:rFonts w:ascii="Arial" w:hAnsi="Arial" w:cs="Arial"/>
          <w:color w:val="0070c0"/>
          <w:sz w:val="22"/>
          <w:szCs w:val="22"/>
        </w:rPr>
      </w:pPr>
      <w:r>
        <w:rPr>
          <w:rFonts w:ascii="Arial" w:hAnsi="Arial" w:eastAsia="Arial" w:cs="Arial"/>
          <w:color w:val="0070c0"/>
          <w:sz w:val="22"/>
          <w:szCs w:val="22"/>
        </w:rPr>
        <w:t xml:space="preserve">Ridurre il numero di opzioni disponibili in ogni ambito della vita — un menu settimanale fisso per i pasti, un guardaroba essenziale, una lista predefinita di spuntini — perché meno opzioni significa meno decisioni e meno esaurimento cognitivo</w:t>
      </w:r>
      <w:r>
        <w:rPr>
          <w:rFonts w:ascii="Arial" w:hAnsi="Arial" w:cs="Arial"/>
          <w:color w:val="0070c0"/>
          <w:sz w:val="22"/>
          <w:szCs w:val="22"/>
        </w:rPr>
      </w:r>
      <w:r>
        <w:rPr>
          <w:rFonts w:ascii="Arial" w:hAnsi="Arial" w:cs="Arial"/>
          <w:color w:val="0070c0"/>
          <w:sz w:val="22"/>
          <w:szCs w:val="22"/>
        </w:rPr>
      </w:r>
    </w:p>
    <w:p w14:paraId="7C46948E">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2: Non esiste una gerarchia chiara delle priorità — tutto sembra urgente</w:t>
      </w:r>
      <w:r>
        <w:rPr>
          <w:rFonts w:ascii="Arial" w:hAnsi="Arial" w:cs="Arial"/>
          <w:color w:val="0070c0"/>
          <w:sz w:val="22"/>
          <w:szCs w:val="22"/>
        </w:rPr>
      </w:r>
      <w:r>
        <w:rPr>
          <w:rFonts w:ascii="Arial" w:hAnsi="Arial" w:cs="Arial"/>
          <w:color w:val="0070c0"/>
          <w:sz w:val="22"/>
          <w:szCs w:val="22"/>
        </w:rPr>
      </w:r>
    </w:p>
    <w:p w14:paraId="00E4D95A">
      <w:pPr>
        <w:pStyle w:val="1742"/>
        <w:numPr>
          <w:ilvl w:val="0"/>
          <w:numId w:val="124"/>
        </w:numPr>
        <w:pBdr/>
        <w:spacing/>
        <w:ind/>
        <w:rPr>
          <w:rFonts w:ascii="Arial" w:hAnsi="Arial" w:cs="Arial"/>
          <w:color w:val="0070c0"/>
          <w:sz w:val="22"/>
          <w:szCs w:val="22"/>
        </w:rPr>
      </w:pPr>
      <w:r>
        <w:rPr>
          <w:rFonts w:ascii="Arial" w:hAnsi="Arial" w:eastAsia="Arial" w:cs="Arial"/>
          <w:color w:val="0070c0"/>
          <w:sz w:val="22"/>
          <w:szCs w:val="22"/>
        </w:rPr>
        <w:t xml:space="preserve">Adottare la distinzione tra urgente e importante come filtro quotidiano — ogni mattina classificare i compiti della giornata in quattro categorie: urgente e importante da fare subito, importante ma non urgente da pianificare, urgente ma non importante da d</w:t>
      </w:r>
      <w:r>
        <w:rPr>
          <w:rFonts w:ascii="Arial" w:hAnsi="Arial" w:eastAsia="Arial" w:cs="Arial"/>
          <w:color w:val="0070c0"/>
          <w:sz w:val="22"/>
          <w:szCs w:val="22"/>
        </w:rPr>
        <w:t xml:space="preserve">elegare, né urgente né importante da eliminare</w:t>
      </w:r>
      <w:r>
        <w:rPr>
          <w:rFonts w:ascii="Arial" w:hAnsi="Arial" w:cs="Arial"/>
          <w:color w:val="0070c0"/>
          <w:sz w:val="22"/>
          <w:szCs w:val="22"/>
        </w:rPr>
      </w:r>
      <w:r>
        <w:rPr>
          <w:rFonts w:ascii="Arial" w:hAnsi="Arial" w:cs="Arial"/>
          <w:color w:val="0070c0"/>
          <w:sz w:val="22"/>
          <w:szCs w:val="22"/>
        </w:rPr>
      </w:r>
    </w:p>
    <w:p w14:paraId="54A8C994">
      <w:pPr>
        <w:pStyle w:val="1742"/>
        <w:numPr>
          <w:ilvl w:val="0"/>
          <w:numId w:val="124"/>
        </w:numPr>
        <w:pBdr/>
        <w:spacing/>
        <w:ind/>
        <w:rPr>
          <w:rFonts w:ascii="Arial" w:hAnsi="Arial" w:cs="Arial"/>
          <w:color w:val="0070c0"/>
          <w:sz w:val="22"/>
          <w:szCs w:val="22"/>
        </w:rPr>
      </w:pPr>
      <w:r>
        <w:rPr>
          <w:rFonts w:ascii="Arial" w:hAnsi="Arial" w:eastAsia="Arial" w:cs="Arial"/>
          <w:color w:val="0070c0"/>
          <w:sz w:val="22"/>
          <w:szCs w:val="22"/>
        </w:rPr>
        <w:t xml:space="preserve">Identificare ogni mattina le tre priorità non negoziabili della giornata — non dieci, non cinque, tre — e completarle prima di dedicarsi a qualsiasi altra attività reattiva come email, messaggi o richieste dei colleghi</w:t>
      </w:r>
      <w:r>
        <w:rPr>
          <w:rFonts w:ascii="Arial" w:hAnsi="Arial" w:cs="Arial"/>
          <w:color w:val="0070c0"/>
          <w:sz w:val="22"/>
          <w:szCs w:val="22"/>
        </w:rPr>
      </w:r>
      <w:r>
        <w:rPr>
          <w:rFonts w:ascii="Arial" w:hAnsi="Arial" w:cs="Arial"/>
          <w:color w:val="0070c0"/>
          <w:sz w:val="22"/>
          <w:szCs w:val="22"/>
        </w:rPr>
      </w:r>
    </w:p>
    <w:p w14:paraId="4A82BA00">
      <w:pPr>
        <w:pStyle w:val="1742"/>
        <w:numPr>
          <w:ilvl w:val="0"/>
          <w:numId w:val="124"/>
        </w:numPr>
        <w:pBdr/>
        <w:spacing/>
        <w:ind/>
        <w:rPr>
          <w:rFonts w:ascii="Arial" w:hAnsi="Arial" w:cs="Arial"/>
          <w:color w:val="0070c0"/>
          <w:sz w:val="22"/>
          <w:szCs w:val="22"/>
        </w:rPr>
      </w:pPr>
      <w:r>
        <w:rPr>
          <w:rFonts w:ascii="Arial" w:hAnsi="Arial" w:eastAsia="Arial" w:cs="Arial"/>
          <w:color w:val="0070c0"/>
          <w:sz w:val="22"/>
          <w:szCs w:val="22"/>
        </w:rPr>
        <w:t xml:space="preserve">Imparare a distinguere tra urgenza reale e urgenza percepita — la maggior parte delle cose che sembrano urgenti non lo sono davvero. Chiedere sempre: "cosa succede concretamente se non rispondo o non faccio questa cosa nelle prossime due ore?" Se la rispos</w:t>
      </w:r>
      <w:r>
        <w:rPr>
          <w:rFonts w:ascii="Arial" w:hAnsi="Arial" w:eastAsia="Arial" w:cs="Arial"/>
          <w:color w:val="0070c0"/>
          <w:sz w:val="22"/>
          <w:szCs w:val="22"/>
        </w:rPr>
        <w:t xml:space="preserve">ta è "nulla di grave", non è urgente</w:t>
      </w:r>
      <w:r>
        <w:rPr>
          <w:rFonts w:ascii="Arial" w:hAnsi="Arial" w:cs="Arial"/>
          <w:color w:val="0070c0"/>
          <w:sz w:val="22"/>
          <w:szCs w:val="22"/>
        </w:rPr>
      </w:r>
      <w:r>
        <w:rPr>
          <w:rFonts w:ascii="Arial" w:hAnsi="Arial" w:cs="Arial"/>
          <w:color w:val="0070c0"/>
          <w:sz w:val="22"/>
          <w:szCs w:val="22"/>
        </w:rPr>
      </w:r>
    </w:p>
    <w:p w14:paraId="2A850E69">
      <w:pPr>
        <w:pStyle w:val="1742"/>
        <w:numPr>
          <w:ilvl w:val="0"/>
          <w:numId w:val="124"/>
        </w:numPr>
        <w:pBdr/>
        <w:spacing/>
        <w:ind/>
        <w:rPr>
          <w:rFonts w:ascii="Arial" w:hAnsi="Arial" w:cs="Arial"/>
          <w:color w:val="0070c0"/>
          <w:sz w:val="22"/>
          <w:szCs w:val="22"/>
        </w:rPr>
      </w:pPr>
      <w:r>
        <w:rPr>
          <w:rFonts w:ascii="Arial" w:hAnsi="Arial" w:eastAsia="Arial" w:cs="Arial"/>
          <w:color w:val="0070c0"/>
          <w:sz w:val="22"/>
          <w:szCs w:val="22"/>
        </w:rPr>
        <w:t xml:space="preserve">Creare una lista unica e centralizzata di tutti i compiti pendenti — non su foglietti sparsi, non in applicazioni diverse, non nella testa — per avere una visione chiara e completa di tutto ciò che esiste e poter stabilire priorità reali invece di reagire </w:t>
      </w:r>
      <w:r>
        <w:rPr>
          <w:rFonts w:ascii="Arial" w:hAnsi="Arial" w:eastAsia="Arial" w:cs="Arial"/>
          <w:color w:val="0070c0"/>
          <w:sz w:val="22"/>
          <w:szCs w:val="22"/>
        </w:rPr>
        <w:t xml:space="preserve">a ciò che è più visibile in quel momento</w:t>
      </w:r>
      <w:r>
        <w:rPr>
          <w:rFonts w:ascii="Arial" w:hAnsi="Arial" w:cs="Arial"/>
          <w:color w:val="0070c0"/>
          <w:sz w:val="22"/>
          <w:szCs w:val="22"/>
        </w:rPr>
      </w:r>
      <w:r>
        <w:rPr>
          <w:rFonts w:ascii="Arial" w:hAnsi="Arial" w:cs="Arial"/>
          <w:color w:val="0070c0"/>
          <w:sz w:val="22"/>
          <w:szCs w:val="22"/>
        </w:rPr>
      </w:r>
    </w:p>
    <w:p w14:paraId="7C24A974">
      <w:pPr>
        <w:pStyle w:val="1742"/>
        <w:numPr>
          <w:ilvl w:val="0"/>
          <w:numId w:val="124"/>
        </w:numPr>
        <w:pBdr/>
        <w:spacing/>
        <w:ind/>
        <w:rPr>
          <w:rFonts w:ascii="Arial" w:hAnsi="Arial" w:cs="Arial"/>
          <w:color w:val="0070c0"/>
          <w:sz w:val="22"/>
          <w:szCs w:val="22"/>
        </w:rPr>
      </w:pPr>
      <w:r>
        <w:rPr>
          <w:rFonts w:ascii="Arial" w:hAnsi="Arial" w:eastAsia="Arial" w:cs="Arial"/>
          <w:color w:val="0070c0"/>
          <w:sz w:val="22"/>
          <w:szCs w:val="22"/>
        </w:rPr>
        <w:t xml:space="preserve">Pianificare la settimana ogni domenica sera in 15 minuti — identificare i tre obiettivi principali della settimana e distribuirli nei giorni disponibili — in modo da iniziare ogni giornata con una direzione chiara invece di decidere cosa fare sotto pressio</w:t>
      </w:r>
      <w:r>
        <w:rPr>
          <w:rFonts w:ascii="Arial" w:hAnsi="Arial" w:eastAsia="Arial" w:cs="Arial"/>
          <w:color w:val="0070c0"/>
          <w:sz w:val="22"/>
          <w:szCs w:val="22"/>
        </w:rPr>
        <w:t xml:space="preserve">ne</w:t>
      </w:r>
      <w:r>
        <w:rPr>
          <w:rFonts w:ascii="Arial" w:hAnsi="Arial" w:cs="Arial"/>
          <w:color w:val="0070c0"/>
          <w:sz w:val="22"/>
          <w:szCs w:val="22"/>
        </w:rPr>
      </w:r>
      <w:r>
        <w:rPr>
          <w:rFonts w:ascii="Arial" w:hAnsi="Arial" w:cs="Arial"/>
          <w:color w:val="0070c0"/>
          <w:sz w:val="22"/>
          <w:szCs w:val="22"/>
        </w:rPr>
      </w:r>
    </w:p>
    <w:p w14:paraId="349316B0">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3: La stanchezza cognitiva del pomeriggio trasforma decisioni semplici in ostacoli insormontabili</w:t>
      </w:r>
      <w:r>
        <w:rPr>
          <w:rFonts w:ascii="Arial" w:hAnsi="Arial" w:cs="Arial"/>
          <w:color w:val="0070c0"/>
          <w:sz w:val="22"/>
          <w:szCs w:val="22"/>
        </w:rPr>
      </w:r>
      <w:r>
        <w:rPr>
          <w:rFonts w:ascii="Arial" w:hAnsi="Arial" w:cs="Arial"/>
          <w:color w:val="0070c0"/>
          <w:sz w:val="22"/>
          <w:szCs w:val="22"/>
        </w:rPr>
      </w:r>
    </w:p>
    <w:p w14:paraId="2E23E3CD">
      <w:pPr>
        <w:pStyle w:val="1742"/>
        <w:numPr>
          <w:ilvl w:val="0"/>
          <w:numId w:val="125"/>
        </w:numPr>
        <w:pBdr/>
        <w:spacing/>
        <w:ind/>
        <w:rPr>
          <w:rFonts w:ascii="Arial" w:hAnsi="Arial" w:cs="Arial"/>
          <w:color w:val="0070c0"/>
          <w:sz w:val="22"/>
          <w:szCs w:val="22"/>
        </w:rPr>
      </w:pPr>
      <w:r>
        <w:rPr>
          <w:rFonts w:ascii="Arial" w:hAnsi="Arial" w:eastAsia="Arial" w:cs="Arial"/>
          <w:color w:val="0070c0"/>
          <w:sz w:val="22"/>
          <w:szCs w:val="22"/>
        </w:rPr>
        <w:t xml:space="preserve">Riservare le decisioni più importanti e complesse alle prime ore del mattino — quando le risorse cognitive sono al massimo — e relegare al pomeriggio solo i compiti esecutivi e routinari che non richiedono giudizio critico</w:t>
      </w:r>
      <w:r>
        <w:rPr>
          <w:rFonts w:ascii="Arial" w:hAnsi="Arial" w:cs="Arial"/>
          <w:color w:val="0070c0"/>
          <w:sz w:val="22"/>
          <w:szCs w:val="22"/>
        </w:rPr>
      </w:r>
      <w:r>
        <w:rPr>
          <w:rFonts w:ascii="Arial" w:hAnsi="Arial" w:cs="Arial"/>
          <w:color w:val="0070c0"/>
          <w:sz w:val="22"/>
          <w:szCs w:val="22"/>
        </w:rPr>
      </w:r>
    </w:p>
    <w:p w14:paraId="23032565">
      <w:pPr>
        <w:pStyle w:val="1742"/>
        <w:numPr>
          <w:ilvl w:val="0"/>
          <w:numId w:val="125"/>
        </w:numPr>
        <w:pBdr/>
        <w:spacing/>
        <w:ind/>
        <w:rPr>
          <w:rFonts w:ascii="Arial" w:hAnsi="Arial" w:cs="Arial"/>
          <w:color w:val="0070c0"/>
          <w:sz w:val="22"/>
          <w:szCs w:val="22"/>
        </w:rPr>
      </w:pPr>
      <w:r>
        <w:rPr>
          <w:rFonts w:ascii="Arial" w:hAnsi="Arial" w:eastAsia="Arial" w:cs="Arial"/>
          <w:color w:val="0070c0"/>
          <w:sz w:val="22"/>
          <w:szCs w:val="22"/>
        </w:rPr>
        <w:t xml:space="preserve">Inserire una pausa di recupero cognitivo a metà pomeriggio — 10-15 minuti senza schermi, con movimento leggero e idratazione — per ripristinare parzialmente le risorse decisionali prima delle ore finali della giornata lavorativa</w:t>
      </w:r>
      <w:r>
        <w:rPr>
          <w:rFonts w:ascii="Arial" w:hAnsi="Arial" w:cs="Arial"/>
          <w:color w:val="0070c0"/>
          <w:sz w:val="22"/>
          <w:szCs w:val="22"/>
        </w:rPr>
      </w:r>
      <w:r>
        <w:rPr>
          <w:rFonts w:ascii="Arial" w:hAnsi="Arial" w:cs="Arial"/>
          <w:color w:val="0070c0"/>
          <w:sz w:val="22"/>
          <w:szCs w:val="22"/>
        </w:rPr>
      </w:r>
    </w:p>
    <w:p w14:paraId="67EAACF6">
      <w:pPr>
        <w:pStyle w:val="1742"/>
        <w:numPr>
          <w:ilvl w:val="0"/>
          <w:numId w:val="125"/>
        </w:numPr>
        <w:pBdr/>
        <w:spacing/>
        <w:ind/>
        <w:rPr>
          <w:rFonts w:ascii="Arial" w:hAnsi="Arial" w:cs="Arial"/>
          <w:color w:val="0070c0"/>
          <w:sz w:val="22"/>
          <w:szCs w:val="22"/>
        </w:rPr>
      </w:pPr>
      <w:r>
        <w:rPr>
          <w:rFonts w:ascii="Arial" w:hAnsi="Arial" w:eastAsia="Arial" w:cs="Arial"/>
          <w:color w:val="0070c0"/>
          <w:sz w:val="22"/>
          <w:szCs w:val="22"/>
        </w:rPr>
        <w:t xml:space="preserve">Riconoscere la stanchezza cognitiva pomeridiana come un segnale fisiologico normale e non come pigrizia — e risponderle con strategie fisiche immediate: alzarsi, bere acqua, fare respirazione profonda, esporsi alla luce naturale</w:t>
      </w:r>
      <w:r>
        <w:rPr>
          <w:rFonts w:ascii="Arial" w:hAnsi="Arial" w:cs="Arial"/>
          <w:color w:val="0070c0"/>
          <w:sz w:val="22"/>
          <w:szCs w:val="22"/>
        </w:rPr>
      </w:r>
      <w:r>
        <w:rPr>
          <w:rFonts w:ascii="Arial" w:hAnsi="Arial" w:cs="Arial"/>
          <w:color w:val="0070c0"/>
          <w:sz w:val="22"/>
          <w:szCs w:val="22"/>
        </w:rPr>
      </w:r>
    </w:p>
    <w:p w14:paraId="7123C06B">
      <w:pPr>
        <w:pStyle w:val="1742"/>
        <w:numPr>
          <w:ilvl w:val="0"/>
          <w:numId w:val="125"/>
        </w:numPr>
        <w:pBdr/>
        <w:spacing/>
        <w:ind/>
        <w:rPr>
          <w:rFonts w:ascii="Arial" w:hAnsi="Arial" w:cs="Arial"/>
          <w:color w:val="0070c0"/>
          <w:sz w:val="22"/>
          <w:szCs w:val="22"/>
        </w:rPr>
      </w:pPr>
      <w:r>
        <w:rPr>
          <w:rFonts w:ascii="Arial" w:hAnsi="Arial" w:eastAsia="Arial" w:cs="Arial"/>
          <w:color w:val="0070c0"/>
          <w:sz w:val="22"/>
          <w:szCs w:val="22"/>
        </w:rPr>
        <w:t xml:space="preserve">Stabilire una regola personale per il pomeriggio: nessuna decisione importante dopo le 16:00 — se una decisione sembra urgente in quel momento, annotarla e rimandarla al mattino successivo quando le risorse cognitive saranno ripristinate</w:t>
      </w:r>
      <w:r>
        <w:rPr>
          <w:rFonts w:ascii="Arial" w:hAnsi="Arial" w:cs="Arial"/>
          <w:color w:val="0070c0"/>
          <w:sz w:val="22"/>
          <w:szCs w:val="22"/>
        </w:rPr>
      </w:r>
      <w:r>
        <w:rPr>
          <w:rFonts w:ascii="Arial" w:hAnsi="Arial" w:cs="Arial"/>
          <w:color w:val="0070c0"/>
          <w:sz w:val="22"/>
          <w:szCs w:val="22"/>
        </w:rPr>
      </w:r>
    </w:p>
    <w:p w14:paraId="57F0CF82">
      <w:pPr>
        <w:pStyle w:val="1742"/>
        <w:numPr>
          <w:ilvl w:val="0"/>
          <w:numId w:val="125"/>
        </w:numPr>
        <w:pBdr/>
        <w:spacing/>
        <w:ind/>
        <w:rPr>
          <w:rFonts w:ascii="Arial" w:hAnsi="Arial" w:cs="Arial"/>
          <w:color w:val="0070c0"/>
          <w:sz w:val="22"/>
          <w:szCs w:val="22"/>
        </w:rPr>
      </w:pPr>
      <w:r>
        <w:rPr>
          <w:rFonts w:ascii="Arial" w:hAnsi="Arial" w:eastAsia="Arial" w:cs="Arial"/>
          <w:color w:val="0070c0"/>
          <w:sz w:val="22"/>
          <w:szCs w:val="22"/>
        </w:rPr>
        <w:t xml:space="preserve">Consumare uno spuntino proteico nel primo pomeriggio — tra le 15:00 e le 16:00 — per stabilizzare la glicemia e prevenire il crollo energetico che amplifica la stanchezza cognitiva e rende ogni decisione più difficile del necessario</w:t>
      </w:r>
      <w:r>
        <w:rPr>
          <w:rFonts w:ascii="Arial" w:hAnsi="Arial" w:cs="Arial"/>
          <w:color w:val="0070c0"/>
          <w:sz w:val="22"/>
          <w:szCs w:val="22"/>
        </w:rPr>
      </w:r>
      <w:r>
        <w:rPr>
          <w:rFonts w:ascii="Arial" w:hAnsi="Arial" w:cs="Arial"/>
          <w:color w:val="0070c0"/>
          <w:sz w:val="22"/>
          <w:szCs w:val="22"/>
        </w:rPr>
      </w:r>
    </w:p>
    <w:p w14:paraId="4FFEEBD2">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4: La paura di sbagliare porta a rimandare o a rivedere continuamente le stesse scelte</w:t>
      </w:r>
      <w:r>
        <w:rPr>
          <w:rFonts w:ascii="Arial" w:hAnsi="Arial" w:cs="Arial"/>
          <w:color w:val="0070c0"/>
          <w:sz w:val="22"/>
          <w:szCs w:val="22"/>
        </w:rPr>
      </w:r>
      <w:r>
        <w:rPr>
          <w:rFonts w:ascii="Arial" w:hAnsi="Arial" w:cs="Arial"/>
          <w:color w:val="0070c0"/>
          <w:sz w:val="22"/>
          <w:szCs w:val="22"/>
        </w:rPr>
      </w:r>
    </w:p>
    <w:p w14:paraId="1F22F30E">
      <w:pPr>
        <w:pStyle w:val="1742"/>
        <w:numPr>
          <w:ilvl w:val="0"/>
          <w:numId w:val="126"/>
        </w:numPr>
        <w:pBdr/>
        <w:spacing/>
        <w:ind/>
        <w:rPr>
          <w:rFonts w:ascii="Arial" w:hAnsi="Arial" w:cs="Arial"/>
          <w:color w:val="0070c0"/>
          <w:sz w:val="22"/>
          <w:szCs w:val="22"/>
        </w:rPr>
      </w:pPr>
      <w:r>
        <w:rPr>
          <w:rFonts w:ascii="Arial" w:hAnsi="Arial" w:eastAsia="Arial" w:cs="Arial"/>
          <w:color w:val="0070c0"/>
          <w:sz w:val="22"/>
          <w:szCs w:val="22"/>
        </w:rPr>
        <w:t xml:space="preserve">Adottare la regola del "70% di informazioni" — prendere una decisione quando si hanno il 70% delle informazioni necessarie invece di aspettare la certezza assoluta che non arriverà mai. La maggior parte delle decisioni professionali e personali non richied</w:t>
      </w:r>
      <w:r>
        <w:rPr>
          <w:rFonts w:ascii="Arial" w:hAnsi="Arial" w:eastAsia="Arial" w:cs="Arial"/>
          <w:color w:val="0070c0"/>
          <w:sz w:val="22"/>
          <w:szCs w:val="22"/>
        </w:rPr>
        <w:t xml:space="preserve">e perfezione, richiede tempestività</w:t>
      </w:r>
      <w:r>
        <w:rPr>
          <w:rFonts w:ascii="Arial" w:hAnsi="Arial" w:cs="Arial"/>
          <w:color w:val="0070c0"/>
          <w:sz w:val="22"/>
          <w:szCs w:val="22"/>
        </w:rPr>
      </w:r>
      <w:r>
        <w:rPr>
          <w:rFonts w:ascii="Arial" w:hAnsi="Arial" w:cs="Arial"/>
          <w:color w:val="0070c0"/>
          <w:sz w:val="22"/>
          <w:szCs w:val="22"/>
        </w:rPr>
      </w:r>
    </w:p>
    <w:p w14:paraId="4362B094">
      <w:pPr>
        <w:pStyle w:val="1742"/>
        <w:numPr>
          <w:ilvl w:val="0"/>
          <w:numId w:val="126"/>
        </w:numPr>
        <w:pBdr/>
        <w:spacing/>
        <w:ind/>
        <w:rPr>
          <w:rFonts w:ascii="Arial" w:hAnsi="Arial" w:cs="Arial"/>
          <w:color w:val="0070c0"/>
          <w:sz w:val="22"/>
          <w:szCs w:val="22"/>
        </w:rPr>
      </w:pPr>
      <w:r>
        <w:rPr>
          <w:rFonts w:ascii="Arial" w:hAnsi="Arial" w:eastAsia="Arial" w:cs="Arial"/>
          <w:color w:val="0070c0"/>
          <w:sz w:val="22"/>
          <w:szCs w:val="22"/>
        </w:rPr>
        <w:t xml:space="preserve">Stabilire un tempo limite per ogni decisione proporzionato alla sua importanza — decisioni minori massimo 2 minuti, decisioni medie massimo 15 minuti, decisioni importanti massimo 24 ore — per evitare che la riflessione infinita sostituisca l'azione</w:t>
      </w:r>
      <w:r>
        <w:rPr>
          <w:rFonts w:ascii="Arial" w:hAnsi="Arial" w:cs="Arial"/>
          <w:color w:val="0070c0"/>
          <w:sz w:val="22"/>
          <w:szCs w:val="22"/>
        </w:rPr>
      </w:r>
      <w:r>
        <w:rPr>
          <w:rFonts w:ascii="Arial" w:hAnsi="Arial" w:cs="Arial"/>
          <w:color w:val="0070c0"/>
          <w:sz w:val="22"/>
          <w:szCs w:val="22"/>
        </w:rPr>
      </w:r>
    </w:p>
    <w:p w14:paraId="3E46F7D6">
      <w:pPr>
        <w:pStyle w:val="1742"/>
        <w:numPr>
          <w:ilvl w:val="0"/>
          <w:numId w:val="126"/>
        </w:numPr>
        <w:pBdr/>
        <w:spacing/>
        <w:ind/>
        <w:rPr>
          <w:rFonts w:ascii="Arial" w:hAnsi="Arial" w:cs="Arial"/>
          <w:color w:val="0070c0"/>
          <w:sz w:val="22"/>
          <w:szCs w:val="22"/>
        </w:rPr>
      </w:pPr>
      <w:r>
        <w:rPr>
          <w:rFonts w:ascii="Arial" w:hAnsi="Arial" w:eastAsia="Arial" w:cs="Arial"/>
          <w:color w:val="0070c0"/>
          <w:sz w:val="22"/>
          <w:szCs w:val="22"/>
        </w:rPr>
        <w:t xml:space="preserve">Separare le decisioni reversibili da quelle irreversibili — la grande maggioranza delle decisioni quotidiane è reversibile, e trattarle come se non lo fossero genera un'ansia del tutto sproporzionata al rischio reale</w:t>
      </w:r>
      <w:r>
        <w:rPr>
          <w:rFonts w:ascii="Arial" w:hAnsi="Arial" w:cs="Arial"/>
          <w:color w:val="0070c0"/>
          <w:sz w:val="22"/>
          <w:szCs w:val="22"/>
        </w:rPr>
      </w:r>
      <w:r>
        <w:rPr>
          <w:rFonts w:ascii="Arial" w:hAnsi="Arial" w:cs="Arial"/>
          <w:color w:val="0070c0"/>
          <w:sz w:val="22"/>
          <w:szCs w:val="22"/>
        </w:rPr>
      </w:r>
    </w:p>
    <w:p w14:paraId="65C23A31">
      <w:pPr>
        <w:pStyle w:val="1742"/>
        <w:numPr>
          <w:ilvl w:val="0"/>
          <w:numId w:val="126"/>
        </w:numPr>
        <w:pBdr/>
        <w:spacing/>
        <w:ind/>
        <w:rPr>
          <w:rFonts w:ascii="Arial" w:hAnsi="Arial" w:cs="Arial"/>
          <w:color w:val="0070c0"/>
          <w:sz w:val="22"/>
          <w:szCs w:val="22"/>
        </w:rPr>
      </w:pPr>
      <w:r>
        <w:rPr>
          <w:rFonts w:ascii="Arial" w:hAnsi="Arial" w:eastAsia="Arial" w:cs="Arial"/>
          <w:color w:val="0070c0"/>
          <w:sz w:val="22"/>
          <w:szCs w:val="22"/>
        </w:rPr>
        <w:t xml:space="preserve">Riformulare l'errore come informazione invece che come fallimento — ogni decisione sbagliata fornisce dati utili per la decisione successiva. Chiedersi "cosa posso imparare da questo?" invece di "come ho potuto sbagliare?" cambia il significato dell'errore</w:t>
      </w:r>
      <w:r>
        <w:rPr>
          <w:rFonts w:ascii="Arial" w:hAnsi="Arial" w:eastAsia="Arial" w:cs="Arial"/>
          <w:color w:val="0070c0"/>
          <w:sz w:val="22"/>
          <w:szCs w:val="22"/>
        </w:rPr>
        <w:t xml:space="preserve"> e riduce la paura di commetterlo</w:t>
      </w:r>
      <w:r>
        <w:rPr>
          <w:rFonts w:ascii="Arial" w:hAnsi="Arial" w:cs="Arial"/>
          <w:color w:val="0070c0"/>
          <w:sz w:val="22"/>
          <w:szCs w:val="22"/>
        </w:rPr>
      </w:r>
      <w:r>
        <w:rPr>
          <w:rFonts w:ascii="Arial" w:hAnsi="Arial" w:cs="Arial"/>
          <w:color w:val="0070c0"/>
          <w:sz w:val="22"/>
          <w:szCs w:val="22"/>
        </w:rPr>
      </w:r>
    </w:p>
    <w:p w14:paraId="3665A1DB">
      <w:pPr>
        <w:pStyle w:val="1742"/>
        <w:numPr>
          <w:ilvl w:val="0"/>
          <w:numId w:val="126"/>
        </w:numPr>
        <w:pBdr/>
        <w:spacing/>
        <w:ind/>
        <w:rPr>
          <w:rFonts w:ascii="Arial" w:hAnsi="Arial" w:cs="Arial"/>
          <w:color w:val="0070c0"/>
          <w:sz w:val="22"/>
          <w:szCs w:val="22"/>
        </w:rPr>
      </w:pPr>
      <w:r>
        <w:rPr>
          <w:rFonts w:ascii="Arial" w:hAnsi="Arial" w:eastAsia="Arial" w:cs="Arial"/>
          <w:color w:val="0070c0"/>
          <w:sz w:val="22"/>
          <w:szCs w:val="22"/>
        </w:rPr>
        <w:t xml:space="preserve">Smettere di riaprire le decisioni già prese — una volta presa una decisione, considerarla chiusa salvo nuove informazioni significative. Riesaminare continuamente le stesse scelte non migliora il risultato, consuma risorse cognitive e genera ansia senza pr</w:t>
      </w:r>
      <w:r>
        <w:rPr>
          <w:rFonts w:ascii="Arial" w:hAnsi="Arial" w:eastAsia="Arial" w:cs="Arial"/>
          <w:color w:val="0070c0"/>
          <w:sz w:val="22"/>
          <w:szCs w:val="22"/>
        </w:rPr>
        <w:t xml:space="preserve">odurre nulla</w:t>
      </w:r>
      <w:r>
        <w:rPr>
          <w:rFonts w:ascii="Arial" w:hAnsi="Arial" w:cs="Arial"/>
          <w:color w:val="0070c0"/>
          <w:sz w:val="22"/>
          <w:szCs w:val="22"/>
        </w:rPr>
      </w:r>
      <w:r>
        <w:rPr>
          <w:rFonts w:ascii="Arial" w:hAnsi="Arial" w:cs="Arial"/>
          <w:color w:val="0070c0"/>
          <w:sz w:val="22"/>
          <w:szCs w:val="22"/>
        </w:rPr>
      </w:r>
    </w:p>
    <w:p w14:paraId="4D38C13D">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5: Non hanno un sistema per prendere decisioni in modo rapido e affidabile</w:t>
      </w:r>
      <w:r>
        <w:rPr>
          <w:rFonts w:ascii="Arial" w:hAnsi="Arial" w:cs="Arial"/>
          <w:color w:val="0070c0"/>
          <w:sz w:val="22"/>
          <w:szCs w:val="22"/>
        </w:rPr>
      </w:r>
      <w:r>
        <w:rPr>
          <w:rFonts w:ascii="Arial" w:hAnsi="Arial" w:cs="Arial"/>
          <w:color w:val="0070c0"/>
          <w:sz w:val="22"/>
          <w:szCs w:val="22"/>
        </w:rPr>
      </w:r>
    </w:p>
    <w:p w14:paraId="45BBA17D">
      <w:pPr>
        <w:pStyle w:val="1742"/>
        <w:numPr>
          <w:ilvl w:val="0"/>
          <w:numId w:val="127"/>
        </w:numPr>
        <w:pBdr/>
        <w:spacing/>
        <w:ind/>
        <w:rPr>
          <w:rFonts w:ascii="Arial" w:hAnsi="Arial" w:cs="Arial"/>
          <w:color w:val="0070c0"/>
          <w:sz w:val="22"/>
          <w:szCs w:val="22"/>
        </w:rPr>
      </w:pPr>
      <w:r>
        <w:rPr>
          <w:rFonts w:ascii="Arial" w:hAnsi="Arial" w:eastAsia="Arial" w:cs="Arial"/>
          <w:color w:val="0070c0"/>
          <w:sz w:val="22"/>
          <w:szCs w:val="22"/>
        </w:rPr>
        <w:t xml:space="preserve">Costruire un sistema personale di criteri decisionali predefiniti per le categorie di decisioni più frequenti — alimentazione, gestione del tempo, risposta alle richieste altrui — in modo da avere già una risposta pronta invece di ricominciare il ragioname</w:t>
      </w:r>
      <w:r>
        <w:rPr>
          <w:rFonts w:ascii="Arial" w:hAnsi="Arial" w:eastAsia="Arial" w:cs="Arial"/>
          <w:color w:val="0070c0"/>
          <w:sz w:val="22"/>
          <w:szCs w:val="22"/>
        </w:rPr>
        <w:t xml:space="preserve">nto da zero ogni volta</w:t>
      </w:r>
      <w:r>
        <w:rPr>
          <w:rFonts w:ascii="Arial" w:hAnsi="Arial" w:cs="Arial"/>
          <w:color w:val="0070c0"/>
          <w:sz w:val="22"/>
          <w:szCs w:val="22"/>
        </w:rPr>
      </w:r>
      <w:r>
        <w:rPr>
          <w:rFonts w:ascii="Arial" w:hAnsi="Arial" w:cs="Arial"/>
          <w:color w:val="0070c0"/>
          <w:sz w:val="22"/>
          <w:szCs w:val="22"/>
        </w:rPr>
      </w:r>
    </w:p>
    <w:p w14:paraId="45D9312A">
      <w:pPr>
        <w:pStyle w:val="1742"/>
        <w:numPr>
          <w:ilvl w:val="0"/>
          <w:numId w:val="127"/>
        </w:numPr>
        <w:pBdr/>
        <w:spacing/>
        <w:ind/>
        <w:rPr>
          <w:rFonts w:ascii="Arial" w:hAnsi="Arial" w:cs="Arial"/>
          <w:color w:val="0070c0"/>
          <w:sz w:val="22"/>
          <w:szCs w:val="22"/>
        </w:rPr>
      </w:pPr>
      <w:r>
        <w:rPr>
          <w:rFonts w:ascii="Arial" w:hAnsi="Arial" w:eastAsia="Arial" w:cs="Arial"/>
          <w:color w:val="0070c0"/>
          <w:sz w:val="22"/>
          <w:szCs w:val="22"/>
        </w:rPr>
        <w:t xml:space="preserve">Adottare una domanda filtro universale da applicare a ogni decisione: "questa scelta mi avvicina o mi allontana dalla persona che voglio essere e dalla vita che voglio costruire?" Una domanda semplice e coerente con i propri valori riduce drasticamente il </w:t>
      </w:r>
      <w:r>
        <w:rPr>
          <w:rFonts w:ascii="Arial" w:hAnsi="Arial" w:eastAsia="Arial" w:cs="Arial"/>
          <w:color w:val="0070c0"/>
          <w:sz w:val="22"/>
          <w:szCs w:val="22"/>
        </w:rPr>
        <w:t xml:space="preserve">tempo e l'energia necessari per decidere</w:t>
      </w:r>
      <w:r>
        <w:rPr>
          <w:rFonts w:ascii="Arial" w:hAnsi="Arial" w:cs="Arial"/>
          <w:color w:val="0070c0"/>
          <w:sz w:val="22"/>
          <w:szCs w:val="22"/>
        </w:rPr>
      </w:r>
      <w:r>
        <w:rPr>
          <w:rFonts w:ascii="Arial" w:hAnsi="Arial" w:cs="Arial"/>
          <w:color w:val="0070c0"/>
          <w:sz w:val="22"/>
          <w:szCs w:val="22"/>
        </w:rPr>
      </w:r>
    </w:p>
    <w:p w14:paraId="19336F93">
      <w:pPr>
        <w:pStyle w:val="1742"/>
        <w:numPr>
          <w:ilvl w:val="0"/>
          <w:numId w:val="127"/>
        </w:numPr>
        <w:pBdr/>
        <w:spacing/>
        <w:ind/>
        <w:rPr>
          <w:rFonts w:ascii="Arial" w:hAnsi="Arial" w:cs="Arial"/>
          <w:color w:val="0070c0"/>
          <w:sz w:val="22"/>
          <w:szCs w:val="22"/>
        </w:rPr>
      </w:pPr>
      <w:r>
        <w:rPr>
          <w:rFonts w:ascii="Arial" w:hAnsi="Arial" w:eastAsia="Arial" w:cs="Arial"/>
          <w:color w:val="0070c0"/>
          <w:sz w:val="22"/>
          <w:szCs w:val="22"/>
        </w:rPr>
        <w:t xml:space="preserve">Usare la tecnica del "io futuro" per le decisioni difficili — chiedersi: "come si sentirà domani mattina la versione di me che ha fatto questa scelta?" Questa proiezione temporale semplice aiuta a uscire dall'emozione del momento e a vedere la decisione co</w:t>
      </w:r>
      <w:r>
        <w:rPr>
          <w:rFonts w:ascii="Arial" w:hAnsi="Arial" w:eastAsia="Arial" w:cs="Arial"/>
          <w:color w:val="0070c0"/>
          <w:sz w:val="22"/>
          <w:szCs w:val="22"/>
        </w:rPr>
        <w:t xml:space="preserve">n più chiarezza</w:t>
      </w:r>
      <w:r>
        <w:rPr>
          <w:rFonts w:ascii="Arial" w:hAnsi="Arial" w:cs="Arial"/>
          <w:color w:val="0070c0"/>
          <w:sz w:val="22"/>
          <w:szCs w:val="22"/>
        </w:rPr>
      </w:r>
      <w:r>
        <w:rPr>
          <w:rFonts w:ascii="Arial" w:hAnsi="Arial" w:cs="Arial"/>
          <w:color w:val="0070c0"/>
          <w:sz w:val="22"/>
          <w:szCs w:val="22"/>
        </w:rPr>
      </w:r>
    </w:p>
    <w:p w14:paraId="7995614A">
      <w:pPr>
        <w:pStyle w:val="1742"/>
        <w:numPr>
          <w:ilvl w:val="0"/>
          <w:numId w:val="127"/>
        </w:numPr>
        <w:pBdr/>
        <w:spacing/>
        <w:ind/>
        <w:rPr>
          <w:rFonts w:ascii="Arial" w:hAnsi="Arial" w:cs="Arial"/>
          <w:color w:val="0070c0"/>
          <w:sz w:val="22"/>
          <w:szCs w:val="22"/>
        </w:rPr>
      </w:pPr>
      <w:r>
        <w:rPr>
          <w:rFonts w:ascii="Arial" w:hAnsi="Arial" w:eastAsia="Arial" w:cs="Arial"/>
          <w:color w:val="0070c0"/>
          <w:sz w:val="22"/>
          <w:szCs w:val="22"/>
        </w:rPr>
        <w:t xml:space="preserve">Creare un documento personale di principi decisionali — tre o cinque regole fondamentali che riflettono i propri valori e le proprie priorità — a cui tornare ogni volta che una decisione sembra difficile. Avere principi chiari trasforma decisioni complesse</w:t>
      </w:r>
      <w:r>
        <w:rPr>
          <w:rFonts w:ascii="Arial" w:hAnsi="Arial" w:eastAsia="Arial" w:cs="Arial"/>
          <w:color w:val="0070c0"/>
          <w:sz w:val="22"/>
          <w:szCs w:val="22"/>
        </w:rPr>
        <w:t xml:space="preserve"> in applicazioni semplici di regole già stabilite</w:t>
      </w:r>
      <w:r>
        <w:rPr>
          <w:rFonts w:ascii="Arial" w:hAnsi="Arial" w:cs="Arial"/>
          <w:color w:val="0070c0"/>
          <w:sz w:val="22"/>
          <w:szCs w:val="22"/>
        </w:rPr>
      </w:r>
      <w:r>
        <w:rPr>
          <w:rFonts w:ascii="Arial" w:hAnsi="Arial" w:cs="Arial"/>
          <w:color w:val="0070c0"/>
          <w:sz w:val="22"/>
          <w:szCs w:val="22"/>
        </w:rPr>
      </w:r>
    </w:p>
    <w:p w14:paraId="1F9343FE">
      <w:pPr>
        <w:pStyle w:val="1742"/>
        <w:numPr>
          <w:ilvl w:val="0"/>
          <w:numId w:val="127"/>
        </w:numPr>
        <w:pBdr/>
        <w:spacing/>
        <w:ind/>
        <w:rPr>
          <w:rFonts w:ascii="Arial" w:hAnsi="Arial" w:cs="Arial"/>
          <w:color w:val="0070c0"/>
          <w:sz w:val="22"/>
          <w:szCs w:val="22"/>
        </w:rPr>
      </w:pPr>
      <w:r>
        <w:rPr>
          <w:rFonts w:ascii="Arial" w:hAnsi="Arial" w:eastAsia="Arial" w:cs="Arial"/>
          <w:color w:val="0070c0"/>
          <w:sz w:val="22"/>
          <w:szCs w:val="22"/>
        </w:rPr>
        <w:t xml:space="preserve">Praticare la decisione rapida nelle situazioni a bassa posta in gioco — cosa ordinare al ristorante, quale film guardare, quale percorso fare — come allenamento quotidiano alla capacità decisionale. La velocità decisionale è una competenza che si sviluppa </w:t>
      </w:r>
      <w:r>
        <w:rPr>
          <w:rFonts w:ascii="Arial" w:hAnsi="Arial" w:eastAsia="Arial" w:cs="Arial"/>
          <w:color w:val="0070c0"/>
          <w:sz w:val="22"/>
          <w:szCs w:val="22"/>
        </w:rPr>
        <w:t xml:space="preserve">con la pratica, e allenarla nelle piccole cose la rende disponibile nelle grandi</w:t>
      </w:r>
      <w:r>
        <w:rPr>
          <w:rFonts w:ascii="Arial" w:hAnsi="Arial" w:cs="Arial"/>
          <w:color w:val="0070c0"/>
          <w:sz w:val="22"/>
          <w:szCs w:val="22"/>
        </w:rPr>
      </w:r>
      <w:r>
        <w:rPr>
          <w:rFonts w:ascii="Arial" w:hAnsi="Arial" w:cs="Arial"/>
          <w:color w:val="0070c0"/>
          <w:sz w:val="22"/>
          <w:szCs w:val="22"/>
        </w:rPr>
      </w:r>
    </w:p>
    <w:p w14:paraId="03F36D1C">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28B773D4">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696E22B3">
      <w:pPr>
        <w:pStyle w:val="1742"/>
        <w:pBdr/>
        <w:spacing/>
        <w:ind/>
        <w:rPr>
          <w:rFonts w:ascii="Arial" w:hAnsi="Arial" w:cs="Arial"/>
          <w:color w:val="0070c0"/>
          <w:sz w:val="22"/>
          <w:szCs w:val="22"/>
        </w:rPr>
      </w:pPr>
      <w:r>
        <w:rPr>
          <w:rFonts w:ascii="Arial" w:hAnsi="Arial" w:eastAsia="Arial" w:cs="Arial"/>
          <w:b/>
          <w:color w:val="0070c0"/>
          <w:sz w:val="22"/>
          <w:szCs w:val="22"/>
        </w:rPr>
        <w:t xml:space="preserve">💡 SOLUZIONI — Senso di colpa ricorrente</w:t>
      </w:r>
      <w:r>
        <w:rPr>
          <w:rFonts w:ascii="Arial" w:hAnsi="Arial" w:cs="Arial"/>
          <w:color w:val="0070c0"/>
          <w:sz w:val="22"/>
          <w:szCs w:val="22"/>
        </w:rPr>
      </w:r>
      <w:r>
        <w:rPr>
          <w:rFonts w:ascii="Arial" w:hAnsi="Arial" w:cs="Arial"/>
          <w:color w:val="0070c0"/>
          <w:sz w:val="22"/>
          <w:szCs w:val="22"/>
        </w:rPr>
      </w:r>
    </w:p>
    <w:p w14:paraId="784C7F2B">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1: Sanno teoricamente cosa fare ma il sapere non si trasforma in fare</w:t>
      </w:r>
      <w:r>
        <w:rPr>
          <w:rFonts w:ascii="Arial" w:hAnsi="Arial" w:cs="Arial"/>
          <w:color w:val="0070c0"/>
          <w:sz w:val="22"/>
          <w:szCs w:val="22"/>
        </w:rPr>
      </w:r>
      <w:r>
        <w:rPr>
          <w:rFonts w:ascii="Arial" w:hAnsi="Arial" w:cs="Arial"/>
          <w:color w:val="0070c0"/>
          <w:sz w:val="22"/>
          <w:szCs w:val="22"/>
        </w:rPr>
      </w:r>
    </w:p>
    <w:p w14:paraId="0EDB313F">
      <w:pPr>
        <w:pStyle w:val="1742"/>
        <w:numPr>
          <w:ilvl w:val="0"/>
          <w:numId w:val="133"/>
        </w:numPr>
        <w:pBdr/>
        <w:spacing/>
        <w:ind/>
        <w:rPr>
          <w:rFonts w:ascii="Arial" w:hAnsi="Arial" w:cs="Arial"/>
          <w:color w:val="0070c0"/>
          <w:sz w:val="22"/>
          <w:szCs w:val="22"/>
        </w:rPr>
      </w:pPr>
      <w:r>
        <w:rPr>
          <w:rFonts w:ascii="Arial" w:hAnsi="Arial" w:eastAsia="Arial" w:cs="Arial"/>
          <w:color w:val="0070c0"/>
          <w:sz w:val="22"/>
          <w:szCs w:val="22"/>
        </w:rPr>
        <w:t xml:space="preserve">Smettere di acquisire nuove informazioni prima di aver implementato quelle già possedute — il problema non è la mancanza di conoscenza, è la mancanza di esecuzione. Ogni nuovo libro, podcast o corso letto senza applicazione aumenta il gap tra sapere e fare</w:t>
      </w:r>
      <w:r>
        <w:rPr>
          <w:rFonts w:ascii="Arial" w:hAnsi="Arial" w:eastAsia="Arial" w:cs="Arial"/>
          <w:color w:val="0070c0"/>
          <w:sz w:val="22"/>
          <w:szCs w:val="22"/>
        </w:rPr>
        <w:t xml:space="preserve"> invece di colmarlo</w:t>
      </w:r>
      <w:r>
        <w:rPr>
          <w:rFonts w:ascii="Arial" w:hAnsi="Arial" w:cs="Arial"/>
          <w:color w:val="0070c0"/>
          <w:sz w:val="22"/>
          <w:szCs w:val="22"/>
        </w:rPr>
      </w:r>
      <w:r>
        <w:rPr>
          <w:rFonts w:ascii="Arial" w:hAnsi="Arial" w:cs="Arial"/>
          <w:color w:val="0070c0"/>
          <w:sz w:val="22"/>
          <w:szCs w:val="22"/>
        </w:rPr>
      </w:r>
    </w:p>
    <w:p w14:paraId="4213088A">
      <w:pPr>
        <w:pStyle w:val="1742"/>
        <w:numPr>
          <w:ilvl w:val="0"/>
          <w:numId w:val="133"/>
        </w:numPr>
        <w:pBdr/>
        <w:spacing/>
        <w:ind/>
        <w:rPr>
          <w:rFonts w:ascii="Arial" w:hAnsi="Arial" w:cs="Arial"/>
          <w:color w:val="0070c0"/>
          <w:sz w:val="22"/>
          <w:szCs w:val="22"/>
        </w:rPr>
      </w:pPr>
      <w:r>
        <w:rPr>
          <w:rFonts w:ascii="Arial" w:hAnsi="Arial" w:eastAsia="Arial" w:cs="Arial"/>
          <w:color w:val="0070c0"/>
          <w:sz w:val="22"/>
          <w:szCs w:val="22"/>
        </w:rPr>
        <w:t xml:space="preserve">Scegliere una sola abitudine da implementare alla volta — non tre, non cinque, una — e dedicarle 30 giorni di pratica quotidiana prima di aggiungere qualsiasi altra cosa. La dispersione è il principale nemico dell'esecuzione</w:t>
      </w:r>
      <w:r>
        <w:rPr>
          <w:rFonts w:ascii="Arial" w:hAnsi="Arial" w:cs="Arial"/>
          <w:color w:val="0070c0"/>
          <w:sz w:val="22"/>
          <w:szCs w:val="22"/>
        </w:rPr>
      </w:r>
      <w:r>
        <w:rPr>
          <w:rFonts w:ascii="Arial" w:hAnsi="Arial" w:cs="Arial"/>
          <w:color w:val="0070c0"/>
          <w:sz w:val="22"/>
          <w:szCs w:val="22"/>
        </w:rPr>
      </w:r>
    </w:p>
    <w:p w14:paraId="5F796229">
      <w:pPr>
        <w:pStyle w:val="1742"/>
        <w:numPr>
          <w:ilvl w:val="0"/>
          <w:numId w:val="133"/>
        </w:numPr>
        <w:pBdr/>
        <w:spacing/>
        <w:ind/>
        <w:rPr>
          <w:rFonts w:ascii="Arial" w:hAnsi="Arial" w:cs="Arial"/>
          <w:color w:val="0070c0"/>
          <w:sz w:val="22"/>
          <w:szCs w:val="22"/>
        </w:rPr>
      </w:pPr>
      <w:r>
        <w:rPr>
          <w:rFonts w:ascii="Arial" w:hAnsi="Arial" w:eastAsia="Arial" w:cs="Arial"/>
          <w:color w:val="0070c0"/>
          <w:sz w:val="22"/>
          <w:szCs w:val="22"/>
        </w:rPr>
        <w:t xml:space="preserve">Ridurre l'abitudine scelta alla sua versione minima assoluta — non "mangiare sano", ma "aggiungere una fonte proteica alla colazione". Non "fare esercizio", ma "fare 10 minuti di camminata dopo pranzo". Un'abitudine minima eseguita ogni giorno vale infinit</w:t>
      </w:r>
      <w:r>
        <w:rPr>
          <w:rFonts w:ascii="Arial" w:hAnsi="Arial" w:eastAsia="Arial" w:cs="Arial"/>
          <w:color w:val="0070c0"/>
          <w:sz w:val="22"/>
          <w:szCs w:val="22"/>
        </w:rPr>
        <w:t xml:space="preserve">amente più di un'abitudine ambiziosa eseguita saltuariamente</w:t>
      </w:r>
      <w:r>
        <w:rPr>
          <w:rFonts w:ascii="Arial" w:hAnsi="Arial" w:cs="Arial"/>
          <w:color w:val="0070c0"/>
          <w:sz w:val="22"/>
          <w:szCs w:val="22"/>
        </w:rPr>
      </w:r>
      <w:r>
        <w:rPr>
          <w:rFonts w:ascii="Arial" w:hAnsi="Arial" w:cs="Arial"/>
          <w:color w:val="0070c0"/>
          <w:sz w:val="22"/>
          <w:szCs w:val="22"/>
        </w:rPr>
      </w:r>
    </w:p>
    <w:p w14:paraId="3A54754E">
      <w:pPr>
        <w:pStyle w:val="1742"/>
        <w:numPr>
          <w:ilvl w:val="0"/>
          <w:numId w:val="133"/>
        </w:numPr>
        <w:pBdr/>
        <w:spacing/>
        <w:ind/>
        <w:rPr>
          <w:rFonts w:ascii="Arial" w:hAnsi="Arial" w:cs="Arial"/>
          <w:color w:val="0070c0"/>
          <w:sz w:val="22"/>
          <w:szCs w:val="22"/>
        </w:rPr>
      </w:pPr>
      <w:r>
        <w:rPr>
          <w:rFonts w:ascii="Arial" w:hAnsi="Arial" w:eastAsia="Arial" w:cs="Arial"/>
          <w:color w:val="0070c0"/>
          <w:sz w:val="22"/>
          <w:szCs w:val="22"/>
        </w:rPr>
        <w:t xml:space="preserve">Collegare la nuova abitudine a qualcosa che già fanno ogni giorno — bersi il caffè, fare la doccia, aprire il computer — usando la struttura "dopo che faccio X, faccio Y". Agganciare il nuovo comportamento a uno esistente elimina il bisogno di ricordarselo</w:t>
      </w:r>
      <w:r>
        <w:rPr>
          <w:rFonts w:ascii="Arial" w:hAnsi="Arial" w:eastAsia="Arial" w:cs="Arial"/>
          <w:color w:val="0070c0"/>
          <w:sz w:val="22"/>
          <w:szCs w:val="22"/>
        </w:rPr>
        <w:t xml:space="preserve"> e di trovare la motivazione per iniziarlo</w:t>
      </w:r>
      <w:r>
        <w:rPr>
          <w:rFonts w:ascii="Arial" w:hAnsi="Arial" w:cs="Arial"/>
          <w:color w:val="0070c0"/>
          <w:sz w:val="22"/>
          <w:szCs w:val="22"/>
        </w:rPr>
      </w:r>
      <w:r>
        <w:rPr>
          <w:rFonts w:ascii="Arial" w:hAnsi="Arial" w:cs="Arial"/>
          <w:color w:val="0070c0"/>
          <w:sz w:val="22"/>
          <w:szCs w:val="22"/>
        </w:rPr>
      </w:r>
    </w:p>
    <w:p w14:paraId="4E228056">
      <w:pPr>
        <w:pStyle w:val="1742"/>
        <w:numPr>
          <w:ilvl w:val="0"/>
          <w:numId w:val="133"/>
        </w:numPr>
        <w:pBdr/>
        <w:spacing/>
        <w:ind/>
        <w:rPr>
          <w:rFonts w:ascii="Arial" w:hAnsi="Arial" w:cs="Arial"/>
          <w:color w:val="0070c0"/>
          <w:sz w:val="22"/>
          <w:szCs w:val="22"/>
        </w:rPr>
      </w:pPr>
      <w:r>
        <w:rPr>
          <w:rFonts w:ascii="Arial" w:hAnsi="Arial" w:eastAsia="Arial" w:cs="Arial"/>
          <w:color w:val="0070c0"/>
          <w:sz w:val="22"/>
          <w:szCs w:val="22"/>
        </w:rPr>
        <w:t xml:space="preserve">Misurare l'esecuzione invece del risultato — segnare ogni giorno su un calendario fisico se l'abitudine è stata eseguita o no, indipendentemente da come è andata. Vedere la catena di giorni consecutivi crea un incentivo potente a non interrompere la sequen</w:t>
      </w:r>
      <w:r>
        <w:rPr>
          <w:rFonts w:ascii="Arial" w:hAnsi="Arial" w:eastAsia="Arial" w:cs="Arial"/>
          <w:color w:val="0070c0"/>
          <w:sz w:val="22"/>
          <w:szCs w:val="22"/>
        </w:rPr>
        <w:t xml:space="preserve">za</w:t>
      </w:r>
      <w:r>
        <w:rPr>
          <w:rFonts w:ascii="Arial" w:hAnsi="Arial" w:cs="Arial"/>
          <w:color w:val="0070c0"/>
          <w:sz w:val="22"/>
          <w:szCs w:val="22"/>
        </w:rPr>
      </w:r>
      <w:r>
        <w:rPr>
          <w:rFonts w:ascii="Arial" w:hAnsi="Arial" w:cs="Arial"/>
          <w:color w:val="0070c0"/>
          <w:sz w:val="22"/>
          <w:szCs w:val="22"/>
        </w:rPr>
      </w:r>
    </w:p>
    <w:p w14:paraId="0FFCE7F7">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2: Il gap tra intenzione e azione è diventato un'identità</w:t>
      </w:r>
      <w:r>
        <w:rPr>
          <w:rFonts w:ascii="Arial" w:hAnsi="Arial" w:cs="Arial"/>
          <w:color w:val="0070c0"/>
          <w:sz w:val="22"/>
          <w:szCs w:val="22"/>
        </w:rPr>
      </w:r>
      <w:r>
        <w:rPr>
          <w:rFonts w:ascii="Arial" w:hAnsi="Arial" w:cs="Arial"/>
          <w:color w:val="0070c0"/>
          <w:sz w:val="22"/>
          <w:szCs w:val="22"/>
        </w:rPr>
      </w:r>
    </w:p>
    <w:p w14:paraId="05A58588">
      <w:pPr>
        <w:pStyle w:val="1742"/>
        <w:numPr>
          <w:ilvl w:val="0"/>
          <w:numId w:val="134"/>
        </w:numPr>
        <w:pBdr/>
        <w:spacing/>
        <w:ind/>
        <w:rPr>
          <w:rFonts w:ascii="Arial" w:hAnsi="Arial" w:cs="Arial"/>
          <w:color w:val="0070c0"/>
          <w:sz w:val="22"/>
          <w:szCs w:val="22"/>
        </w:rPr>
      </w:pPr>
      <w:r>
        <w:rPr>
          <w:rFonts w:ascii="Arial" w:hAnsi="Arial" w:eastAsia="Arial" w:cs="Arial"/>
          <w:color w:val="0070c0"/>
          <w:sz w:val="22"/>
          <w:szCs w:val="22"/>
        </w:rPr>
        <w:t xml:space="preserve">Riconoscere che l'identità da "chi non mantiene le abitudini" non è una verità oggettiva ma una narrazione costruita attraverso la memoria selettiva dei fallimenti — e che le narrazioni si cambiano con prove contrarie accumulate nel tempo</w:t>
      </w:r>
      <w:r>
        <w:rPr>
          <w:rFonts w:ascii="Arial" w:hAnsi="Arial" w:cs="Arial"/>
          <w:color w:val="0070c0"/>
          <w:sz w:val="22"/>
          <w:szCs w:val="22"/>
        </w:rPr>
      </w:r>
      <w:r>
        <w:rPr>
          <w:rFonts w:ascii="Arial" w:hAnsi="Arial" w:cs="Arial"/>
          <w:color w:val="0070c0"/>
          <w:sz w:val="22"/>
          <w:szCs w:val="22"/>
        </w:rPr>
      </w:r>
    </w:p>
    <w:p w14:paraId="2176631A">
      <w:pPr>
        <w:pStyle w:val="1742"/>
        <w:numPr>
          <w:ilvl w:val="0"/>
          <w:numId w:val="134"/>
        </w:numPr>
        <w:pBdr/>
        <w:spacing/>
        <w:ind/>
        <w:rPr>
          <w:rFonts w:ascii="Arial" w:hAnsi="Arial" w:cs="Arial"/>
          <w:color w:val="0070c0"/>
          <w:sz w:val="22"/>
          <w:szCs w:val="22"/>
        </w:rPr>
      </w:pPr>
      <w:r>
        <w:rPr>
          <w:rFonts w:ascii="Arial" w:hAnsi="Arial" w:eastAsia="Arial" w:cs="Arial"/>
          <w:color w:val="0070c0"/>
          <w:sz w:val="22"/>
          <w:szCs w:val="22"/>
        </w:rPr>
        <w:t xml:space="preserve">Iniziare a raccogliere consapevolmente le prove contrarie — ogni volta che si fa anche una piccola cosa coerente con la persona che si vuole essere, annotarla. Non per celebrarla eccessivamente, ma per costruire un archivio di evidenze che contraddicono l'</w:t>
      </w:r>
      <w:r>
        <w:rPr>
          <w:rFonts w:ascii="Arial" w:hAnsi="Arial" w:eastAsia="Arial" w:cs="Arial"/>
          <w:color w:val="0070c0"/>
          <w:sz w:val="22"/>
          <w:szCs w:val="22"/>
        </w:rPr>
        <w:t xml:space="preserve">identità negativa</w:t>
      </w:r>
      <w:r>
        <w:rPr>
          <w:rFonts w:ascii="Arial" w:hAnsi="Arial" w:cs="Arial"/>
          <w:color w:val="0070c0"/>
          <w:sz w:val="22"/>
          <w:szCs w:val="22"/>
        </w:rPr>
      </w:r>
      <w:r>
        <w:rPr>
          <w:rFonts w:ascii="Arial" w:hAnsi="Arial" w:cs="Arial"/>
          <w:color w:val="0070c0"/>
          <w:sz w:val="22"/>
          <w:szCs w:val="22"/>
        </w:rPr>
      </w:r>
    </w:p>
    <w:p w14:paraId="6F74D2CF">
      <w:pPr>
        <w:pStyle w:val="1742"/>
        <w:numPr>
          <w:ilvl w:val="0"/>
          <w:numId w:val="134"/>
        </w:numPr>
        <w:pBdr/>
        <w:spacing/>
        <w:ind/>
        <w:rPr>
          <w:rFonts w:ascii="Arial" w:hAnsi="Arial" w:cs="Arial"/>
          <w:color w:val="0070c0"/>
          <w:sz w:val="22"/>
          <w:szCs w:val="22"/>
        </w:rPr>
      </w:pPr>
      <w:r>
        <w:rPr>
          <w:rFonts w:ascii="Arial" w:hAnsi="Arial" w:eastAsia="Arial" w:cs="Arial"/>
          <w:color w:val="0070c0"/>
          <w:sz w:val="22"/>
          <w:szCs w:val="22"/>
        </w:rPr>
        <w:t xml:space="preserve">Spostare il focus dall'identità attuale all'identità desiderata — invece di chiedersi "riuscirò a mantenere questa abitudine?" chiedersi "è questa la scelta che farebbe la persona che voglio diventare?" Agire dal punto di vista dell'identità futura invece </w:t>
      </w:r>
      <w:r>
        <w:rPr>
          <w:rFonts w:ascii="Arial" w:hAnsi="Arial" w:eastAsia="Arial" w:cs="Arial"/>
          <w:color w:val="0070c0"/>
          <w:sz w:val="22"/>
          <w:szCs w:val="22"/>
        </w:rPr>
        <w:t xml:space="preserve">che da quella passata</w:t>
      </w:r>
      <w:r>
        <w:rPr>
          <w:rFonts w:ascii="Arial" w:hAnsi="Arial" w:cs="Arial"/>
          <w:color w:val="0070c0"/>
          <w:sz w:val="22"/>
          <w:szCs w:val="22"/>
        </w:rPr>
      </w:r>
      <w:r>
        <w:rPr>
          <w:rFonts w:ascii="Arial" w:hAnsi="Arial" w:cs="Arial"/>
          <w:color w:val="0070c0"/>
          <w:sz w:val="22"/>
          <w:szCs w:val="22"/>
        </w:rPr>
      </w:r>
    </w:p>
    <w:p w14:paraId="75CE7A77">
      <w:pPr>
        <w:pStyle w:val="1742"/>
        <w:numPr>
          <w:ilvl w:val="0"/>
          <w:numId w:val="134"/>
        </w:numPr>
        <w:pBdr/>
        <w:spacing/>
        <w:ind/>
        <w:rPr>
          <w:rFonts w:ascii="Arial" w:hAnsi="Arial" w:cs="Arial"/>
          <w:color w:val="0070c0"/>
          <w:sz w:val="22"/>
          <w:szCs w:val="22"/>
        </w:rPr>
      </w:pPr>
      <w:r>
        <w:rPr>
          <w:rFonts w:ascii="Arial" w:hAnsi="Arial" w:eastAsia="Arial" w:cs="Arial"/>
          <w:color w:val="0070c0"/>
          <w:sz w:val="22"/>
          <w:szCs w:val="22"/>
        </w:rPr>
        <w:t xml:space="preserve">Abbassare deliberatamente la soglia del successo — se l'abitudine prevista era 30 minuti di cammino e se ne fanno 5, non è un fallimento parziale, è un successo completo su una versione ridotta. Mantenere il filo è sempre meglio che tagliarlo</w:t>
      </w:r>
      <w:r>
        <w:rPr>
          <w:rFonts w:ascii="Arial" w:hAnsi="Arial" w:cs="Arial"/>
          <w:color w:val="0070c0"/>
          <w:sz w:val="22"/>
          <w:szCs w:val="22"/>
        </w:rPr>
      </w:r>
      <w:r>
        <w:rPr>
          <w:rFonts w:ascii="Arial" w:hAnsi="Arial" w:cs="Arial"/>
          <w:color w:val="0070c0"/>
          <w:sz w:val="22"/>
          <w:szCs w:val="22"/>
        </w:rPr>
      </w:r>
    </w:p>
    <w:p w14:paraId="7ACE2CC0">
      <w:pPr>
        <w:pStyle w:val="1742"/>
        <w:numPr>
          <w:ilvl w:val="0"/>
          <w:numId w:val="134"/>
        </w:numPr>
        <w:pBdr/>
        <w:spacing/>
        <w:ind/>
        <w:rPr>
          <w:rFonts w:ascii="Arial" w:hAnsi="Arial" w:cs="Arial"/>
          <w:color w:val="0070c0"/>
          <w:sz w:val="22"/>
          <w:szCs w:val="22"/>
        </w:rPr>
      </w:pPr>
      <w:r>
        <w:rPr>
          <w:rFonts w:ascii="Arial" w:hAnsi="Arial" w:eastAsia="Arial" w:cs="Arial"/>
          <w:color w:val="0070c0"/>
          <w:sz w:val="22"/>
          <w:szCs w:val="22"/>
        </w:rPr>
        <w:t xml:space="preserve">Smettere di ricominciare da zero ad ogni interruzione — una pausa non azzera i progressi. Riprendere il giorno dopo un'interruzione con la stessa abitudine minima è sufficiente per mantenere la continuità identitaria, anche quando la continuità comportamen</w:t>
      </w:r>
      <w:r>
        <w:rPr>
          <w:rFonts w:ascii="Arial" w:hAnsi="Arial" w:eastAsia="Arial" w:cs="Arial"/>
          <w:color w:val="0070c0"/>
          <w:sz w:val="22"/>
          <w:szCs w:val="22"/>
        </w:rPr>
        <w:t xml:space="preserve">tale si è interrotta</w:t>
      </w:r>
      <w:r>
        <w:rPr>
          <w:rFonts w:ascii="Arial" w:hAnsi="Arial" w:cs="Arial"/>
          <w:color w:val="0070c0"/>
          <w:sz w:val="22"/>
          <w:szCs w:val="22"/>
        </w:rPr>
      </w:r>
      <w:r>
        <w:rPr>
          <w:rFonts w:ascii="Arial" w:hAnsi="Arial" w:cs="Arial"/>
          <w:color w:val="0070c0"/>
          <w:sz w:val="22"/>
          <w:szCs w:val="22"/>
        </w:rPr>
      </w:r>
    </w:p>
    <w:p w14:paraId="2ADA3B4B">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3: Ogni fallimento passato aggiunge peso emotivo ai tentativi futuri</w:t>
      </w:r>
      <w:r>
        <w:rPr>
          <w:rFonts w:ascii="Arial" w:hAnsi="Arial" w:cs="Arial"/>
          <w:color w:val="0070c0"/>
          <w:sz w:val="22"/>
          <w:szCs w:val="22"/>
        </w:rPr>
      </w:r>
      <w:r>
        <w:rPr>
          <w:rFonts w:ascii="Arial" w:hAnsi="Arial" w:cs="Arial"/>
          <w:color w:val="0070c0"/>
          <w:sz w:val="22"/>
          <w:szCs w:val="22"/>
        </w:rPr>
      </w:r>
    </w:p>
    <w:p w14:paraId="66F4316D">
      <w:pPr>
        <w:pStyle w:val="1742"/>
        <w:numPr>
          <w:ilvl w:val="0"/>
          <w:numId w:val="135"/>
        </w:numPr>
        <w:pBdr/>
        <w:spacing/>
        <w:ind/>
        <w:rPr>
          <w:rFonts w:ascii="Arial" w:hAnsi="Arial" w:cs="Arial"/>
          <w:color w:val="0070c0"/>
          <w:sz w:val="22"/>
          <w:szCs w:val="22"/>
        </w:rPr>
      </w:pPr>
      <w:r>
        <w:rPr>
          <w:rFonts w:ascii="Arial" w:hAnsi="Arial" w:eastAsia="Arial" w:cs="Arial"/>
          <w:color w:val="0070c0"/>
          <w:sz w:val="22"/>
          <w:szCs w:val="22"/>
        </w:rPr>
        <w:t xml:space="preserve">Fare un inventario scritto dei tentativi passati — non per riaprire ferite ma per analizzarli freddamente e identificare il pattern reale. Nella maggior parte dei casi il pattern rivela che il metodo era sbagliato, non la persona. Questa distinzione è fond</w:t>
      </w:r>
      <w:r>
        <w:rPr>
          <w:rFonts w:ascii="Arial" w:hAnsi="Arial" w:eastAsia="Arial" w:cs="Arial"/>
          <w:color w:val="0070c0"/>
          <w:sz w:val="22"/>
          <w:szCs w:val="22"/>
        </w:rPr>
        <w:t xml:space="preserve">amentale per liberarsi dal peso emotivo accumulato</w:t>
      </w:r>
      <w:r>
        <w:rPr>
          <w:rFonts w:ascii="Arial" w:hAnsi="Arial" w:cs="Arial"/>
          <w:color w:val="0070c0"/>
          <w:sz w:val="22"/>
          <w:szCs w:val="22"/>
        </w:rPr>
      </w:r>
      <w:r>
        <w:rPr>
          <w:rFonts w:ascii="Arial" w:hAnsi="Arial" w:cs="Arial"/>
          <w:color w:val="0070c0"/>
          <w:sz w:val="22"/>
          <w:szCs w:val="22"/>
        </w:rPr>
      </w:r>
    </w:p>
    <w:p w14:paraId="095CEBD9">
      <w:pPr>
        <w:pStyle w:val="1742"/>
        <w:numPr>
          <w:ilvl w:val="0"/>
          <w:numId w:val="135"/>
        </w:numPr>
        <w:pBdr/>
        <w:spacing/>
        <w:ind/>
        <w:rPr>
          <w:rFonts w:ascii="Arial" w:hAnsi="Arial" w:cs="Arial"/>
          <w:color w:val="0070c0"/>
          <w:sz w:val="22"/>
          <w:szCs w:val="22"/>
        </w:rPr>
      </w:pPr>
      <w:r>
        <w:rPr>
          <w:rFonts w:ascii="Arial" w:hAnsi="Arial" w:eastAsia="Arial" w:cs="Arial"/>
          <w:color w:val="0070c0"/>
          <w:sz w:val="22"/>
          <w:szCs w:val="22"/>
        </w:rPr>
        <w:t xml:space="preserve">Praticare la rielaborazione cognitiva dei fallimenti passati — per ogni tentativo abbandonato, identificare una cosa concreta che non ha funzionato nel metodo, una cosa che invece ha funzionato, e una cosa che si farebbe diversamente ora. Questo trasforma </w:t>
      </w:r>
      <w:r>
        <w:rPr>
          <w:rFonts w:ascii="Arial" w:hAnsi="Arial" w:eastAsia="Arial" w:cs="Arial"/>
          <w:color w:val="0070c0"/>
          <w:sz w:val="22"/>
          <w:szCs w:val="22"/>
        </w:rPr>
        <w:t xml:space="preserve">il fallimento da prova di inadeguatezza a fonte di informazione utile</w:t>
      </w:r>
      <w:r>
        <w:rPr>
          <w:rFonts w:ascii="Arial" w:hAnsi="Arial" w:cs="Arial"/>
          <w:color w:val="0070c0"/>
          <w:sz w:val="22"/>
          <w:szCs w:val="22"/>
        </w:rPr>
      </w:r>
      <w:r>
        <w:rPr>
          <w:rFonts w:ascii="Arial" w:hAnsi="Arial" w:cs="Arial"/>
          <w:color w:val="0070c0"/>
          <w:sz w:val="22"/>
          <w:szCs w:val="22"/>
        </w:rPr>
      </w:r>
    </w:p>
    <w:p w14:paraId="64FA21DD">
      <w:pPr>
        <w:pStyle w:val="1742"/>
        <w:numPr>
          <w:ilvl w:val="0"/>
          <w:numId w:val="135"/>
        </w:numPr>
        <w:pBdr/>
        <w:spacing/>
        <w:ind/>
        <w:rPr>
          <w:rFonts w:ascii="Arial" w:hAnsi="Arial" w:cs="Arial"/>
          <w:color w:val="0070c0"/>
          <w:sz w:val="22"/>
          <w:szCs w:val="22"/>
        </w:rPr>
      </w:pPr>
      <w:r>
        <w:rPr>
          <w:rFonts w:ascii="Arial" w:hAnsi="Arial" w:eastAsia="Arial" w:cs="Arial"/>
          <w:color w:val="0070c0"/>
          <w:sz w:val="22"/>
          <w:szCs w:val="22"/>
        </w:rPr>
        <w:t xml:space="preserve">Separare l'evento dall'interpretazione — "ho abbandonato la dieta dopo tre settimane" è un fatto. "Sono il tipo che non riesce a mantenere le abitudini" è un'interpretazione. Imparare a distinguere i due livelli riduce il peso emotivo che ogni episodio por</w:t>
      </w:r>
      <w:r>
        <w:rPr>
          <w:rFonts w:ascii="Arial" w:hAnsi="Arial" w:eastAsia="Arial" w:cs="Arial"/>
          <w:color w:val="0070c0"/>
          <w:sz w:val="22"/>
          <w:szCs w:val="22"/>
        </w:rPr>
        <w:t xml:space="preserve">ta con sé</w:t>
      </w:r>
      <w:r>
        <w:rPr>
          <w:rFonts w:ascii="Arial" w:hAnsi="Arial" w:cs="Arial"/>
          <w:color w:val="0070c0"/>
          <w:sz w:val="22"/>
          <w:szCs w:val="22"/>
        </w:rPr>
      </w:r>
      <w:r>
        <w:rPr>
          <w:rFonts w:ascii="Arial" w:hAnsi="Arial" w:cs="Arial"/>
          <w:color w:val="0070c0"/>
          <w:sz w:val="22"/>
          <w:szCs w:val="22"/>
        </w:rPr>
      </w:r>
    </w:p>
    <w:p w14:paraId="7FBC2C24">
      <w:pPr>
        <w:pStyle w:val="1742"/>
        <w:numPr>
          <w:ilvl w:val="0"/>
          <w:numId w:val="135"/>
        </w:numPr>
        <w:pBdr/>
        <w:spacing/>
        <w:ind/>
        <w:rPr>
          <w:rFonts w:ascii="Arial" w:hAnsi="Arial" w:cs="Arial"/>
          <w:color w:val="0070c0"/>
          <w:sz w:val="22"/>
          <w:szCs w:val="22"/>
        </w:rPr>
      </w:pPr>
      <w:r>
        <w:rPr>
          <w:rFonts w:ascii="Arial" w:hAnsi="Arial" w:eastAsia="Arial" w:cs="Arial"/>
          <w:color w:val="0070c0"/>
          <w:sz w:val="22"/>
          <w:szCs w:val="22"/>
        </w:rPr>
        <w:t xml:space="preserve">Creare una distanza temporale dai fallimenti passati attraverso la scrittura — dedicare una volta sola 20 minuti a scrivere tutto ciò che si prova riguardo ai tentativi precedenti, poi chiudere il foglio. Esternalizzare il contenuto emotivo su carta lo dep</w:t>
      </w:r>
      <w:r>
        <w:rPr>
          <w:rFonts w:ascii="Arial" w:hAnsi="Arial" w:eastAsia="Arial" w:cs="Arial"/>
          <w:color w:val="0070c0"/>
          <w:sz w:val="22"/>
          <w:szCs w:val="22"/>
        </w:rPr>
        <w:t xml:space="preserve">otenzia e impedisce che continui a girare nella testa come giudizio attivo</w:t>
      </w:r>
      <w:r>
        <w:rPr>
          <w:rFonts w:ascii="Arial" w:hAnsi="Arial" w:cs="Arial"/>
          <w:color w:val="0070c0"/>
          <w:sz w:val="22"/>
          <w:szCs w:val="22"/>
        </w:rPr>
      </w:r>
      <w:r>
        <w:rPr>
          <w:rFonts w:ascii="Arial" w:hAnsi="Arial" w:cs="Arial"/>
          <w:color w:val="0070c0"/>
          <w:sz w:val="22"/>
          <w:szCs w:val="22"/>
        </w:rPr>
      </w:r>
    </w:p>
    <w:p w14:paraId="67288FF8">
      <w:pPr>
        <w:pStyle w:val="1742"/>
        <w:numPr>
          <w:ilvl w:val="0"/>
          <w:numId w:val="135"/>
        </w:numPr>
        <w:pBdr/>
        <w:spacing/>
        <w:ind/>
        <w:rPr>
          <w:rFonts w:ascii="Arial" w:hAnsi="Arial" w:cs="Arial"/>
          <w:color w:val="0070c0"/>
          <w:sz w:val="22"/>
          <w:szCs w:val="22"/>
        </w:rPr>
      </w:pPr>
      <w:r>
        <w:rPr>
          <w:rFonts w:ascii="Arial" w:hAnsi="Arial" w:eastAsia="Arial" w:cs="Arial"/>
          <w:color w:val="0070c0"/>
          <w:sz w:val="22"/>
          <w:szCs w:val="22"/>
        </w:rPr>
        <w:t xml:space="preserve">Smettere di paragonare il punto di partenza attuale con il punto di arrivo dei tentativi passati — ogni nuovo inizio parte da un contesto diverso, con strumenti diversi e una comprensione diversa. Non è lo stesso tentativo che si ripete, è un tentativo nuo</w:t>
      </w:r>
      <w:r>
        <w:rPr>
          <w:rFonts w:ascii="Arial" w:hAnsi="Arial" w:eastAsia="Arial" w:cs="Arial"/>
          <w:color w:val="0070c0"/>
          <w:sz w:val="22"/>
          <w:szCs w:val="22"/>
        </w:rPr>
        <w:t xml:space="preserve">vo che merita di essere trattato come tale</w:t>
      </w:r>
      <w:r>
        <w:rPr>
          <w:rFonts w:ascii="Arial" w:hAnsi="Arial" w:cs="Arial"/>
          <w:color w:val="0070c0"/>
          <w:sz w:val="22"/>
          <w:szCs w:val="22"/>
        </w:rPr>
      </w:r>
      <w:r>
        <w:rPr>
          <w:rFonts w:ascii="Arial" w:hAnsi="Arial" w:cs="Arial"/>
          <w:color w:val="0070c0"/>
          <w:sz w:val="22"/>
          <w:szCs w:val="22"/>
        </w:rPr>
      </w:r>
    </w:p>
    <w:p w14:paraId="71C94AD2">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4: Si confrontano con standard irrealistici e perdono sempre</w:t>
      </w:r>
      <w:r>
        <w:rPr>
          <w:rFonts w:ascii="Arial" w:hAnsi="Arial" w:cs="Arial"/>
          <w:color w:val="0070c0"/>
          <w:sz w:val="22"/>
          <w:szCs w:val="22"/>
        </w:rPr>
      </w:r>
      <w:r>
        <w:rPr>
          <w:rFonts w:ascii="Arial" w:hAnsi="Arial" w:cs="Arial"/>
          <w:color w:val="0070c0"/>
          <w:sz w:val="22"/>
          <w:szCs w:val="22"/>
        </w:rPr>
      </w:r>
    </w:p>
    <w:p w14:paraId="36C55440">
      <w:pPr>
        <w:pStyle w:val="1742"/>
        <w:numPr>
          <w:ilvl w:val="0"/>
          <w:numId w:val="136"/>
        </w:numPr>
        <w:pBdr/>
        <w:spacing/>
        <w:ind/>
        <w:rPr>
          <w:rFonts w:ascii="Arial" w:hAnsi="Arial" w:cs="Arial"/>
          <w:color w:val="0070c0"/>
          <w:sz w:val="22"/>
          <w:szCs w:val="22"/>
        </w:rPr>
      </w:pPr>
      <w:r>
        <w:rPr>
          <w:rFonts w:ascii="Arial" w:hAnsi="Arial" w:eastAsia="Arial" w:cs="Arial"/>
          <w:color w:val="0070c0"/>
          <w:sz w:val="22"/>
          <w:szCs w:val="22"/>
        </w:rPr>
        <w:t xml:space="preserve">Eliminare o ridurre drasticamente l'esposizione ai contenuti di benessere sui social media — i profili dei guru del fitness e del benessere mostrano una versione curata e irreale della realtà, costruita per generare aspirazione e non per essere imitata. Og</w:t>
      </w:r>
      <w:r>
        <w:rPr>
          <w:rFonts w:ascii="Arial" w:hAnsi="Arial" w:eastAsia="Arial" w:cs="Arial"/>
          <w:color w:val="0070c0"/>
          <w:sz w:val="22"/>
          <w:szCs w:val="22"/>
        </w:rPr>
        <w:t xml:space="preserve">ni ora di esposizione a questi contenuti aumenta la distanza percepita tra sé e lo standard desiderato</w:t>
      </w:r>
      <w:r>
        <w:rPr>
          <w:rFonts w:ascii="Arial" w:hAnsi="Arial" w:cs="Arial"/>
          <w:color w:val="0070c0"/>
          <w:sz w:val="22"/>
          <w:szCs w:val="22"/>
        </w:rPr>
      </w:r>
      <w:r>
        <w:rPr>
          <w:rFonts w:ascii="Arial" w:hAnsi="Arial" w:cs="Arial"/>
          <w:color w:val="0070c0"/>
          <w:sz w:val="22"/>
          <w:szCs w:val="22"/>
        </w:rPr>
      </w:r>
    </w:p>
    <w:p w14:paraId="3403E31E">
      <w:pPr>
        <w:pStyle w:val="1742"/>
        <w:numPr>
          <w:ilvl w:val="0"/>
          <w:numId w:val="136"/>
        </w:numPr>
        <w:pBdr/>
        <w:spacing/>
        <w:ind/>
        <w:rPr>
          <w:rFonts w:ascii="Arial" w:hAnsi="Arial" w:cs="Arial"/>
          <w:color w:val="0070c0"/>
          <w:sz w:val="22"/>
          <w:szCs w:val="22"/>
        </w:rPr>
      </w:pPr>
      <w:r>
        <w:rPr>
          <w:rFonts w:ascii="Arial" w:hAnsi="Arial" w:eastAsia="Arial" w:cs="Arial"/>
          <w:color w:val="0070c0"/>
          <w:sz w:val="22"/>
          <w:szCs w:val="22"/>
        </w:rPr>
        <w:t xml:space="preserve">Sostituire il confronto esterno con il confronto interno — l'unico metro di giudizio utile è la differenza tra la propria versione di ieri e quella di oggi. Chiedersi ogni sera: "ho fatto oggi qualcosa di leggermente migliore rispetto a ieri?" invece di ch</w:t>
      </w:r>
      <w:r>
        <w:rPr>
          <w:rFonts w:ascii="Arial" w:hAnsi="Arial" w:eastAsia="Arial" w:cs="Arial"/>
          <w:color w:val="0070c0"/>
          <w:sz w:val="22"/>
          <w:szCs w:val="22"/>
        </w:rPr>
        <w:t xml:space="preserve">iedersi "sono all'altezza degli altri?"</w:t>
      </w:r>
      <w:r>
        <w:rPr>
          <w:rFonts w:ascii="Arial" w:hAnsi="Arial" w:cs="Arial"/>
          <w:color w:val="0070c0"/>
          <w:sz w:val="22"/>
          <w:szCs w:val="22"/>
        </w:rPr>
      </w:r>
      <w:r>
        <w:rPr>
          <w:rFonts w:ascii="Arial" w:hAnsi="Arial" w:cs="Arial"/>
          <w:color w:val="0070c0"/>
          <w:sz w:val="22"/>
          <w:szCs w:val="22"/>
        </w:rPr>
      </w:r>
    </w:p>
    <w:p w14:paraId="2F4F6E2D">
      <w:pPr>
        <w:pStyle w:val="1742"/>
        <w:numPr>
          <w:ilvl w:val="0"/>
          <w:numId w:val="136"/>
        </w:numPr>
        <w:pBdr/>
        <w:spacing/>
        <w:ind/>
        <w:rPr>
          <w:rFonts w:ascii="Arial" w:hAnsi="Arial" w:cs="Arial"/>
          <w:color w:val="0070c0"/>
          <w:sz w:val="22"/>
          <w:szCs w:val="22"/>
        </w:rPr>
      </w:pPr>
      <w:r>
        <w:rPr>
          <w:rFonts w:ascii="Arial" w:hAnsi="Arial" w:eastAsia="Arial" w:cs="Arial"/>
          <w:color w:val="0070c0"/>
          <w:sz w:val="22"/>
          <w:szCs w:val="22"/>
        </w:rPr>
        <w:t xml:space="preserve">Ridefinire lo standard di successo sulla propria vita reale — non sulla vita ideale dei guru, non sulla vita percepita dei colleghi, ma sulla propria vita concreta con i propri vincoli reali. Uno standard realistico e raggiungibile produce progressi; uno s</w:t>
      </w:r>
      <w:r>
        <w:rPr>
          <w:rFonts w:ascii="Arial" w:hAnsi="Arial" w:eastAsia="Arial" w:cs="Arial"/>
          <w:color w:val="0070c0"/>
          <w:sz w:val="22"/>
          <w:szCs w:val="22"/>
        </w:rPr>
        <w:t xml:space="preserve">tandard irrealistico produce solo senso di inadeguatezza</w:t>
      </w:r>
      <w:r>
        <w:rPr>
          <w:rFonts w:ascii="Arial" w:hAnsi="Arial" w:cs="Arial"/>
          <w:color w:val="0070c0"/>
          <w:sz w:val="22"/>
          <w:szCs w:val="22"/>
        </w:rPr>
      </w:r>
      <w:r>
        <w:rPr>
          <w:rFonts w:ascii="Arial" w:hAnsi="Arial" w:cs="Arial"/>
          <w:color w:val="0070c0"/>
          <w:sz w:val="22"/>
          <w:szCs w:val="22"/>
        </w:rPr>
      </w:r>
    </w:p>
    <w:p w14:paraId="6265B9F2">
      <w:pPr>
        <w:pStyle w:val="1742"/>
        <w:numPr>
          <w:ilvl w:val="0"/>
          <w:numId w:val="136"/>
        </w:numPr>
        <w:pBdr/>
        <w:spacing/>
        <w:ind/>
        <w:rPr>
          <w:rFonts w:ascii="Arial" w:hAnsi="Arial" w:cs="Arial"/>
          <w:color w:val="0070c0"/>
          <w:sz w:val="22"/>
          <w:szCs w:val="22"/>
        </w:rPr>
      </w:pPr>
      <w:r>
        <w:rPr>
          <w:rFonts w:ascii="Arial" w:hAnsi="Arial" w:eastAsia="Arial" w:cs="Arial"/>
          <w:color w:val="0070c0"/>
          <w:sz w:val="22"/>
          <w:szCs w:val="22"/>
        </w:rPr>
        <w:t xml:space="preserve">Ricordare che i colleghi apparentemente perfetti stanno lottando con gli stessi problemi in modo invisibile — la perfezione osservata dall'esterno è quasi sempre una performance, non una realtà. La fatica altrui è semplicemente meno visibile della propria</w:t>
      </w:r>
      <w:r>
        <w:rPr>
          <w:rFonts w:ascii="Arial" w:hAnsi="Arial" w:cs="Arial"/>
          <w:color w:val="0070c0"/>
          <w:sz w:val="22"/>
          <w:szCs w:val="22"/>
        </w:rPr>
      </w:r>
      <w:r>
        <w:rPr>
          <w:rFonts w:ascii="Arial" w:hAnsi="Arial" w:cs="Arial"/>
          <w:color w:val="0070c0"/>
          <w:sz w:val="22"/>
          <w:szCs w:val="22"/>
        </w:rPr>
      </w:r>
    </w:p>
    <w:p w14:paraId="22C55FC4">
      <w:pPr>
        <w:pStyle w:val="1742"/>
        <w:numPr>
          <w:ilvl w:val="0"/>
          <w:numId w:val="136"/>
        </w:numPr>
        <w:pBdr/>
        <w:spacing/>
        <w:ind/>
        <w:rPr>
          <w:rFonts w:ascii="Arial" w:hAnsi="Arial" w:cs="Arial"/>
          <w:color w:val="0070c0"/>
          <w:sz w:val="22"/>
          <w:szCs w:val="22"/>
        </w:rPr>
      </w:pPr>
      <w:r>
        <w:rPr>
          <w:rFonts w:ascii="Arial" w:hAnsi="Arial" w:eastAsia="Arial" w:cs="Arial"/>
          <w:color w:val="0070c0"/>
          <w:sz w:val="22"/>
          <w:szCs w:val="22"/>
        </w:rPr>
        <w:t xml:space="preserve">Identificare una persona reale e accessibile — non un influencer, non un atleta professionista — che ha raggiunto risultati simili a quelli desiderati partendo da una situazione simile alla propria, e usarla come riferimento concreto e credibile invece deg</w:t>
      </w:r>
      <w:r>
        <w:rPr>
          <w:rFonts w:ascii="Arial" w:hAnsi="Arial" w:eastAsia="Arial" w:cs="Arial"/>
          <w:color w:val="0070c0"/>
          <w:sz w:val="22"/>
          <w:szCs w:val="22"/>
        </w:rPr>
        <w:t xml:space="preserve">li standard irrealistici dei media</w:t>
      </w:r>
      <w:r>
        <w:rPr>
          <w:rFonts w:ascii="Arial" w:hAnsi="Arial" w:cs="Arial"/>
          <w:color w:val="0070c0"/>
          <w:sz w:val="22"/>
          <w:szCs w:val="22"/>
        </w:rPr>
      </w:r>
      <w:r>
        <w:rPr>
          <w:rFonts w:ascii="Arial" w:hAnsi="Arial" w:cs="Arial"/>
          <w:color w:val="0070c0"/>
          <w:sz w:val="22"/>
          <w:szCs w:val="22"/>
        </w:rPr>
      </w:r>
    </w:p>
    <w:p w14:paraId="5644758C">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5: Non distinguono tra colpa produttiva e colpa paralizzante</w:t>
      </w:r>
      <w:r>
        <w:rPr>
          <w:rFonts w:ascii="Arial" w:hAnsi="Arial" w:cs="Arial"/>
          <w:color w:val="0070c0"/>
          <w:sz w:val="22"/>
          <w:szCs w:val="22"/>
        </w:rPr>
      </w:r>
      <w:r>
        <w:rPr>
          <w:rFonts w:ascii="Arial" w:hAnsi="Arial" w:cs="Arial"/>
          <w:color w:val="0070c0"/>
          <w:sz w:val="22"/>
          <w:szCs w:val="22"/>
        </w:rPr>
      </w:r>
    </w:p>
    <w:p w14:paraId="0D9F60F2">
      <w:pPr>
        <w:pStyle w:val="1742"/>
        <w:numPr>
          <w:ilvl w:val="0"/>
          <w:numId w:val="137"/>
        </w:numPr>
        <w:pBdr/>
        <w:spacing/>
        <w:ind/>
        <w:rPr>
          <w:rFonts w:ascii="Arial" w:hAnsi="Arial" w:cs="Arial"/>
          <w:color w:val="0070c0"/>
          <w:sz w:val="22"/>
          <w:szCs w:val="22"/>
        </w:rPr>
      </w:pPr>
      <w:r>
        <w:rPr>
          <w:rFonts w:ascii="Arial" w:hAnsi="Arial" w:eastAsia="Arial" w:cs="Arial"/>
          <w:color w:val="0070c0"/>
          <w:sz w:val="22"/>
          <w:szCs w:val="22"/>
        </w:rPr>
        <w:t xml:space="preserve">Imparare a riconoscere fisicamente la differenza tra i due tipi di colpa — la colpa produttiva genera tensione che spinge verso un'azione specifica e risolvibile. La colpa paralizzante genera un senso di peso diffuso e indifferenziato che non indica nessun</w:t>
      </w:r>
      <w:r>
        <w:rPr>
          <w:rFonts w:ascii="Arial" w:hAnsi="Arial" w:eastAsia="Arial" w:cs="Arial"/>
          <w:color w:val="0070c0"/>
          <w:sz w:val="22"/>
          <w:szCs w:val="22"/>
        </w:rPr>
        <w:t xml:space="preserve">a azione concreta. Questa distinzione fisica è il primo strumento per gestirle diversamente</w:t>
      </w:r>
      <w:r>
        <w:rPr>
          <w:rFonts w:ascii="Arial" w:hAnsi="Arial" w:cs="Arial"/>
          <w:color w:val="0070c0"/>
          <w:sz w:val="22"/>
          <w:szCs w:val="22"/>
        </w:rPr>
      </w:r>
      <w:r>
        <w:rPr>
          <w:rFonts w:ascii="Arial" w:hAnsi="Arial" w:cs="Arial"/>
          <w:color w:val="0070c0"/>
          <w:sz w:val="22"/>
          <w:szCs w:val="22"/>
        </w:rPr>
      </w:r>
    </w:p>
    <w:p w14:paraId="719A7E9A">
      <w:pPr>
        <w:pStyle w:val="1742"/>
        <w:numPr>
          <w:ilvl w:val="0"/>
          <w:numId w:val="137"/>
        </w:numPr>
        <w:pBdr/>
        <w:spacing/>
        <w:ind/>
        <w:rPr>
          <w:rFonts w:ascii="Arial" w:hAnsi="Arial" w:cs="Arial"/>
          <w:color w:val="0070c0"/>
          <w:sz w:val="22"/>
          <w:szCs w:val="22"/>
        </w:rPr>
      </w:pPr>
      <w:r>
        <w:rPr>
          <w:rFonts w:ascii="Arial" w:hAnsi="Arial" w:eastAsia="Arial" w:cs="Arial"/>
          <w:color w:val="0070c0"/>
          <w:sz w:val="22"/>
          <w:szCs w:val="22"/>
        </w:rPr>
        <w:t xml:space="preserve">Quando arriva un senso di colpa, fare una domanda semplice e diretta: "c'è qualcosa di concreto che posso fare nelle prossime 24 ore per migliorare questa situazione?" Se la risposta è sì, quella è colpa produttiva — agire immediatamente. Se la risposta è </w:t>
      </w:r>
      <w:r>
        <w:rPr>
          <w:rFonts w:ascii="Arial" w:hAnsi="Arial" w:eastAsia="Arial" w:cs="Arial"/>
          <w:color w:val="0070c0"/>
          <w:sz w:val="22"/>
          <w:szCs w:val="22"/>
        </w:rPr>
        <w:t xml:space="preserve">no, quella è colpa paralizzante — non merita energia mentale e va deliberatamente lasciata andare</w:t>
      </w:r>
      <w:r>
        <w:rPr>
          <w:rFonts w:ascii="Arial" w:hAnsi="Arial" w:cs="Arial"/>
          <w:color w:val="0070c0"/>
          <w:sz w:val="22"/>
          <w:szCs w:val="22"/>
        </w:rPr>
      </w:r>
      <w:r>
        <w:rPr>
          <w:rFonts w:ascii="Arial" w:hAnsi="Arial" w:cs="Arial"/>
          <w:color w:val="0070c0"/>
          <w:sz w:val="22"/>
          <w:szCs w:val="22"/>
        </w:rPr>
      </w:r>
    </w:p>
    <w:p w14:paraId="0BDDCB96">
      <w:pPr>
        <w:pStyle w:val="1742"/>
        <w:numPr>
          <w:ilvl w:val="0"/>
          <w:numId w:val="137"/>
        </w:numPr>
        <w:pBdr/>
        <w:spacing/>
        <w:ind/>
        <w:rPr>
          <w:rFonts w:ascii="Arial" w:hAnsi="Arial" w:cs="Arial"/>
          <w:color w:val="0070c0"/>
          <w:sz w:val="22"/>
          <w:szCs w:val="22"/>
        </w:rPr>
      </w:pPr>
      <w:r>
        <w:rPr>
          <w:rFonts w:ascii="Arial" w:hAnsi="Arial" w:eastAsia="Arial" w:cs="Arial"/>
          <w:color w:val="0070c0"/>
          <w:sz w:val="22"/>
          <w:szCs w:val="22"/>
        </w:rPr>
        <w:t xml:space="preserve">Praticare l'autocompassione come strumento pratico — non come concetto astratto ma come risposta concreta al momento di colpa. Chiedersi: "cosa direi a un amico che si trovasse in questa stessa situazione?" e applicare quella stessa risposta a se stessi. I</w:t>
      </w:r>
      <w:r>
        <w:rPr>
          <w:rFonts w:ascii="Arial" w:hAnsi="Arial" w:eastAsia="Arial" w:cs="Arial"/>
          <w:color w:val="0070c0"/>
          <w:sz w:val="22"/>
          <w:szCs w:val="22"/>
        </w:rPr>
        <w:t xml:space="preserve">l giudizio che si riserva agli altri è quasi sempre più equilibrato di quello riservato a se stessi</w:t>
      </w:r>
      <w:r>
        <w:rPr>
          <w:rFonts w:ascii="Arial" w:hAnsi="Arial" w:cs="Arial"/>
          <w:color w:val="0070c0"/>
          <w:sz w:val="22"/>
          <w:szCs w:val="22"/>
        </w:rPr>
      </w:r>
      <w:r>
        <w:rPr>
          <w:rFonts w:ascii="Arial" w:hAnsi="Arial" w:cs="Arial"/>
          <w:color w:val="0070c0"/>
          <w:sz w:val="22"/>
          <w:szCs w:val="22"/>
        </w:rPr>
      </w:r>
    </w:p>
    <w:p w14:paraId="485DEF64">
      <w:pPr>
        <w:pStyle w:val="1742"/>
        <w:numPr>
          <w:ilvl w:val="0"/>
          <w:numId w:val="137"/>
        </w:numPr>
        <w:pBdr/>
        <w:spacing/>
        <w:ind/>
        <w:rPr>
          <w:rFonts w:ascii="Arial" w:hAnsi="Arial" w:cs="Arial"/>
          <w:color w:val="0070c0"/>
          <w:sz w:val="22"/>
          <w:szCs w:val="22"/>
        </w:rPr>
      </w:pPr>
      <w:r>
        <w:rPr>
          <w:rFonts w:ascii="Arial" w:hAnsi="Arial" w:eastAsia="Arial" w:cs="Arial"/>
          <w:color w:val="0070c0"/>
          <w:sz w:val="22"/>
          <w:szCs w:val="22"/>
        </w:rPr>
        <w:t xml:space="preserve">Stabilire un tempo limite per l'elaborazione della colpa — quando si sbaglia o si manca un impegno con se stessi, concedersi massimo 5 minuti per riconoscere cosa è successo, identificare cosa si farebbe diversamente, e poi chiudere deliberatamente l'elabo</w:t>
      </w:r>
      <w:r>
        <w:rPr>
          <w:rFonts w:ascii="Arial" w:hAnsi="Arial" w:eastAsia="Arial" w:cs="Arial"/>
          <w:color w:val="0070c0"/>
          <w:sz w:val="22"/>
          <w:szCs w:val="22"/>
        </w:rPr>
        <w:t xml:space="preserve">razione. Oltre quei 5 minuti la colpa non produce più informazioni utili, produce solo sofferenza</w:t>
      </w:r>
      <w:r>
        <w:rPr>
          <w:rFonts w:ascii="Arial" w:hAnsi="Arial" w:cs="Arial"/>
          <w:color w:val="0070c0"/>
          <w:sz w:val="22"/>
          <w:szCs w:val="22"/>
        </w:rPr>
      </w:r>
      <w:r>
        <w:rPr>
          <w:rFonts w:ascii="Arial" w:hAnsi="Arial" w:cs="Arial"/>
          <w:color w:val="0070c0"/>
          <w:sz w:val="22"/>
          <w:szCs w:val="22"/>
        </w:rPr>
      </w:r>
    </w:p>
    <w:p w14:paraId="44BBA30E">
      <w:pPr>
        <w:pStyle w:val="1742"/>
        <w:numPr>
          <w:ilvl w:val="0"/>
          <w:numId w:val="137"/>
        </w:numPr>
        <w:pBdr/>
        <w:spacing/>
        <w:ind/>
        <w:rPr>
          <w:rFonts w:ascii="Arial" w:hAnsi="Arial" w:cs="Arial"/>
          <w:color w:val="0070c0"/>
          <w:sz w:val="22"/>
          <w:szCs w:val="22"/>
        </w:rPr>
      </w:pPr>
      <w:r>
        <w:rPr>
          <w:rFonts w:ascii="Arial" w:hAnsi="Arial" w:eastAsia="Arial" w:cs="Arial"/>
          <w:color w:val="0070c0"/>
          <w:sz w:val="22"/>
          <w:szCs w:val="22"/>
        </w:rPr>
        <w:t xml:space="preserve">Costruire un protocollo personale di ripresa — una sequenza fissa di tre azioni da compiere ogni volta che si interrompe un'abitudine o si manca un impegno. Avere un protocollo predefinito trasforma la colpa da stato emotivo in azione concreta, e impedisce</w:t>
      </w:r>
      <w:r>
        <w:rPr>
          <w:rFonts w:ascii="Arial" w:hAnsi="Arial" w:eastAsia="Arial" w:cs="Arial"/>
          <w:color w:val="0070c0"/>
          <w:sz w:val="22"/>
          <w:szCs w:val="22"/>
        </w:rPr>
        <w:t xml:space="preserve"> che il senso di fallimento si sedimenti e si accumuli nel tempo</w:t>
      </w:r>
      <w:r>
        <w:rPr>
          <w:rFonts w:ascii="Arial" w:hAnsi="Arial" w:cs="Arial"/>
          <w:color w:val="0070c0"/>
          <w:sz w:val="22"/>
          <w:szCs w:val="22"/>
        </w:rPr>
      </w:r>
      <w:r>
        <w:rPr>
          <w:rFonts w:ascii="Arial" w:hAnsi="Arial" w:cs="Arial"/>
          <w:color w:val="0070c0"/>
          <w:sz w:val="22"/>
          <w:szCs w:val="22"/>
        </w:rPr>
      </w:r>
    </w:p>
    <w:p w14:paraId="42BCF2E0">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6AAB8AA5">
      <w:pPr>
        <w:pStyle w:val="1742"/>
        <w:pBdr/>
        <w:spacing/>
        <w:ind w:firstLine="709"/>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4ACF7C9B">
      <w:pPr>
        <w:pStyle w:val="1778"/>
        <w:pBdr/>
        <w:spacing/>
        <w:ind/>
        <w:rPr>
          <w:rFonts w:ascii="Arial" w:hAnsi="Arial" w:cs="Arial"/>
          <w:color w:val="0070c0"/>
          <w:sz w:val="24"/>
          <w:szCs w:val="24"/>
        </w:rPr>
      </w:pPr>
      <w:r>
        <w:rPr>
          <w:rFonts w:ascii="Arial" w:hAnsi="Arial" w:eastAsia="Arial" w:cs="Arial"/>
          <w:b/>
          <w:color w:val="0070c0"/>
          <w:sz w:val="24"/>
          <w:szCs w:val="24"/>
        </w:rPr>
        <w:t xml:space="preserve">⚡ </w:t>
      </w:r>
      <w:r>
        <w:rPr>
          <w:rFonts w:ascii="Arial" w:hAnsi="Arial" w:eastAsia="Arial" w:cs="Arial"/>
          <w:b/>
          <w:color w:val="0070c0"/>
          <w:sz w:val="24"/>
          <w:szCs w:val="24"/>
          <w:lang w:val="es-ES"/>
        </w:rPr>
        <w:t xml:space="preserve">SOLUZIONI AI </w:t>
      </w:r>
      <w:r>
        <w:rPr>
          <w:rFonts w:ascii="Arial" w:hAnsi="Arial" w:eastAsia="Arial" w:cs="Arial"/>
          <w:b/>
          <w:color w:val="0070c0"/>
          <w:sz w:val="24"/>
          <w:szCs w:val="24"/>
        </w:rPr>
        <w:t xml:space="preserve">PROBLEMI ENERGETICI E FISICI</w:t>
      </w:r>
      <w:r>
        <w:rPr>
          <w:rFonts w:ascii="Arial" w:hAnsi="Arial" w:cs="Arial"/>
          <w:color w:val="0070c0"/>
          <w:sz w:val="24"/>
          <w:szCs w:val="24"/>
        </w:rPr>
      </w:r>
      <w:r>
        <w:rPr>
          <w:rFonts w:ascii="Arial" w:hAnsi="Arial" w:cs="Arial"/>
          <w:color w:val="0070c0"/>
          <w:sz w:val="24"/>
          <w:szCs w:val="24"/>
        </w:rPr>
      </w:r>
    </w:p>
    <w:p w14:paraId="6FE17913">
      <w:pPr>
        <w:pStyle w:val="1742"/>
        <w:pBdr/>
        <w:spacing/>
        <w:ind/>
        <w:rPr>
          <w:rFonts w:ascii="Arial" w:hAnsi="Arial" w:cs="Arial"/>
          <w:color w:val="0070c0"/>
          <w:sz w:val="22"/>
          <w:szCs w:val="22"/>
        </w:rPr>
      </w:pPr>
      <w:r>
        <w:rPr>
          <w:rFonts w:ascii="Arial" w:hAnsi="Arial" w:eastAsia="Arial" w:cs="Arial"/>
          <w:color w:val="0070c0"/>
          <w:sz w:val="22"/>
          <w:szCs w:val="22"/>
        </w:rPr>
      </w:r>
      <w:r>
        <w:rPr>
          <w:rFonts w:ascii="Arial" w:hAnsi="Arial" w:cs="Arial"/>
          <w:color w:val="0070c0"/>
          <w:sz w:val="22"/>
          <w:szCs w:val="22"/>
        </w:rPr>
      </w:r>
      <w:r>
        <w:rPr>
          <w:rFonts w:ascii="Arial" w:hAnsi="Arial" w:cs="Arial"/>
          <w:color w:val="0070c0"/>
          <w:sz w:val="22"/>
          <w:szCs w:val="22"/>
        </w:rPr>
      </w:r>
    </w:p>
    <w:p w14:paraId="2460B7A7">
      <w:pPr>
        <w:pStyle w:val="1742"/>
        <w:pBdr/>
        <w:spacing/>
        <w:ind/>
        <w:rPr>
          <w:rFonts w:ascii="Arial" w:hAnsi="Arial" w:cs="Arial"/>
          <w:color w:val="0070c0"/>
          <w:sz w:val="22"/>
          <w:szCs w:val="22"/>
        </w:rPr>
      </w:pPr>
      <w:r>
        <w:rPr>
          <w:rFonts w:ascii="Arial" w:hAnsi="Arial" w:eastAsia="Arial" w:cs="Arial"/>
          <w:b/>
          <w:color w:val="0070c0"/>
          <w:sz w:val="22"/>
          <w:szCs w:val="22"/>
        </w:rPr>
        <w:t xml:space="preserve">💡 SOLUZIONI — Crollo energetico pomeridiano (16-17)</w:t>
      </w:r>
      <w:r>
        <w:rPr>
          <w:rFonts w:ascii="Arial" w:hAnsi="Arial" w:cs="Arial"/>
          <w:color w:val="0070c0"/>
          <w:sz w:val="22"/>
          <w:szCs w:val="22"/>
        </w:rPr>
      </w:r>
      <w:r>
        <w:rPr>
          <w:rFonts w:ascii="Arial" w:hAnsi="Arial" w:cs="Arial"/>
          <w:color w:val="0070c0"/>
          <w:sz w:val="22"/>
          <w:szCs w:val="22"/>
        </w:rPr>
      </w:r>
    </w:p>
    <w:p w14:paraId="22302AC9">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1: Il pranzo sbilanciato provoca un picco glicemico seguito da un crollo pomeridiano</w:t>
      </w:r>
      <w:r>
        <w:rPr>
          <w:rFonts w:ascii="Arial" w:hAnsi="Arial" w:cs="Arial"/>
          <w:color w:val="0070c0"/>
          <w:sz w:val="22"/>
          <w:szCs w:val="22"/>
        </w:rPr>
      </w:r>
      <w:r>
        <w:rPr>
          <w:rFonts w:ascii="Arial" w:hAnsi="Arial" w:cs="Arial"/>
          <w:color w:val="0070c0"/>
          <w:sz w:val="22"/>
          <w:szCs w:val="22"/>
        </w:rPr>
      </w:r>
    </w:p>
    <w:p w14:paraId="2311334A">
      <w:pPr>
        <w:pStyle w:val="1742"/>
        <w:numPr>
          <w:ilvl w:val="0"/>
          <w:numId w:val="144"/>
        </w:numPr>
        <w:pBdr/>
        <w:spacing/>
        <w:ind/>
        <w:rPr>
          <w:rFonts w:ascii="Arial" w:hAnsi="Arial" w:cs="Arial"/>
          <w:color w:val="0070c0"/>
          <w:sz w:val="22"/>
          <w:szCs w:val="22"/>
        </w:rPr>
      </w:pPr>
      <w:r>
        <w:rPr>
          <w:rFonts w:ascii="Arial" w:hAnsi="Arial" w:eastAsia="Arial" w:cs="Arial"/>
          <w:color w:val="0070c0"/>
          <w:sz w:val="22"/>
          <w:szCs w:val="22"/>
        </w:rPr>
        <w:t xml:space="preserve">Strutturare il pranzo attorno alla PPP — un terzo di proteine, un terzo di carboidrati naturali a basso indice glicemico, un terzo di grassi sani — eliminando i pasti composti prevalentemente da carboidrati raffinati come pasta in bianco, panini con affett</w:t>
      </w:r>
      <w:r>
        <w:rPr>
          <w:rFonts w:ascii="Arial" w:hAnsi="Arial" w:eastAsia="Arial" w:cs="Arial"/>
          <w:color w:val="0070c0"/>
          <w:sz w:val="22"/>
          <w:szCs w:val="22"/>
        </w:rPr>
        <w:t xml:space="preserve">ati e poca verdura, pizza, riso bianco</w:t>
      </w:r>
      <w:r>
        <w:rPr>
          <w:rFonts w:ascii="Arial" w:hAnsi="Arial" w:cs="Arial"/>
          <w:color w:val="0070c0"/>
          <w:sz w:val="22"/>
          <w:szCs w:val="22"/>
        </w:rPr>
      </w:r>
      <w:r>
        <w:rPr>
          <w:rFonts w:ascii="Arial" w:hAnsi="Arial" w:cs="Arial"/>
          <w:color w:val="0070c0"/>
          <w:sz w:val="22"/>
          <w:szCs w:val="22"/>
        </w:rPr>
      </w:r>
    </w:p>
    <w:p w14:paraId="3C1D90AF">
      <w:pPr>
        <w:pStyle w:val="1742"/>
        <w:numPr>
          <w:ilvl w:val="0"/>
          <w:numId w:val="144"/>
        </w:numPr>
        <w:pBdr/>
        <w:spacing/>
        <w:ind/>
        <w:rPr>
          <w:rFonts w:ascii="Arial" w:hAnsi="Arial" w:cs="Arial"/>
          <w:color w:val="0070c0"/>
          <w:sz w:val="22"/>
          <w:szCs w:val="22"/>
        </w:rPr>
      </w:pPr>
      <w:r>
        <w:rPr>
          <w:rFonts w:ascii="Arial" w:hAnsi="Arial" w:eastAsia="Arial" w:cs="Arial"/>
          <w:color w:val="0070c0"/>
          <w:sz w:val="22"/>
          <w:szCs w:val="22"/>
        </w:rPr>
        <w:t xml:space="preserve">Iniziare il pasto con le verdure e le proteine prima di mangiare i carboidrati — questo ordine specifico rallenta l'assorbimento degli zuccheri nel sangue e riduce significativamente il picco glicemico post-prandiale anche quando i carboidrati presenti nel</w:t>
      </w:r>
      <w:r>
        <w:rPr>
          <w:rFonts w:ascii="Arial" w:hAnsi="Arial" w:eastAsia="Arial" w:cs="Arial"/>
          <w:color w:val="0070c0"/>
          <w:sz w:val="22"/>
          <w:szCs w:val="22"/>
        </w:rPr>
        <w:t xml:space="preserve"> pasto sono raffinati</w:t>
      </w:r>
      <w:r>
        <w:rPr>
          <w:rFonts w:ascii="Arial" w:hAnsi="Arial" w:cs="Arial"/>
          <w:color w:val="0070c0"/>
          <w:sz w:val="22"/>
          <w:szCs w:val="22"/>
        </w:rPr>
      </w:r>
      <w:r>
        <w:rPr>
          <w:rFonts w:ascii="Arial" w:hAnsi="Arial" w:cs="Arial"/>
          <w:color w:val="0070c0"/>
          <w:sz w:val="22"/>
          <w:szCs w:val="22"/>
        </w:rPr>
      </w:r>
    </w:p>
    <w:p w14:paraId="368C5284">
      <w:pPr>
        <w:pStyle w:val="1742"/>
        <w:numPr>
          <w:ilvl w:val="0"/>
          <w:numId w:val="144"/>
        </w:numPr>
        <w:pBdr/>
        <w:spacing/>
        <w:ind/>
        <w:rPr>
          <w:rFonts w:ascii="Arial" w:hAnsi="Arial" w:cs="Arial"/>
          <w:color w:val="0070c0"/>
          <w:sz w:val="22"/>
          <w:szCs w:val="22"/>
        </w:rPr>
      </w:pPr>
      <w:r>
        <w:rPr>
          <w:rFonts w:ascii="Arial" w:hAnsi="Arial" w:eastAsia="Arial" w:cs="Arial"/>
          <w:color w:val="0070c0"/>
          <w:sz w:val="22"/>
          <w:szCs w:val="22"/>
        </w:rPr>
        <w:t xml:space="preserve">Ridurre la porzione di carboidrati a pranzo e aumentare quella di proteine e grassi sani — un pranzo ricco di proteine e grassi produce sazietà duratura e energia stabile nel pomeriggio, mentre un pranzo ricco di carboidrati produce energia immediata segui</w:t>
      </w:r>
      <w:r>
        <w:rPr>
          <w:rFonts w:ascii="Arial" w:hAnsi="Arial" w:eastAsia="Arial" w:cs="Arial"/>
          <w:color w:val="0070c0"/>
          <w:sz w:val="22"/>
          <w:szCs w:val="22"/>
        </w:rPr>
        <w:t xml:space="preserve">ta da un crollo prevedibile</w:t>
      </w:r>
      <w:r>
        <w:rPr>
          <w:rFonts w:ascii="Arial" w:hAnsi="Arial" w:cs="Arial"/>
          <w:color w:val="0070c0"/>
          <w:sz w:val="22"/>
          <w:szCs w:val="22"/>
        </w:rPr>
      </w:r>
      <w:r>
        <w:rPr>
          <w:rFonts w:ascii="Arial" w:hAnsi="Arial" w:cs="Arial"/>
          <w:color w:val="0070c0"/>
          <w:sz w:val="22"/>
          <w:szCs w:val="22"/>
        </w:rPr>
      </w:r>
    </w:p>
    <w:p w14:paraId="704EB0F5">
      <w:pPr>
        <w:pStyle w:val="1742"/>
        <w:numPr>
          <w:ilvl w:val="0"/>
          <w:numId w:val="144"/>
        </w:numPr>
        <w:pBdr/>
        <w:spacing/>
        <w:ind/>
        <w:rPr>
          <w:rFonts w:ascii="Arial" w:hAnsi="Arial" w:cs="Arial"/>
          <w:color w:val="0070c0"/>
          <w:sz w:val="22"/>
          <w:szCs w:val="22"/>
        </w:rPr>
      </w:pPr>
      <w:r>
        <w:rPr>
          <w:rFonts w:ascii="Arial" w:hAnsi="Arial" w:eastAsia="Arial" w:cs="Arial"/>
          <w:color w:val="0070c0"/>
          <w:sz w:val="22"/>
          <w:szCs w:val="22"/>
        </w:rPr>
        <w:t xml:space="preserve">Evitare i cibi ultra-processati a pranzo — merendine, pane industriale, salse confezionate, succhi di frutta — perché contengono zuccheri nascosti che amplificano il picco glicemico senza fornire nessun nutriente utile al mantenimento dell'energia</w:t>
      </w:r>
      <w:r>
        <w:rPr>
          <w:rFonts w:ascii="Arial" w:hAnsi="Arial" w:cs="Arial"/>
          <w:color w:val="0070c0"/>
          <w:sz w:val="22"/>
          <w:szCs w:val="22"/>
        </w:rPr>
      </w:r>
      <w:r>
        <w:rPr>
          <w:rFonts w:ascii="Arial" w:hAnsi="Arial" w:cs="Arial"/>
          <w:color w:val="0070c0"/>
          <w:sz w:val="22"/>
          <w:szCs w:val="22"/>
        </w:rPr>
      </w:r>
    </w:p>
    <w:p w14:paraId="670F8943">
      <w:pPr>
        <w:pStyle w:val="1742"/>
        <w:numPr>
          <w:ilvl w:val="0"/>
          <w:numId w:val="144"/>
        </w:numPr>
        <w:pBdr/>
        <w:spacing/>
        <w:ind/>
        <w:rPr>
          <w:rFonts w:ascii="Arial" w:hAnsi="Arial" w:cs="Arial"/>
          <w:color w:val="0070c0"/>
          <w:sz w:val="22"/>
          <w:szCs w:val="22"/>
        </w:rPr>
      </w:pPr>
      <w:r>
        <w:rPr>
          <w:rFonts w:ascii="Arial" w:hAnsi="Arial" w:eastAsia="Arial" w:cs="Arial"/>
          <w:color w:val="0070c0"/>
          <w:sz w:val="22"/>
          <w:szCs w:val="22"/>
        </w:rPr>
        <w:t xml:space="preserve">Aggiungere una fonte di fibra ad ogni pranzo — verdure crude o cotte, legumi, cereali integrali — perché la fibra rallenta la digestione e l'assorbimento degli zuccheri, appiattendo la curva glicemica e prevenendo il crollo pomeridiano</w:t>
      </w:r>
      <w:r>
        <w:rPr>
          <w:rFonts w:ascii="Arial" w:hAnsi="Arial" w:cs="Arial"/>
          <w:color w:val="0070c0"/>
          <w:sz w:val="22"/>
          <w:szCs w:val="22"/>
        </w:rPr>
      </w:r>
      <w:r>
        <w:rPr>
          <w:rFonts w:ascii="Arial" w:hAnsi="Arial" w:cs="Arial"/>
          <w:color w:val="0070c0"/>
          <w:sz w:val="22"/>
          <w:szCs w:val="22"/>
        </w:rPr>
      </w:r>
    </w:p>
    <w:p w14:paraId="1149FF0C">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2: L'accumulo di tensione muscolare comprime la circolazione e riduce l'ossigeno al cervello</w:t>
      </w:r>
      <w:r>
        <w:rPr>
          <w:rFonts w:ascii="Arial" w:hAnsi="Arial" w:cs="Arial"/>
          <w:color w:val="0070c0"/>
          <w:sz w:val="22"/>
          <w:szCs w:val="22"/>
        </w:rPr>
      </w:r>
      <w:r>
        <w:rPr>
          <w:rFonts w:ascii="Arial" w:hAnsi="Arial" w:cs="Arial"/>
          <w:color w:val="0070c0"/>
          <w:sz w:val="22"/>
          <w:szCs w:val="22"/>
        </w:rPr>
      </w:r>
    </w:p>
    <w:p w14:paraId="1F1A25D2">
      <w:pPr>
        <w:pStyle w:val="1742"/>
        <w:numPr>
          <w:ilvl w:val="0"/>
          <w:numId w:val="145"/>
        </w:numPr>
        <w:pBdr/>
        <w:spacing/>
        <w:ind/>
        <w:rPr>
          <w:rFonts w:ascii="Arial" w:hAnsi="Arial" w:cs="Arial"/>
          <w:color w:val="0070c0"/>
          <w:sz w:val="22"/>
          <w:szCs w:val="22"/>
        </w:rPr>
      </w:pPr>
      <w:r>
        <w:rPr>
          <w:rFonts w:ascii="Arial" w:hAnsi="Arial" w:eastAsia="Arial" w:cs="Arial"/>
          <w:color w:val="0070c0"/>
          <w:sz w:val="22"/>
          <w:szCs w:val="22"/>
        </w:rPr>
        <w:t xml:space="preserve">Alzarsi dalla scrivania ogni 45-60 minuti per almeno 3-5 minuti — non per controllare il telefono ma per muoversi fisicamente. Anche solo camminare fino alla finestra, fare qualche passo nel corridoio o salire una rampa di scale è sufficiente per riattivar</w:t>
      </w:r>
      <w:r>
        <w:rPr>
          <w:rFonts w:ascii="Arial" w:hAnsi="Arial" w:eastAsia="Arial" w:cs="Arial"/>
          <w:color w:val="0070c0"/>
          <w:sz w:val="22"/>
          <w:szCs w:val="22"/>
        </w:rPr>
        <w:t xml:space="preserve">e la circolazione e ridurre la tensione muscolare accumulata</w:t>
      </w:r>
      <w:r>
        <w:rPr>
          <w:rFonts w:ascii="Arial" w:hAnsi="Arial" w:cs="Arial"/>
          <w:color w:val="0070c0"/>
          <w:sz w:val="22"/>
          <w:szCs w:val="22"/>
        </w:rPr>
      </w:r>
      <w:r>
        <w:rPr>
          <w:rFonts w:ascii="Arial" w:hAnsi="Arial" w:cs="Arial"/>
          <w:color w:val="0070c0"/>
          <w:sz w:val="22"/>
          <w:szCs w:val="22"/>
        </w:rPr>
      </w:r>
    </w:p>
    <w:p w14:paraId="3423ABF4">
      <w:pPr>
        <w:pStyle w:val="1742"/>
        <w:numPr>
          <w:ilvl w:val="0"/>
          <w:numId w:val="145"/>
        </w:numPr>
        <w:pBdr/>
        <w:spacing/>
        <w:ind/>
        <w:rPr>
          <w:rFonts w:ascii="Arial" w:hAnsi="Arial" w:cs="Arial"/>
          <w:color w:val="0070c0"/>
          <w:sz w:val="22"/>
          <w:szCs w:val="22"/>
        </w:rPr>
      </w:pPr>
      <w:r>
        <w:rPr>
          <w:rFonts w:ascii="Arial" w:hAnsi="Arial" w:eastAsia="Arial" w:cs="Arial"/>
          <w:color w:val="0070c0"/>
          <w:sz w:val="22"/>
          <w:szCs w:val="22"/>
        </w:rPr>
        <w:t xml:space="preserve">Eseguire una sequenza di tre esercizi posturali ogni ora — rotazioni del collo, apertura del petto con le braccia allargate, e rotazione del busto da seduti — per sciogliere le tensioni specifiche che la posizione seduta crea a collo, spalle e schiena</w:t>
      </w:r>
      <w:r>
        <w:rPr>
          <w:rFonts w:ascii="Arial" w:hAnsi="Arial" w:cs="Arial"/>
          <w:color w:val="0070c0"/>
          <w:sz w:val="22"/>
          <w:szCs w:val="22"/>
        </w:rPr>
      </w:r>
      <w:r>
        <w:rPr>
          <w:rFonts w:ascii="Arial" w:hAnsi="Arial" w:cs="Arial"/>
          <w:color w:val="0070c0"/>
          <w:sz w:val="22"/>
          <w:szCs w:val="22"/>
        </w:rPr>
      </w:r>
    </w:p>
    <w:p w14:paraId="19988EAA">
      <w:pPr>
        <w:pStyle w:val="1742"/>
        <w:numPr>
          <w:ilvl w:val="0"/>
          <w:numId w:val="145"/>
        </w:numPr>
        <w:pBdr/>
        <w:spacing/>
        <w:ind/>
        <w:rPr>
          <w:rFonts w:ascii="Arial" w:hAnsi="Arial" w:cs="Arial"/>
          <w:color w:val="0070c0"/>
          <w:sz w:val="22"/>
          <w:szCs w:val="22"/>
        </w:rPr>
      </w:pPr>
      <w:r>
        <w:rPr>
          <w:rFonts w:ascii="Arial" w:hAnsi="Arial" w:eastAsia="Arial" w:cs="Arial"/>
          <w:color w:val="0070c0"/>
          <w:sz w:val="22"/>
          <w:szCs w:val="22"/>
        </w:rPr>
        <w:t xml:space="preserve">Fare una camminata di 10 minuti immediatamente dopo pranzo — non una passeggiata intensa ma un movimento leggero che attiva la circolazione periferica, favorisce la digestione e previene il ristagno energetico del primo pomeriggio</w:t>
      </w:r>
      <w:r>
        <w:rPr>
          <w:rFonts w:ascii="Arial" w:hAnsi="Arial" w:cs="Arial"/>
          <w:color w:val="0070c0"/>
          <w:sz w:val="22"/>
          <w:szCs w:val="22"/>
        </w:rPr>
      </w:r>
      <w:r>
        <w:rPr>
          <w:rFonts w:ascii="Arial" w:hAnsi="Arial" w:cs="Arial"/>
          <w:color w:val="0070c0"/>
          <w:sz w:val="22"/>
          <w:szCs w:val="22"/>
        </w:rPr>
      </w:r>
    </w:p>
    <w:p w14:paraId="42AC72DE">
      <w:pPr>
        <w:pStyle w:val="1742"/>
        <w:numPr>
          <w:ilvl w:val="0"/>
          <w:numId w:val="145"/>
        </w:numPr>
        <w:pBdr/>
        <w:spacing/>
        <w:ind/>
        <w:rPr>
          <w:rFonts w:ascii="Arial" w:hAnsi="Arial" w:cs="Arial"/>
          <w:color w:val="0070c0"/>
          <w:sz w:val="22"/>
          <w:szCs w:val="22"/>
        </w:rPr>
      </w:pPr>
      <w:r>
        <w:rPr>
          <w:rFonts w:ascii="Arial" w:hAnsi="Arial" w:eastAsia="Arial" w:cs="Arial"/>
          <w:color w:val="0070c0"/>
          <w:sz w:val="22"/>
          <w:szCs w:val="22"/>
        </w:rPr>
        <w:t xml:space="preserve">Regolare l'altezza della scrivania e del monitor per mantenere una postura neutra — gomiti a 90 gradi, schermo all'altezza degli occhi, piedi appoggiati a terra — riducendo il lavoro muscolare isometrico che il corpo compie inconsapevolmente per ore e che </w:t>
      </w:r>
      <w:r>
        <w:rPr>
          <w:rFonts w:ascii="Arial" w:hAnsi="Arial" w:eastAsia="Arial" w:cs="Arial"/>
          <w:color w:val="0070c0"/>
          <w:sz w:val="22"/>
          <w:szCs w:val="22"/>
        </w:rPr>
        <w:t xml:space="preserve">genera tensione e affaticamento progressivi</w:t>
      </w:r>
      <w:r>
        <w:rPr>
          <w:rFonts w:ascii="Arial" w:hAnsi="Arial" w:cs="Arial"/>
          <w:color w:val="0070c0"/>
          <w:sz w:val="22"/>
          <w:szCs w:val="22"/>
        </w:rPr>
      </w:r>
      <w:r>
        <w:rPr>
          <w:rFonts w:ascii="Arial" w:hAnsi="Arial" w:cs="Arial"/>
          <w:color w:val="0070c0"/>
          <w:sz w:val="22"/>
          <w:szCs w:val="22"/>
        </w:rPr>
      </w:r>
    </w:p>
    <w:p w14:paraId="5219E512">
      <w:pPr>
        <w:pStyle w:val="1742"/>
        <w:numPr>
          <w:ilvl w:val="0"/>
          <w:numId w:val="145"/>
        </w:numPr>
        <w:pBdr/>
        <w:spacing/>
        <w:ind/>
        <w:rPr>
          <w:rFonts w:ascii="Arial" w:hAnsi="Arial" w:cs="Arial"/>
          <w:color w:val="0070c0"/>
          <w:sz w:val="22"/>
          <w:szCs w:val="22"/>
        </w:rPr>
      </w:pPr>
      <w:r>
        <w:rPr>
          <w:rFonts w:ascii="Arial" w:hAnsi="Arial" w:eastAsia="Arial" w:cs="Arial"/>
          <w:color w:val="0070c0"/>
          <w:sz w:val="22"/>
          <w:szCs w:val="22"/>
        </w:rPr>
        <w:t xml:space="preserve">Praticare nel pomeriggio due minuti di stretching specifico per il muscolo psoas — il principale muscolo coinvolto nella posizione seduta — attraverso un affondo basso con il bacino in avanti. La contrazione cronica dello psoas riduce la circolazione nella</w:t>
      </w:r>
      <w:r>
        <w:rPr>
          <w:rFonts w:ascii="Arial" w:hAnsi="Arial" w:eastAsia="Arial" w:cs="Arial"/>
          <w:color w:val="0070c0"/>
          <w:sz w:val="22"/>
          <w:szCs w:val="22"/>
        </w:rPr>
        <w:t xml:space="preserve"> parte bassa del corpo e contribuisce alla sensazione generale di pesantezza e stanchezza</w:t>
      </w:r>
      <w:r>
        <w:rPr>
          <w:rFonts w:ascii="Arial" w:hAnsi="Arial" w:cs="Arial"/>
          <w:color w:val="0070c0"/>
          <w:sz w:val="22"/>
          <w:szCs w:val="22"/>
        </w:rPr>
      </w:r>
      <w:r>
        <w:rPr>
          <w:rFonts w:ascii="Arial" w:hAnsi="Arial" w:cs="Arial"/>
          <w:color w:val="0070c0"/>
          <w:sz w:val="22"/>
          <w:szCs w:val="22"/>
        </w:rPr>
      </w:r>
    </w:p>
    <w:p w14:paraId="0CC7B638">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3: La disidratazione progressiva raggiunge il suo picco nel pomeriggio</w:t>
      </w:r>
      <w:r>
        <w:rPr>
          <w:rFonts w:ascii="Arial" w:hAnsi="Arial" w:cs="Arial"/>
          <w:color w:val="0070c0"/>
          <w:sz w:val="22"/>
          <w:szCs w:val="22"/>
        </w:rPr>
      </w:r>
      <w:r>
        <w:rPr>
          <w:rFonts w:ascii="Arial" w:hAnsi="Arial" w:cs="Arial"/>
          <w:color w:val="0070c0"/>
          <w:sz w:val="22"/>
          <w:szCs w:val="22"/>
        </w:rPr>
      </w:r>
    </w:p>
    <w:p w14:paraId="6371C67B">
      <w:pPr>
        <w:pStyle w:val="1742"/>
        <w:numPr>
          <w:ilvl w:val="0"/>
          <w:numId w:val="146"/>
        </w:numPr>
        <w:pBdr/>
        <w:spacing/>
        <w:ind/>
        <w:rPr>
          <w:rFonts w:ascii="Arial" w:hAnsi="Arial" w:cs="Arial"/>
          <w:color w:val="0070c0"/>
          <w:sz w:val="22"/>
          <w:szCs w:val="22"/>
        </w:rPr>
      </w:pPr>
      <w:r>
        <w:rPr>
          <w:rFonts w:ascii="Arial" w:hAnsi="Arial" w:eastAsia="Arial" w:cs="Arial"/>
          <w:color w:val="0070c0"/>
          <w:sz w:val="22"/>
          <w:szCs w:val="22"/>
        </w:rPr>
        <w:t xml:space="preserve">Bere un bicchiere grande di acqua immediatamente dopo pranzo come abitudine sistematica — questo momento è facile da ricordare perché è agganciato a un'azione già esistente e compensa parte della disidratazione accumulata nella mattina</w:t>
      </w:r>
      <w:r>
        <w:rPr>
          <w:rFonts w:ascii="Arial" w:hAnsi="Arial" w:cs="Arial"/>
          <w:color w:val="0070c0"/>
          <w:sz w:val="22"/>
          <w:szCs w:val="22"/>
        </w:rPr>
      </w:r>
      <w:r>
        <w:rPr>
          <w:rFonts w:ascii="Arial" w:hAnsi="Arial" w:cs="Arial"/>
          <w:color w:val="0070c0"/>
          <w:sz w:val="22"/>
          <w:szCs w:val="22"/>
        </w:rPr>
      </w:r>
    </w:p>
    <w:p w14:paraId="1E3971FC">
      <w:pPr>
        <w:pStyle w:val="1742"/>
        <w:numPr>
          <w:ilvl w:val="0"/>
          <w:numId w:val="146"/>
        </w:numPr>
        <w:pBdr/>
        <w:spacing/>
        <w:ind/>
        <w:rPr>
          <w:rFonts w:ascii="Arial" w:hAnsi="Arial" w:cs="Arial"/>
          <w:color w:val="0070c0"/>
          <w:sz w:val="22"/>
          <w:szCs w:val="22"/>
        </w:rPr>
      </w:pPr>
      <w:r>
        <w:rPr>
          <w:rFonts w:ascii="Arial" w:hAnsi="Arial" w:eastAsia="Arial" w:cs="Arial"/>
          <w:color w:val="0070c0"/>
          <w:sz w:val="22"/>
          <w:szCs w:val="22"/>
        </w:rPr>
        <w:t xml:space="preserve">Posizionare una bottiglia d'acqua da almeno mezzo litro sulla scrivania ogni pomeriggio come promemoria visivo — l'obiettivo è terminarla entro le 17:00. La visibilità dell'oggetto è il promemoria più efficace perché non richiede nessuno sforzo cognitivo</w:t>
      </w:r>
      <w:r>
        <w:rPr>
          <w:rFonts w:ascii="Arial" w:hAnsi="Arial" w:cs="Arial"/>
          <w:color w:val="0070c0"/>
          <w:sz w:val="22"/>
          <w:szCs w:val="22"/>
        </w:rPr>
      </w:r>
      <w:r>
        <w:rPr>
          <w:rFonts w:ascii="Arial" w:hAnsi="Arial" w:cs="Arial"/>
          <w:color w:val="0070c0"/>
          <w:sz w:val="22"/>
          <w:szCs w:val="22"/>
        </w:rPr>
      </w:r>
    </w:p>
    <w:p w14:paraId="031DFF3C">
      <w:pPr>
        <w:pStyle w:val="1742"/>
        <w:numPr>
          <w:ilvl w:val="0"/>
          <w:numId w:val="146"/>
        </w:numPr>
        <w:pBdr/>
        <w:spacing/>
        <w:ind/>
        <w:rPr>
          <w:rFonts w:ascii="Arial" w:hAnsi="Arial" w:cs="Arial"/>
          <w:color w:val="0070c0"/>
          <w:sz w:val="22"/>
          <w:szCs w:val="22"/>
        </w:rPr>
      </w:pPr>
      <w:r>
        <w:rPr>
          <w:rFonts w:ascii="Arial" w:hAnsi="Arial" w:eastAsia="Arial" w:cs="Arial"/>
          <w:color w:val="0070c0"/>
          <w:sz w:val="22"/>
          <w:szCs w:val="22"/>
        </w:rPr>
        <w:t xml:space="preserve">Al primo segnale di stanchezza pomeridiana bere immediatamente un bicchiere d'acqua prima di valutare qualsiasi altra strategia — nella maggioranza dei casi la stanchezza delle 16-17 è disidratazione mascherata da sonnolenza e si risolve in 10-15 minuti co</w:t>
      </w:r>
      <w:r>
        <w:rPr>
          <w:rFonts w:ascii="Arial" w:hAnsi="Arial" w:eastAsia="Arial" w:cs="Arial"/>
          <w:color w:val="0070c0"/>
          <w:sz w:val="22"/>
          <w:szCs w:val="22"/>
        </w:rPr>
        <w:t xml:space="preserve">n la sola idratazione</w:t>
      </w:r>
      <w:r>
        <w:rPr>
          <w:rFonts w:ascii="Arial" w:hAnsi="Arial" w:cs="Arial"/>
          <w:color w:val="0070c0"/>
          <w:sz w:val="22"/>
          <w:szCs w:val="22"/>
        </w:rPr>
      </w:r>
      <w:r>
        <w:rPr>
          <w:rFonts w:ascii="Arial" w:hAnsi="Arial" w:cs="Arial"/>
          <w:color w:val="0070c0"/>
          <w:sz w:val="22"/>
          <w:szCs w:val="22"/>
        </w:rPr>
      </w:r>
    </w:p>
    <w:p w14:paraId="6A126CEE">
      <w:pPr>
        <w:pStyle w:val="1742"/>
        <w:numPr>
          <w:ilvl w:val="0"/>
          <w:numId w:val="146"/>
        </w:numPr>
        <w:pBdr/>
        <w:spacing/>
        <w:ind/>
        <w:rPr>
          <w:rFonts w:ascii="Arial" w:hAnsi="Arial" w:cs="Arial"/>
          <w:color w:val="0070c0"/>
          <w:sz w:val="22"/>
          <w:szCs w:val="22"/>
        </w:rPr>
      </w:pPr>
      <w:r>
        <w:rPr>
          <w:rFonts w:ascii="Arial" w:hAnsi="Arial" w:eastAsia="Arial" w:cs="Arial"/>
          <w:color w:val="0070c0"/>
          <w:sz w:val="22"/>
          <w:szCs w:val="22"/>
        </w:rPr>
        <w:t xml:space="preserve">Aggiungere una piccola quantità di elettroliti all'acqua pomeridiana — una punta di sale integrale o qualche goccia di succo di limone — per migliorare l'assorbimento idrico a livello cellulare, specialmente nei giorni di forte stress o caldo</w:t>
      </w:r>
      <w:r>
        <w:rPr>
          <w:rFonts w:ascii="Arial" w:hAnsi="Arial" w:cs="Arial"/>
          <w:color w:val="0070c0"/>
          <w:sz w:val="22"/>
          <w:szCs w:val="22"/>
        </w:rPr>
      </w:r>
      <w:r>
        <w:rPr>
          <w:rFonts w:ascii="Arial" w:hAnsi="Arial" w:cs="Arial"/>
          <w:color w:val="0070c0"/>
          <w:sz w:val="22"/>
          <w:szCs w:val="22"/>
        </w:rPr>
      </w:r>
    </w:p>
    <w:p w14:paraId="7565D138">
      <w:pPr>
        <w:pStyle w:val="1742"/>
        <w:numPr>
          <w:ilvl w:val="0"/>
          <w:numId w:val="146"/>
        </w:numPr>
        <w:pBdr/>
        <w:spacing/>
        <w:ind/>
        <w:rPr>
          <w:rFonts w:ascii="Arial" w:hAnsi="Arial" w:cs="Arial"/>
          <w:color w:val="0070c0"/>
          <w:sz w:val="22"/>
          <w:szCs w:val="22"/>
        </w:rPr>
      </w:pPr>
      <w:r>
        <w:rPr>
          <w:rFonts w:ascii="Arial" w:hAnsi="Arial" w:eastAsia="Arial" w:cs="Arial"/>
          <w:color w:val="0070c0"/>
          <w:sz w:val="22"/>
          <w:szCs w:val="22"/>
        </w:rPr>
        <w:t xml:space="preserve">Ridurre o eliminare le bevande diuretiche nel pomeriggio — caffè, tè nero, bevande energetiche — che aumentano la perdita di liquidi e amplificano la disidratazione invece di compensarla</w:t>
      </w:r>
      <w:r>
        <w:rPr>
          <w:rFonts w:ascii="Arial" w:hAnsi="Arial" w:cs="Arial"/>
          <w:color w:val="0070c0"/>
          <w:sz w:val="22"/>
          <w:szCs w:val="22"/>
        </w:rPr>
      </w:r>
      <w:r>
        <w:rPr>
          <w:rFonts w:ascii="Arial" w:hAnsi="Arial" w:cs="Arial"/>
          <w:color w:val="0070c0"/>
          <w:sz w:val="22"/>
          <w:szCs w:val="22"/>
        </w:rPr>
      </w:r>
    </w:p>
    <w:p w14:paraId="423B4EBA">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4: Non esiste nessuna strategia di recupero energetico a metà giornata</w:t>
      </w:r>
      <w:r>
        <w:rPr>
          <w:rFonts w:ascii="Arial" w:hAnsi="Arial" w:cs="Arial"/>
          <w:color w:val="0070c0"/>
          <w:sz w:val="22"/>
          <w:szCs w:val="22"/>
        </w:rPr>
      </w:r>
      <w:r>
        <w:rPr>
          <w:rFonts w:ascii="Arial" w:hAnsi="Arial" w:cs="Arial"/>
          <w:color w:val="0070c0"/>
          <w:sz w:val="22"/>
          <w:szCs w:val="22"/>
        </w:rPr>
      </w:r>
    </w:p>
    <w:p w14:paraId="28B5A03F">
      <w:pPr>
        <w:pStyle w:val="1742"/>
        <w:numPr>
          <w:ilvl w:val="0"/>
          <w:numId w:val="147"/>
        </w:numPr>
        <w:pBdr/>
        <w:spacing/>
        <w:ind/>
        <w:rPr>
          <w:rFonts w:ascii="Arial" w:hAnsi="Arial" w:cs="Arial"/>
          <w:color w:val="0070c0"/>
          <w:sz w:val="22"/>
          <w:szCs w:val="22"/>
        </w:rPr>
      </w:pPr>
      <w:r>
        <w:rPr>
          <w:rFonts w:ascii="Arial" w:hAnsi="Arial" w:eastAsia="Arial" w:cs="Arial"/>
          <w:color w:val="0070c0"/>
          <w:sz w:val="22"/>
          <w:szCs w:val="22"/>
        </w:rPr>
        <w:t xml:space="preserve">Inserire nella routine quotidiana una pausa di recupero attivo tra le 14:00 e le 15:00 — prima che il crollo arrivi e non dopo — che include tre elementi in sequenza: movimento fisico leggero per 5 minuti, un bicchiere d'acqua, uno spuntino proteico legger</w:t>
      </w:r>
      <w:r>
        <w:rPr>
          <w:rFonts w:ascii="Arial" w:hAnsi="Arial" w:eastAsia="Arial" w:cs="Arial"/>
          <w:color w:val="0070c0"/>
          <w:sz w:val="22"/>
          <w:szCs w:val="22"/>
        </w:rPr>
        <w:t xml:space="preserve">o</w:t>
      </w:r>
      <w:r>
        <w:rPr>
          <w:rFonts w:ascii="Arial" w:hAnsi="Arial" w:cs="Arial"/>
          <w:color w:val="0070c0"/>
          <w:sz w:val="22"/>
          <w:szCs w:val="22"/>
        </w:rPr>
      </w:r>
      <w:r>
        <w:rPr>
          <w:rFonts w:ascii="Arial" w:hAnsi="Arial" w:cs="Arial"/>
          <w:color w:val="0070c0"/>
          <w:sz w:val="22"/>
          <w:szCs w:val="22"/>
        </w:rPr>
      </w:r>
    </w:p>
    <w:p w14:paraId="3C5475F8">
      <w:pPr>
        <w:pStyle w:val="1742"/>
        <w:numPr>
          <w:ilvl w:val="0"/>
          <w:numId w:val="147"/>
        </w:numPr>
        <w:pBdr/>
        <w:spacing/>
        <w:ind/>
        <w:rPr>
          <w:rFonts w:ascii="Arial" w:hAnsi="Arial" w:cs="Arial"/>
          <w:color w:val="0070c0"/>
          <w:sz w:val="22"/>
          <w:szCs w:val="22"/>
        </w:rPr>
      </w:pPr>
      <w:r>
        <w:rPr>
          <w:rFonts w:ascii="Arial" w:hAnsi="Arial" w:eastAsia="Arial" w:cs="Arial"/>
          <w:color w:val="0070c0"/>
          <w:sz w:val="22"/>
          <w:szCs w:val="22"/>
        </w:rPr>
        <w:t xml:space="preserve">Praticare un micro-riposo di 10-20 minuti nel primo pomeriggio — chiudere gli occhi, rallentare la respirazione, staccare completamente dagli schermi — senza necessariamente dormire. Anche senza sonno questo micro-riposo riduce il cortisolo, abbassa la fre</w:t>
      </w:r>
      <w:r>
        <w:rPr>
          <w:rFonts w:ascii="Arial" w:hAnsi="Arial" w:eastAsia="Arial" w:cs="Arial"/>
          <w:color w:val="0070c0"/>
          <w:sz w:val="22"/>
          <w:szCs w:val="22"/>
        </w:rPr>
        <w:t xml:space="preserve">quenza cerebrale e ripristina parzialmente le risorse cognitive per le ore successive</w:t>
      </w:r>
      <w:r>
        <w:rPr>
          <w:rFonts w:ascii="Arial" w:hAnsi="Arial" w:cs="Arial"/>
          <w:color w:val="0070c0"/>
          <w:sz w:val="22"/>
          <w:szCs w:val="22"/>
        </w:rPr>
      </w:r>
      <w:r>
        <w:rPr>
          <w:rFonts w:ascii="Arial" w:hAnsi="Arial" w:cs="Arial"/>
          <w:color w:val="0070c0"/>
          <w:sz w:val="22"/>
          <w:szCs w:val="22"/>
        </w:rPr>
      </w:r>
    </w:p>
    <w:p w14:paraId="4C17D131">
      <w:pPr>
        <w:pStyle w:val="1742"/>
        <w:numPr>
          <w:ilvl w:val="0"/>
          <w:numId w:val="147"/>
        </w:numPr>
        <w:pBdr/>
        <w:spacing/>
        <w:ind/>
        <w:rPr>
          <w:rFonts w:ascii="Arial" w:hAnsi="Arial" w:cs="Arial"/>
          <w:color w:val="0070c0"/>
          <w:sz w:val="22"/>
          <w:szCs w:val="22"/>
        </w:rPr>
      </w:pPr>
      <w:r>
        <w:rPr>
          <w:rFonts w:ascii="Arial" w:hAnsi="Arial" w:eastAsia="Arial" w:cs="Arial"/>
          <w:color w:val="0070c0"/>
          <w:sz w:val="22"/>
          <w:szCs w:val="22"/>
        </w:rPr>
        <w:t xml:space="preserve">Pianificare i compiti più leggeri e routinari nelle ore 14-15 — rispondere a email semplici, archiviare documenti, fare telefonate brevi — riservando il lavoro cognitivo più complesso alle ore mattutine quando le risorse sono al massimo</w:t>
      </w:r>
      <w:r>
        <w:rPr>
          <w:rFonts w:ascii="Arial" w:hAnsi="Arial" w:cs="Arial"/>
          <w:color w:val="0070c0"/>
          <w:sz w:val="22"/>
          <w:szCs w:val="22"/>
        </w:rPr>
      </w:r>
      <w:r>
        <w:rPr>
          <w:rFonts w:ascii="Arial" w:hAnsi="Arial" w:cs="Arial"/>
          <w:color w:val="0070c0"/>
          <w:sz w:val="22"/>
          <w:szCs w:val="22"/>
        </w:rPr>
      </w:r>
    </w:p>
    <w:p w14:paraId="4ADE2B75">
      <w:pPr>
        <w:pStyle w:val="1742"/>
        <w:numPr>
          <w:ilvl w:val="0"/>
          <w:numId w:val="147"/>
        </w:numPr>
        <w:pBdr/>
        <w:spacing/>
        <w:ind/>
        <w:rPr>
          <w:rFonts w:ascii="Arial" w:hAnsi="Arial" w:cs="Arial"/>
          <w:color w:val="0070c0"/>
          <w:sz w:val="22"/>
          <w:szCs w:val="22"/>
        </w:rPr>
      </w:pPr>
      <w:r>
        <w:rPr>
          <w:rFonts w:ascii="Arial" w:hAnsi="Arial" w:eastAsia="Arial" w:cs="Arial"/>
          <w:color w:val="0070c0"/>
          <w:sz w:val="22"/>
          <w:szCs w:val="22"/>
        </w:rPr>
        <w:t xml:space="preserve">Creare un rituale pomeridiano fisso di 5 minuti attorno alle 15:00 — una sequenza sempre identica di azioni che segnalano al corpo e alla mente un momento di reset — per spezzare la continuità della stanchezza accumulata e ripartire con risorse parzialment</w:t>
      </w:r>
      <w:r>
        <w:rPr>
          <w:rFonts w:ascii="Arial" w:hAnsi="Arial" w:eastAsia="Arial" w:cs="Arial"/>
          <w:color w:val="0070c0"/>
          <w:sz w:val="22"/>
          <w:szCs w:val="22"/>
        </w:rPr>
        <w:t xml:space="preserve">e recuperate</w:t>
      </w:r>
      <w:r>
        <w:rPr>
          <w:rFonts w:ascii="Arial" w:hAnsi="Arial" w:cs="Arial"/>
          <w:color w:val="0070c0"/>
          <w:sz w:val="22"/>
          <w:szCs w:val="22"/>
        </w:rPr>
      </w:r>
      <w:r>
        <w:rPr>
          <w:rFonts w:ascii="Arial" w:hAnsi="Arial" w:cs="Arial"/>
          <w:color w:val="0070c0"/>
          <w:sz w:val="22"/>
          <w:szCs w:val="22"/>
        </w:rPr>
      </w:r>
    </w:p>
    <w:p w14:paraId="75640CE7">
      <w:pPr>
        <w:pStyle w:val="1742"/>
        <w:numPr>
          <w:ilvl w:val="0"/>
          <w:numId w:val="147"/>
        </w:numPr>
        <w:pBdr/>
        <w:spacing/>
        <w:ind/>
        <w:rPr>
          <w:rFonts w:ascii="Arial" w:hAnsi="Arial" w:cs="Arial"/>
          <w:color w:val="0070c0"/>
          <w:sz w:val="22"/>
          <w:szCs w:val="22"/>
        </w:rPr>
      </w:pPr>
      <w:r>
        <w:rPr>
          <w:rFonts w:ascii="Arial" w:hAnsi="Arial" w:eastAsia="Arial" w:cs="Arial"/>
          <w:color w:val="0070c0"/>
          <w:sz w:val="22"/>
          <w:szCs w:val="22"/>
        </w:rPr>
        <w:t xml:space="preserve">Esporsi alla luce naturale diretta per almeno 10 minuti nel primo pomeriggio — uscire dall'ufficio, aprire una finestra, sedersi all'aperto durante la pausa — perché la luce naturale abbassa la melatonina, aumenta la serotonina e produce un effetto energiz</w:t>
      </w:r>
      <w:r>
        <w:rPr>
          <w:rFonts w:ascii="Arial" w:hAnsi="Arial" w:eastAsia="Arial" w:cs="Arial"/>
          <w:color w:val="0070c0"/>
          <w:sz w:val="22"/>
          <w:szCs w:val="22"/>
        </w:rPr>
        <w:t xml:space="preserve">zante naturale che nessuna bevanda stimolante può replicare in modo sostenibile</w:t>
      </w:r>
      <w:r>
        <w:rPr>
          <w:rFonts w:ascii="Arial" w:hAnsi="Arial" w:cs="Arial"/>
          <w:color w:val="0070c0"/>
          <w:sz w:val="22"/>
          <w:szCs w:val="22"/>
        </w:rPr>
      </w:r>
      <w:r>
        <w:rPr>
          <w:rFonts w:ascii="Arial" w:hAnsi="Arial" w:cs="Arial"/>
          <w:color w:val="0070c0"/>
          <w:sz w:val="22"/>
          <w:szCs w:val="22"/>
        </w:rPr>
      </w:r>
    </w:p>
    <w:p w14:paraId="359EAF14">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5: Il cortisolo crolla nel pomeriggio senza nulla a compensare il calo energetico</w:t>
      </w:r>
      <w:r>
        <w:rPr>
          <w:rFonts w:ascii="Arial" w:hAnsi="Arial" w:cs="Arial"/>
          <w:color w:val="0070c0"/>
          <w:sz w:val="22"/>
          <w:szCs w:val="22"/>
        </w:rPr>
      </w:r>
      <w:r>
        <w:rPr>
          <w:rFonts w:ascii="Arial" w:hAnsi="Arial" w:cs="Arial"/>
          <w:color w:val="0070c0"/>
          <w:sz w:val="22"/>
          <w:szCs w:val="22"/>
        </w:rPr>
      </w:r>
    </w:p>
    <w:p w14:paraId="4F3B941F">
      <w:pPr>
        <w:pStyle w:val="1742"/>
        <w:numPr>
          <w:ilvl w:val="0"/>
          <w:numId w:val="148"/>
        </w:numPr>
        <w:pBdr/>
        <w:spacing/>
        <w:ind/>
        <w:rPr>
          <w:rFonts w:ascii="Arial" w:hAnsi="Arial" w:cs="Arial"/>
          <w:color w:val="0070c0"/>
          <w:sz w:val="22"/>
          <w:szCs w:val="22"/>
        </w:rPr>
      </w:pPr>
      <w:r>
        <w:rPr>
          <w:rFonts w:ascii="Arial" w:hAnsi="Arial" w:eastAsia="Arial" w:cs="Arial"/>
          <w:color w:val="0070c0"/>
          <w:sz w:val="22"/>
          <w:szCs w:val="22"/>
        </w:rPr>
        <w:t xml:space="preserve">Fare movimento fisico leggero nelle prime ore del mattino — anche solo 10 minuti di camminata o stretching dinamico — per ottimizzare il picco naturale di cortisolo mattutino e prolungarne gli effetti energizzanti nel corso della giornata</w:t>
      </w:r>
      <w:r>
        <w:rPr>
          <w:rFonts w:ascii="Arial" w:hAnsi="Arial" w:cs="Arial"/>
          <w:color w:val="0070c0"/>
          <w:sz w:val="22"/>
          <w:szCs w:val="22"/>
        </w:rPr>
      </w:r>
      <w:r>
        <w:rPr>
          <w:rFonts w:ascii="Arial" w:hAnsi="Arial" w:cs="Arial"/>
          <w:color w:val="0070c0"/>
          <w:sz w:val="22"/>
          <w:szCs w:val="22"/>
        </w:rPr>
      </w:r>
    </w:p>
    <w:p w14:paraId="65E62C12">
      <w:pPr>
        <w:pStyle w:val="1742"/>
        <w:numPr>
          <w:ilvl w:val="0"/>
          <w:numId w:val="148"/>
        </w:numPr>
        <w:pBdr/>
        <w:spacing/>
        <w:ind/>
        <w:rPr>
          <w:rFonts w:ascii="Arial" w:hAnsi="Arial" w:cs="Arial"/>
          <w:color w:val="0070c0"/>
          <w:sz w:val="22"/>
          <w:szCs w:val="22"/>
        </w:rPr>
      </w:pPr>
      <w:r>
        <w:rPr>
          <w:rFonts w:ascii="Arial" w:hAnsi="Arial" w:eastAsia="Arial" w:cs="Arial"/>
          <w:color w:val="0070c0"/>
          <w:sz w:val="22"/>
          <w:szCs w:val="22"/>
        </w:rPr>
        <w:t xml:space="preserve">Evitare il picco artificiale di cortisolo mattutino causato dal caffè a stomaco vuoto o dallo stress immediato delle notifiche — questi picchi artificiali consumano le riserve di cortisolo più velocemente e anticipano il crollo pomeridiano</w:t>
      </w:r>
      <w:r>
        <w:rPr>
          <w:rFonts w:ascii="Arial" w:hAnsi="Arial" w:cs="Arial"/>
          <w:color w:val="0070c0"/>
          <w:sz w:val="22"/>
          <w:szCs w:val="22"/>
        </w:rPr>
      </w:r>
      <w:r>
        <w:rPr>
          <w:rFonts w:ascii="Arial" w:hAnsi="Arial" w:cs="Arial"/>
          <w:color w:val="0070c0"/>
          <w:sz w:val="22"/>
          <w:szCs w:val="22"/>
        </w:rPr>
      </w:r>
    </w:p>
    <w:p w14:paraId="28C783DD">
      <w:pPr>
        <w:pStyle w:val="1742"/>
        <w:numPr>
          <w:ilvl w:val="0"/>
          <w:numId w:val="148"/>
        </w:numPr>
        <w:pBdr/>
        <w:spacing/>
        <w:ind/>
        <w:rPr>
          <w:rFonts w:ascii="Arial" w:hAnsi="Arial" w:cs="Arial"/>
          <w:color w:val="0070c0"/>
          <w:sz w:val="22"/>
          <w:szCs w:val="22"/>
        </w:rPr>
      </w:pPr>
      <w:r>
        <w:rPr>
          <w:rFonts w:ascii="Arial" w:hAnsi="Arial" w:eastAsia="Arial" w:cs="Arial"/>
          <w:color w:val="0070c0"/>
          <w:sz w:val="22"/>
          <w:szCs w:val="22"/>
        </w:rPr>
        <w:t xml:space="preserve">Consumare uno spuntino bilanciato tra le 15:00 e le 16:00 — una combinazione di proteine e carboidrati naturali come frutta con frutta secca, yogurt greco con frutti di bosco, o uova sode con una frutta — per fornire al corpo carburante reale nel momento i</w:t>
      </w:r>
      <w:r>
        <w:rPr>
          <w:rFonts w:ascii="Arial" w:hAnsi="Arial" w:eastAsia="Arial" w:cs="Arial"/>
          <w:color w:val="0070c0"/>
          <w:sz w:val="22"/>
          <w:szCs w:val="22"/>
        </w:rPr>
        <w:t xml:space="preserve">n cui il cortisolo scende naturalmente</w:t>
      </w:r>
      <w:r>
        <w:rPr>
          <w:rFonts w:ascii="Arial" w:hAnsi="Arial" w:cs="Arial"/>
          <w:color w:val="0070c0"/>
          <w:sz w:val="22"/>
          <w:szCs w:val="22"/>
        </w:rPr>
      </w:r>
      <w:r>
        <w:rPr>
          <w:rFonts w:ascii="Arial" w:hAnsi="Arial" w:cs="Arial"/>
          <w:color w:val="0070c0"/>
          <w:sz w:val="22"/>
          <w:szCs w:val="22"/>
        </w:rPr>
      </w:r>
    </w:p>
    <w:p w14:paraId="3124A6F8">
      <w:pPr>
        <w:pStyle w:val="1742"/>
        <w:numPr>
          <w:ilvl w:val="0"/>
          <w:numId w:val="148"/>
        </w:numPr>
        <w:pBdr/>
        <w:spacing/>
        <w:ind/>
        <w:rPr>
          <w:rFonts w:ascii="Arial" w:hAnsi="Arial" w:cs="Arial"/>
          <w:color w:val="0070c0"/>
          <w:sz w:val="22"/>
          <w:szCs w:val="22"/>
        </w:rPr>
      </w:pPr>
      <w:r>
        <w:rPr>
          <w:rFonts w:ascii="Arial" w:hAnsi="Arial" w:eastAsia="Arial" w:cs="Arial"/>
          <w:color w:val="0070c0"/>
          <w:sz w:val="22"/>
          <w:szCs w:val="22"/>
        </w:rPr>
        <w:t xml:space="preserve">Praticare respirazione diaframmatica profonda durante la pausa pomeridiana — 10 respiri lenti e completi — per attivare il sistema nervoso parasimpatico, ridurre il consumo energetico legato alla tensione cronica e permettere un recupero parziale delle ris</w:t>
      </w:r>
      <w:r>
        <w:rPr>
          <w:rFonts w:ascii="Arial" w:hAnsi="Arial" w:eastAsia="Arial" w:cs="Arial"/>
          <w:color w:val="0070c0"/>
          <w:sz w:val="22"/>
          <w:szCs w:val="22"/>
        </w:rPr>
        <w:t xml:space="preserve">erve energetiche</w:t>
      </w:r>
      <w:r>
        <w:rPr>
          <w:rFonts w:ascii="Arial" w:hAnsi="Arial" w:cs="Arial"/>
          <w:color w:val="0070c0"/>
          <w:sz w:val="22"/>
          <w:szCs w:val="22"/>
        </w:rPr>
      </w:r>
      <w:r>
        <w:rPr>
          <w:rFonts w:ascii="Arial" w:hAnsi="Arial" w:cs="Arial"/>
          <w:color w:val="0070c0"/>
          <w:sz w:val="22"/>
          <w:szCs w:val="22"/>
        </w:rPr>
      </w:r>
    </w:p>
    <w:p w14:paraId="75DE06D8">
      <w:pPr>
        <w:pStyle w:val="1742"/>
        <w:numPr>
          <w:ilvl w:val="0"/>
          <w:numId w:val="148"/>
        </w:numPr>
        <w:pBdr/>
        <w:spacing/>
        <w:ind/>
        <w:rPr>
          <w:rFonts w:ascii="Arial" w:hAnsi="Arial" w:cs="Arial"/>
          <w:color w:val="0070c0"/>
          <w:sz w:val="22"/>
          <w:szCs w:val="22"/>
        </w:rPr>
      </w:pPr>
      <w:r>
        <w:rPr>
          <w:rFonts w:ascii="Arial" w:hAnsi="Arial" w:eastAsia="Arial" w:cs="Arial"/>
          <w:color w:val="0070c0"/>
          <w:sz w:val="22"/>
          <w:szCs w:val="22"/>
        </w:rPr>
        <w:t xml:space="preserve">Mantenere un ritmo di sonno costante — stessa ora di addormentamento e risveglio ogni giorno — per stabilizzare il ritmo circadiano del cortisolo e rendere il suo calo pomeridiano graduale e gestibile invece che brusco e debilitante</w:t>
      </w:r>
      <w:r>
        <w:rPr>
          <w:rFonts w:ascii="Arial" w:hAnsi="Arial" w:cs="Arial"/>
          <w:color w:val="0070c0"/>
          <w:sz w:val="22"/>
          <w:szCs w:val="22"/>
        </w:rPr>
      </w:r>
      <w:r>
        <w:rPr>
          <w:rFonts w:ascii="Arial" w:hAnsi="Arial" w:cs="Arial"/>
          <w:color w:val="0070c0"/>
          <w:sz w:val="22"/>
          <w:szCs w:val="22"/>
        </w:rPr>
      </w:r>
    </w:p>
    <w:p w14:paraId="5345922F">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6: La digestione di un pranzo pesante sottrae energia per ore</w:t>
      </w:r>
      <w:r>
        <w:rPr>
          <w:rFonts w:ascii="Arial" w:hAnsi="Arial" w:cs="Arial"/>
          <w:color w:val="0070c0"/>
          <w:sz w:val="22"/>
          <w:szCs w:val="22"/>
        </w:rPr>
      </w:r>
      <w:r>
        <w:rPr>
          <w:rFonts w:ascii="Arial" w:hAnsi="Arial" w:cs="Arial"/>
          <w:color w:val="0070c0"/>
          <w:sz w:val="22"/>
          <w:szCs w:val="22"/>
        </w:rPr>
      </w:r>
    </w:p>
    <w:p w14:paraId="226CE909">
      <w:pPr>
        <w:pStyle w:val="1742"/>
        <w:numPr>
          <w:ilvl w:val="0"/>
          <w:numId w:val="149"/>
        </w:numPr>
        <w:pBdr/>
        <w:spacing/>
        <w:ind/>
        <w:rPr>
          <w:rFonts w:ascii="Arial" w:hAnsi="Arial" w:cs="Arial"/>
          <w:color w:val="0070c0"/>
          <w:sz w:val="22"/>
          <w:szCs w:val="22"/>
        </w:rPr>
      </w:pPr>
      <w:r>
        <w:rPr>
          <w:rFonts w:ascii="Arial" w:hAnsi="Arial" w:eastAsia="Arial" w:cs="Arial"/>
          <w:color w:val="0070c0"/>
          <w:sz w:val="22"/>
          <w:szCs w:val="22"/>
        </w:rPr>
        <w:t xml:space="preserve">Mangiare lentamente e masticare ogni boccone almeno 15-20 volte — la digestione inizia nella bocca e un cibo ben masticato richiede meno lavoro digestivo allo stomaco, liberando risorse energetiche per le funzioni cognitive e fisiche del pomeriggio</w:t>
      </w:r>
      <w:r>
        <w:rPr>
          <w:rFonts w:ascii="Arial" w:hAnsi="Arial" w:cs="Arial"/>
          <w:color w:val="0070c0"/>
          <w:sz w:val="22"/>
          <w:szCs w:val="22"/>
        </w:rPr>
      </w:r>
      <w:r>
        <w:rPr>
          <w:rFonts w:ascii="Arial" w:hAnsi="Arial" w:cs="Arial"/>
          <w:color w:val="0070c0"/>
          <w:sz w:val="22"/>
          <w:szCs w:val="22"/>
        </w:rPr>
      </w:r>
    </w:p>
    <w:p w14:paraId="2A4C6823">
      <w:pPr>
        <w:pStyle w:val="1742"/>
        <w:numPr>
          <w:ilvl w:val="0"/>
          <w:numId w:val="149"/>
        </w:numPr>
        <w:pBdr/>
        <w:spacing/>
        <w:ind/>
        <w:rPr>
          <w:rFonts w:ascii="Arial" w:hAnsi="Arial" w:cs="Arial"/>
          <w:color w:val="0070c0"/>
          <w:sz w:val="22"/>
          <w:szCs w:val="22"/>
        </w:rPr>
      </w:pPr>
      <w:r>
        <w:rPr>
          <w:rFonts w:ascii="Arial" w:hAnsi="Arial" w:eastAsia="Arial" w:cs="Arial"/>
          <w:color w:val="0070c0"/>
          <w:sz w:val="22"/>
          <w:szCs w:val="22"/>
        </w:rPr>
        <w:t xml:space="preserve">Evitare di mangiare davanti al computer o al telefono — la distrazione durante il pasto riduce la consapevolezza della sazietà e porta a mangiare più del necessario, aumentando il lavoro digestivo e la sonnolenza post-prandiale</w:t>
      </w:r>
      <w:r>
        <w:rPr>
          <w:rFonts w:ascii="Arial" w:hAnsi="Arial" w:cs="Arial"/>
          <w:color w:val="0070c0"/>
          <w:sz w:val="22"/>
          <w:szCs w:val="22"/>
        </w:rPr>
      </w:r>
      <w:r>
        <w:rPr>
          <w:rFonts w:ascii="Arial" w:hAnsi="Arial" w:cs="Arial"/>
          <w:color w:val="0070c0"/>
          <w:sz w:val="22"/>
          <w:szCs w:val="22"/>
        </w:rPr>
      </w:r>
    </w:p>
    <w:p w14:paraId="454E68ED">
      <w:pPr>
        <w:pStyle w:val="1742"/>
        <w:numPr>
          <w:ilvl w:val="0"/>
          <w:numId w:val="149"/>
        </w:numPr>
        <w:pBdr/>
        <w:spacing/>
        <w:ind/>
        <w:rPr>
          <w:rFonts w:ascii="Arial" w:hAnsi="Arial" w:cs="Arial"/>
          <w:color w:val="0070c0"/>
          <w:sz w:val="22"/>
          <w:szCs w:val="22"/>
        </w:rPr>
      </w:pPr>
      <w:r>
        <w:rPr>
          <w:rFonts w:ascii="Arial" w:hAnsi="Arial" w:eastAsia="Arial" w:cs="Arial"/>
          <w:color w:val="0070c0"/>
          <w:sz w:val="22"/>
          <w:szCs w:val="22"/>
        </w:rPr>
        <w:t xml:space="preserve">Ridurre la dimensione del pranzo distribuendo le calorie in modo più uniforme durante la giornata — una colazione più sostanziosa e uno spuntino di metà mattina riducono la fame a pranzo e permettono un pasto più leggero che non sovraccarica il sistema dig</w:t>
      </w:r>
      <w:r>
        <w:rPr>
          <w:rFonts w:ascii="Arial" w:hAnsi="Arial" w:eastAsia="Arial" w:cs="Arial"/>
          <w:color w:val="0070c0"/>
          <w:sz w:val="22"/>
          <w:szCs w:val="22"/>
        </w:rPr>
        <w:t xml:space="preserve">estivo</w:t>
      </w:r>
      <w:r>
        <w:rPr>
          <w:rFonts w:ascii="Arial" w:hAnsi="Arial" w:cs="Arial"/>
          <w:color w:val="0070c0"/>
          <w:sz w:val="22"/>
          <w:szCs w:val="22"/>
        </w:rPr>
      </w:r>
      <w:r>
        <w:rPr>
          <w:rFonts w:ascii="Arial" w:hAnsi="Arial" w:cs="Arial"/>
          <w:color w:val="0070c0"/>
          <w:sz w:val="22"/>
          <w:szCs w:val="22"/>
        </w:rPr>
      </w:r>
    </w:p>
    <w:p w14:paraId="771F2830">
      <w:pPr>
        <w:pStyle w:val="1742"/>
        <w:numPr>
          <w:ilvl w:val="0"/>
          <w:numId w:val="149"/>
        </w:numPr>
        <w:pBdr/>
        <w:spacing/>
        <w:ind/>
        <w:rPr>
          <w:rFonts w:ascii="Arial" w:hAnsi="Arial" w:cs="Arial"/>
          <w:color w:val="0070c0"/>
          <w:sz w:val="22"/>
          <w:szCs w:val="22"/>
        </w:rPr>
      </w:pPr>
      <w:r>
        <w:rPr>
          <w:rFonts w:ascii="Arial" w:hAnsi="Arial" w:eastAsia="Arial" w:cs="Arial"/>
          <w:color w:val="0070c0"/>
          <w:sz w:val="22"/>
          <w:szCs w:val="22"/>
        </w:rPr>
        <w:t xml:space="preserve">Evitare i cibi ad alto contenuto di grassi saturi a pranzo — fritti, salse pesanti, formaggi stagionati in grandi quantità — che rallentano lo svuotamento gastrico e prolungano la fase digestiva ben oltre le due ore, rubando energia al pomeriggio lavorativ</w:t>
      </w:r>
      <w:r>
        <w:rPr>
          <w:rFonts w:ascii="Arial" w:hAnsi="Arial" w:eastAsia="Arial" w:cs="Arial"/>
          <w:color w:val="0070c0"/>
          <w:sz w:val="22"/>
          <w:szCs w:val="22"/>
        </w:rPr>
        <w:t xml:space="preserve">o</w:t>
      </w:r>
      <w:r>
        <w:rPr>
          <w:rFonts w:ascii="Arial" w:hAnsi="Arial" w:cs="Arial"/>
          <w:color w:val="0070c0"/>
          <w:sz w:val="22"/>
          <w:szCs w:val="22"/>
        </w:rPr>
      </w:r>
      <w:r>
        <w:rPr>
          <w:rFonts w:ascii="Arial" w:hAnsi="Arial" w:cs="Arial"/>
          <w:color w:val="0070c0"/>
          <w:sz w:val="22"/>
          <w:szCs w:val="22"/>
        </w:rPr>
      </w:r>
    </w:p>
    <w:p w14:paraId="0509866E">
      <w:pPr>
        <w:pStyle w:val="1742"/>
        <w:numPr>
          <w:ilvl w:val="0"/>
          <w:numId w:val="149"/>
        </w:numPr>
        <w:pBdr/>
        <w:spacing/>
        <w:ind/>
        <w:rPr>
          <w:rFonts w:ascii="Arial" w:hAnsi="Arial" w:cs="Arial"/>
          <w:color w:val="0070c0"/>
          <w:sz w:val="22"/>
          <w:szCs w:val="22"/>
        </w:rPr>
      </w:pPr>
      <w:r>
        <w:rPr>
          <w:rFonts w:ascii="Arial" w:hAnsi="Arial" w:eastAsia="Arial" w:cs="Arial"/>
          <w:color w:val="0070c0"/>
          <w:sz w:val="22"/>
          <w:szCs w:val="22"/>
        </w:rPr>
        <w:t xml:space="preserve">Fare la camminata post-prandiale di 10 minuti non solo per la circolazione ma specificamente per accelerare la digestione — il movimento leggero dopo il pasto aumenta la motilità intestinale, riduce il tempo di svuotamento gastrico e previene la sonnolenza</w:t>
      </w:r>
      <w:r>
        <w:rPr>
          <w:rFonts w:ascii="Arial" w:hAnsi="Arial" w:eastAsia="Arial" w:cs="Arial"/>
          <w:color w:val="0070c0"/>
          <w:sz w:val="22"/>
          <w:szCs w:val="22"/>
        </w:rPr>
        <w:t xml:space="preserve"> post-prandiale in modo significativo e misurabile</w:t>
      </w:r>
      <w:r>
        <w:rPr>
          <w:rFonts w:ascii="Arial" w:hAnsi="Arial" w:cs="Arial"/>
          <w:color w:val="0070c0"/>
          <w:sz w:val="22"/>
          <w:szCs w:val="22"/>
        </w:rPr>
      </w:r>
      <w:r>
        <w:rPr>
          <w:rFonts w:ascii="Arial" w:hAnsi="Arial" w:cs="Arial"/>
          <w:color w:val="0070c0"/>
          <w:sz w:val="22"/>
          <w:szCs w:val="22"/>
        </w:rPr>
      </w:r>
    </w:p>
    <w:p w14:paraId="36D5E23B">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61926551">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63120302">
      <w:pPr>
        <w:pStyle w:val="1742"/>
        <w:pBdr/>
        <w:spacing/>
        <w:ind/>
        <w:rPr>
          <w:rFonts w:ascii="Arial" w:hAnsi="Arial" w:cs="Arial"/>
          <w:color w:val="0070c0"/>
          <w:sz w:val="22"/>
          <w:szCs w:val="22"/>
        </w:rPr>
      </w:pPr>
      <w:r>
        <w:rPr>
          <w:rFonts w:ascii="Arial" w:hAnsi="Arial" w:eastAsia="Arial" w:cs="Arial"/>
          <w:b/>
          <w:color w:val="0070c0"/>
          <w:sz w:val="22"/>
          <w:szCs w:val="22"/>
        </w:rPr>
        <w:t xml:space="preserve">💡 SOLUZIONI — Stanchezza mattutina</w:t>
      </w:r>
      <w:r>
        <w:rPr>
          <w:rFonts w:ascii="Arial" w:hAnsi="Arial" w:cs="Arial"/>
          <w:color w:val="0070c0"/>
          <w:sz w:val="22"/>
          <w:szCs w:val="22"/>
        </w:rPr>
      </w:r>
      <w:r>
        <w:rPr>
          <w:rFonts w:ascii="Arial" w:hAnsi="Arial" w:cs="Arial"/>
          <w:color w:val="0070c0"/>
          <w:sz w:val="22"/>
          <w:szCs w:val="22"/>
        </w:rPr>
      </w:r>
    </w:p>
    <w:p w14:paraId="29DC0A9D">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1: Il debito di sonno accumulato non viene mai saldato</w:t>
      </w:r>
      <w:r>
        <w:rPr>
          <w:rFonts w:ascii="Arial" w:hAnsi="Arial" w:cs="Arial"/>
          <w:color w:val="0070c0"/>
          <w:sz w:val="22"/>
          <w:szCs w:val="22"/>
        </w:rPr>
      </w:r>
      <w:r>
        <w:rPr>
          <w:rFonts w:ascii="Arial" w:hAnsi="Arial" w:cs="Arial"/>
          <w:color w:val="0070c0"/>
          <w:sz w:val="22"/>
          <w:szCs w:val="22"/>
        </w:rPr>
      </w:r>
    </w:p>
    <w:p w14:paraId="3EECE5E8">
      <w:pPr>
        <w:pStyle w:val="1742"/>
        <w:numPr>
          <w:ilvl w:val="0"/>
          <w:numId w:val="161"/>
        </w:numPr>
        <w:pBdr/>
        <w:spacing/>
        <w:ind/>
        <w:rPr>
          <w:rFonts w:ascii="Arial" w:hAnsi="Arial" w:cs="Arial"/>
          <w:color w:val="0070c0"/>
          <w:sz w:val="22"/>
          <w:szCs w:val="22"/>
        </w:rPr>
      </w:pPr>
      <w:r>
        <w:rPr>
          <w:rFonts w:ascii="Arial" w:hAnsi="Arial" w:eastAsia="Arial" w:cs="Arial"/>
          <w:color w:val="0070c0"/>
          <w:sz w:val="22"/>
          <w:szCs w:val="22"/>
        </w:rPr>
        <w:t xml:space="preserve">Calcolare il proprio fabbisogno di sonno reale — la maggior parte degli adulti necessita tra le 7 e le 9 ore. Sottrarre l'orario di risveglio desiderato dal fabbisogno personale determina l'orario di addormentamento necessario. Questo orario va trattato co</w:t>
      </w:r>
      <w:r>
        <w:rPr>
          <w:rFonts w:ascii="Arial" w:hAnsi="Arial" w:eastAsia="Arial" w:cs="Arial"/>
          <w:color w:val="0070c0"/>
          <w:sz w:val="22"/>
          <w:szCs w:val="22"/>
        </w:rPr>
        <w:t xml:space="preserve">me un appuntamento non negoziabile, non come un ideale flessibile</w:t>
      </w:r>
      <w:r>
        <w:rPr>
          <w:rFonts w:ascii="Arial" w:hAnsi="Arial" w:cs="Arial"/>
          <w:color w:val="0070c0"/>
          <w:sz w:val="22"/>
          <w:szCs w:val="22"/>
        </w:rPr>
      </w:r>
      <w:r>
        <w:rPr>
          <w:rFonts w:ascii="Arial" w:hAnsi="Arial" w:cs="Arial"/>
          <w:color w:val="0070c0"/>
          <w:sz w:val="22"/>
          <w:szCs w:val="22"/>
        </w:rPr>
      </w:r>
    </w:p>
    <w:p w14:paraId="648F4D39">
      <w:pPr>
        <w:pStyle w:val="1742"/>
        <w:numPr>
          <w:ilvl w:val="0"/>
          <w:numId w:val="161"/>
        </w:numPr>
        <w:pBdr/>
        <w:spacing/>
        <w:ind/>
        <w:rPr>
          <w:rFonts w:ascii="Arial" w:hAnsi="Arial" w:cs="Arial"/>
          <w:color w:val="0070c0"/>
          <w:sz w:val="22"/>
          <w:szCs w:val="22"/>
        </w:rPr>
      </w:pPr>
      <w:r>
        <w:rPr>
          <w:rFonts w:ascii="Arial" w:hAnsi="Arial" w:eastAsia="Arial" w:cs="Arial"/>
          <w:color w:val="0070c0"/>
          <w:sz w:val="22"/>
          <w:szCs w:val="22"/>
        </w:rPr>
        <w:t xml:space="preserve">Anticipare gradualmente l'orario di addormentamento di 15 minuti ogni tre giorni — invece di cercare di recuperare tutto in una notte, spostare progressivamente il ritmo fino a raggiungere le ore necessarie. I cambiamenti bruschi degli orari di sonno gener</w:t>
      </w:r>
      <w:r>
        <w:rPr>
          <w:rFonts w:ascii="Arial" w:hAnsi="Arial" w:eastAsia="Arial" w:cs="Arial"/>
          <w:color w:val="0070c0"/>
          <w:sz w:val="22"/>
          <w:szCs w:val="22"/>
        </w:rPr>
        <w:t xml:space="preserve">ano jet lag interno che peggiora la qualità del riposo</w:t>
      </w:r>
      <w:r>
        <w:rPr>
          <w:rFonts w:ascii="Arial" w:hAnsi="Arial" w:cs="Arial"/>
          <w:color w:val="0070c0"/>
          <w:sz w:val="22"/>
          <w:szCs w:val="22"/>
        </w:rPr>
      </w:r>
      <w:r>
        <w:rPr>
          <w:rFonts w:ascii="Arial" w:hAnsi="Arial" w:cs="Arial"/>
          <w:color w:val="0070c0"/>
          <w:sz w:val="22"/>
          <w:szCs w:val="22"/>
        </w:rPr>
      </w:r>
    </w:p>
    <w:p w14:paraId="38102734">
      <w:pPr>
        <w:pStyle w:val="1742"/>
        <w:numPr>
          <w:ilvl w:val="0"/>
          <w:numId w:val="161"/>
        </w:numPr>
        <w:pBdr/>
        <w:spacing/>
        <w:ind/>
        <w:rPr>
          <w:rFonts w:ascii="Arial" w:hAnsi="Arial" w:cs="Arial"/>
          <w:color w:val="0070c0"/>
          <w:sz w:val="22"/>
          <w:szCs w:val="22"/>
        </w:rPr>
      </w:pPr>
      <w:r>
        <w:rPr>
          <w:rFonts w:ascii="Arial" w:hAnsi="Arial" w:eastAsia="Arial" w:cs="Arial"/>
          <w:color w:val="0070c0"/>
          <w:sz w:val="22"/>
          <w:szCs w:val="22"/>
        </w:rPr>
        <w:t xml:space="preserve">Non cercare di saldare il debito di sonno dormendo fino a tardi nel weekend — i grandi recuperi del sabato e della domenica spostano il ritmo circadiano e rendono ancora più difficile alzarsi la settimana successiva, perpetuando il ciclo invece di interrom</w:t>
      </w:r>
      <w:r>
        <w:rPr>
          <w:rFonts w:ascii="Arial" w:hAnsi="Arial" w:eastAsia="Arial" w:cs="Arial"/>
          <w:color w:val="0070c0"/>
          <w:sz w:val="22"/>
          <w:szCs w:val="22"/>
        </w:rPr>
        <w:t xml:space="preserve">perlo</w:t>
      </w:r>
      <w:r>
        <w:rPr>
          <w:rFonts w:ascii="Arial" w:hAnsi="Arial" w:cs="Arial"/>
          <w:color w:val="0070c0"/>
          <w:sz w:val="22"/>
          <w:szCs w:val="22"/>
        </w:rPr>
      </w:r>
      <w:r>
        <w:rPr>
          <w:rFonts w:ascii="Arial" w:hAnsi="Arial" w:cs="Arial"/>
          <w:color w:val="0070c0"/>
          <w:sz w:val="22"/>
          <w:szCs w:val="22"/>
        </w:rPr>
      </w:r>
    </w:p>
    <w:p w14:paraId="64997C70">
      <w:pPr>
        <w:pStyle w:val="1742"/>
        <w:numPr>
          <w:ilvl w:val="0"/>
          <w:numId w:val="161"/>
        </w:numPr>
        <w:pBdr/>
        <w:spacing/>
        <w:ind/>
        <w:rPr>
          <w:rFonts w:ascii="Arial" w:hAnsi="Arial" w:cs="Arial"/>
          <w:color w:val="0070c0"/>
          <w:sz w:val="22"/>
          <w:szCs w:val="22"/>
        </w:rPr>
      </w:pPr>
      <w:r>
        <w:rPr>
          <w:rFonts w:ascii="Arial" w:hAnsi="Arial" w:eastAsia="Arial" w:cs="Arial"/>
          <w:color w:val="0070c0"/>
          <w:sz w:val="22"/>
          <w:szCs w:val="22"/>
        </w:rPr>
        <w:t xml:space="preserve">Accettare che il debito di sonno accumulato in anni non si recupera in una settimana — l'obiettivo non è recuperare il passato ma smettere di accumulare nuovo debito ogni notte, attraverso una costanza di orari che nel tempo ripristina la qualità e la quan</w:t>
      </w:r>
      <w:r>
        <w:rPr>
          <w:rFonts w:ascii="Arial" w:hAnsi="Arial" w:eastAsia="Arial" w:cs="Arial"/>
          <w:color w:val="0070c0"/>
          <w:sz w:val="22"/>
          <w:szCs w:val="22"/>
        </w:rPr>
        <w:t xml:space="preserve">tità del riposo</w:t>
      </w:r>
      <w:r>
        <w:rPr>
          <w:rFonts w:ascii="Arial" w:hAnsi="Arial" w:cs="Arial"/>
          <w:color w:val="0070c0"/>
          <w:sz w:val="22"/>
          <w:szCs w:val="22"/>
        </w:rPr>
      </w:r>
      <w:r>
        <w:rPr>
          <w:rFonts w:ascii="Arial" w:hAnsi="Arial" w:cs="Arial"/>
          <w:color w:val="0070c0"/>
          <w:sz w:val="22"/>
          <w:szCs w:val="22"/>
        </w:rPr>
      </w:r>
    </w:p>
    <w:p w14:paraId="60A51F78">
      <w:pPr>
        <w:pStyle w:val="1742"/>
        <w:numPr>
          <w:ilvl w:val="0"/>
          <w:numId w:val="161"/>
        </w:numPr>
        <w:pBdr/>
        <w:spacing/>
        <w:ind/>
        <w:rPr>
          <w:rFonts w:ascii="Arial" w:hAnsi="Arial" w:cs="Arial"/>
          <w:color w:val="0070c0"/>
          <w:sz w:val="22"/>
          <w:szCs w:val="22"/>
        </w:rPr>
      </w:pPr>
      <w:r>
        <w:rPr>
          <w:rFonts w:ascii="Arial" w:hAnsi="Arial" w:eastAsia="Arial" w:cs="Arial"/>
          <w:color w:val="0070c0"/>
          <w:sz w:val="22"/>
          <w:szCs w:val="22"/>
        </w:rPr>
        <w:t xml:space="preserve">Identificare e rimuovere il principale ladro di sonno serale — quasi sempre è lo schermo dopo le 22:00, la serie televisiva che continua automaticamente, o il lavoro portato a casa. Eliminare un solo comportamento serale che ritarda l'addormentamento può a</w:t>
      </w:r>
      <w:r>
        <w:rPr>
          <w:rFonts w:ascii="Arial" w:hAnsi="Arial" w:eastAsia="Arial" w:cs="Arial"/>
          <w:color w:val="0070c0"/>
          <w:sz w:val="22"/>
          <w:szCs w:val="22"/>
        </w:rPr>
        <w:t xml:space="preserve">ggiungere 30-60 minuti di sonno ogni notte senza nessuno sforzo aggiuntivo</w:t>
      </w:r>
      <w:r>
        <w:rPr>
          <w:rFonts w:ascii="Arial" w:hAnsi="Arial" w:cs="Arial"/>
          <w:color w:val="0070c0"/>
          <w:sz w:val="22"/>
          <w:szCs w:val="22"/>
        </w:rPr>
      </w:r>
      <w:r>
        <w:rPr>
          <w:rFonts w:ascii="Arial" w:hAnsi="Arial" w:cs="Arial"/>
          <w:color w:val="0070c0"/>
          <w:sz w:val="22"/>
          <w:szCs w:val="22"/>
        </w:rPr>
      </w:r>
    </w:p>
    <w:p w14:paraId="07E85307">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2: Il cortisolo mattutino è cronicamente basso a causa dello stress prolungato</w:t>
      </w:r>
      <w:r>
        <w:rPr>
          <w:rFonts w:ascii="Arial" w:hAnsi="Arial" w:cs="Arial"/>
          <w:color w:val="0070c0"/>
          <w:sz w:val="22"/>
          <w:szCs w:val="22"/>
        </w:rPr>
      </w:r>
      <w:r>
        <w:rPr>
          <w:rFonts w:ascii="Arial" w:hAnsi="Arial" w:cs="Arial"/>
          <w:color w:val="0070c0"/>
          <w:sz w:val="22"/>
          <w:szCs w:val="22"/>
        </w:rPr>
      </w:r>
    </w:p>
    <w:p w14:paraId="09D49BDD">
      <w:pPr>
        <w:pStyle w:val="1742"/>
        <w:numPr>
          <w:ilvl w:val="0"/>
          <w:numId w:val="160"/>
        </w:numPr>
        <w:pBdr/>
        <w:spacing/>
        <w:ind/>
        <w:rPr>
          <w:rFonts w:ascii="Arial" w:hAnsi="Arial" w:cs="Arial"/>
          <w:color w:val="0070c0"/>
          <w:sz w:val="22"/>
          <w:szCs w:val="22"/>
        </w:rPr>
      </w:pPr>
      <w:r>
        <w:rPr>
          <w:rFonts w:ascii="Arial" w:hAnsi="Arial" w:eastAsia="Arial" w:cs="Arial"/>
          <w:color w:val="0070c0"/>
          <w:sz w:val="22"/>
          <w:szCs w:val="22"/>
        </w:rPr>
        <w:t xml:space="preserve">Esporsi alla luce naturale diretta entro i primi 30 minuti dal risveglio — uscire fuori, aprire le finestre, fare colazione vicino a una finestra soleggiata. La luce naturale mattutina è il principale segnale che sincronizza il ritmo circadiano e stimola l</w:t>
      </w:r>
      <w:r>
        <w:rPr>
          <w:rFonts w:ascii="Arial" w:hAnsi="Arial" w:eastAsia="Arial" w:cs="Arial"/>
          <w:color w:val="0070c0"/>
          <w:sz w:val="22"/>
          <w:szCs w:val="22"/>
        </w:rPr>
        <w:t xml:space="preserve">a produzione naturale di cortisolo, il vero motore del risveglio</w:t>
      </w:r>
      <w:r>
        <w:rPr>
          <w:rFonts w:ascii="Arial" w:hAnsi="Arial" w:cs="Arial"/>
          <w:color w:val="0070c0"/>
          <w:sz w:val="22"/>
          <w:szCs w:val="22"/>
        </w:rPr>
      </w:r>
      <w:r>
        <w:rPr>
          <w:rFonts w:ascii="Arial" w:hAnsi="Arial" w:cs="Arial"/>
          <w:color w:val="0070c0"/>
          <w:sz w:val="22"/>
          <w:szCs w:val="22"/>
        </w:rPr>
      </w:r>
    </w:p>
    <w:p w14:paraId="67A5B5FB">
      <w:pPr>
        <w:pStyle w:val="1742"/>
        <w:numPr>
          <w:ilvl w:val="0"/>
          <w:numId w:val="160"/>
        </w:numPr>
        <w:pBdr/>
        <w:spacing/>
        <w:ind/>
        <w:rPr>
          <w:rFonts w:ascii="Arial" w:hAnsi="Arial" w:cs="Arial"/>
          <w:color w:val="0070c0"/>
          <w:sz w:val="22"/>
          <w:szCs w:val="22"/>
        </w:rPr>
      </w:pPr>
      <w:r>
        <w:rPr>
          <w:rFonts w:ascii="Arial" w:hAnsi="Arial" w:eastAsia="Arial" w:cs="Arial"/>
          <w:color w:val="0070c0"/>
          <w:sz w:val="22"/>
          <w:szCs w:val="22"/>
        </w:rPr>
        <w:t xml:space="preserve">Fare movimento fisico leggero entro i primi 30-60 minuti dalla sveglia — anche solo 5-10 minuti di stretching dinamico, camminata o esercizi a corpo libero. Il movimento mattutino stimola la produzione di cortisolo in modo naturale e sostenibile, senza i p</w:t>
      </w:r>
      <w:r>
        <w:rPr>
          <w:rFonts w:ascii="Arial" w:hAnsi="Arial" w:eastAsia="Arial" w:cs="Arial"/>
          <w:color w:val="0070c0"/>
          <w:sz w:val="22"/>
          <w:szCs w:val="22"/>
        </w:rPr>
        <w:t xml:space="preserve">icchi artificiali e i crolli successivi causati dalla caffeina</w:t>
      </w:r>
      <w:r>
        <w:rPr>
          <w:rFonts w:ascii="Arial" w:hAnsi="Arial" w:cs="Arial"/>
          <w:color w:val="0070c0"/>
          <w:sz w:val="22"/>
          <w:szCs w:val="22"/>
        </w:rPr>
      </w:r>
      <w:r>
        <w:rPr>
          <w:rFonts w:ascii="Arial" w:hAnsi="Arial" w:cs="Arial"/>
          <w:color w:val="0070c0"/>
          <w:sz w:val="22"/>
          <w:szCs w:val="22"/>
        </w:rPr>
      </w:r>
    </w:p>
    <w:p w14:paraId="10A3D0C9">
      <w:pPr>
        <w:pStyle w:val="1742"/>
        <w:numPr>
          <w:ilvl w:val="0"/>
          <w:numId w:val="160"/>
        </w:numPr>
        <w:pBdr/>
        <w:spacing/>
        <w:ind/>
        <w:rPr>
          <w:rFonts w:ascii="Arial" w:hAnsi="Arial" w:cs="Arial"/>
          <w:color w:val="0070c0"/>
          <w:sz w:val="22"/>
          <w:szCs w:val="22"/>
        </w:rPr>
      </w:pPr>
      <w:r>
        <w:rPr>
          <w:rFonts w:ascii="Arial" w:hAnsi="Arial" w:eastAsia="Arial" w:cs="Arial"/>
          <w:color w:val="0070c0"/>
          <w:sz w:val="22"/>
          <w:szCs w:val="22"/>
        </w:rPr>
        <w:t xml:space="preserve">Fare una doccia con alternanza di caldo e freddo — terminare la doccia mattutina con 30-60 secondi di acqua fredda progressivamente più intensa. Il freddo attiva il sistema nervoso simpatico, aumenta la noradrenalina e produce un risveglio fisiologico prof</w:t>
      </w:r>
      <w:r>
        <w:rPr>
          <w:rFonts w:ascii="Arial" w:hAnsi="Arial" w:eastAsia="Arial" w:cs="Arial"/>
          <w:color w:val="0070c0"/>
          <w:sz w:val="22"/>
          <w:szCs w:val="22"/>
        </w:rPr>
        <w:t xml:space="preserve">ondo che nessuna tazza di caffè riesce a replicare in modo altrettanto completo</w:t>
      </w:r>
      <w:r>
        <w:rPr>
          <w:rFonts w:ascii="Arial" w:hAnsi="Arial" w:cs="Arial"/>
          <w:color w:val="0070c0"/>
          <w:sz w:val="22"/>
          <w:szCs w:val="22"/>
        </w:rPr>
      </w:r>
      <w:r>
        <w:rPr>
          <w:rFonts w:ascii="Arial" w:hAnsi="Arial" w:cs="Arial"/>
          <w:color w:val="0070c0"/>
          <w:sz w:val="22"/>
          <w:szCs w:val="22"/>
        </w:rPr>
      </w:r>
    </w:p>
    <w:p w14:paraId="04B035E7">
      <w:pPr>
        <w:pStyle w:val="1742"/>
        <w:numPr>
          <w:ilvl w:val="0"/>
          <w:numId w:val="160"/>
        </w:numPr>
        <w:pBdr/>
        <w:spacing/>
        <w:ind/>
        <w:rPr>
          <w:rFonts w:ascii="Arial" w:hAnsi="Arial" w:cs="Arial"/>
          <w:color w:val="0070c0"/>
          <w:sz w:val="22"/>
          <w:szCs w:val="22"/>
        </w:rPr>
      </w:pPr>
      <w:r>
        <w:rPr>
          <w:rFonts w:ascii="Arial" w:hAnsi="Arial" w:eastAsia="Arial" w:cs="Arial"/>
          <w:color w:val="0070c0"/>
          <w:sz w:val="22"/>
          <w:szCs w:val="22"/>
        </w:rPr>
        <w:t xml:space="preserve">Evitare di controllare il telefono nei primi 30 minuti dal risveglio — le notifiche mattutine attivano una risposta di stress reattivo che consuma le riserve di cortisolo prima ancora che la giornata inizi, lasciando meno risorse energetiche per le ore suc</w:t>
      </w:r>
      <w:r>
        <w:rPr>
          <w:rFonts w:ascii="Arial" w:hAnsi="Arial" w:eastAsia="Arial" w:cs="Arial"/>
          <w:color w:val="0070c0"/>
          <w:sz w:val="22"/>
          <w:szCs w:val="22"/>
        </w:rPr>
        <w:t xml:space="preserve">cessive</w:t>
      </w:r>
      <w:r>
        <w:rPr>
          <w:rFonts w:ascii="Arial" w:hAnsi="Arial" w:cs="Arial"/>
          <w:color w:val="0070c0"/>
          <w:sz w:val="22"/>
          <w:szCs w:val="22"/>
        </w:rPr>
      </w:r>
      <w:r>
        <w:rPr>
          <w:rFonts w:ascii="Arial" w:hAnsi="Arial" w:cs="Arial"/>
          <w:color w:val="0070c0"/>
          <w:sz w:val="22"/>
          <w:szCs w:val="22"/>
        </w:rPr>
      </w:r>
    </w:p>
    <w:p w14:paraId="324A2F4C">
      <w:pPr>
        <w:pStyle w:val="1742"/>
        <w:numPr>
          <w:ilvl w:val="0"/>
          <w:numId w:val="160"/>
        </w:numPr>
        <w:pBdr/>
        <w:spacing/>
        <w:ind/>
        <w:rPr>
          <w:rFonts w:ascii="Arial" w:hAnsi="Arial" w:cs="Arial"/>
          <w:color w:val="0070c0"/>
          <w:sz w:val="22"/>
          <w:szCs w:val="22"/>
        </w:rPr>
      </w:pPr>
      <w:r>
        <w:rPr>
          <w:rFonts w:ascii="Arial" w:hAnsi="Arial" w:eastAsia="Arial" w:cs="Arial"/>
          <w:color w:val="0070c0"/>
          <w:sz w:val="22"/>
          <w:szCs w:val="22"/>
        </w:rPr>
        <w:t xml:space="preserve">Ridurre il carico di stress cronico complessivo attraverso le strategie di gestione del cortisolo durante la giornata — micro-pause, respirazione, movimento, idratazione — perché il cortisolo mattutino basso non è un problema mattutino, è la conseguenza di</w:t>
      </w:r>
      <w:r>
        <w:rPr>
          <w:rFonts w:ascii="Arial" w:hAnsi="Arial" w:eastAsia="Arial" w:cs="Arial"/>
          <w:color w:val="0070c0"/>
          <w:sz w:val="22"/>
          <w:szCs w:val="22"/>
        </w:rPr>
        <w:t xml:space="preserve"> un sistema nervoso cronicamente sovraccarico che non si è mai davvero ripristinato durante la notte</w:t>
      </w:r>
      <w:r>
        <w:rPr>
          <w:rFonts w:ascii="Arial" w:hAnsi="Arial" w:cs="Arial"/>
          <w:color w:val="0070c0"/>
          <w:sz w:val="22"/>
          <w:szCs w:val="22"/>
        </w:rPr>
      </w:r>
      <w:r>
        <w:rPr>
          <w:rFonts w:ascii="Arial" w:hAnsi="Arial" w:cs="Arial"/>
          <w:color w:val="0070c0"/>
          <w:sz w:val="22"/>
          <w:szCs w:val="22"/>
        </w:rPr>
      </w:r>
    </w:p>
    <w:p w14:paraId="6EC299B0">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3: Non esiste una routine mattutina che attivi gradualmente corpo e metabolismo</w:t>
      </w:r>
      <w:r>
        <w:rPr>
          <w:rFonts w:ascii="Arial" w:hAnsi="Arial" w:cs="Arial"/>
          <w:color w:val="0070c0"/>
          <w:sz w:val="22"/>
          <w:szCs w:val="22"/>
        </w:rPr>
      </w:r>
      <w:r>
        <w:rPr>
          <w:rFonts w:ascii="Arial" w:hAnsi="Arial" w:cs="Arial"/>
          <w:color w:val="0070c0"/>
          <w:sz w:val="22"/>
          <w:szCs w:val="22"/>
        </w:rPr>
      </w:r>
    </w:p>
    <w:p w14:paraId="61E7FB7A">
      <w:pPr>
        <w:pStyle w:val="1742"/>
        <w:numPr>
          <w:ilvl w:val="0"/>
          <w:numId w:val="159"/>
        </w:numPr>
        <w:pBdr/>
        <w:spacing/>
        <w:ind/>
        <w:rPr>
          <w:rFonts w:ascii="Arial" w:hAnsi="Arial" w:cs="Arial"/>
          <w:color w:val="0070c0"/>
          <w:sz w:val="22"/>
          <w:szCs w:val="22"/>
        </w:rPr>
      </w:pPr>
      <w:r>
        <w:rPr>
          <w:rFonts w:ascii="Arial" w:hAnsi="Arial" w:eastAsia="Arial" w:cs="Arial"/>
          <w:color w:val="0070c0"/>
          <w:sz w:val="22"/>
          <w:szCs w:val="22"/>
        </w:rPr>
        <w:t xml:space="preserve">Costruire una routine mattutina fissa di 20-30 minuti composta da non più di cinque azioni sequenziali sempre identiche — la sequenza è più importante delle singole attività perché il cervello impara a prepararsi alla giornata già mentre la esegue</w:t>
      </w:r>
      <w:r>
        <w:rPr>
          <w:rFonts w:ascii="Arial" w:hAnsi="Arial" w:cs="Arial"/>
          <w:color w:val="0070c0"/>
          <w:sz w:val="22"/>
          <w:szCs w:val="22"/>
        </w:rPr>
      </w:r>
      <w:r>
        <w:rPr>
          <w:rFonts w:ascii="Arial" w:hAnsi="Arial" w:cs="Arial"/>
          <w:color w:val="0070c0"/>
          <w:sz w:val="22"/>
          <w:szCs w:val="22"/>
        </w:rPr>
      </w:r>
    </w:p>
    <w:p w14:paraId="2C65A028">
      <w:pPr>
        <w:pStyle w:val="1742"/>
        <w:numPr>
          <w:ilvl w:val="0"/>
          <w:numId w:val="159"/>
        </w:numPr>
        <w:pBdr/>
        <w:spacing/>
        <w:ind/>
        <w:rPr>
          <w:rFonts w:ascii="Arial" w:hAnsi="Arial" w:cs="Arial"/>
          <w:color w:val="0070c0"/>
          <w:sz w:val="22"/>
          <w:szCs w:val="22"/>
        </w:rPr>
      </w:pPr>
      <w:r>
        <w:rPr>
          <w:rFonts w:ascii="Arial" w:hAnsi="Arial" w:eastAsia="Arial" w:cs="Arial"/>
          <w:color w:val="0070c0"/>
          <w:sz w:val="22"/>
          <w:szCs w:val="22"/>
        </w:rPr>
        <w:t xml:space="preserve">Strutturare la routine mattutina attorno a quattro elementi fondamentali in questo ordine: idratazione immediata al risveglio, esposizione alla luce naturale, movimento leggero, colazione PPP — questi quattro elementi insieme attivano il metabolismo, sincr</w:t>
      </w:r>
      <w:r>
        <w:rPr>
          <w:rFonts w:ascii="Arial" w:hAnsi="Arial" w:eastAsia="Arial" w:cs="Arial"/>
          <w:color w:val="0070c0"/>
          <w:sz w:val="22"/>
          <w:szCs w:val="22"/>
        </w:rPr>
        <w:t xml:space="preserve">onizzano il ritmo circadiano e stabilizzano la glicemia prima che la giornata entri nel vivo</w:t>
      </w:r>
      <w:r>
        <w:rPr>
          <w:rFonts w:ascii="Arial" w:hAnsi="Arial" w:cs="Arial"/>
          <w:color w:val="0070c0"/>
          <w:sz w:val="22"/>
          <w:szCs w:val="22"/>
        </w:rPr>
      </w:r>
      <w:r>
        <w:rPr>
          <w:rFonts w:ascii="Arial" w:hAnsi="Arial" w:cs="Arial"/>
          <w:color w:val="0070c0"/>
          <w:sz w:val="22"/>
          <w:szCs w:val="22"/>
        </w:rPr>
      </w:r>
    </w:p>
    <w:p w14:paraId="7E7CE817">
      <w:pPr>
        <w:pStyle w:val="1742"/>
        <w:numPr>
          <w:ilvl w:val="0"/>
          <w:numId w:val="159"/>
        </w:numPr>
        <w:pBdr/>
        <w:spacing/>
        <w:ind/>
        <w:rPr>
          <w:rFonts w:ascii="Arial" w:hAnsi="Arial" w:cs="Arial"/>
          <w:color w:val="0070c0"/>
          <w:sz w:val="22"/>
          <w:szCs w:val="22"/>
        </w:rPr>
      </w:pPr>
      <w:r>
        <w:rPr>
          <w:rFonts w:ascii="Arial" w:hAnsi="Arial" w:eastAsia="Arial" w:cs="Arial"/>
          <w:color w:val="0070c0"/>
          <w:sz w:val="22"/>
          <w:szCs w:val="22"/>
        </w:rPr>
        <w:t xml:space="preserve">Iniziare con la versione minima assoluta della routine — anche solo 10 minuti — invece di pianificare una routine ambiziosa da 60 minuti che non sopravviverà alla prima settimana difficile. Una routine minima eseguita ogni giorno costruisce le fondamenta s</w:t>
      </w:r>
      <w:r>
        <w:rPr>
          <w:rFonts w:ascii="Arial" w:hAnsi="Arial" w:eastAsia="Arial" w:cs="Arial"/>
          <w:color w:val="0070c0"/>
          <w:sz w:val="22"/>
          <w:szCs w:val="22"/>
        </w:rPr>
        <w:t xml:space="preserve">u cui aggiungere elementi progressivamente</w:t>
      </w:r>
      <w:r>
        <w:rPr>
          <w:rFonts w:ascii="Arial" w:hAnsi="Arial" w:cs="Arial"/>
          <w:color w:val="0070c0"/>
          <w:sz w:val="22"/>
          <w:szCs w:val="22"/>
        </w:rPr>
      </w:r>
      <w:r>
        <w:rPr>
          <w:rFonts w:ascii="Arial" w:hAnsi="Arial" w:cs="Arial"/>
          <w:color w:val="0070c0"/>
          <w:sz w:val="22"/>
          <w:szCs w:val="22"/>
        </w:rPr>
      </w:r>
    </w:p>
    <w:p w14:paraId="1EDA4A99">
      <w:pPr>
        <w:pStyle w:val="1742"/>
        <w:numPr>
          <w:ilvl w:val="0"/>
          <w:numId w:val="159"/>
        </w:numPr>
        <w:pBdr/>
        <w:spacing/>
        <w:ind/>
        <w:rPr>
          <w:rFonts w:ascii="Arial" w:hAnsi="Arial" w:cs="Arial"/>
          <w:color w:val="0070c0"/>
          <w:sz w:val="22"/>
          <w:szCs w:val="22"/>
        </w:rPr>
      </w:pPr>
      <w:r>
        <w:rPr>
          <w:rFonts w:ascii="Arial" w:hAnsi="Arial" w:eastAsia="Arial" w:cs="Arial"/>
          <w:color w:val="0070c0"/>
          <w:sz w:val="22"/>
          <w:szCs w:val="22"/>
        </w:rPr>
        <w:t xml:space="preserve">Non lasciare che il telefono sia la prima cosa che si tocca al mattino — posizionare fisicamente il telefono in un'altra stanza durante la notte, in modo che il risveglio avvenga senza lo stimolo immediato delle notifiche e ci sia spazio per i primi moment</w:t>
      </w:r>
      <w:r>
        <w:rPr>
          <w:rFonts w:ascii="Arial" w:hAnsi="Arial" w:eastAsia="Arial" w:cs="Arial"/>
          <w:color w:val="0070c0"/>
          <w:sz w:val="22"/>
          <w:szCs w:val="22"/>
        </w:rPr>
        <w:t xml:space="preserve">i della routine prima di entrare in modalità reattiva</w:t>
      </w:r>
      <w:r>
        <w:rPr>
          <w:rFonts w:ascii="Arial" w:hAnsi="Arial" w:cs="Arial"/>
          <w:color w:val="0070c0"/>
          <w:sz w:val="22"/>
          <w:szCs w:val="22"/>
        </w:rPr>
      </w:r>
      <w:r>
        <w:rPr>
          <w:rFonts w:ascii="Arial" w:hAnsi="Arial" w:cs="Arial"/>
          <w:color w:val="0070c0"/>
          <w:sz w:val="22"/>
          <w:szCs w:val="22"/>
        </w:rPr>
      </w:r>
    </w:p>
    <w:p w14:paraId="06790DCD">
      <w:pPr>
        <w:pStyle w:val="1742"/>
        <w:numPr>
          <w:ilvl w:val="0"/>
          <w:numId w:val="159"/>
        </w:numPr>
        <w:pBdr/>
        <w:spacing/>
        <w:ind/>
        <w:rPr>
          <w:rFonts w:ascii="Arial" w:hAnsi="Arial" w:cs="Arial"/>
          <w:color w:val="0070c0"/>
          <w:sz w:val="22"/>
          <w:szCs w:val="22"/>
        </w:rPr>
      </w:pPr>
      <w:r>
        <w:rPr>
          <w:rFonts w:ascii="Arial" w:hAnsi="Arial" w:eastAsia="Arial" w:cs="Arial"/>
          <w:color w:val="0070c0"/>
          <w:sz w:val="22"/>
          <w:szCs w:val="22"/>
        </w:rPr>
        <w:t xml:space="preserve">Preparare tutto il necessario per la routine mattutina la sera prima — il bicchiere d'acqua sul comodino, il tappetino da yoga già aperto, gli ingredienti della colazione già pronti — per eliminare qualsiasi attrito che possa interrompere la sequenza mattu</w:t>
      </w:r>
      <w:r>
        <w:rPr>
          <w:rFonts w:ascii="Arial" w:hAnsi="Arial" w:eastAsia="Arial" w:cs="Arial"/>
          <w:color w:val="0070c0"/>
          <w:sz w:val="22"/>
          <w:szCs w:val="22"/>
        </w:rPr>
        <w:t xml:space="preserve">tina quando le risorse cognitive sono ancora basse</w:t>
      </w:r>
      <w:r>
        <w:rPr>
          <w:rFonts w:ascii="Arial" w:hAnsi="Arial" w:cs="Arial"/>
          <w:color w:val="0070c0"/>
          <w:sz w:val="22"/>
          <w:szCs w:val="22"/>
        </w:rPr>
      </w:r>
      <w:r>
        <w:rPr>
          <w:rFonts w:ascii="Arial" w:hAnsi="Arial" w:cs="Arial"/>
          <w:color w:val="0070c0"/>
          <w:sz w:val="22"/>
          <w:szCs w:val="22"/>
        </w:rPr>
      </w:r>
    </w:p>
    <w:p w14:paraId="074ADF3F">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4: La cena tardiva e abbondante impegna il sistema digestivo durante la notte</w:t>
      </w:r>
      <w:r>
        <w:rPr>
          <w:rFonts w:ascii="Arial" w:hAnsi="Arial" w:cs="Arial"/>
          <w:color w:val="0070c0"/>
          <w:sz w:val="22"/>
          <w:szCs w:val="22"/>
        </w:rPr>
      </w:r>
      <w:r>
        <w:rPr>
          <w:rFonts w:ascii="Arial" w:hAnsi="Arial" w:cs="Arial"/>
          <w:color w:val="0070c0"/>
          <w:sz w:val="22"/>
          <w:szCs w:val="22"/>
        </w:rPr>
      </w:r>
    </w:p>
    <w:p w14:paraId="0F44901C">
      <w:pPr>
        <w:pStyle w:val="1742"/>
        <w:numPr>
          <w:ilvl w:val="0"/>
          <w:numId w:val="158"/>
        </w:numPr>
        <w:pBdr/>
        <w:spacing/>
        <w:ind/>
        <w:rPr>
          <w:rFonts w:ascii="Arial" w:hAnsi="Arial" w:cs="Arial"/>
          <w:color w:val="0070c0"/>
          <w:sz w:val="22"/>
          <w:szCs w:val="22"/>
        </w:rPr>
      </w:pPr>
      <w:r>
        <w:rPr>
          <w:rFonts w:ascii="Arial" w:hAnsi="Arial" w:eastAsia="Arial" w:cs="Arial"/>
          <w:color w:val="0070c0"/>
          <w:sz w:val="22"/>
          <w:szCs w:val="22"/>
        </w:rPr>
        <w:t xml:space="preserve">Anticipare la cena di almeno 2-3 ore rispetto all'orario di addormentamento — se si va a letto alle 23:00, cenare entro le 20:00-20:30. Questo intervallo permette al sistema digestivo di completare la fase attiva della digestione prima che il corpo entri i</w:t>
      </w:r>
      <w:r>
        <w:rPr>
          <w:rFonts w:ascii="Arial" w:hAnsi="Arial" w:eastAsia="Arial" w:cs="Arial"/>
          <w:color w:val="0070c0"/>
          <w:sz w:val="22"/>
          <w:szCs w:val="22"/>
        </w:rPr>
        <w:t xml:space="preserve">n modalità riposo</w:t>
      </w:r>
      <w:r>
        <w:rPr>
          <w:rFonts w:ascii="Arial" w:hAnsi="Arial" w:cs="Arial"/>
          <w:color w:val="0070c0"/>
          <w:sz w:val="22"/>
          <w:szCs w:val="22"/>
        </w:rPr>
      </w:r>
      <w:r>
        <w:rPr>
          <w:rFonts w:ascii="Arial" w:hAnsi="Arial" w:cs="Arial"/>
          <w:color w:val="0070c0"/>
          <w:sz w:val="22"/>
          <w:szCs w:val="22"/>
        </w:rPr>
      </w:r>
    </w:p>
    <w:p w14:paraId="3072E6F5">
      <w:pPr>
        <w:pStyle w:val="1742"/>
        <w:numPr>
          <w:ilvl w:val="0"/>
          <w:numId w:val="158"/>
        </w:numPr>
        <w:pBdr/>
        <w:spacing/>
        <w:ind/>
        <w:rPr>
          <w:rFonts w:ascii="Arial" w:hAnsi="Arial" w:cs="Arial"/>
          <w:color w:val="0070c0"/>
          <w:sz w:val="22"/>
          <w:szCs w:val="22"/>
        </w:rPr>
      </w:pPr>
      <w:r>
        <w:rPr>
          <w:rFonts w:ascii="Arial" w:hAnsi="Arial" w:eastAsia="Arial" w:cs="Arial"/>
          <w:color w:val="0070c0"/>
          <w:sz w:val="22"/>
          <w:szCs w:val="22"/>
        </w:rPr>
        <w:t xml:space="preserve">Ridurre le dimensioni della cena distribuendo le calorie in modo più uniforme durante la giornata — una colazione più sostanziosa, uno spuntino di metà mattina e un pranzo equilibrato riducono la fame serale e rendono naturale una cena più leggera senza bi</w:t>
      </w:r>
      <w:r>
        <w:rPr>
          <w:rFonts w:ascii="Arial" w:hAnsi="Arial" w:eastAsia="Arial" w:cs="Arial"/>
          <w:color w:val="0070c0"/>
          <w:sz w:val="22"/>
          <w:szCs w:val="22"/>
        </w:rPr>
        <w:t xml:space="preserve">sogno di forza di volontà</w:t>
      </w:r>
      <w:r>
        <w:rPr>
          <w:rFonts w:ascii="Arial" w:hAnsi="Arial" w:cs="Arial"/>
          <w:color w:val="0070c0"/>
          <w:sz w:val="22"/>
          <w:szCs w:val="22"/>
        </w:rPr>
      </w:r>
      <w:r>
        <w:rPr>
          <w:rFonts w:ascii="Arial" w:hAnsi="Arial" w:cs="Arial"/>
          <w:color w:val="0070c0"/>
          <w:sz w:val="22"/>
          <w:szCs w:val="22"/>
        </w:rPr>
      </w:r>
    </w:p>
    <w:p w14:paraId="7D36FE11">
      <w:pPr>
        <w:pStyle w:val="1742"/>
        <w:numPr>
          <w:ilvl w:val="0"/>
          <w:numId w:val="158"/>
        </w:numPr>
        <w:pBdr/>
        <w:spacing/>
        <w:ind/>
        <w:rPr>
          <w:rFonts w:ascii="Arial" w:hAnsi="Arial" w:cs="Arial"/>
          <w:color w:val="0070c0"/>
          <w:sz w:val="22"/>
          <w:szCs w:val="22"/>
        </w:rPr>
      </w:pPr>
      <w:r>
        <w:rPr>
          <w:rFonts w:ascii="Arial" w:hAnsi="Arial" w:eastAsia="Arial" w:cs="Arial"/>
          <w:color w:val="0070c0"/>
          <w:sz w:val="22"/>
          <w:szCs w:val="22"/>
        </w:rPr>
        <w:t xml:space="preserve">Evitare a cena cibi ad alto contenuto di grassi saturi e proteine difficili da digerire — fritti, formaggi stagionati, carni rosse grasse, legumi in grandi quantità — che richiedono ore di lavoro digestivo attivo e mantengono elevata la temperatura corpore</w:t>
      </w:r>
      <w:r>
        <w:rPr>
          <w:rFonts w:ascii="Arial" w:hAnsi="Arial" w:eastAsia="Arial" w:cs="Arial"/>
          <w:color w:val="0070c0"/>
          <w:sz w:val="22"/>
          <w:szCs w:val="22"/>
        </w:rPr>
        <w:t xml:space="preserve">a durante le prime fasi del sonno</w:t>
      </w:r>
      <w:r>
        <w:rPr>
          <w:rFonts w:ascii="Arial" w:hAnsi="Arial" w:cs="Arial"/>
          <w:color w:val="0070c0"/>
          <w:sz w:val="22"/>
          <w:szCs w:val="22"/>
        </w:rPr>
      </w:r>
      <w:r>
        <w:rPr>
          <w:rFonts w:ascii="Arial" w:hAnsi="Arial" w:cs="Arial"/>
          <w:color w:val="0070c0"/>
          <w:sz w:val="22"/>
          <w:szCs w:val="22"/>
        </w:rPr>
      </w:r>
    </w:p>
    <w:p w14:paraId="73EDCE7D">
      <w:pPr>
        <w:pStyle w:val="1742"/>
        <w:numPr>
          <w:ilvl w:val="0"/>
          <w:numId w:val="158"/>
        </w:numPr>
        <w:pBdr/>
        <w:spacing/>
        <w:ind/>
        <w:rPr>
          <w:rFonts w:ascii="Arial" w:hAnsi="Arial" w:cs="Arial"/>
          <w:color w:val="0070c0"/>
          <w:sz w:val="22"/>
          <w:szCs w:val="22"/>
        </w:rPr>
      </w:pPr>
      <w:r>
        <w:rPr>
          <w:rFonts w:ascii="Arial" w:hAnsi="Arial" w:eastAsia="Arial" w:cs="Arial"/>
          <w:color w:val="0070c0"/>
          <w:sz w:val="22"/>
          <w:szCs w:val="22"/>
        </w:rPr>
        <w:t xml:space="preserve">Privilegiare a cena proteine magre facilmente digeribili — pesce, uova, pollo, tofu — abbinate a verdure e una piccola porzione di carboidrati complessi che favoriscono la produzione di serotonina e facilitano l'addormentamento senza sovraccaricare la dige</w:t>
      </w:r>
      <w:r>
        <w:rPr>
          <w:rFonts w:ascii="Arial" w:hAnsi="Arial" w:eastAsia="Arial" w:cs="Arial"/>
          <w:color w:val="0070c0"/>
          <w:sz w:val="22"/>
          <w:szCs w:val="22"/>
        </w:rPr>
        <w:t xml:space="preserve">stione notturna</w:t>
      </w:r>
      <w:r>
        <w:rPr>
          <w:rFonts w:ascii="Arial" w:hAnsi="Arial" w:cs="Arial"/>
          <w:color w:val="0070c0"/>
          <w:sz w:val="22"/>
          <w:szCs w:val="22"/>
        </w:rPr>
      </w:r>
      <w:r>
        <w:rPr>
          <w:rFonts w:ascii="Arial" w:hAnsi="Arial" w:cs="Arial"/>
          <w:color w:val="0070c0"/>
          <w:sz w:val="22"/>
          <w:szCs w:val="22"/>
        </w:rPr>
      </w:r>
    </w:p>
    <w:p w14:paraId="039F151A">
      <w:pPr>
        <w:pStyle w:val="1742"/>
        <w:numPr>
          <w:ilvl w:val="0"/>
          <w:numId w:val="158"/>
        </w:numPr>
        <w:pBdr/>
        <w:spacing/>
        <w:ind/>
        <w:rPr>
          <w:rFonts w:ascii="Arial" w:hAnsi="Arial" w:cs="Arial"/>
          <w:color w:val="0070c0"/>
          <w:sz w:val="22"/>
          <w:szCs w:val="22"/>
        </w:rPr>
      </w:pPr>
      <w:r>
        <w:rPr>
          <w:rFonts w:ascii="Arial" w:hAnsi="Arial" w:eastAsia="Arial" w:cs="Arial"/>
          <w:color w:val="0070c0"/>
          <w:sz w:val="22"/>
          <w:szCs w:val="22"/>
        </w:rPr>
        <w:t xml:space="preserve">Se la cena è inevitabilmente tardiva per motivi sociali o lavorativi, ridurre significativamente le porzioni e privilegiare cibi facilmente digeribili — meglio una cena tardiva e leggera che una cena tardiva e abbondante, perché il danno al sonno è diretta</w:t>
      </w:r>
      <w:r>
        <w:rPr>
          <w:rFonts w:ascii="Arial" w:hAnsi="Arial" w:eastAsia="Arial" w:cs="Arial"/>
          <w:color w:val="0070c0"/>
          <w:sz w:val="22"/>
          <w:szCs w:val="22"/>
        </w:rPr>
        <w:t xml:space="preserve">mente proporzionale al carico digestivo e non solo all'orario</w:t>
      </w:r>
      <w:r>
        <w:rPr>
          <w:rFonts w:ascii="Arial" w:hAnsi="Arial" w:cs="Arial"/>
          <w:color w:val="0070c0"/>
          <w:sz w:val="22"/>
          <w:szCs w:val="22"/>
        </w:rPr>
      </w:r>
      <w:r>
        <w:rPr>
          <w:rFonts w:ascii="Arial" w:hAnsi="Arial" w:cs="Arial"/>
          <w:color w:val="0070c0"/>
          <w:sz w:val="22"/>
          <w:szCs w:val="22"/>
        </w:rPr>
      </w:r>
    </w:p>
    <w:p w14:paraId="469F446D">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5: La luce artificiale serale ha spostato il ritmo circadiano</w:t>
      </w:r>
      <w:r>
        <w:rPr>
          <w:rFonts w:ascii="Arial" w:hAnsi="Arial" w:cs="Arial"/>
          <w:color w:val="0070c0"/>
          <w:sz w:val="22"/>
          <w:szCs w:val="22"/>
        </w:rPr>
      </w:r>
      <w:r>
        <w:rPr>
          <w:rFonts w:ascii="Arial" w:hAnsi="Arial" w:cs="Arial"/>
          <w:color w:val="0070c0"/>
          <w:sz w:val="22"/>
          <w:szCs w:val="22"/>
        </w:rPr>
      </w:r>
    </w:p>
    <w:p w14:paraId="337DA7EC">
      <w:pPr>
        <w:pStyle w:val="1742"/>
        <w:numPr>
          <w:ilvl w:val="0"/>
          <w:numId w:val="157"/>
        </w:numPr>
        <w:pBdr/>
        <w:spacing/>
        <w:ind/>
        <w:rPr>
          <w:rFonts w:ascii="Arial" w:hAnsi="Arial" w:cs="Arial"/>
          <w:color w:val="0070c0"/>
          <w:sz w:val="22"/>
          <w:szCs w:val="22"/>
        </w:rPr>
      </w:pPr>
      <w:r>
        <w:rPr>
          <w:rFonts w:ascii="Arial" w:hAnsi="Arial" w:eastAsia="Arial" w:cs="Arial"/>
          <w:color w:val="0070c0"/>
          <w:sz w:val="22"/>
          <w:szCs w:val="22"/>
        </w:rPr>
        <w:t xml:space="preserve">Ridurre l'intensità della luce artificiale in casa dopo le 20:00 — usare lampade con luce calda e soffusa invece della luce bianca intensa dei neon o dei LED ad alta temperatura di colore. La luce intensa serale sopprime la melatonina e segnala al cervello</w:t>
      </w:r>
      <w:r>
        <w:rPr>
          <w:rFonts w:ascii="Arial" w:hAnsi="Arial" w:eastAsia="Arial" w:cs="Arial"/>
          <w:color w:val="0070c0"/>
          <w:sz w:val="22"/>
          <w:szCs w:val="22"/>
        </w:rPr>
        <w:t xml:space="preserve"> che è ancora giorno</w:t>
      </w:r>
      <w:r>
        <w:rPr>
          <w:rFonts w:ascii="Arial" w:hAnsi="Arial" w:cs="Arial"/>
          <w:color w:val="0070c0"/>
          <w:sz w:val="22"/>
          <w:szCs w:val="22"/>
        </w:rPr>
      </w:r>
      <w:r>
        <w:rPr>
          <w:rFonts w:ascii="Arial" w:hAnsi="Arial" w:cs="Arial"/>
          <w:color w:val="0070c0"/>
          <w:sz w:val="22"/>
          <w:szCs w:val="22"/>
        </w:rPr>
      </w:r>
    </w:p>
    <w:p w14:paraId="4F93F6A6">
      <w:pPr>
        <w:pStyle w:val="1742"/>
        <w:numPr>
          <w:ilvl w:val="0"/>
          <w:numId w:val="157"/>
        </w:numPr>
        <w:pBdr/>
        <w:spacing/>
        <w:ind/>
        <w:rPr>
          <w:rFonts w:ascii="Arial" w:hAnsi="Arial" w:cs="Arial"/>
          <w:color w:val="0070c0"/>
          <w:sz w:val="22"/>
          <w:szCs w:val="22"/>
        </w:rPr>
      </w:pPr>
      <w:r>
        <w:rPr>
          <w:rFonts w:ascii="Arial" w:hAnsi="Arial" w:eastAsia="Arial" w:cs="Arial"/>
          <w:color w:val="0070c0"/>
          <w:sz w:val="22"/>
          <w:szCs w:val="22"/>
        </w:rPr>
        <w:t xml:space="preserve">Attivare la modalità notturna su tutti i dispositivi elettronici dopo le 20:00 — questa modalità riduce la componente di luce blu dello schermo che è la più potente nel sopprimere la produzione di melatonina e nel ritardare l'addormentamento</w:t>
      </w:r>
      <w:r>
        <w:rPr>
          <w:rFonts w:ascii="Arial" w:hAnsi="Arial" w:cs="Arial"/>
          <w:color w:val="0070c0"/>
          <w:sz w:val="22"/>
          <w:szCs w:val="22"/>
        </w:rPr>
      </w:r>
      <w:r>
        <w:rPr>
          <w:rFonts w:ascii="Arial" w:hAnsi="Arial" w:cs="Arial"/>
          <w:color w:val="0070c0"/>
          <w:sz w:val="22"/>
          <w:szCs w:val="22"/>
        </w:rPr>
      </w:r>
    </w:p>
    <w:p w14:paraId="20EFB581">
      <w:pPr>
        <w:pStyle w:val="1742"/>
        <w:numPr>
          <w:ilvl w:val="0"/>
          <w:numId w:val="157"/>
        </w:numPr>
        <w:pBdr/>
        <w:spacing/>
        <w:ind/>
        <w:rPr>
          <w:rFonts w:ascii="Arial" w:hAnsi="Arial" w:cs="Arial"/>
          <w:color w:val="0070c0"/>
          <w:sz w:val="22"/>
          <w:szCs w:val="22"/>
        </w:rPr>
      </w:pPr>
      <w:r>
        <w:rPr>
          <w:rFonts w:ascii="Arial" w:hAnsi="Arial" w:eastAsia="Arial" w:cs="Arial"/>
          <w:color w:val="0070c0"/>
          <w:sz w:val="22"/>
          <w:szCs w:val="22"/>
        </w:rPr>
        <w:t xml:space="preserve">Eliminare gli schermi almeno 45-60 minuti prima di andare a letto — sostituirli con attività a bassa stimolazione come lettura con luce calda, stretching leggero, conversazione tranquilla o meditazione. Il cervello ha bisogno di una transizione graduale da</w:t>
      </w:r>
      <w:r>
        <w:rPr>
          <w:rFonts w:ascii="Arial" w:hAnsi="Arial" w:eastAsia="Arial" w:cs="Arial"/>
          <w:color w:val="0070c0"/>
          <w:sz w:val="22"/>
          <w:szCs w:val="22"/>
        </w:rPr>
        <w:t xml:space="preserve">llo stato di veglia attiva allo stato di riposo</w:t>
      </w:r>
      <w:r>
        <w:rPr>
          <w:rFonts w:ascii="Arial" w:hAnsi="Arial" w:cs="Arial"/>
          <w:color w:val="0070c0"/>
          <w:sz w:val="22"/>
          <w:szCs w:val="22"/>
        </w:rPr>
      </w:r>
      <w:r>
        <w:rPr>
          <w:rFonts w:ascii="Arial" w:hAnsi="Arial" w:cs="Arial"/>
          <w:color w:val="0070c0"/>
          <w:sz w:val="22"/>
          <w:szCs w:val="22"/>
        </w:rPr>
      </w:r>
    </w:p>
    <w:p w14:paraId="4E060A42">
      <w:pPr>
        <w:pStyle w:val="1742"/>
        <w:numPr>
          <w:ilvl w:val="0"/>
          <w:numId w:val="157"/>
        </w:numPr>
        <w:pBdr/>
        <w:spacing/>
        <w:ind/>
        <w:rPr>
          <w:rFonts w:ascii="Arial" w:hAnsi="Arial" w:cs="Arial"/>
          <w:color w:val="0070c0"/>
          <w:sz w:val="22"/>
          <w:szCs w:val="22"/>
        </w:rPr>
      </w:pPr>
      <w:r>
        <w:rPr>
          <w:rFonts w:ascii="Arial" w:hAnsi="Arial" w:eastAsia="Arial" w:cs="Arial"/>
          <w:color w:val="0070c0"/>
          <w:sz w:val="22"/>
          <w:szCs w:val="22"/>
        </w:rPr>
        <w:t xml:space="preserve">Usare occhiali con lenti che filtrano la luce blu nelle ore serali — specialmente se l'eliminazione degli schermi non è praticabile ogni sera. Questi occhiali riducono significativamente l'impatto della luce artificiale sulla produzione di melatonina senza</w:t>
      </w:r>
      <w:r>
        <w:rPr>
          <w:rFonts w:ascii="Arial" w:hAnsi="Arial" w:eastAsia="Arial" w:cs="Arial"/>
          <w:color w:val="0070c0"/>
          <w:sz w:val="22"/>
          <w:szCs w:val="22"/>
        </w:rPr>
        <w:t xml:space="preserve"> richiedere cambiamenti radicali nelle abitudini serali</w:t>
      </w:r>
      <w:r>
        <w:rPr>
          <w:rFonts w:ascii="Arial" w:hAnsi="Arial" w:cs="Arial"/>
          <w:color w:val="0070c0"/>
          <w:sz w:val="22"/>
          <w:szCs w:val="22"/>
        </w:rPr>
      </w:r>
      <w:r>
        <w:rPr>
          <w:rFonts w:ascii="Arial" w:hAnsi="Arial" w:cs="Arial"/>
          <w:color w:val="0070c0"/>
          <w:sz w:val="22"/>
          <w:szCs w:val="22"/>
        </w:rPr>
      </w:r>
    </w:p>
    <w:p w14:paraId="38D2ACAC">
      <w:pPr>
        <w:pStyle w:val="1742"/>
        <w:numPr>
          <w:ilvl w:val="0"/>
          <w:numId w:val="157"/>
        </w:numPr>
        <w:pBdr/>
        <w:spacing/>
        <w:ind/>
        <w:rPr>
          <w:rFonts w:ascii="Arial" w:hAnsi="Arial" w:cs="Arial"/>
          <w:color w:val="0070c0"/>
          <w:sz w:val="22"/>
          <w:szCs w:val="22"/>
        </w:rPr>
      </w:pPr>
      <w:r>
        <w:rPr>
          <w:rFonts w:ascii="Arial" w:hAnsi="Arial" w:eastAsia="Arial" w:cs="Arial"/>
          <w:color w:val="0070c0"/>
          <w:sz w:val="22"/>
          <w:szCs w:val="22"/>
        </w:rPr>
        <w:t xml:space="preserve">Creare una sequenza di abbassamento progressivo della stimolazione serale — luci più soffuse alle 20:00, schermi spenti alle 22:00, attività rilassante fissa fino all'addormentamento. La progressività è fondamentale perché il ritmo circadiano risponde ai c</w:t>
      </w:r>
      <w:r>
        <w:rPr>
          <w:rFonts w:ascii="Arial" w:hAnsi="Arial" w:eastAsia="Arial" w:cs="Arial"/>
          <w:color w:val="0070c0"/>
          <w:sz w:val="22"/>
          <w:szCs w:val="22"/>
        </w:rPr>
        <w:t xml:space="preserve">ambiamenti graduali di luce molto più che agli interruttori netti</w:t>
      </w:r>
      <w:r>
        <w:rPr>
          <w:rFonts w:ascii="Arial" w:hAnsi="Arial" w:cs="Arial"/>
          <w:color w:val="0070c0"/>
          <w:sz w:val="22"/>
          <w:szCs w:val="22"/>
        </w:rPr>
      </w:r>
      <w:r>
        <w:rPr>
          <w:rFonts w:ascii="Arial" w:hAnsi="Arial" w:cs="Arial"/>
          <w:color w:val="0070c0"/>
          <w:sz w:val="22"/>
          <w:szCs w:val="22"/>
        </w:rPr>
      </w:r>
    </w:p>
    <w:p w14:paraId="4BC1387A">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6: Si svegliano già con la lista mentale delle cose da fare — il sistema nervoso è in allerta</w:t>
      </w:r>
      <w:r>
        <w:rPr>
          <w:rFonts w:ascii="Arial" w:hAnsi="Arial" w:cs="Arial"/>
          <w:color w:val="0070c0"/>
          <w:sz w:val="22"/>
          <w:szCs w:val="22"/>
        </w:rPr>
      </w:r>
      <w:r>
        <w:rPr>
          <w:rFonts w:ascii="Arial" w:hAnsi="Arial" w:cs="Arial"/>
          <w:color w:val="0070c0"/>
          <w:sz w:val="22"/>
          <w:szCs w:val="22"/>
        </w:rPr>
      </w:r>
    </w:p>
    <w:p w14:paraId="055758EC">
      <w:pPr>
        <w:pStyle w:val="1742"/>
        <w:numPr>
          <w:ilvl w:val="0"/>
          <w:numId w:val="156"/>
        </w:numPr>
        <w:pBdr/>
        <w:spacing/>
        <w:ind/>
        <w:rPr>
          <w:rFonts w:ascii="Arial" w:hAnsi="Arial" w:cs="Arial"/>
          <w:color w:val="0070c0"/>
          <w:sz w:val="22"/>
          <w:szCs w:val="22"/>
        </w:rPr>
      </w:pPr>
      <w:r>
        <w:rPr>
          <w:rFonts w:ascii="Arial" w:hAnsi="Arial" w:eastAsia="Arial" w:cs="Arial"/>
          <w:color w:val="0070c0"/>
          <w:sz w:val="22"/>
          <w:szCs w:val="22"/>
        </w:rPr>
        <w:t xml:space="preserve">Scaricare ogni sera tutte le cose pendenti, le preoccupazioni e i pensieri irrisolti su un foglio di carta prima di andare a letto — questo gesto trasferisce il contenuto mentale dalla testa al foglio, disattivando il loop di elaborazione notturna che mant</w:t>
      </w:r>
      <w:r>
        <w:rPr>
          <w:rFonts w:ascii="Arial" w:hAnsi="Arial" w:eastAsia="Arial" w:cs="Arial"/>
          <w:color w:val="0070c0"/>
          <w:sz w:val="22"/>
          <w:szCs w:val="22"/>
        </w:rPr>
        <w:t xml:space="preserve">iene il sistema nervoso in allerta durante il sonno</w:t>
      </w:r>
      <w:r>
        <w:rPr>
          <w:rFonts w:ascii="Arial" w:hAnsi="Arial" w:cs="Arial"/>
          <w:color w:val="0070c0"/>
          <w:sz w:val="22"/>
          <w:szCs w:val="22"/>
        </w:rPr>
      </w:r>
      <w:r>
        <w:rPr>
          <w:rFonts w:ascii="Arial" w:hAnsi="Arial" w:cs="Arial"/>
          <w:color w:val="0070c0"/>
          <w:sz w:val="22"/>
          <w:szCs w:val="22"/>
        </w:rPr>
      </w:r>
    </w:p>
    <w:p w14:paraId="796BF3C8">
      <w:pPr>
        <w:pStyle w:val="1742"/>
        <w:numPr>
          <w:ilvl w:val="0"/>
          <w:numId w:val="156"/>
        </w:numPr>
        <w:pBdr/>
        <w:spacing/>
        <w:ind/>
        <w:rPr>
          <w:rFonts w:ascii="Arial" w:hAnsi="Arial" w:cs="Arial"/>
          <w:color w:val="0070c0"/>
          <w:sz w:val="22"/>
          <w:szCs w:val="22"/>
        </w:rPr>
      </w:pPr>
      <w:r>
        <w:rPr>
          <w:rFonts w:ascii="Arial" w:hAnsi="Arial" w:eastAsia="Arial" w:cs="Arial"/>
          <w:color w:val="0070c0"/>
          <w:sz w:val="22"/>
          <w:szCs w:val="22"/>
        </w:rPr>
        <w:t xml:space="preserve">Scrivere le tre priorità del giorno successivo la sera prima — sapere già cosa fare domani permette al cervello di smettere di elaborare attivamente i compiti pendenti durante la notte, riducendo i risvegli notturni e migliorando la qualità del sonno profo</w:t>
      </w:r>
      <w:r>
        <w:rPr>
          <w:rFonts w:ascii="Arial" w:hAnsi="Arial" w:eastAsia="Arial" w:cs="Arial"/>
          <w:color w:val="0070c0"/>
          <w:sz w:val="22"/>
          <w:szCs w:val="22"/>
        </w:rPr>
        <w:t xml:space="preserve">ndo</w:t>
      </w:r>
      <w:r>
        <w:rPr>
          <w:rFonts w:ascii="Arial" w:hAnsi="Arial" w:cs="Arial"/>
          <w:color w:val="0070c0"/>
          <w:sz w:val="22"/>
          <w:szCs w:val="22"/>
        </w:rPr>
      </w:r>
      <w:r>
        <w:rPr>
          <w:rFonts w:ascii="Arial" w:hAnsi="Arial" w:cs="Arial"/>
          <w:color w:val="0070c0"/>
          <w:sz w:val="22"/>
          <w:szCs w:val="22"/>
        </w:rPr>
      </w:r>
    </w:p>
    <w:p w14:paraId="09B62BD1">
      <w:pPr>
        <w:pStyle w:val="1742"/>
        <w:numPr>
          <w:ilvl w:val="0"/>
          <w:numId w:val="156"/>
        </w:numPr>
        <w:pBdr/>
        <w:spacing/>
        <w:ind/>
        <w:rPr>
          <w:rFonts w:ascii="Arial" w:hAnsi="Arial" w:cs="Arial"/>
          <w:color w:val="0070c0"/>
          <w:sz w:val="22"/>
          <w:szCs w:val="22"/>
        </w:rPr>
      </w:pPr>
      <w:r>
        <w:rPr>
          <w:rFonts w:ascii="Arial" w:hAnsi="Arial" w:eastAsia="Arial" w:cs="Arial"/>
          <w:color w:val="0070c0"/>
          <w:sz w:val="22"/>
          <w:szCs w:val="22"/>
        </w:rPr>
        <w:t xml:space="preserve">Creare un rituale di chiusura mentale della giornata — una sequenza fissa di tre azioni che segnalano al sistema nervoso che la giornata lavorativa è definitivamente conclusa e non richiede ulteriore elaborazione. La ripetizione quotidiana di questa sequen</w:t>
      </w:r>
      <w:r>
        <w:rPr>
          <w:rFonts w:ascii="Arial" w:hAnsi="Arial" w:eastAsia="Arial" w:cs="Arial"/>
          <w:color w:val="0070c0"/>
          <w:sz w:val="22"/>
          <w:szCs w:val="22"/>
        </w:rPr>
        <w:t xml:space="preserve">za costruisce un'associazione neurologica tra il rituale e lo stato di riposo</w:t>
      </w:r>
      <w:r>
        <w:rPr>
          <w:rFonts w:ascii="Arial" w:hAnsi="Arial" w:cs="Arial"/>
          <w:color w:val="0070c0"/>
          <w:sz w:val="22"/>
          <w:szCs w:val="22"/>
        </w:rPr>
      </w:r>
      <w:r>
        <w:rPr>
          <w:rFonts w:ascii="Arial" w:hAnsi="Arial" w:cs="Arial"/>
          <w:color w:val="0070c0"/>
          <w:sz w:val="22"/>
          <w:szCs w:val="22"/>
        </w:rPr>
      </w:r>
    </w:p>
    <w:p w14:paraId="552ABD4B">
      <w:pPr>
        <w:pStyle w:val="1742"/>
        <w:numPr>
          <w:ilvl w:val="0"/>
          <w:numId w:val="156"/>
        </w:numPr>
        <w:pBdr/>
        <w:spacing/>
        <w:ind/>
        <w:rPr>
          <w:rFonts w:ascii="Arial" w:hAnsi="Arial" w:cs="Arial"/>
          <w:color w:val="0070c0"/>
          <w:sz w:val="22"/>
          <w:szCs w:val="22"/>
        </w:rPr>
      </w:pPr>
      <w:r>
        <w:rPr>
          <w:rFonts w:ascii="Arial" w:hAnsi="Arial" w:eastAsia="Arial" w:cs="Arial"/>
          <w:color w:val="0070c0"/>
          <w:sz w:val="22"/>
          <w:szCs w:val="22"/>
        </w:rPr>
        <w:t xml:space="preserve">Al risveglio, prima di qualsiasi altra cosa, praticare tre respirazioni lente e profonde rimanendo fermi nel letto — questo gesto semplice attiva il sistema nervoso parasimpatico e interrompe l'attivazione automatica dello stato di allerta che si innesca a</w:t>
      </w:r>
      <w:r>
        <w:rPr>
          <w:rFonts w:ascii="Arial" w:hAnsi="Arial" w:eastAsia="Arial" w:cs="Arial"/>
          <w:color w:val="0070c0"/>
          <w:sz w:val="22"/>
          <w:szCs w:val="22"/>
        </w:rPr>
        <w:t xml:space="preserve">ppena la mente inizia a elaborare la lista dei compiti</w:t>
      </w:r>
      <w:r>
        <w:rPr>
          <w:rFonts w:ascii="Arial" w:hAnsi="Arial" w:cs="Arial"/>
          <w:color w:val="0070c0"/>
          <w:sz w:val="22"/>
          <w:szCs w:val="22"/>
        </w:rPr>
      </w:r>
      <w:r>
        <w:rPr>
          <w:rFonts w:ascii="Arial" w:hAnsi="Arial" w:cs="Arial"/>
          <w:color w:val="0070c0"/>
          <w:sz w:val="22"/>
          <w:szCs w:val="22"/>
        </w:rPr>
      </w:r>
    </w:p>
    <w:p w14:paraId="44156931">
      <w:pPr>
        <w:pStyle w:val="1742"/>
        <w:numPr>
          <w:ilvl w:val="0"/>
          <w:numId w:val="156"/>
        </w:numPr>
        <w:pBdr/>
        <w:spacing/>
        <w:ind/>
        <w:rPr>
          <w:rFonts w:ascii="Arial" w:hAnsi="Arial" w:cs="Arial"/>
          <w:color w:val="0070c0"/>
          <w:sz w:val="22"/>
          <w:szCs w:val="22"/>
        </w:rPr>
      </w:pPr>
      <w:r>
        <w:rPr>
          <w:rFonts w:ascii="Arial" w:hAnsi="Arial" w:eastAsia="Arial" w:cs="Arial"/>
          <w:color w:val="0070c0"/>
          <w:sz w:val="22"/>
          <w:szCs w:val="22"/>
        </w:rPr>
        <w:t xml:space="preserve">Ridefinire i primi 10 minuti del mattino come tempo protetto e non negoziabile — nessun telefono, nessuna email, nessuna pianificazione attiva. Questo spazio di transizione graduale tra il sonno e la veglia permette al sistema nervoso di attivarsi progress</w:t>
      </w:r>
      <w:r>
        <w:rPr>
          <w:rFonts w:ascii="Arial" w:hAnsi="Arial" w:eastAsia="Arial" w:cs="Arial"/>
          <w:color w:val="0070c0"/>
          <w:sz w:val="22"/>
          <w:szCs w:val="22"/>
        </w:rPr>
        <w:t xml:space="preserve">ivamente invece di essere catapultato immediatamente in modalità emergenza</w:t>
      </w:r>
      <w:r>
        <w:rPr>
          <w:rFonts w:ascii="Arial" w:hAnsi="Arial" w:cs="Arial"/>
          <w:color w:val="0070c0"/>
          <w:sz w:val="22"/>
          <w:szCs w:val="22"/>
        </w:rPr>
      </w:r>
      <w:r>
        <w:rPr>
          <w:rFonts w:ascii="Arial" w:hAnsi="Arial" w:cs="Arial"/>
          <w:color w:val="0070c0"/>
          <w:sz w:val="22"/>
          <w:szCs w:val="22"/>
        </w:rPr>
      </w:r>
    </w:p>
    <w:p w14:paraId="2C25E36C">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164B137B">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105600E0">
      <w:pPr>
        <w:pStyle w:val="1742"/>
        <w:pBdr/>
        <w:spacing/>
        <w:ind/>
        <w:rPr>
          <w:rFonts w:ascii="Arial" w:hAnsi="Arial" w:cs="Arial"/>
          <w:color w:val="0070c0"/>
          <w:sz w:val="22"/>
          <w:szCs w:val="22"/>
        </w:rPr>
      </w:pPr>
      <w:r>
        <w:rPr>
          <w:rFonts w:ascii="Arial" w:hAnsi="Arial" w:eastAsia="Arial" w:cs="Arial"/>
          <w:b/>
          <w:color w:val="0070c0"/>
          <w:sz w:val="22"/>
          <w:szCs w:val="22"/>
        </w:rPr>
        <w:t xml:space="preserve">💡 SOLUZIONI — Sonno di scarsa qualità</w:t>
      </w:r>
      <w:r>
        <w:rPr>
          <w:rFonts w:ascii="Arial" w:hAnsi="Arial" w:cs="Arial"/>
          <w:color w:val="0070c0"/>
          <w:sz w:val="22"/>
          <w:szCs w:val="22"/>
        </w:rPr>
      </w:r>
      <w:r>
        <w:rPr>
          <w:rFonts w:ascii="Arial" w:hAnsi="Arial" w:cs="Arial"/>
          <w:color w:val="0070c0"/>
          <w:sz w:val="22"/>
          <w:szCs w:val="22"/>
        </w:rPr>
      </w:r>
    </w:p>
    <w:p w14:paraId="6B377DA5">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1: La caffeina assunta nel pomeriggio compromette l'addormentamento e il sonno profondo</w:t>
      </w:r>
      <w:r>
        <w:rPr>
          <w:rFonts w:ascii="Arial" w:hAnsi="Arial" w:cs="Arial"/>
          <w:color w:val="0070c0"/>
          <w:sz w:val="22"/>
          <w:szCs w:val="22"/>
        </w:rPr>
      </w:r>
      <w:r>
        <w:rPr>
          <w:rFonts w:ascii="Arial" w:hAnsi="Arial" w:cs="Arial"/>
          <w:color w:val="0070c0"/>
          <w:sz w:val="22"/>
          <w:szCs w:val="22"/>
        </w:rPr>
      </w:r>
    </w:p>
    <w:p w14:paraId="1ECE6BCB">
      <w:pPr>
        <w:pStyle w:val="1742"/>
        <w:numPr>
          <w:ilvl w:val="0"/>
          <w:numId w:val="173"/>
        </w:numPr>
        <w:pBdr/>
        <w:spacing/>
        <w:ind/>
        <w:rPr>
          <w:rFonts w:ascii="Arial" w:hAnsi="Arial" w:cs="Arial"/>
          <w:color w:val="0070c0"/>
          <w:sz w:val="22"/>
          <w:szCs w:val="22"/>
        </w:rPr>
      </w:pPr>
      <w:r>
        <w:rPr>
          <w:rFonts w:ascii="Arial" w:hAnsi="Arial" w:eastAsia="Arial" w:cs="Arial"/>
          <w:color w:val="0070c0"/>
          <w:sz w:val="22"/>
          <w:szCs w:val="22"/>
        </w:rPr>
        <w:t xml:space="preserve">Stabilire un limite fisso e non negoziabile — nessuna fonte di caffeina dopo le 13:00 — e rispettarlo indipendentemente dalla stanchezza pomeridiana, sapendo che quella stanchezza è gestibile con alternative non chimiche</w:t>
      </w:r>
      <w:r>
        <w:rPr>
          <w:rFonts w:ascii="Arial" w:hAnsi="Arial" w:cs="Arial"/>
          <w:color w:val="0070c0"/>
          <w:sz w:val="22"/>
          <w:szCs w:val="22"/>
        </w:rPr>
      </w:r>
      <w:r>
        <w:rPr>
          <w:rFonts w:ascii="Arial" w:hAnsi="Arial" w:cs="Arial"/>
          <w:color w:val="0070c0"/>
          <w:sz w:val="22"/>
          <w:szCs w:val="22"/>
        </w:rPr>
      </w:r>
    </w:p>
    <w:p w14:paraId="70EB4ACA">
      <w:pPr>
        <w:pStyle w:val="1742"/>
        <w:numPr>
          <w:ilvl w:val="0"/>
          <w:numId w:val="173"/>
        </w:numPr>
        <w:pBdr/>
        <w:spacing/>
        <w:ind/>
        <w:rPr>
          <w:rFonts w:ascii="Arial" w:hAnsi="Arial" w:cs="Arial"/>
          <w:color w:val="0070c0"/>
          <w:sz w:val="22"/>
          <w:szCs w:val="22"/>
        </w:rPr>
      </w:pPr>
      <w:r>
        <w:rPr>
          <w:rFonts w:ascii="Arial" w:hAnsi="Arial" w:eastAsia="Arial" w:cs="Arial"/>
          <w:color w:val="0070c0"/>
          <w:sz w:val="22"/>
          <w:szCs w:val="22"/>
        </w:rPr>
        <w:t xml:space="preserve">Tenere un diario semplice per due settimane in cui si registra l'orario dell'ultimo caffè e la qualità soggettiva del sonno — vedere la correlazione diretta tra i due dati nella propria esperienza personale è più persuasivo di qualsiasi spiegazione teorica</w:t>
      </w:r>
      <w:r>
        <w:rPr>
          <w:rFonts w:ascii="Arial" w:hAnsi="Arial" w:cs="Arial"/>
          <w:color w:val="0070c0"/>
          <w:sz w:val="22"/>
          <w:szCs w:val="22"/>
        </w:rPr>
      </w:r>
      <w:r>
        <w:rPr>
          <w:rFonts w:ascii="Arial" w:hAnsi="Arial" w:cs="Arial"/>
          <w:color w:val="0070c0"/>
          <w:sz w:val="22"/>
          <w:szCs w:val="22"/>
        </w:rPr>
      </w:r>
    </w:p>
    <w:p w14:paraId="088C18E6">
      <w:pPr>
        <w:pStyle w:val="1742"/>
        <w:numPr>
          <w:ilvl w:val="0"/>
          <w:numId w:val="173"/>
        </w:numPr>
        <w:pBdr/>
        <w:spacing/>
        <w:ind/>
        <w:rPr>
          <w:rFonts w:ascii="Arial" w:hAnsi="Arial" w:cs="Arial"/>
          <w:color w:val="0070c0"/>
          <w:sz w:val="22"/>
          <w:szCs w:val="22"/>
        </w:rPr>
      </w:pPr>
      <w:r>
        <w:rPr>
          <w:rFonts w:ascii="Arial" w:hAnsi="Arial" w:eastAsia="Arial" w:cs="Arial"/>
          <w:color w:val="0070c0"/>
          <w:sz w:val="22"/>
          <w:szCs w:val="22"/>
        </w:rPr>
        <w:t xml:space="preserve">Sostituire il caffè pomeridiano con tè verde o tè bianco — contengono una quantità molto inferiore di caffeina e una molecola chiamata L-teanina che produce uno stato di calma vigile senza il picco e il crollo tipici del caffè, e la cui quantità residua ne</w:t>
      </w:r>
      <w:r>
        <w:rPr>
          <w:rFonts w:ascii="Arial" w:hAnsi="Arial" w:eastAsia="Arial" w:cs="Arial"/>
          <w:color w:val="0070c0"/>
          <w:sz w:val="22"/>
          <w:szCs w:val="22"/>
        </w:rPr>
        <w:t xml:space="preserve">lle ore serali è trascurabile</w:t>
      </w:r>
      <w:r>
        <w:rPr>
          <w:rFonts w:ascii="Arial" w:hAnsi="Arial" w:cs="Arial"/>
          <w:color w:val="0070c0"/>
          <w:sz w:val="22"/>
          <w:szCs w:val="22"/>
        </w:rPr>
      </w:r>
      <w:r>
        <w:rPr>
          <w:rFonts w:ascii="Arial" w:hAnsi="Arial" w:cs="Arial"/>
          <w:color w:val="0070c0"/>
          <w:sz w:val="22"/>
          <w:szCs w:val="22"/>
        </w:rPr>
      </w:r>
    </w:p>
    <w:p w14:paraId="4A57EE64">
      <w:pPr>
        <w:pStyle w:val="1742"/>
        <w:numPr>
          <w:ilvl w:val="0"/>
          <w:numId w:val="173"/>
        </w:numPr>
        <w:pBdr/>
        <w:spacing/>
        <w:ind/>
        <w:rPr>
          <w:rFonts w:ascii="Arial" w:hAnsi="Arial" w:cs="Arial"/>
          <w:color w:val="0070c0"/>
          <w:sz w:val="22"/>
          <w:szCs w:val="22"/>
        </w:rPr>
      </w:pPr>
      <w:r>
        <w:rPr>
          <w:rFonts w:ascii="Arial" w:hAnsi="Arial" w:eastAsia="Arial" w:cs="Arial"/>
          <w:color w:val="0070c0"/>
          <w:sz w:val="22"/>
          <w:szCs w:val="22"/>
        </w:rPr>
        <w:t xml:space="preserve">Ridurre gradualmente il numero di caffè giornalieri nell'arco di 2-3 settimane invece di eliminarli bruscamente — la riduzione graduale evita i sintomi da astinenza come mal di testa e irritabilità che rendono il cambiamento insostenibile</w:t>
      </w:r>
      <w:r>
        <w:rPr>
          <w:rFonts w:ascii="Arial" w:hAnsi="Arial" w:cs="Arial"/>
          <w:color w:val="0070c0"/>
          <w:sz w:val="22"/>
          <w:szCs w:val="22"/>
        </w:rPr>
      </w:r>
      <w:r>
        <w:rPr>
          <w:rFonts w:ascii="Arial" w:hAnsi="Arial" w:cs="Arial"/>
          <w:color w:val="0070c0"/>
          <w:sz w:val="22"/>
          <w:szCs w:val="22"/>
        </w:rPr>
      </w:r>
    </w:p>
    <w:p w14:paraId="408D4A04">
      <w:pPr>
        <w:pStyle w:val="1742"/>
        <w:numPr>
          <w:ilvl w:val="0"/>
          <w:numId w:val="173"/>
        </w:numPr>
        <w:pBdr/>
        <w:spacing/>
        <w:ind/>
        <w:rPr>
          <w:rFonts w:ascii="Arial" w:hAnsi="Arial" w:cs="Arial"/>
          <w:color w:val="0070c0"/>
          <w:sz w:val="22"/>
          <w:szCs w:val="22"/>
        </w:rPr>
      </w:pPr>
      <w:r>
        <w:rPr>
          <w:rFonts w:ascii="Arial" w:hAnsi="Arial" w:eastAsia="Arial" w:cs="Arial"/>
          <w:color w:val="0070c0"/>
          <w:sz w:val="22"/>
          <w:szCs w:val="22"/>
        </w:rPr>
        <w:t xml:space="preserve">Ricordare attivamente che la caffeina ha un'emivita di circa 6 ore — un caffè bevuto alle 15:00 è ancora per metà attivo alle 21:00 e interferisce con le fasi di sonno profondo anche quando non impedisce l'addormentamento, producendo un sonno apparentement</w:t>
      </w:r>
      <w:r>
        <w:rPr>
          <w:rFonts w:ascii="Arial" w:hAnsi="Arial" w:eastAsia="Arial" w:cs="Arial"/>
          <w:color w:val="0070c0"/>
          <w:sz w:val="22"/>
          <w:szCs w:val="22"/>
        </w:rPr>
        <w:t xml:space="preserve">e normale ma non ristoratore</w:t>
      </w:r>
      <w:r>
        <w:rPr>
          <w:rFonts w:ascii="Arial" w:hAnsi="Arial" w:cs="Arial"/>
          <w:color w:val="0070c0"/>
          <w:sz w:val="22"/>
          <w:szCs w:val="22"/>
        </w:rPr>
      </w:r>
      <w:r>
        <w:rPr>
          <w:rFonts w:ascii="Arial" w:hAnsi="Arial" w:cs="Arial"/>
          <w:color w:val="0070c0"/>
          <w:sz w:val="22"/>
          <w:szCs w:val="22"/>
        </w:rPr>
      </w:r>
    </w:p>
    <w:p w14:paraId="538112B2">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2: Lo stress serale tiene il sistema nervoso in modalità attiva</w:t>
      </w:r>
      <w:r>
        <w:rPr>
          <w:rFonts w:ascii="Arial" w:hAnsi="Arial" w:cs="Arial"/>
          <w:color w:val="0070c0"/>
          <w:sz w:val="22"/>
          <w:szCs w:val="22"/>
        </w:rPr>
      </w:r>
      <w:r>
        <w:rPr>
          <w:rFonts w:ascii="Arial" w:hAnsi="Arial" w:cs="Arial"/>
          <w:color w:val="0070c0"/>
          <w:sz w:val="22"/>
          <w:szCs w:val="22"/>
        </w:rPr>
      </w:r>
    </w:p>
    <w:p w14:paraId="1B11D410">
      <w:pPr>
        <w:pStyle w:val="1742"/>
        <w:numPr>
          <w:ilvl w:val="0"/>
          <w:numId w:val="172"/>
        </w:numPr>
        <w:pBdr/>
        <w:spacing/>
        <w:ind/>
        <w:rPr>
          <w:rFonts w:ascii="Arial" w:hAnsi="Arial" w:cs="Arial"/>
          <w:color w:val="0070c0"/>
          <w:sz w:val="22"/>
          <w:szCs w:val="22"/>
        </w:rPr>
      </w:pPr>
      <w:r>
        <w:rPr>
          <w:rFonts w:ascii="Arial" w:hAnsi="Arial" w:eastAsia="Arial" w:cs="Arial"/>
          <w:color w:val="0070c0"/>
          <w:sz w:val="22"/>
          <w:szCs w:val="22"/>
        </w:rPr>
        <w:t xml:space="preserve">Costruire un rituale serale fisso di 20-30 minuti che inizi alla stessa ora ogni sera — la sequenza deve essere sempre identica perché è la ripetizione che crea l'associazione neurologica tra il rituale e lo stato di rilassamento progressivo</w:t>
      </w:r>
      <w:r>
        <w:rPr>
          <w:rFonts w:ascii="Arial" w:hAnsi="Arial" w:cs="Arial"/>
          <w:color w:val="0070c0"/>
          <w:sz w:val="22"/>
          <w:szCs w:val="22"/>
        </w:rPr>
      </w:r>
      <w:r>
        <w:rPr>
          <w:rFonts w:ascii="Arial" w:hAnsi="Arial" w:cs="Arial"/>
          <w:color w:val="0070c0"/>
          <w:sz w:val="22"/>
          <w:szCs w:val="22"/>
        </w:rPr>
      </w:r>
    </w:p>
    <w:p w14:paraId="7FE70FA3">
      <w:pPr>
        <w:pStyle w:val="1742"/>
        <w:numPr>
          <w:ilvl w:val="0"/>
          <w:numId w:val="172"/>
        </w:numPr>
        <w:pBdr/>
        <w:spacing/>
        <w:ind/>
        <w:rPr>
          <w:rFonts w:ascii="Arial" w:hAnsi="Arial" w:cs="Arial"/>
          <w:color w:val="0070c0"/>
          <w:sz w:val="22"/>
          <w:szCs w:val="22"/>
        </w:rPr>
      </w:pPr>
      <w:r>
        <w:rPr>
          <w:rFonts w:ascii="Arial" w:hAnsi="Arial" w:eastAsia="Arial" w:cs="Arial"/>
          <w:color w:val="0070c0"/>
          <w:sz w:val="22"/>
          <w:szCs w:val="22"/>
        </w:rPr>
        <w:t xml:space="preserve">Inserire nel rituale serale una pratica di scarico cognitivo — scrivere su carta tutte le preoccupazioni, i pensieri irrisolti e le cose da fare per domani. Trasferire il contenuto mentale dalla testa al foglio interrompe il loop di elaborazione che il cer</w:t>
      </w:r>
      <w:r>
        <w:rPr>
          <w:rFonts w:ascii="Arial" w:hAnsi="Arial" w:eastAsia="Arial" w:cs="Arial"/>
          <w:color w:val="0070c0"/>
          <w:sz w:val="22"/>
          <w:szCs w:val="22"/>
        </w:rPr>
        <w:t xml:space="preserve">vello mantiene attivo durante la notte</w:t>
      </w:r>
      <w:r>
        <w:rPr>
          <w:rFonts w:ascii="Arial" w:hAnsi="Arial" w:cs="Arial"/>
          <w:color w:val="0070c0"/>
          <w:sz w:val="22"/>
          <w:szCs w:val="22"/>
        </w:rPr>
      </w:r>
      <w:r>
        <w:rPr>
          <w:rFonts w:ascii="Arial" w:hAnsi="Arial" w:cs="Arial"/>
          <w:color w:val="0070c0"/>
          <w:sz w:val="22"/>
          <w:szCs w:val="22"/>
        </w:rPr>
      </w:r>
    </w:p>
    <w:p w14:paraId="2EFCF7C8">
      <w:pPr>
        <w:pStyle w:val="1742"/>
        <w:numPr>
          <w:ilvl w:val="0"/>
          <w:numId w:val="172"/>
        </w:numPr>
        <w:pBdr/>
        <w:spacing/>
        <w:ind/>
        <w:rPr>
          <w:rFonts w:ascii="Arial" w:hAnsi="Arial" w:cs="Arial"/>
          <w:color w:val="0070c0"/>
          <w:sz w:val="22"/>
          <w:szCs w:val="22"/>
        </w:rPr>
      </w:pPr>
      <w:r>
        <w:rPr>
          <w:rFonts w:ascii="Arial" w:hAnsi="Arial" w:eastAsia="Arial" w:cs="Arial"/>
          <w:color w:val="0070c0"/>
          <w:sz w:val="22"/>
          <w:szCs w:val="22"/>
        </w:rPr>
        <w:t xml:space="preserve">Risolvere o rimandare consapevolmente le conversazioni irrisolte prima di andare a letto — non lasciare questioni emotivamente cariche aperte all'ora di dormire. Se una conversazione non può essere risolta quella sera, scrivere esplicitamente "ne parlo dom</w:t>
      </w:r>
      <w:r>
        <w:rPr>
          <w:rFonts w:ascii="Arial" w:hAnsi="Arial" w:eastAsia="Arial" w:cs="Arial"/>
          <w:color w:val="0070c0"/>
          <w:sz w:val="22"/>
          <w:szCs w:val="22"/>
        </w:rPr>
        <w:t xml:space="preserve">ani alle X" per dare al cervello un piano concreto e permettergli di smettere di elaborare</w:t>
      </w:r>
      <w:r>
        <w:rPr>
          <w:rFonts w:ascii="Arial" w:hAnsi="Arial" w:cs="Arial"/>
          <w:color w:val="0070c0"/>
          <w:sz w:val="22"/>
          <w:szCs w:val="22"/>
        </w:rPr>
      </w:r>
      <w:r>
        <w:rPr>
          <w:rFonts w:ascii="Arial" w:hAnsi="Arial" w:cs="Arial"/>
          <w:color w:val="0070c0"/>
          <w:sz w:val="22"/>
          <w:szCs w:val="22"/>
        </w:rPr>
      </w:r>
    </w:p>
    <w:p w14:paraId="224124E6">
      <w:pPr>
        <w:pStyle w:val="1742"/>
        <w:numPr>
          <w:ilvl w:val="0"/>
          <w:numId w:val="172"/>
        </w:numPr>
        <w:pBdr/>
        <w:spacing/>
        <w:ind/>
        <w:rPr>
          <w:rFonts w:ascii="Arial" w:hAnsi="Arial" w:cs="Arial"/>
          <w:color w:val="0070c0"/>
          <w:sz w:val="22"/>
          <w:szCs w:val="22"/>
        </w:rPr>
      </w:pPr>
      <w:r>
        <w:rPr>
          <w:rFonts w:ascii="Arial" w:hAnsi="Arial" w:eastAsia="Arial" w:cs="Arial"/>
          <w:color w:val="0070c0"/>
          <w:sz w:val="22"/>
          <w:szCs w:val="22"/>
        </w:rPr>
        <w:t xml:space="preserve">Praticare la respirazione 4-7-8 come strumento di disattivazione del sistema nervoso simpatico — inspirare per 4 secondi, trattenere per 7, espirare lentamente per 8. Ripetere 4-6 volte. Questa tecnica attiva attivamente il sistema nervoso parasimpatico e </w:t>
      </w:r>
      <w:r>
        <w:rPr>
          <w:rFonts w:ascii="Arial" w:hAnsi="Arial" w:eastAsia="Arial" w:cs="Arial"/>
          <w:color w:val="0070c0"/>
          <w:sz w:val="22"/>
          <w:szCs w:val="22"/>
        </w:rPr>
        <w:t xml:space="preserve">abbassa la frequenza cardiaca in pochi minuti</w:t>
      </w:r>
      <w:r>
        <w:rPr>
          <w:rFonts w:ascii="Arial" w:hAnsi="Arial" w:cs="Arial"/>
          <w:color w:val="0070c0"/>
          <w:sz w:val="22"/>
          <w:szCs w:val="22"/>
        </w:rPr>
      </w:r>
      <w:r>
        <w:rPr>
          <w:rFonts w:ascii="Arial" w:hAnsi="Arial" w:cs="Arial"/>
          <w:color w:val="0070c0"/>
          <w:sz w:val="22"/>
          <w:szCs w:val="22"/>
        </w:rPr>
      </w:r>
    </w:p>
    <w:p w14:paraId="1A69932D">
      <w:pPr>
        <w:pStyle w:val="1742"/>
        <w:numPr>
          <w:ilvl w:val="0"/>
          <w:numId w:val="172"/>
        </w:numPr>
        <w:pBdr/>
        <w:spacing/>
        <w:ind/>
        <w:rPr>
          <w:rFonts w:ascii="Arial" w:hAnsi="Arial" w:cs="Arial"/>
          <w:color w:val="0070c0"/>
          <w:sz w:val="22"/>
          <w:szCs w:val="22"/>
        </w:rPr>
      </w:pPr>
      <w:r>
        <w:rPr>
          <w:rFonts w:ascii="Arial" w:hAnsi="Arial" w:eastAsia="Arial" w:cs="Arial"/>
          <w:color w:val="0070c0"/>
          <w:sz w:val="22"/>
          <w:szCs w:val="22"/>
        </w:rPr>
        <w:t xml:space="preserve">Evitare contenuti emotivamente stimolanti nelle ultime due ore prima di dormire — notizie, serie televisive ad alta tensione, discussioni accese, social media conflittuali. Il sistema nervoso non distingue tra stimolazione reale e stimolazione virtuale — r</w:t>
      </w:r>
      <w:r>
        <w:rPr>
          <w:rFonts w:ascii="Arial" w:hAnsi="Arial" w:eastAsia="Arial" w:cs="Arial"/>
          <w:color w:val="0070c0"/>
          <w:sz w:val="22"/>
          <w:szCs w:val="22"/>
        </w:rPr>
        <w:t xml:space="preserve">eagisce allo stesso modo e impiega lo stesso tempo a decelerare</w:t>
      </w:r>
      <w:r>
        <w:rPr>
          <w:rFonts w:ascii="Arial" w:hAnsi="Arial" w:cs="Arial"/>
          <w:color w:val="0070c0"/>
          <w:sz w:val="22"/>
          <w:szCs w:val="22"/>
        </w:rPr>
      </w:r>
      <w:r>
        <w:rPr>
          <w:rFonts w:ascii="Arial" w:hAnsi="Arial" w:cs="Arial"/>
          <w:color w:val="0070c0"/>
          <w:sz w:val="22"/>
          <w:szCs w:val="22"/>
        </w:rPr>
      </w:r>
    </w:p>
    <w:p w14:paraId="673215BE">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3: La luce blu degli schermi sopprime la melatonina</w:t>
      </w:r>
      <w:r>
        <w:rPr>
          <w:rFonts w:ascii="Arial" w:hAnsi="Arial" w:cs="Arial"/>
          <w:color w:val="0070c0"/>
          <w:sz w:val="22"/>
          <w:szCs w:val="22"/>
        </w:rPr>
      </w:r>
      <w:r>
        <w:rPr>
          <w:rFonts w:ascii="Arial" w:hAnsi="Arial" w:cs="Arial"/>
          <w:color w:val="0070c0"/>
          <w:sz w:val="22"/>
          <w:szCs w:val="22"/>
        </w:rPr>
      </w:r>
    </w:p>
    <w:p w14:paraId="49CBCB69">
      <w:pPr>
        <w:pStyle w:val="1742"/>
        <w:numPr>
          <w:ilvl w:val="0"/>
          <w:numId w:val="171"/>
        </w:numPr>
        <w:pBdr/>
        <w:spacing/>
        <w:ind/>
        <w:rPr>
          <w:rFonts w:ascii="Arial" w:hAnsi="Arial" w:cs="Arial"/>
          <w:color w:val="0070c0"/>
          <w:sz w:val="22"/>
          <w:szCs w:val="22"/>
        </w:rPr>
      </w:pPr>
      <w:r>
        <w:rPr>
          <w:rFonts w:ascii="Arial" w:hAnsi="Arial" w:eastAsia="Arial" w:cs="Arial"/>
          <w:color w:val="0070c0"/>
          <w:sz w:val="22"/>
          <w:szCs w:val="22"/>
        </w:rPr>
        <w:t xml:space="preserve">Eliminare tutti gli schermi almeno 45-60 minuti prima dell'orario di addormentamento desiderato — non ridurli, eliminarli. Sostituire lo schermo con lettura di carta fisica, stretching leggero, conversazione tranquilla o ascolto di musica strumentale o pod</w:t>
      </w:r>
      <w:r>
        <w:rPr>
          <w:rFonts w:ascii="Arial" w:hAnsi="Arial" w:eastAsia="Arial" w:cs="Arial"/>
          <w:color w:val="0070c0"/>
          <w:sz w:val="22"/>
          <w:szCs w:val="22"/>
        </w:rPr>
        <w:t xml:space="preserve">cast rilassanti in audio senza schermo</w:t>
      </w:r>
      <w:r>
        <w:rPr>
          <w:rFonts w:ascii="Arial" w:hAnsi="Arial" w:cs="Arial"/>
          <w:color w:val="0070c0"/>
          <w:sz w:val="22"/>
          <w:szCs w:val="22"/>
        </w:rPr>
      </w:r>
      <w:r>
        <w:rPr>
          <w:rFonts w:ascii="Arial" w:hAnsi="Arial" w:cs="Arial"/>
          <w:color w:val="0070c0"/>
          <w:sz w:val="22"/>
          <w:szCs w:val="22"/>
        </w:rPr>
      </w:r>
    </w:p>
    <w:p w14:paraId="1C6C9B4B">
      <w:pPr>
        <w:pStyle w:val="1742"/>
        <w:numPr>
          <w:ilvl w:val="0"/>
          <w:numId w:val="171"/>
        </w:numPr>
        <w:pBdr/>
        <w:spacing/>
        <w:ind/>
        <w:rPr>
          <w:rFonts w:ascii="Arial" w:hAnsi="Arial" w:cs="Arial"/>
          <w:color w:val="0070c0"/>
          <w:sz w:val="22"/>
          <w:szCs w:val="22"/>
        </w:rPr>
      </w:pPr>
      <w:r>
        <w:rPr>
          <w:rFonts w:ascii="Arial" w:hAnsi="Arial" w:eastAsia="Arial" w:cs="Arial"/>
          <w:color w:val="0070c0"/>
          <w:sz w:val="22"/>
          <w:szCs w:val="22"/>
        </w:rPr>
        <w:t xml:space="preserve">Attivare la modalità notturna automatica su tutti i dispositivi — telefono, tablet, computer — impostata per attivarsi alle 19:00-20:00. Questa modalità riduce la temperatura di colore dello schermo eliminando la componente blu che è la più soppressiva per</w:t>
      </w:r>
      <w:r>
        <w:rPr>
          <w:rFonts w:ascii="Arial" w:hAnsi="Arial" w:eastAsia="Arial" w:cs="Arial"/>
          <w:color w:val="0070c0"/>
          <w:sz w:val="22"/>
          <w:szCs w:val="22"/>
        </w:rPr>
        <w:t xml:space="preserve"> la melatonina</w:t>
      </w:r>
      <w:r>
        <w:rPr>
          <w:rFonts w:ascii="Arial" w:hAnsi="Arial" w:cs="Arial"/>
          <w:color w:val="0070c0"/>
          <w:sz w:val="22"/>
          <w:szCs w:val="22"/>
        </w:rPr>
      </w:r>
      <w:r>
        <w:rPr>
          <w:rFonts w:ascii="Arial" w:hAnsi="Arial" w:cs="Arial"/>
          <w:color w:val="0070c0"/>
          <w:sz w:val="22"/>
          <w:szCs w:val="22"/>
        </w:rPr>
      </w:r>
    </w:p>
    <w:p w14:paraId="7D191622">
      <w:pPr>
        <w:pStyle w:val="1742"/>
        <w:numPr>
          <w:ilvl w:val="0"/>
          <w:numId w:val="171"/>
        </w:numPr>
        <w:pBdr/>
        <w:spacing/>
        <w:ind/>
        <w:rPr>
          <w:rFonts w:ascii="Arial" w:hAnsi="Arial" w:cs="Arial"/>
          <w:color w:val="0070c0"/>
          <w:sz w:val="22"/>
          <w:szCs w:val="22"/>
        </w:rPr>
      </w:pPr>
      <w:r>
        <w:rPr>
          <w:rFonts w:ascii="Arial" w:hAnsi="Arial" w:eastAsia="Arial" w:cs="Arial"/>
          <w:color w:val="0070c0"/>
          <w:sz w:val="22"/>
          <w:szCs w:val="22"/>
        </w:rPr>
        <w:t xml:space="preserve">Usare occhiali con lenti che filtrano la luce blu nelle ore serali — specialmente nei giorni in cui l'eliminazione degli schermi non è praticabile. Indossarli dalle 20:00 in poi riduce significativamente l'impatto della luce artificiale sulla produzione di</w:t>
      </w:r>
      <w:r>
        <w:rPr>
          <w:rFonts w:ascii="Arial" w:hAnsi="Arial" w:eastAsia="Arial" w:cs="Arial"/>
          <w:color w:val="0070c0"/>
          <w:sz w:val="22"/>
          <w:szCs w:val="22"/>
        </w:rPr>
        <w:t xml:space="preserve"> melatonina senza richiedere cambiamenti radicali</w:t>
      </w:r>
      <w:r>
        <w:rPr>
          <w:rFonts w:ascii="Arial" w:hAnsi="Arial" w:cs="Arial"/>
          <w:color w:val="0070c0"/>
          <w:sz w:val="22"/>
          <w:szCs w:val="22"/>
        </w:rPr>
      </w:r>
      <w:r>
        <w:rPr>
          <w:rFonts w:ascii="Arial" w:hAnsi="Arial" w:cs="Arial"/>
          <w:color w:val="0070c0"/>
          <w:sz w:val="22"/>
          <w:szCs w:val="22"/>
        </w:rPr>
      </w:r>
    </w:p>
    <w:p w14:paraId="2731538C">
      <w:pPr>
        <w:pStyle w:val="1742"/>
        <w:numPr>
          <w:ilvl w:val="0"/>
          <w:numId w:val="171"/>
        </w:numPr>
        <w:pBdr/>
        <w:spacing/>
        <w:ind/>
        <w:rPr>
          <w:rFonts w:ascii="Arial" w:hAnsi="Arial" w:cs="Arial"/>
          <w:color w:val="0070c0"/>
          <w:sz w:val="22"/>
          <w:szCs w:val="22"/>
        </w:rPr>
      </w:pPr>
      <w:r>
        <w:rPr>
          <w:rFonts w:ascii="Arial" w:hAnsi="Arial" w:eastAsia="Arial" w:cs="Arial"/>
          <w:color w:val="0070c0"/>
          <w:sz w:val="22"/>
          <w:szCs w:val="22"/>
        </w:rPr>
        <w:t xml:space="preserve">Sostituire le lampadine ad alta temperatura di colore in camera da letto e nelle zone serali della casa con lampadine a luce calda sotto i 3000K — la luce ambientale ha un impatto sulla melatonina paragonabile a quello degli schermi, specialmente quando è </w:t>
      </w:r>
      <w:r>
        <w:rPr>
          <w:rFonts w:ascii="Arial" w:hAnsi="Arial" w:eastAsia="Arial" w:cs="Arial"/>
          <w:color w:val="0070c0"/>
          <w:sz w:val="22"/>
          <w:szCs w:val="22"/>
        </w:rPr>
        <w:t xml:space="preserve">intensa e bianca</w:t>
      </w:r>
      <w:r>
        <w:rPr>
          <w:rFonts w:ascii="Arial" w:hAnsi="Arial" w:cs="Arial"/>
          <w:color w:val="0070c0"/>
          <w:sz w:val="22"/>
          <w:szCs w:val="22"/>
        </w:rPr>
      </w:r>
      <w:r>
        <w:rPr>
          <w:rFonts w:ascii="Arial" w:hAnsi="Arial" w:cs="Arial"/>
          <w:color w:val="0070c0"/>
          <w:sz w:val="22"/>
          <w:szCs w:val="22"/>
        </w:rPr>
      </w:r>
    </w:p>
    <w:p w14:paraId="0EBEE8A9">
      <w:pPr>
        <w:pStyle w:val="1742"/>
        <w:numPr>
          <w:ilvl w:val="0"/>
          <w:numId w:val="171"/>
        </w:numPr>
        <w:pBdr/>
        <w:spacing/>
        <w:ind/>
        <w:rPr>
          <w:rFonts w:ascii="Arial" w:hAnsi="Arial" w:cs="Arial"/>
          <w:color w:val="0070c0"/>
          <w:sz w:val="22"/>
          <w:szCs w:val="22"/>
        </w:rPr>
      </w:pPr>
      <w:r>
        <w:rPr>
          <w:rFonts w:ascii="Arial" w:hAnsi="Arial" w:eastAsia="Arial" w:cs="Arial"/>
          <w:color w:val="0070c0"/>
          <w:sz w:val="22"/>
          <w:szCs w:val="22"/>
        </w:rPr>
        <w:t xml:space="preserve">Non usare il telefono come sveglia — questo costringe a tenerlo vicino al letto e aumenta la probabilità di consultarlo durante la notte o appena svegli. Usare una sveglia tradizionale e tenere il telefono in un'altra stanza elimina questa fonte di stimola</w:t>
      </w:r>
      <w:r>
        <w:rPr>
          <w:rFonts w:ascii="Arial" w:hAnsi="Arial" w:eastAsia="Arial" w:cs="Arial"/>
          <w:color w:val="0070c0"/>
          <w:sz w:val="22"/>
          <w:szCs w:val="22"/>
        </w:rPr>
        <w:t xml:space="preserve">zione luminosa e cognitiva nelle ore critiche</w:t>
      </w:r>
      <w:r>
        <w:rPr>
          <w:rFonts w:ascii="Arial" w:hAnsi="Arial" w:cs="Arial"/>
          <w:color w:val="0070c0"/>
          <w:sz w:val="22"/>
          <w:szCs w:val="22"/>
        </w:rPr>
      </w:r>
      <w:r>
        <w:rPr>
          <w:rFonts w:ascii="Arial" w:hAnsi="Arial" w:cs="Arial"/>
          <w:color w:val="0070c0"/>
          <w:sz w:val="22"/>
          <w:szCs w:val="22"/>
        </w:rPr>
      </w:r>
    </w:p>
    <w:p w14:paraId="410BECD1">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4: La cena abbondante e tardiva alza la temperatura corporea e attiva la digestione</w:t>
      </w:r>
      <w:r>
        <w:rPr>
          <w:rFonts w:ascii="Arial" w:hAnsi="Arial" w:cs="Arial"/>
          <w:color w:val="0070c0"/>
          <w:sz w:val="22"/>
          <w:szCs w:val="22"/>
        </w:rPr>
      </w:r>
      <w:r>
        <w:rPr>
          <w:rFonts w:ascii="Arial" w:hAnsi="Arial" w:cs="Arial"/>
          <w:color w:val="0070c0"/>
          <w:sz w:val="22"/>
          <w:szCs w:val="22"/>
        </w:rPr>
      </w:r>
    </w:p>
    <w:p w14:paraId="104079BF">
      <w:pPr>
        <w:pStyle w:val="1742"/>
        <w:numPr>
          <w:ilvl w:val="0"/>
          <w:numId w:val="170"/>
        </w:numPr>
        <w:pBdr/>
        <w:spacing/>
        <w:ind/>
        <w:rPr>
          <w:rFonts w:ascii="Arial" w:hAnsi="Arial" w:cs="Arial"/>
          <w:color w:val="0070c0"/>
          <w:sz w:val="22"/>
          <w:szCs w:val="22"/>
        </w:rPr>
      </w:pPr>
      <w:r>
        <w:rPr>
          <w:rFonts w:ascii="Arial" w:hAnsi="Arial" w:eastAsia="Arial" w:cs="Arial"/>
          <w:color w:val="0070c0"/>
          <w:sz w:val="22"/>
          <w:szCs w:val="22"/>
        </w:rPr>
        <w:t xml:space="preserve">Anticipare la cena di almeno 2-3 ore rispetto all'orario di addormentamento — se si va a letto alle 23:00, cenare entro le 20:00-20:30 per permettere al sistema digestivo di completare la fase attiva prima del riposo</w:t>
      </w:r>
      <w:r>
        <w:rPr>
          <w:rFonts w:ascii="Arial" w:hAnsi="Arial" w:cs="Arial"/>
          <w:color w:val="0070c0"/>
          <w:sz w:val="22"/>
          <w:szCs w:val="22"/>
        </w:rPr>
      </w:r>
      <w:r>
        <w:rPr>
          <w:rFonts w:ascii="Arial" w:hAnsi="Arial" w:cs="Arial"/>
          <w:color w:val="0070c0"/>
          <w:sz w:val="22"/>
          <w:szCs w:val="22"/>
        </w:rPr>
      </w:r>
    </w:p>
    <w:p w14:paraId="2FAD14F3">
      <w:pPr>
        <w:pStyle w:val="1742"/>
        <w:numPr>
          <w:ilvl w:val="0"/>
          <w:numId w:val="170"/>
        </w:numPr>
        <w:pBdr/>
        <w:spacing/>
        <w:ind/>
        <w:rPr>
          <w:rFonts w:ascii="Arial" w:hAnsi="Arial" w:cs="Arial"/>
          <w:color w:val="0070c0"/>
          <w:sz w:val="22"/>
          <w:szCs w:val="22"/>
        </w:rPr>
      </w:pPr>
      <w:r>
        <w:rPr>
          <w:rFonts w:ascii="Arial" w:hAnsi="Arial" w:eastAsia="Arial" w:cs="Arial"/>
          <w:color w:val="0070c0"/>
          <w:sz w:val="22"/>
          <w:szCs w:val="22"/>
        </w:rPr>
        <w:t xml:space="preserve">Ridurre le dimensioni della cena ridistribuendo le calorie durante la giornata — colazione più ricca, spuntino di metà mattina sostanzioso, pranzo equilibrato. Quando il corpo riceve carburante sufficiente durante il giorno arriva a cena con meno fame e no</w:t>
      </w:r>
      <w:r>
        <w:rPr>
          <w:rFonts w:ascii="Arial" w:hAnsi="Arial" w:eastAsia="Arial" w:cs="Arial"/>
          <w:color w:val="0070c0"/>
          <w:sz w:val="22"/>
          <w:szCs w:val="22"/>
        </w:rPr>
        <w:t xml:space="preserve">n ha bisogno di compensare tutto in una volta</w:t>
      </w:r>
      <w:r>
        <w:rPr>
          <w:rFonts w:ascii="Arial" w:hAnsi="Arial" w:cs="Arial"/>
          <w:color w:val="0070c0"/>
          <w:sz w:val="22"/>
          <w:szCs w:val="22"/>
        </w:rPr>
      </w:r>
      <w:r>
        <w:rPr>
          <w:rFonts w:ascii="Arial" w:hAnsi="Arial" w:cs="Arial"/>
          <w:color w:val="0070c0"/>
          <w:sz w:val="22"/>
          <w:szCs w:val="22"/>
        </w:rPr>
      </w:r>
    </w:p>
    <w:p w14:paraId="3C17AAAB">
      <w:pPr>
        <w:pStyle w:val="1742"/>
        <w:numPr>
          <w:ilvl w:val="0"/>
          <w:numId w:val="170"/>
        </w:numPr>
        <w:pBdr/>
        <w:spacing/>
        <w:ind/>
        <w:rPr>
          <w:rFonts w:ascii="Arial" w:hAnsi="Arial" w:cs="Arial"/>
          <w:color w:val="0070c0"/>
          <w:sz w:val="22"/>
          <w:szCs w:val="22"/>
        </w:rPr>
      </w:pPr>
      <w:r>
        <w:rPr>
          <w:rFonts w:ascii="Arial" w:hAnsi="Arial" w:eastAsia="Arial" w:cs="Arial"/>
          <w:color w:val="0070c0"/>
          <w:sz w:val="22"/>
          <w:szCs w:val="22"/>
        </w:rPr>
        <w:t xml:space="preserve">Privilegiare a cena proteine magre facilmente digeribili — pesce, uova, pollo, tofu — abbinate a verdure e una piccola porzione di carboidrati complessi. Questi alimenti favoriscono la produzione di serotonina e triptofano che facilitano l'addormentamento </w:t>
      </w:r>
      <w:r>
        <w:rPr>
          <w:rFonts w:ascii="Arial" w:hAnsi="Arial" w:eastAsia="Arial" w:cs="Arial"/>
          <w:color w:val="0070c0"/>
          <w:sz w:val="22"/>
          <w:szCs w:val="22"/>
        </w:rPr>
        <w:t xml:space="preserve">senza generare un carico digestivo che alza la temperatura corporea</w:t>
      </w:r>
      <w:r>
        <w:rPr>
          <w:rFonts w:ascii="Arial" w:hAnsi="Arial" w:cs="Arial"/>
          <w:color w:val="0070c0"/>
          <w:sz w:val="22"/>
          <w:szCs w:val="22"/>
        </w:rPr>
      </w:r>
      <w:r>
        <w:rPr>
          <w:rFonts w:ascii="Arial" w:hAnsi="Arial" w:cs="Arial"/>
          <w:color w:val="0070c0"/>
          <w:sz w:val="22"/>
          <w:szCs w:val="22"/>
        </w:rPr>
      </w:r>
    </w:p>
    <w:p w14:paraId="5E3B649B">
      <w:pPr>
        <w:pStyle w:val="1742"/>
        <w:numPr>
          <w:ilvl w:val="0"/>
          <w:numId w:val="170"/>
        </w:numPr>
        <w:pBdr/>
        <w:spacing/>
        <w:ind/>
        <w:rPr>
          <w:rFonts w:ascii="Arial" w:hAnsi="Arial" w:cs="Arial"/>
          <w:color w:val="0070c0"/>
          <w:sz w:val="22"/>
          <w:szCs w:val="22"/>
        </w:rPr>
      </w:pPr>
      <w:r>
        <w:rPr>
          <w:rFonts w:ascii="Arial" w:hAnsi="Arial" w:eastAsia="Arial" w:cs="Arial"/>
          <w:color w:val="0070c0"/>
          <w:sz w:val="22"/>
          <w:szCs w:val="22"/>
        </w:rPr>
        <w:t xml:space="preserve">Evitare a cena grassi saturi in grandi quantità, fritti, legumi in porzioni abbondanti e carni rosse grasse — questi alimenti richiedono ore di lavoro digestivo attivo, mantengono elevata la temperatura corporea e producono un sonno frammentato anche quand</w:t>
      </w:r>
      <w:r>
        <w:rPr>
          <w:rFonts w:ascii="Arial" w:hAnsi="Arial" w:eastAsia="Arial" w:cs="Arial"/>
          <w:color w:val="0070c0"/>
          <w:sz w:val="22"/>
          <w:szCs w:val="22"/>
        </w:rPr>
        <w:t xml:space="preserve">o l'addormentamento avviene regolarmente</w:t>
      </w:r>
      <w:r>
        <w:rPr>
          <w:rFonts w:ascii="Arial" w:hAnsi="Arial" w:cs="Arial"/>
          <w:color w:val="0070c0"/>
          <w:sz w:val="22"/>
          <w:szCs w:val="22"/>
        </w:rPr>
      </w:r>
      <w:r>
        <w:rPr>
          <w:rFonts w:ascii="Arial" w:hAnsi="Arial" w:cs="Arial"/>
          <w:color w:val="0070c0"/>
          <w:sz w:val="22"/>
          <w:szCs w:val="22"/>
        </w:rPr>
      </w:r>
    </w:p>
    <w:p w14:paraId="5AE99671">
      <w:pPr>
        <w:pStyle w:val="1742"/>
        <w:numPr>
          <w:ilvl w:val="0"/>
          <w:numId w:val="170"/>
        </w:numPr>
        <w:pBdr/>
        <w:spacing/>
        <w:ind/>
        <w:rPr>
          <w:rFonts w:ascii="Arial" w:hAnsi="Arial" w:cs="Arial"/>
          <w:color w:val="0070c0"/>
          <w:sz w:val="22"/>
          <w:szCs w:val="22"/>
        </w:rPr>
      </w:pPr>
      <w:r>
        <w:rPr>
          <w:rFonts w:ascii="Arial" w:hAnsi="Arial" w:eastAsia="Arial" w:cs="Arial"/>
          <w:color w:val="0070c0"/>
          <w:sz w:val="22"/>
          <w:szCs w:val="22"/>
        </w:rPr>
        <w:t xml:space="preserve">Se la cena è inevitabilmente tardiva per ragioni sociali o lavorative, ridurre significativamente le porzioni e privilegiare cibi facilmente digeribili — la regola pratica è che una cena tardiva e leggera danneggia il sonno molto meno di una cena tardiva e</w:t>
      </w:r>
      <w:r>
        <w:rPr>
          <w:rFonts w:ascii="Arial" w:hAnsi="Arial" w:eastAsia="Arial" w:cs="Arial"/>
          <w:color w:val="0070c0"/>
          <w:sz w:val="22"/>
          <w:szCs w:val="22"/>
        </w:rPr>
        <w:t xml:space="preserve"> abbondante, indipendentemente dalla qualità degli alimenti scelti</w:t>
      </w:r>
      <w:r>
        <w:rPr>
          <w:rFonts w:ascii="Arial" w:hAnsi="Arial" w:cs="Arial"/>
          <w:color w:val="0070c0"/>
          <w:sz w:val="22"/>
          <w:szCs w:val="22"/>
        </w:rPr>
      </w:r>
      <w:r>
        <w:rPr>
          <w:rFonts w:ascii="Arial" w:hAnsi="Arial" w:cs="Arial"/>
          <w:color w:val="0070c0"/>
          <w:sz w:val="22"/>
          <w:szCs w:val="22"/>
        </w:rPr>
      </w:r>
    </w:p>
    <w:p w14:paraId="2CB51550">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5: L'ambiente in cui dormono non è ottimizzato</w:t>
      </w:r>
      <w:r>
        <w:rPr>
          <w:rFonts w:ascii="Arial" w:hAnsi="Arial" w:cs="Arial"/>
          <w:color w:val="0070c0"/>
          <w:sz w:val="22"/>
          <w:szCs w:val="22"/>
        </w:rPr>
      </w:r>
      <w:r>
        <w:rPr>
          <w:rFonts w:ascii="Arial" w:hAnsi="Arial" w:cs="Arial"/>
          <w:color w:val="0070c0"/>
          <w:sz w:val="22"/>
          <w:szCs w:val="22"/>
        </w:rPr>
      </w:r>
    </w:p>
    <w:p w14:paraId="7149170E">
      <w:pPr>
        <w:pStyle w:val="1742"/>
        <w:numPr>
          <w:ilvl w:val="0"/>
          <w:numId w:val="169"/>
        </w:numPr>
        <w:pBdr/>
        <w:spacing/>
        <w:ind/>
        <w:rPr>
          <w:rFonts w:ascii="Arial" w:hAnsi="Arial" w:cs="Arial"/>
          <w:color w:val="0070c0"/>
          <w:sz w:val="22"/>
          <w:szCs w:val="22"/>
        </w:rPr>
      </w:pPr>
      <w:r>
        <w:rPr>
          <w:rFonts w:ascii="Arial" w:hAnsi="Arial" w:eastAsia="Arial" w:cs="Arial"/>
          <w:color w:val="0070c0"/>
          <w:sz w:val="22"/>
          <w:szCs w:val="22"/>
        </w:rPr>
        <w:t xml:space="preserve">Portare la temperatura della camera da letto tra i 18 e i 20 gradi — la temperatura corporea deve scendere di circa 1 grado per innescare e mantenere il sonno profondo. Una stanza troppo calda impedisce questa discesa termica e produce un sonno leggero e f</w:t>
      </w:r>
      <w:r>
        <w:rPr>
          <w:rFonts w:ascii="Arial" w:hAnsi="Arial" w:eastAsia="Arial" w:cs="Arial"/>
          <w:color w:val="0070c0"/>
          <w:sz w:val="22"/>
          <w:szCs w:val="22"/>
        </w:rPr>
        <w:t xml:space="preserve">rammentato anche quando tutti gli altri fattori sono ottimali</w:t>
      </w:r>
      <w:r>
        <w:rPr>
          <w:rFonts w:ascii="Arial" w:hAnsi="Arial" w:cs="Arial"/>
          <w:color w:val="0070c0"/>
          <w:sz w:val="22"/>
          <w:szCs w:val="22"/>
        </w:rPr>
      </w:r>
      <w:r>
        <w:rPr>
          <w:rFonts w:ascii="Arial" w:hAnsi="Arial" w:cs="Arial"/>
          <w:color w:val="0070c0"/>
          <w:sz w:val="22"/>
          <w:szCs w:val="22"/>
        </w:rPr>
      </w:r>
    </w:p>
    <w:p w14:paraId="4647A64F">
      <w:pPr>
        <w:pStyle w:val="1742"/>
        <w:numPr>
          <w:ilvl w:val="0"/>
          <w:numId w:val="169"/>
        </w:numPr>
        <w:pBdr/>
        <w:spacing/>
        <w:ind/>
        <w:rPr>
          <w:rFonts w:ascii="Arial" w:hAnsi="Arial" w:cs="Arial"/>
          <w:color w:val="0070c0"/>
          <w:sz w:val="22"/>
          <w:szCs w:val="22"/>
        </w:rPr>
      </w:pPr>
      <w:r>
        <w:rPr>
          <w:rFonts w:ascii="Arial" w:hAnsi="Arial" w:eastAsia="Arial" w:cs="Arial"/>
          <w:color w:val="0070c0"/>
          <w:sz w:val="22"/>
          <w:szCs w:val="22"/>
        </w:rPr>
        <w:t xml:space="preserve">Rendere la camera da letto completamente buia — usare tende oscuranti o una mascherina per gli occhi, coprire le spie luminose di qualsiasi dispositivo elettronico. Anche una piccola quantità di luce percepita attraverso le palpebre chiuse è sufficiente pe</w:t>
      </w:r>
      <w:r>
        <w:rPr>
          <w:rFonts w:ascii="Arial" w:hAnsi="Arial" w:eastAsia="Arial" w:cs="Arial"/>
          <w:color w:val="0070c0"/>
          <w:sz w:val="22"/>
          <w:szCs w:val="22"/>
        </w:rPr>
        <w:t xml:space="preserve">r ridurre la produzione di melatonina e alleggerire le fasi di sonno profondo</w:t>
      </w:r>
      <w:r>
        <w:rPr>
          <w:rFonts w:ascii="Arial" w:hAnsi="Arial" w:cs="Arial"/>
          <w:color w:val="0070c0"/>
          <w:sz w:val="22"/>
          <w:szCs w:val="22"/>
        </w:rPr>
      </w:r>
      <w:r>
        <w:rPr>
          <w:rFonts w:ascii="Arial" w:hAnsi="Arial" w:cs="Arial"/>
          <w:color w:val="0070c0"/>
          <w:sz w:val="22"/>
          <w:szCs w:val="22"/>
        </w:rPr>
      </w:r>
    </w:p>
    <w:p w14:paraId="33831CCA">
      <w:pPr>
        <w:pStyle w:val="1742"/>
        <w:numPr>
          <w:ilvl w:val="0"/>
          <w:numId w:val="169"/>
        </w:numPr>
        <w:pBdr/>
        <w:spacing/>
        <w:ind/>
        <w:rPr>
          <w:rFonts w:ascii="Arial" w:hAnsi="Arial" w:cs="Arial"/>
          <w:color w:val="0070c0"/>
          <w:sz w:val="22"/>
          <w:szCs w:val="22"/>
        </w:rPr>
      </w:pPr>
      <w:r>
        <w:rPr>
          <w:rFonts w:ascii="Arial" w:hAnsi="Arial" w:eastAsia="Arial" w:cs="Arial"/>
          <w:color w:val="0070c0"/>
          <w:sz w:val="22"/>
          <w:szCs w:val="22"/>
        </w:rPr>
        <w:t xml:space="preserve">Eliminare o ridurre le fonti di rumore intermittente — il rumore costante come il rumore bianco o i suoni della natura è molto meno disturbante del rumore intermittente come notifiche, traffico occasionale o rumori domestici. Usare tappi per le orecchie, u</w:t>
      </w:r>
      <w:r>
        <w:rPr>
          <w:rFonts w:ascii="Arial" w:hAnsi="Arial" w:eastAsia="Arial" w:cs="Arial"/>
          <w:color w:val="0070c0"/>
          <w:sz w:val="22"/>
          <w:szCs w:val="22"/>
        </w:rPr>
        <w:t xml:space="preserve">n ventilatore o un dispositivo di rumore bianco per coprire i rumori imprevedibili</w:t>
      </w:r>
      <w:r>
        <w:rPr>
          <w:rFonts w:ascii="Arial" w:hAnsi="Arial" w:cs="Arial"/>
          <w:color w:val="0070c0"/>
          <w:sz w:val="22"/>
          <w:szCs w:val="22"/>
        </w:rPr>
      </w:r>
      <w:r>
        <w:rPr>
          <w:rFonts w:ascii="Arial" w:hAnsi="Arial" w:cs="Arial"/>
          <w:color w:val="0070c0"/>
          <w:sz w:val="22"/>
          <w:szCs w:val="22"/>
        </w:rPr>
      </w:r>
    </w:p>
    <w:p w14:paraId="454DA961">
      <w:pPr>
        <w:pStyle w:val="1742"/>
        <w:numPr>
          <w:ilvl w:val="0"/>
          <w:numId w:val="169"/>
        </w:numPr>
        <w:pBdr/>
        <w:spacing/>
        <w:ind/>
        <w:rPr>
          <w:rFonts w:ascii="Arial" w:hAnsi="Arial" w:cs="Arial"/>
          <w:color w:val="0070c0"/>
          <w:sz w:val="22"/>
          <w:szCs w:val="22"/>
        </w:rPr>
      </w:pPr>
      <w:r>
        <w:rPr>
          <w:rFonts w:ascii="Arial" w:hAnsi="Arial" w:eastAsia="Arial" w:cs="Arial"/>
          <w:color w:val="0070c0"/>
          <w:sz w:val="22"/>
          <w:szCs w:val="22"/>
        </w:rPr>
        <w:t xml:space="preserve">Riservare la camera da letto esclusivamente al sonno e all'intimità — non lavorare dal letto, non guardare serie televisive a letto, non mangiare a letto. Il cervello associa l'ambiente agli stati mentali che vi sperimenta ripetutamente — usare il letto so</w:t>
      </w:r>
      <w:r>
        <w:rPr>
          <w:rFonts w:ascii="Arial" w:hAnsi="Arial" w:eastAsia="Arial" w:cs="Arial"/>
          <w:color w:val="0070c0"/>
          <w:sz w:val="22"/>
          <w:szCs w:val="22"/>
        </w:rPr>
        <w:t xml:space="preserve">lo per dormire crea un'associazione automatica tra quel luogo e lo stato di sonno</w:t>
      </w:r>
      <w:r>
        <w:rPr>
          <w:rFonts w:ascii="Arial" w:hAnsi="Arial" w:cs="Arial"/>
          <w:color w:val="0070c0"/>
          <w:sz w:val="22"/>
          <w:szCs w:val="22"/>
        </w:rPr>
      </w:r>
      <w:r>
        <w:rPr>
          <w:rFonts w:ascii="Arial" w:hAnsi="Arial" w:cs="Arial"/>
          <w:color w:val="0070c0"/>
          <w:sz w:val="22"/>
          <w:szCs w:val="22"/>
        </w:rPr>
      </w:r>
    </w:p>
    <w:p w14:paraId="1C785FD5">
      <w:pPr>
        <w:pStyle w:val="1742"/>
        <w:numPr>
          <w:ilvl w:val="0"/>
          <w:numId w:val="169"/>
        </w:numPr>
        <w:pBdr/>
        <w:spacing/>
        <w:ind/>
        <w:rPr>
          <w:rFonts w:ascii="Arial" w:hAnsi="Arial" w:cs="Arial"/>
          <w:color w:val="0070c0"/>
          <w:sz w:val="22"/>
          <w:szCs w:val="22"/>
        </w:rPr>
      </w:pPr>
      <w:r>
        <w:rPr>
          <w:rFonts w:ascii="Arial" w:hAnsi="Arial" w:eastAsia="Arial" w:cs="Arial"/>
          <w:color w:val="0070c0"/>
          <w:sz w:val="22"/>
          <w:szCs w:val="22"/>
        </w:rPr>
        <w:t xml:space="preserve">Tenere il telefono fisicamente fuori dalla camera da letto ogni notte — non sul comodino in modalità silenziosa, non capovolto, completamente fuori dalla stanza. La sola presenza del telefono vicino al letto aumenta l'arousal cognitivo e la probabilità di </w:t>
      </w:r>
      <w:r>
        <w:rPr>
          <w:rFonts w:ascii="Arial" w:hAnsi="Arial" w:eastAsia="Arial" w:cs="Arial"/>
          <w:color w:val="0070c0"/>
          <w:sz w:val="22"/>
          <w:szCs w:val="22"/>
        </w:rPr>
        <w:t xml:space="preserve">consultarlo durante i risvegli notturni normali che diventano così episodi di stimolazione prolungata</w:t>
      </w:r>
      <w:r>
        <w:rPr>
          <w:rFonts w:ascii="Arial" w:hAnsi="Arial" w:cs="Arial"/>
          <w:color w:val="0070c0"/>
          <w:sz w:val="22"/>
          <w:szCs w:val="22"/>
        </w:rPr>
      </w:r>
      <w:r>
        <w:rPr>
          <w:rFonts w:ascii="Arial" w:hAnsi="Arial" w:cs="Arial"/>
          <w:color w:val="0070c0"/>
          <w:sz w:val="22"/>
          <w:szCs w:val="22"/>
        </w:rPr>
      </w:r>
    </w:p>
    <w:p w14:paraId="1459EB9A">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6: Il risveglio notturno ansioso è il segnale di un sistema nervoso cronicamente sovraccarico</w:t>
      </w:r>
      <w:r>
        <w:rPr>
          <w:rFonts w:ascii="Arial" w:hAnsi="Arial" w:cs="Arial"/>
          <w:color w:val="0070c0"/>
          <w:sz w:val="22"/>
          <w:szCs w:val="22"/>
        </w:rPr>
      </w:r>
      <w:r>
        <w:rPr>
          <w:rFonts w:ascii="Arial" w:hAnsi="Arial" w:cs="Arial"/>
          <w:color w:val="0070c0"/>
          <w:sz w:val="22"/>
          <w:szCs w:val="22"/>
        </w:rPr>
      </w:r>
    </w:p>
    <w:p w14:paraId="1A1AFB24">
      <w:pPr>
        <w:pStyle w:val="1742"/>
        <w:numPr>
          <w:ilvl w:val="0"/>
          <w:numId w:val="168"/>
        </w:numPr>
        <w:pBdr/>
        <w:spacing/>
        <w:ind/>
        <w:rPr>
          <w:rFonts w:ascii="Arial" w:hAnsi="Arial" w:cs="Arial"/>
          <w:color w:val="0070c0"/>
          <w:sz w:val="22"/>
          <w:szCs w:val="22"/>
        </w:rPr>
      </w:pPr>
      <w:r>
        <w:rPr>
          <w:rFonts w:ascii="Arial" w:hAnsi="Arial" w:eastAsia="Arial" w:cs="Arial"/>
          <w:color w:val="0070c0"/>
          <w:sz w:val="22"/>
          <w:szCs w:val="22"/>
        </w:rPr>
        <w:t xml:space="preserve">Quando ci si sveglia di notte con i pensieri che girano, non restare a letto a combattere contro la mente — alzarsi, andare in un'altra stanza con luce fioca, scrivere su carta tutti i pensieri che girano per 10 minuti, poi tornare a letto. Questo scarico </w:t>
      </w:r>
      <w:r>
        <w:rPr>
          <w:rFonts w:ascii="Arial" w:hAnsi="Arial" w:eastAsia="Arial" w:cs="Arial"/>
          <w:color w:val="0070c0"/>
          <w:sz w:val="22"/>
          <w:szCs w:val="22"/>
        </w:rPr>
        <w:t xml:space="preserve">su carta interrompe il loop mentale e riduce l'attivazione del sistema nervoso molto più efficacemente del tentativo di fermare i pensieri a forza di volontà</w:t>
      </w:r>
      <w:r>
        <w:rPr>
          <w:rFonts w:ascii="Arial" w:hAnsi="Arial" w:cs="Arial"/>
          <w:color w:val="0070c0"/>
          <w:sz w:val="22"/>
          <w:szCs w:val="22"/>
        </w:rPr>
      </w:r>
      <w:r>
        <w:rPr>
          <w:rFonts w:ascii="Arial" w:hAnsi="Arial" w:cs="Arial"/>
          <w:color w:val="0070c0"/>
          <w:sz w:val="22"/>
          <w:szCs w:val="22"/>
        </w:rPr>
      </w:r>
    </w:p>
    <w:p w14:paraId="3762973E">
      <w:pPr>
        <w:pStyle w:val="1742"/>
        <w:numPr>
          <w:ilvl w:val="0"/>
          <w:numId w:val="168"/>
        </w:numPr>
        <w:pBdr/>
        <w:spacing/>
        <w:ind/>
        <w:rPr>
          <w:rFonts w:ascii="Arial" w:hAnsi="Arial" w:cs="Arial"/>
          <w:color w:val="0070c0"/>
          <w:sz w:val="22"/>
          <w:szCs w:val="22"/>
        </w:rPr>
      </w:pPr>
      <w:r>
        <w:rPr>
          <w:rFonts w:ascii="Arial" w:hAnsi="Arial" w:eastAsia="Arial" w:cs="Arial"/>
          <w:color w:val="0070c0"/>
          <w:sz w:val="22"/>
          <w:szCs w:val="22"/>
        </w:rPr>
        <w:t xml:space="preserve">Praticare la tecnica di rilassamento muscolare progressivo durante il risveglio notturno — contrarre e rilasciare ogni gruppo muscolare partendo dai piedi fino alla testa, mantenendo ogni contrazione per 5 secondi. Questo sposta l'attenzione dal contenuto </w:t>
      </w:r>
      <w:r>
        <w:rPr>
          <w:rFonts w:ascii="Arial" w:hAnsi="Arial" w:eastAsia="Arial" w:cs="Arial"/>
          <w:color w:val="0070c0"/>
          <w:sz w:val="22"/>
          <w:szCs w:val="22"/>
        </w:rPr>
        <w:t xml:space="preserve">dei pensieri alle sensazioni fisiche e attiva il sistema nervoso parasimpatico</w:t>
      </w:r>
      <w:r>
        <w:rPr>
          <w:rFonts w:ascii="Arial" w:hAnsi="Arial" w:cs="Arial"/>
          <w:color w:val="0070c0"/>
          <w:sz w:val="22"/>
          <w:szCs w:val="22"/>
        </w:rPr>
      </w:r>
      <w:r>
        <w:rPr>
          <w:rFonts w:ascii="Arial" w:hAnsi="Arial" w:cs="Arial"/>
          <w:color w:val="0070c0"/>
          <w:sz w:val="22"/>
          <w:szCs w:val="22"/>
        </w:rPr>
      </w:r>
    </w:p>
    <w:p w14:paraId="1B544B3C">
      <w:pPr>
        <w:pStyle w:val="1742"/>
        <w:numPr>
          <w:ilvl w:val="0"/>
          <w:numId w:val="168"/>
        </w:numPr>
        <w:pBdr/>
        <w:spacing/>
        <w:ind/>
        <w:rPr>
          <w:rFonts w:ascii="Arial" w:hAnsi="Arial" w:cs="Arial"/>
          <w:color w:val="0070c0"/>
          <w:sz w:val="22"/>
          <w:szCs w:val="22"/>
        </w:rPr>
      </w:pPr>
      <w:r>
        <w:rPr>
          <w:rFonts w:ascii="Arial" w:hAnsi="Arial" w:eastAsia="Arial" w:cs="Arial"/>
          <w:color w:val="0070c0"/>
          <w:sz w:val="22"/>
          <w:szCs w:val="22"/>
        </w:rPr>
        <w:t xml:space="preserve">Ridurre il carico di stress complessivo durante il giorno attraverso micro-pause regolari, respirazione consapevole e movimento fisico — il risveglio notturno ansioso non è un problema notturno, è la conseguenza diretta di un sistema nervoso che ha accumul</w:t>
      </w:r>
      <w:r>
        <w:rPr>
          <w:rFonts w:ascii="Arial" w:hAnsi="Arial" w:eastAsia="Arial" w:cs="Arial"/>
          <w:color w:val="0070c0"/>
          <w:sz w:val="22"/>
          <w:szCs w:val="22"/>
        </w:rPr>
        <w:t xml:space="preserve">ato tensione durante il giorno e non ha avuto abbastanza momenti di recupero per smaltirla</w:t>
      </w:r>
      <w:r>
        <w:rPr>
          <w:rFonts w:ascii="Arial" w:hAnsi="Arial" w:cs="Arial"/>
          <w:color w:val="0070c0"/>
          <w:sz w:val="22"/>
          <w:szCs w:val="22"/>
        </w:rPr>
      </w:r>
      <w:r>
        <w:rPr>
          <w:rFonts w:ascii="Arial" w:hAnsi="Arial" w:cs="Arial"/>
          <w:color w:val="0070c0"/>
          <w:sz w:val="22"/>
          <w:szCs w:val="22"/>
        </w:rPr>
      </w:r>
    </w:p>
    <w:p w14:paraId="336A623E">
      <w:pPr>
        <w:pStyle w:val="1742"/>
        <w:numPr>
          <w:ilvl w:val="0"/>
          <w:numId w:val="168"/>
        </w:numPr>
        <w:pBdr/>
        <w:spacing/>
        <w:ind/>
        <w:rPr>
          <w:rFonts w:ascii="Arial" w:hAnsi="Arial" w:cs="Arial"/>
          <w:color w:val="0070c0"/>
          <w:sz w:val="22"/>
          <w:szCs w:val="22"/>
        </w:rPr>
      </w:pPr>
      <w:r>
        <w:rPr>
          <w:rFonts w:ascii="Arial" w:hAnsi="Arial" w:eastAsia="Arial" w:cs="Arial"/>
          <w:color w:val="0070c0"/>
          <w:sz w:val="22"/>
          <w:szCs w:val="22"/>
        </w:rPr>
        <w:t xml:space="preserve">Non guardare l'orologio durante i risvegli notturni — calcolare quante ore mancano alla sveglia attiva immediatamente la mente analitica e aumenta l'ansia da prestazione sul sonno, che è una delle cause più comuni di insonnia da mantenimento. Coprire o gir</w:t>
      </w:r>
      <w:r>
        <w:rPr>
          <w:rFonts w:ascii="Arial" w:hAnsi="Arial" w:eastAsia="Arial" w:cs="Arial"/>
          <w:color w:val="0070c0"/>
          <w:sz w:val="22"/>
          <w:szCs w:val="22"/>
        </w:rPr>
        <w:t xml:space="preserve">are l'orologio elimina questo trigger</w:t>
      </w:r>
      <w:r>
        <w:rPr>
          <w:rFonts w:ascii="Arial" w:hAnsi="Arial" w:cs="Arial"/>
          <w:color w:val="0070c0"/>
          <w:sz w:val="22"/>
          <w:szCs w:val="22"/>
        </w:rPr>
      </w:r>
      <w:r>
        <w:rPr>
          <w:rFonts w:ascii="Arial" w:hAnsi="Arial" w:cs="Arial"/>
          <w:color w:val="0070c0"/>
          <w:sz w:val="22"/>
          <w:szCs w:val="22"/>
        </w:rPr>
      </w:r>
    </w:p>
    <w:p w14:paraId="56DEDFFD">
      <w:pPr>
        <w:pStyle w:val="1742"/>
        <w:numPr>
          <w:ilvl w:val="0"/>
          <w:numId w:val="168"/>
        </w:numPr>
        <w:pBdr/>
        <w:spacing/>
        <w:ind/>
        <w:rPr>
          <w:rFonts w:ascii="Arial" w:hAnsi="Arial" w:cs="Arial"/>
          <w:color w:val="0070c0"/>
          <w:sz w:val="22"/>
          <w:szCs w:val="22"/>
        </w:rPr>
      </w:pPr>
      <w:r>
        <w:rPr>
          <w:rFonts w:ascii="Arial" w:hAnsi="Arial" w:eastAsia="Arial" w:cs="Arial"/>
          <w:color w:val="0070c0"/>
          <w:sz w:val="22"/>
          <w:szCs w:val="22"/>
        </w:rPr>
        <w:t xml:space="preserve">Praticare ogni sera prima di dormire una tecnica di preoccupazione programmata — dedicare 15 minuti nel primo pomeriggio a scrivere tutte le preoccupazioni attive e un'azione concreta per ciascuna. Sapere che le preoccupazioni sono state già elaborate e ha</w:t>
      </w:r>
      <w:r>
        <w:rPr>
          <w:rFonts w:ascii="Arial" w:hAnsi="Arial" w:eastAsia="Arial" w:cs="Arial"/>
          <w:color w:val="0070c0"/>
          <w:sz w:val="22"/>
          <w:szCs w:val="22"/>
        </w:rPr>
        <w:t xml:space="preserve">nno già un piano riduce significativamente la probabilità che il cervello le riattivi nelle ore notturne cercando soluzioni</w:t>
      </w:r>
      <w:r>
        <w:rPr>
          <w:rFonts w:ascii="Arial" w:hAnsi="Arial" w:cs="Arial"/>
          <w:color w:val="0070c0"/>
          <w:sz w:val="22"/>
          <w:szCs w:val="22"/>
        </w:rPr>
      </w:r>
      <w:r>
        <w:rPr>
          <w:rFonts w:ascii="Arial" w:hAnsi="Arial" w:cs="Arial"/>
          <w:color w:val="0070c0"/>
          <w:sz w:val="22"/>
          <w:szCs w:val="22"/>
        </w:rPr>
      </w:r>
    </w:p>
    <w:p w14:paraId="10D12BE0">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7485EEAB">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1CB681F1">
      <w:pPr>
        <w:pStyle w:val="1742"/>
        <w:pBdr/>
        <w:spacing/>
        <w:ind/>
        <w:rPr>
          <w:rFonts w:ascii="Arial" w:hAnsi="Arial" w:cs="Arial"/>
          <w:color w:val="0070c0"/>
          <w:sz w:val="22"/>
          <w:szCs w:val="22"/>
        </w:rPr>
      </w:pPr>
      <w:r>
        <w:rPr>
          <w:rFonts w:ascii="Arial" w:hAnsi="Arial" w:eastAsia="Arial" w:cs="Arial"/>
          <w:b/>
          <w:color w:val="0070c0"/>
          <w:sz w:val="22"/>
          <w:szCs w:val="22"/>
        </w:rPr>
        <w:t xml:space="preserve">💡 SOLUZIONI — Metabolismo percepito come "rotto"</w:t>
      </w:r>
      <w:r>
        <w:rPr>
          <w:rFonts w:ascii="Arial" w:hAnsi="Arial" w:cs="Arial"/>
          <w:color w:val="0070c0"/>
          <w:sz w:val="22"/>
          <w:szCs w:val="22"/>
        </w:rPr>
      </w:r>
      <w:r>
        <w:rPr>
          <w:rFonts w:ascii="Arial" w:hAnsi="Arial" w:cs="Arial"/>
          <w:color w:val="0070c0"/>
          <w:sz w:val="22"/>
          <w:szCs w:val="22"/>
        </w:rPr>
      </w:r>
    </w:p>
    <w:p w14:paraId="64C58D19">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1: Anni di diete restrittive hanno creato la convinzione che il metabolismo sia permanentemente danneggiato</w:t>
      </w:r>
      <w:r>
        <w:rPr>
          <w:rFonts w:ascii="Arial" w:hAnsi="Arial" w:cs="Arial"/>
          <w:color w:val="0070c0"/>
          <w:sz w:val="22"/>
          <w:szCs w:val="22"/>
        </w:rPr>
      </w:r>
      <w:r>
        <w:rPr>
          <w:rFonts w:ascii="Arial" w:hAnsi="Arial" w:cs="Arial"/>
          <w:color w:val="0070c0"/>
          <w:sz w:val="22"/>
          <w:szCs w:val="22"/>
        </w:rPr>
      </w:r>
    </w:p>
    <w:p w14:paraId="25DE5BBB">
      <w:pPr>
        <w:pStyle w:val="1742"/>
        <w:numPr>
          <w:ilvl w:val="0"/>
          <w:numId w:val="180"/>
        </w:numPr>
        <w:pBdr/>
        <w:spacing/>
        <w:ind/>
        <w:rPr>
          <w:rFonts w:ascii="Arial" w:hAnsi="Arial" w:cs="Arial"/>
          <w:color w:val="0070c0"/>
          <w:sz w:val="22"/>
          <w:szCs w:val="22"/>
        </w:rPr>
      </w:pPr>
      <w:r>
        <w:rPr>
          <w:rFonts w:ascii="Arial" w:hAnsi="Arial" w:eastAsia="Arial" w:cs="Arial"/>
          <w:color w:val="0070c0"/>
          <w:sz w:val="22"/>
          <w:szCs w:val="22"/>
        </w:rPr>
        <w:t xml:space="preserve">Comprendere il meccanismo dell'adattamento metabolico — quando il corpo viene sottoposto a restrizione calorica prolungata, riduce il metabolismo basale come meccanismo di sopravvivenza. Questo non è un danno permanente, è una risposta adattiva temporanea </w:t>
      </w:r>
      <w:r>
        <w:rPr>
          <w:rFonts w:ascii="Arial" w:hAnsi="Arial" w:eastAsia="Arial" w:cs="Arial"/>
          <w:color w:val="0070c0"/>
          <w:sz w:val="22"/>
          <w:szCs w:val="22"/>
        </w:rPr>
        <w:t xml:space="preserve">che si inverte quando si ricomincia a mangiare in modo adeguato e costante</w:t>
      </w:r>
      <w:r>
        <w:rPr>
          <w:rFonts w:ascii="Arial" w:hAnsi="Arial" w:cs="Arial"/>
          <w:color w:val="0070c0"/>
          <w:sz w:val="22"/>
          <w:szCs w:val="22"/>
        </w:rPr>
      </w:r>
      <w:r>
        <w:rPr>
          <w:rFonts w:ascii="Arial" w:hAnsi="Arial" w:cs="Arial"/>
          <w:color w:val="0070c0"/>
          <w:sz w:val="22"/>
          <w:szCs w:val="22"/>
        </w:rPr>
      </w:r>
    </w:p>
    <w:p w14:paraId="1E7DBD0F">
      <w:pPr>
        <w:pStyle w:val="1742"/>
        <w:numPr>
          <w:ilvl w:val="0"/>
          <w:numId w:val="180"/>
        </w:numPr>
        <w:pBdr/>
        <w:spacing/>
        <w:ind/>
        <w:rPr>
          <w:rFonts w:ascii="Arial" w:hAnsi="Arial" w:cs="Arial"/>
          <w:color w:val="0070c0"/>
          <w:sz w:val="22"/>
          <w:szCs w:val="22"/>
        </w:rPr>
      </w:pPr>
      <w:r>
        <w:rPr>
          <w:rFonts w:ascii="Arial" w:hAnsi="Arial" w:eastAsia="Arial" w:cs="Arial"/>
          <w:color w:val="0070c0"/>
          <w:sz w:val="22"/>
          <w:szCs w:val="22"/>
        </w:rPr>
        <w:t xml:space="preserve">Smettere immediatamente qualsiasi forma di restrizione calorica severa — saltare pasti, eliminare interi gruppi alimentari, mangiare meno di 1200-1400 calorie al giorno — perché ogni nuovo ciclo di restrizione approfondisce l'adattamento metabolico e rende</w:t>
      </w:r>
      <w:r>
        <w:rPr>
          <w:rFonts w:ascii="Arial" w:hAnsi="Arial" w:eastAsia="Arial" w:cs="Arial"/>
          <w:color w:val="0070c0"/>
          <w:sz w:val="22"/>
          <w:szCs w:val="22"/>
        </w:rPr>
        <w:t xml:space="preserve"> più difficile la ripresa</w:t>
      </w:r>
      <w:r>
        <w:rPr>
          <w:rFonts w:ascii="Arial" w:hAnsi="Arial" w:cs="Arial"/>
          <w:color w:val="0070c0"/>
          <w:sz w:val="22"/>
          <w:szCs w:val="22"/>
        </w:rPr>
      </w:r>
      <w:r>
        <w:rPr>
          <w:rFonts w:ascii="Arial" w:hAnsi="Arial" w:cs="Arial"/>
          <w:color w:val="0070c0"/>
          <w:sz w:val="22"/>
          <w:szCs w:val="22"/>
        </w:rPr>
      </w:r>
    </w:p>
    <w:p w14:paraId="79AE2A09">
      <w:pPr>
        <w:pStyle w:val="1742"/>
        <w:numPr>
          <w:ilvl w:val="0"/>
          <w:numId w:val="180"/>
        </w:numPr>
        <w:pBdr/>
        <w:spacing/>
        <w:ind/>
        <w:rPr>
          <w:rFonts w:ascii="Arial" w:hAnsi="Arial" w:cs="Arial"/>
          <w:color w:val="0070c0"/>
          <w:sz w:val="22"/>
          <w:szCs w:val="22"/>
        </w:rPr>
      </w:pPr>
      <w:r>
        <w:rPr>
          <w:rFonts w:ascii="Arial" w:hAnsi="Arial" w:eastAsia="Arial" w:cs="Arial"/>
          <w:color w:val="0070c0"/>
          <w:sz w:val="22"/>
          <w:szCs w:val="22"/>
        </w:rPr>
        <w:t xml:space="preserve">Iniziare a mangiare regolarmente tre pasti bilanciati al giorno strutturati attorno alla PPP — non per dimagrire immediatamente ma per segnalare al corpo che il periodo di scarsità è finito e che può smettere di conservare energia. Questo processo richiede</w:t>
      </w:r>
      <w:r>
        <w:rPr>
          <w:rFonts w:ascii="Arial" w:hAnsi="Arial" w:eastAsia="Arial" w:cs="Arial"/>
          <w:color w:val="0070c0"/>
          <w:sz w:val="22"/>
          <w:szCs w:val="22"/>
        </w:rPr>
        <w:t xml:space="preserve"> settimane, non giorni, di consistenza</w:t>
      </w:r>
      <w:r>
        <w:rPr>
          <w:rFonts w:ascii="Arial" w:hAnsi="Arial" w:cs="Arial"/>
          <w:color w:val="0070c0"/>
          <w:sz w:val="22"/>
          <w:szCs w:val="22"/>
        </w:rPr>
      </w:r>
      <w:r>
        <w:rPr>
          <w:rFonts w:ascii="Arial" w:hAnsi="Arial" w:cs="Arial"/>
          <w:color w:val="0070c0"/>
          <w:sz w:val="22"/>
          <w:szCs w:val="22"/>
        </w:rPr>
      </w:r>
    </w:p>
    <w:p w14:paraId="01A43ECC">
      <w:pPr>
        <w:pStyle w:val="1742"/>
        <w:numPr>
          <w:ilvl w:val="0"/>
          <w:numId w:val="180"/>
        </w:numPr>
        <w:pBdr/>
        <w:spacing/>
        <w:ind/>
        <w:rPr>
          <w:rFonts w:ascii="Arial" w:hAnsi="Arial" w:cs="Arial"/>
          <w:color w:val="0070c0"/>
          <w:sz w:val="22"/>
          <w:szCs w:val="22"/>
        </w:rPr>
      </w:pPr>
      <w:r>
        <w:rPr>
          <w:rFonts w:ascii="Arial" w:hAnsi="Arial" w:eastAsia="Arial" w:cs="Arial"/>
          <w:color w:val="0070c0"/>
          <w:sz w:val="22"/>
          <w:szCs w:val="22"/>
        </w:rPr>
        <w:t xml:space="preserve">Riformulare l'obiettivo da "perdere peso velocemente" a "riattivare il metabolismo gradualmente" — il primo obiettivo richiede restrizione che peggiora la situazione, il secondo richiede nutrimento costante che la migliora. Il dimagrimento diventa una cons</w:t>
      </w:r>
      <w:r>
        <w:rPr>
          <w:rFonts w:ascii="Arial" w:hAnsi="Arial" w:eastAsia="Arial" w:cs="Arial"/>
          <w:color w:val="0070c0"/>
          <w:sz w:val="22"/>
          <w:szCs w:val="22"/>
        </w:rPr>
        <w:t xml:space="preserve">eguenza naturale di un metabolismo riattivato, non il risultato di una privazione</w:t>
      </w:r>
      <w:r>
        <w:rPr>
          <w:rFonts w:ascii="Arial" w:hAnsi="Arial" w:cs="Arial"/>
          <w:color w:val="0070c0"/>
          <w:sz w:val="22"/>
          <w:szCs w:val="22"/>
        </w:rPr>
      </w:r>
      <w:r>
        <w:rPr>
          <w:rFonts w:ascii="Arial" w:hAnsi="Arial" w:cs="Arial"/>
          <w:color w:val="0070c0"/>
          <w:sz w:val="22"/>
          <w:szCs w:val="22"/>
        </w:rPr>
      </w:r>
    </w:p>
    <w:p w14:paraId="69A0F523">
      <w:pPr>
        <w:pStyle w:val="1742"/>
        <w:numPr>
          <w:ilvl w:val="0"/>
          <w:numId w:val="180"/>
        </w:numPr>
        <w:pBdr/>
        <w:spacing/>
        <w:ind/>
        <w:rPr>
          <w:rFonts w:ascii="Arial" w:hAnsi="Arial" w:cs="Arial"/>
          <w:color w:val="0070c0"/>
          <w:sz w:val="22"/>
          <w:szCs w:val="22"/>
        </w:rPr>
      </w:pPr>
      <w:r>
        <w:rPr>
          <w:rFonts w:ascii="Arial" w:hAnsi="Arial" w:eastAsia="Arial" w:cs="Arial"/>
          <w:color w:val="0070c0"/>
          <w:sz w:val="22"/>
          <w:szCs w:val="22"/>
        </w:rPr>
        <w:t xml:space="preserve">Accettare che i cicli ripetuti di dieta e abbandono — il cosiddetto effetto yo-yo — hanno insegnato al corpo a essere più efficiente nel conservare le riserve energetiche. Invertire questo pattern richiede mesi di alimentazione stabile e non settimane di r</w:t>
      </w:r>
      <w:r>
        <w:rPr>
          <w:rFonts w:ascii="Arial" w:hAnsi="Arial" w:eastAsia="Arial" w:cs="Arial"/>
          <w:color w:val="0070c0"/>
          <w:sz w:val="22"/>
          <w:szCs w:val="22"/>
        </w:rPr>
        <w:t xml:space="preserve">estrizione — e questa comprensione temporale è fondamentale per non aspettarsi risultati immediati e abbandonare prima che il processo abbia il tempo di funzionare</w:t>
      </w:r>
      <w:r>
        <w:rPr>
          <w:rFonts w:ascii="Arial" w:hAnsi="Arial" w:cs="Arial"/>
          <w:color w:val="0070c0"/>
          <w:sz w:val="22"/>
          <w:szCs w:val="22"/>
        </w:rPr>
      </w:r>
      <w:r>
        <w:rPr>
          <w:rFonts w:ascii="Arial" w:hAnsi="Arial" w:cs="Arial"/>
          <w:color w:val="0070c0"/>
          <w:sz w:val="22"/>
          <w:szCs w:val="22"/>
        </w:rPr>
      </w:r>
    </w:p>
    <w:p w14:paraId="4B569346">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2: Non conoscono i meccanismi reali del metabolismo e non possono agire consapevolmente</w:t>
      </w:r>
      <w:r>
        <w:rPr>
          <w:rFonts w:ascii="Arial" w:hAnsi="Arial" w:cs="Arial"/>
          <w:color w:val="0070c0"/>
          <w:sz w:val="22"/>
          <w:szCs w:val="22"/>
        </w:rPr>
      </w:r>
      <w:r>
        <w:rPr>
          <w:rFonts w:ascii="Arial" w:hAnsi="Arial" w:cs="Arial"/>
          <w:color w:val="0070c0"/>
          <w:sz w:val="22"/>
          <w:szCs w:val="22"/>
        </w:rPr>
      </w:r>
    </w:p>
    <w:p w14:paraId="2A5ADF11">
      <w:pPr>
        <w:pStyle w:val="1742"/>
        <w:numPr>
          <w:ilvl w:val="0"/>
          <w:numId w:val="181"/>
        </w:numPr>
        <w:pBdr/>
        <w:spacing/>
        <w:ind/>
        <w:rPr>
          <w:rFonts w:ascii="Arial" w:hAnsi="Arial" w:cs="Arial"/>
          <w:color w:val="0070c0"/>
          <w:sz w:val="22"/>
          <w:szCs w:val="22"/>
        </w:rPr>
      </w:pPr>
      <w:r>
        <w:rPr>
          <w:rFonts w:ascii="Arial" w:hAnsi="Arial" w:eastAsia="Arial" w:cs="Arial"/>
          <w:color w:val="0070c0"/>
          <w:sz w:val="22"/>
          <w:szCs w:val="22"/>
        </w:rPr>
        <w:t xml:space="preserve">Imparare la distinzione fondamentale tra metabolismo basale e metabolismo totale — il metabolismo basale è l'energia che il corpo consuma a riposo per mantenere le funzioni vitali e rappresenta il 60-70% del dispendio energetico totale. Il metabolismo tota</w:t>
      </w:r>
      <w:r>
        <w:rPr>
          <w:rFonts w:ascii="Arial" w:hAnsi="Arial" w:eastAsia="Arial" w:cs="Arial"/>
          <w:color w:val="0070c0"/>
          <w:sz w:val="22"/>
          <w:szCs w:val="22"/>
        </w:rPr>
        <w:t xml:space="preserve">le include anche il movimento, la digestione e l'attività fisica. Agire sul metabolismo significa agire su entrambe le componenti</w:t>
      </w:r>
      <w:r>
        <w:rPr>
          <w:rFonts w:ascii="Arial" w:hAnsi="Arial" w:cs="Arial"/>
          <w:color w:val="0070c0"/>
          <w:sz w:val="22"/>
          <w:szCs w:val="22"/>
        </w:rPr>
      </w:r>
      <w:r>
        <w:rPr>
          <w:rFonts w:ascii="Arial" w:hAnsi="Arial" w:cs="Arial"/>
          <w:color w:val="0070c0"/>
          <w:sz w:val="22"/>
          <w:szCs w:val="22"/>
        </w:rPr>
      </w:r>
    </w:p>
    <w:p w14:paraId="4C74D86E">
      <w:pPr>
        <w:pStyle w:val="1742"/>
        <w:numPr>
          <w:ilvl w:val="0"/>
          <w:numId w:val="181"/>
        </w:numPr>
        <w:pBdr/>
        <w:spacing/>
        <w:ind/>
        <w:rPr>
          <w:rFonts w:ascii="Arial" w:hAnsi="Arial" w:cs="Arial"/>
          <w:color w:val="0070c0"/>
          <w:sz w:val="22"/>
          <w:szCs w:val="22"/>
        </w:rPr>
      </w:pPr>
      <w:r>
        <w:rPr>
          <w:rFonts w:ascii="Arial" w:hAnsi="Arial" w:eastAsia="Arial" w:cs="Arial"/>
          <w:color w:val="0070c0"/>
          <w:sz w:val="22"/>
          <w:szCs w:val="22"/>
        </w:rPr>
        <w:t xml:space="preserve">Comprendere i tre principali acceleratori metabolici — massa muscolare, frequenza dei pasti e qualità del sonno. Più massa muscolare significa metabolismo basale più alto. Pasti regolari e bilanciati evitano l'adattamento metabolico da restrizione. Sonno d</w:t>
      </w:r>
      <w:r>
        <w:rPr>
          <w:rFonts w:ascii="Arial" w:hAnsi="Arial" w:eastAsia="Arial" w:cs="Arial"/>
          <w:color w:val="0070c0"/>
          <w:sz w:val="22"/>
          <w:szCs w:val="22"/>
        </w:rPr>
        <w:t xml:space="preserve">i qualità regola gli ormoni che controllano fame, sazietà e utilizzo delle riserve energetiche</w:t>
      </w:r>
      <w:r>
        <w:rPr>
          <w:rFonts w:ascii="Arial" w:hAnsi="Arial" w:cs="Arial"/>
          <w:color w:val="0070c0"/>
          <w:sz w:val="22"/>
          <w:szCs w:val="22"/>
        </w:rPr>
      </w:r>
      <w:r>
        <w:rPr>
          <w:rFonts w:ascii="Arial" w:hAnsi="Arial" w:cs="Arial"/>
          <w:color w:val="0070c0"/>
          <w:sz w:val="22"/>
          <w:szCs w:val="22"/>
        </w:rPr>
      </w:r>
    </w:p>
    <w:p w14:paraId="6D2478E0">
      <w:pPr>
        <w:pStyle w:val="1742"/>
        <w:numPr>
          <w:ilvl w:val="0"/>
          <w:numId w:val="181"/>
        </w:numPr>
        <w:pBdr/>
        <w:spacing/>
        <w:ind/>
        <w:rPr>
          <w:rFonts w:ascii="Arial" w:hAnsi="Arial" w:cs="Arial"/>
          <w:color w:val="0070c0"/>
          <w:sz w:val="22"/>
          <w:szCs w:val="22"/>
        </w:rPr>
      </w:pPr>
      <w:r>
        <w:rPr>
          <w:rFonts w:ascii="Arial" w:hAnsi="Arial" w:eastAsia="Arial" w:cs="Arial"/>
          <w:color w:val="0070c0"/>
          <w:sz w:val="22"/>
          <w:szCs w:val="22"/>
        </w:rPr>
        <w:t xml:space="preserve">Imparare il ruolo degli ormoni chiave nel metabolismo — l'insulina gestisce l'utilizzo degli zuccheri e il deposito dei grassi, il cortisolo mobilizza le riserve energetiche ma favorisce il deposito di grasso addominale se cronicamente elevato, la leptina </w:t>
      </w:r>
      <w:r>
        <w:rPr>
          <w:rFonts w:ascii="Arial" w:hAnsi="Arial" w:eastAsia="Arial" w:cs="Arial"/>
          <w:color w:val="0070c0"/>
          <w:sz w:val="22"/>
          <w:szCs w:val="22"/>
        </w:rPr>
        <w:t xml:space="preserve">e la grelina regolano fame e sazietà. Capire questi meccanismi trasforma l'alimentazione da atto emotivo ad atto consapevole</w:t>
      </w:r>
      <w:r>
        <w:rPr>
          <w:rFonts w:ascii="Arial" w:hAnsi="Arial" w:cs="Arial"/>
          <w:color w:val="0070c0"/>
          <w:sz w:val="22"/>
          <w:szCs w:val="22"/>
        </w:rPr>
      </w:r>
      <w:r>
        <w:rPr>
          <w:rFonts w:ascii="Arial" w:hAnsi="Arial" w:cs="Arial"/>
          <w:color w:val="0070c0"/>
          <w:sz w:val="22"/>
          <w:szCs w:val="22"/>
        </w:rPr>
      </w:r>
    </w:p>
    <w:p w14:paraId="78D8ECB3">
      <w:pPr>
        <w:pStyle w:val="1742"/>
        <w:numPr>
          <w:ilvl w:val="0"/>
          <w:numId w:val="181"/>
        </w:numPr>
        <w:pBdr/>
        <w:spacing/>
        <w:ind/>
        <w:rPr>
          <w:rFonts w:ascii="Arial" w:hAnsi="Arial" w:cs="Arial"/>
          <w:color w:val="0070c0"/>
          <w:sz w:val="22"/>
          <w:szCs w:val="22"/>
        </w:rPr>
      </w:pPr>
      <w:r>
        <w:rPr>
          <w:rFonts w:ascii="Arial" w:hAnsi="Arial" w:eastAsia="Arial" w:cs="Arial"/>
          <w:color w:val="0070c0"/>
          <w:sz w:val="22"/>
          <w:szCs w:val="22"/>
        </w:rPr>
        <w:t xml:space="preserve">Comprendere il ruolo della termogenesi alimentare — il corpo consuma energia per digerire il cibo, e questa energia varia in base al tipo di alimento. Le proteine richiedono il 20-30% delle loro calorie per essere digerite, i carboidrati il 5-10%, i grassi</w:t>
      </w:r>
      <w:r>
        <w:rPr>
          <w:rFonts w:ascii="Arial" w:hAnsi="Arial" w:eastAsia="Arial" w:cs="Arial"/>
          <w:color w:val="0070c0"/>
          <w:sz w:val="22"/>
          <w:szCs w:val="22"/>
        </w:rPr>
        <w:t xml:space="preserve"> il 3-5%. Un pasto ricco di proteine accelera il metabolismo attraverso la digestione stessa</w:t>
      </w:r>
      <w:r>
        <w:rPr>
          <w:rFonts w:ascii="Arial" w:hAnsi="Arial" w:cs="Arial"/>
          <w:color w:val="0070c0"/>
          <w:sz w:val="22"/>
          <w:szCs w:val="22"/>
        </w:rPr>
      </w:r>
      <w:r>
        <w:rPr>
          <w:rFonts w:ascii="Arial" w:hAnsi="Arial" w:cs="Arial"/>
          <w:color w:val="0070c0"/>
          <w:sz w:val="22"/>
          <w:szCs w:val="22"/>
        </w:rPr>
      </w:r>
    </w:p>
    <w:p w14:paraId="1A8CC81E">
      <w:pPr>
        <w:pStyle w:val="1742"/>
        <w:numPr>
          <w:ilvl w:val="0"/>
          <w:numId w:val="181"/>
        </w:numPr>
        <w:pBdr/>
        <w:spacing/>
        <w:ind/>
        <w:rPr>
          <w:rFonts w:ascii="Arial" w:hAnsi="Arial" w:cs="Arial"/>
          <w:color w:val="0070c0"/>
          <w:sz w:val="22"/>
          <w:szCs w:val="22"/>
        </w:rPr>
      </w:pPr>
      <w:r>
        <w:rPr>
          <w:rFonts w:ascii="Arial" w:hAnsi="Arial" w:eastAsia="Arial" w:cs="Arial"/>
          <w:color w:val="0070c0"/>
          <w:sz w:val="22"/>
          <w:szCs w:val="22"/>
        </w:rPr>
        <w:t xml:space="preserve">Capire il concetto di finestra metabolica post-esercizio — dopo un'attività fisica anche leggera il metabolismo rimane elevato per ore. Questo effetto si chiama EPOC ed è uno dei motivi per cui il movimento regolare accelera il metabolismo non solo durante</w:t>
      </w:r>
      <w:r>
        <w:rPr>
          <w:rFonts w:ascii="Arial" w:hAnsi="Arial" w:eastAsia="Arial" w:cs="Arial"/>
          <w:color w:val="0070c0"/>
          <w:sz w:val="22"/>
          <w:szCs w:val="22"/>
        </w:rPr>
        <w:t xml:space="preserve"> l'esercizio ma nelle ore successive, anche a riposo</w:t>
      </w:r>
      <w:r>
        <w:rPr>
          <w:rFonts w:ascii="Arial" w:hAnsi="Arial" w:cs="Arial"/>
          <w:color w:val="0070c0"/>
          <w:sz w:val="22"/>
          <w:szCs w:val="22"/>
        </w:rPr>
      </w:r>
      <w:r>
        <w:rPr>
          <w:rFonts w:ascii="Arial" w:hAnsi="Arial" w:cs="Arial"/>
          <w:color w:val="0070c0"/>
          <w:sz w:val="22"/>
          <w:szCs w:val="22"/>
        </w:rPr>
      </w:r>
    </w:p>
    <w:p w14:paraId="1DECE6FF">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3: Il confronto con la versione più giovane alimenta la credenza del danno irreversibile</w:t>
      </w:r>
      <w:r>
        <w:rPr>
          <w:rFonts w:ascii="Arial" w:hAnsi="Arial" w:cs="Arial"/>
          <w:color w:val="0070c0"/>
          <w:sz w:val="22"/>
          <w:szCs w:val="22"/>
        </w:rPr>
      </w:r>
      <w:r>
        <w:rPr>
          <w:rFonts w:ascii="Arial" w:hAnsi="Arial" w:cs="Arial"/>
          <w:color w:val="0070c0"/>
          <w:sz w:val="22"/>
          <w:szCs w:val="22"/>
        </w:rPr>
      </w:r>
    </w:p>
    <w:p w14:paraId="71DCC9ED">
      <w:pPr>
        <w:pStyle w:val="1742"/>
        <w:numPr>
          <w:ilvl w:val="0"/>
          <w:numId w:val="182"/>
        </w:numPr>
        <w:pBdr/>
        <w:spacing/>
        <w:ind/>
        <w:rPr>
          <w:rFonts w:ascii="Arial" w:hAnsi="Arial" w:cs="Arial"/>
          <w:color w:val="0070c0"/>
          <w:sz w:val="22"/>
          <w:szCs w:val="22"/>
        </w:rPr>
      </w:pPr>
      <w:r>
        <w:rPr>
          <w:rFonts w:ascii="Arial" w:hAnsi="Arial" w:eastAsia="Arial" w:cs="Arial"/>
          <w:color w:val="0070c0"/>
          <w:sz w:val="22"/>
          <w:szCs w:val="22"/>
        </w:rPr>
        <w:t xml:space="preserve">Riconoscere che il metabolismo cambia con l'età in modo reale ma gestibile — dopo i 30 anni il metabolismo basale rallenta di circa il 2-3% per decade, principalmente a causa della perdita di massa muscolare. Questo rallentamento non è un destino inevitabi</w:t>
      </w:r>
      <w:r>
        <w:rPr>
          <w:rFonts w:ascii="Arial" w:hAnsi="Arial" w:eastAsia="Arial" w:cs="Arial"/>
          <w:color w:val="0070c0"/>
          <w:sz w:val="22"/>
          <w:szCs w:val="22"/>
        </w:rPr>
        <w:t xml:space="preserve">le ma una conseguenza della sedentarietà progressiva che si può invertire con il movimento</w:t>
      </w:r>
      <w:r>
        <w:rPr>
          <w:rFonts w:ascii="Arial" w:hAnsi="Arial" w:cs="Arial"/>
          <w:color w:val="0070c0"/>
          <w:sz w:val="22"/>
          <w:szCs w:val="22"/>
        </w:rPr>
      </w:r>
      <w:r>
        <w:rPr>
          <w:rFonts w:ascii="Arial" w:hAnsi="Arial" w:cs="Arial"/>
          <w:color w:val="0070c0"/>
          <w:sz w:val="22"/>
          <w:szCs w:val="22"/>
        </w:rPr>
      </w:r>
    </w:p>
    <w:p w14:paraId="0E03517D">
      <w:pPr>
        <w:pStyle w:val="1742"/>
        <w:numPr>
          <w:ilvl w:val="0"/>
          <w:numId w:val="182"/>
        </w:numPr>
        <w:pBdr/>
        <w:spacing/>
        <w:ind/>
        <w:rPr>
          <w:rFonts w:ascii="Arial" w:hAnsi="Arial" w:cs="Arial"/>
          <w:color w:val="0070c0"/>
          <w:sz w:val="22"/>
          <w:szCs w:val="22"/>
        </w:rPr>
      </w:pPr>
      <w:r>
        <w:rPr>
          <w:rFonts w:ascii="Arial" w:hAnsi="Arial" w:eastAsia="Arial" w:cs="Arial"/>
          <w:color w:val="0070c0"/>
          <w:sz w:val="22"/>
          <w:szCs w:val="22"/>
        </w:rPr>
        <w:t xml:space="preserve">Smettere di usare le fotografie e i ricordi del passato come metro di giudizio — il corpo di 20 anni aveva livelli ormonali, tempi di recupero e composizione corporea diversi per ragioni fisiologiche reali. Il confronto non è solo demoralizzante, è scienti</w:t>
      </w:r>
      <w:r>
        <w:rPr>
          <w:rFonts w:ascii="Arial" w:hAnsi="Arial" w:eastAsia="Arial" w:cs="Arial"/>
          <w:color w:val="0070c0"/>
          <w:sz w:val="22"/>
          <w:szCs w:val="22"/>
        </w:rPr>
        <w:t xml:space="preserve">ficamente non pertinente perché confronta due fisiologie diverse</w:t>
      </w:r>
      <w:r>
        <w:rPr>
          <w:rFonts w:ascii="Arial" w:hAnsi="Arial" w:cs="Arial"/>
          <w:color w:val="0070c0"/>
          <w:sz w:val="22"/>
          <w:szCs w:val="22"/>
        </w:rPr>
      </w:r>
      <w:r>
        <w:rPr>
          <w:rFonts w:ascii="Arial" w:hAnsi="Arial" w:cs="Arial"/>
          <w:color w:val="0070c0"/>
          <w:sz w:val="22"/>
          <w:szCs w:val="22"/>
        </w:rPr>
      </w:r>
    </w:p>
    <w:p w14:paraId="7BC1B369">
      <w:pPr>
        <w:pStyle w:val="1742"/>
        <w:numPr>
          <w:ilvl w:val="0"/>
          <w:numId w:val="182"/>
        </w:numPr>
        <w:pBdr/>
        <w:spacing/>
        <w:ind/>
        <w:rPr>
          <w:rFonts w:ascii="Arial" w:hAnsi="Arial" w:cs="Arial"/>
          <w:color w:val="0070c0"/>
          <w:sz w:val="22"/>
          <w:szCs w:val="22"/>
        </w:rPr>
      </w:pPr>
      <w:r>
        <w:rPr>
          <w:rFonts w:ascii="Arial" w:hAnsi="Arial" w:eastAsia="Arial" w:cs="Arial"/>
          <w:color w:val="0070c0"/>
          <w:sz w:val="22"/>
          <w:szCs w:val="22"/>
        </w:rPr>
        <w:t xml:space="preserve">Spostare il metro di giudizio dal passato al presente — l'unica domanda rilevante non è "come ero a 25 anni?" ma "come posso stare meglio di come sto oggi?" Questo spostamento di prospettiva trasforma un confronto impossibile da vincere in un obiettivo rag</w:t>
      </w:r>
      <w:r>
        <w:rPr>
          <w:rFonts w:ascii="Arial" w:hAnsi="Arial" w:eastAsia="Arial" w:cs="Arial"/>
          <w:color w:val="0070c0"/>
          <w:sz w:val="22"/>
          <w:szCs w:val="22"/>
        </w:rPr>
        <w:t xml:space="preserve">giungibile</w:t>
      </w:r>
      <w:r>
        <w:rPr>
          <w:rFonts w:ascii="Arial" w:hAnsi="Arial" w:cs="Arial"/>
          <w:color w:val="0070c0"/>
          <w:sz w:val="22"/>
          <w:szCs w:val="22"/>
        </w:rPr>
      </w:r>
      <w:r>
        <w:rPr>
          <w:rFonts w:ascii="Arial" w:hAnsi="Arial" w:cs="Arial"/>
          <w:color w:val="0070c0"/>
          <w:sz w:val="22"/>
          <w:szCs w:val="22"/>
        </w:rPr>
      </w:r>
    </w:p>
    <w:p w14:paraId="6E465137">
      <w:pPr>
        <w:pStyle w:val="1742"/>
        <w:numPr>
          <w:ilvl w:val="0"/>
          <w:numId w:val="182"/>
        </w:numPr>
        <w:pBdr/>
        <w:spacing/>
        <w:ind/>
        <w:rPr>
          <w:rFonts w:ascii="Arial" w:hAnsi="Arial" w:cs="Arial"/>
          <w:color w:val="0070c0"/>
          <w:sz w:val="22"/>
          <w:szCs w:val="22"/>
        </w:rPr>
      </w:pPr>
      <w:r>
        <w:rPr>
          <w:rFonts w:ascii="Arial" w:hAnsi="Arial" w:eastAsia="Arial" w:cs="Arial"/>
          <w:color w:val="0070c0"/>
          <w:sz w:val="22"/>
          <w:szCs w:val="22"/>
        </w:rPr>
        <w:t xml:space="preserve">Comprendere che molti dei cambiamenti attribuiti all'età sono in realtà conseguenze dello stile di vita — sedentarietà, alimentazione sbilanciata, sonno insufficiente, stress cronico. Intervenire su questi fattori produce miglioramenti metabolici significa</w:t>
      </w:r>
      <w:r>
        <w:rPr>
          <w:rFonts w:ascii="Arial" w:hAnsi="Arial" w:eastAsia="Arial" w:cs="Arial"/>
          <w:color w:val="0070c0"/>
          <w:sz w:val="22"/>
          <w:szCs w:val="22"/>
        </w:rPr>
        <w:t xml:space="preserve">tivi e misurabili anche dopo i 40 e i 50 anni, indipendentemente dall'età anagrafica</w:t>
      </w:r>
      <w:r>
        <w:rPr>
          <w:rFonts w:ascii="Arial" w:hAnsi="Arial" w:cs="Arial"/>
          <w:color w:val="0070c0"/>
          <w:sz w:val="22"/>
          <w:szCs w:val="22"/>
        </w:rPr>
      </w:r>
      <w:r>
        <w:rPr>
          <w:rFonts w:ascii="Arial" w:hAnsi="Arial" w:cs="Arial"/>
          <w:color w:val="0070c0"/>
          <w:sz w:val="22"/>
          <w:szCs w:val="22"/>
        </w:rPr>
      </w:r>
    </w:p>
    <w:p w14:paraId="04DF1522">
      <w:pPr>
        <w:pStyle w:val="1742"/>
        <w:numPr>
          <w:ilvl w:val="0"/>
          <w:numId w:val="182"/>
        </w:numPr>
        <w:pBdr/>
        <w:spacing/>
        <w:ind/>
        <w:rPr>
          <w:rFonts w:ascii="Arial" w:hAnsi="Arial" w:cs="Arial"/>
          <w:color w:val="0070c0"/>
          <w:sz w:val="22"/>
          <w:szCs w:val="22"/>
        </w:rPr>
      </w:pPr>
      <w:r>
        <w:rPr>
          <w:rFonts w:ascii="Arial" w:hAnsi="Arial" w:eastAsia="Arial" w:cs="Arial"/>
          <w:color w:val="0070c0"/>
          <w:sz w:val="22"/>
          <w:szCs w:val="22"/>
        </w:rPr>
        <w:t xml:space="preserve">Raccogliere esempi concreti e credibili di persone nella stessa fascia d'età che hanno migliorato la propria composizione corporea e i propri livelli di energia attraverso cambiamenti di stile di vita — non atleti professionisti o influencer, ma persone re</w:t>
      </w:r>
      <w:r>
        <w:rPr>
          <w:rFonts w:ascii="Arial" w:hAnsi="Arial" w:eastAsia="Arial" w:cs="Arial"/>
          <w:color w:val="0070c0"/>
          <w:sz w:val="22"/>
          <w:szCs w:val="22"/>
        </w:rPr>
        <w:t xml:space="preserve">ali con vite reali. Questi esempi forniscono una prova tangibile che il cambiamento è possibile nel contesto anagrafico e di vita in cui si trovano</w:t>
      </w:r>
      <w:r>
        <w:rPr>
          <w:rFonts w:ascii="Arial" w:hAnsi="Arial" w:cs="Arial"/>
          <w:color w:val="0070c0"/>
          <w:sz w:val="22"/>
          <w:szCs w:val="22"/>
        </w:rPr>
      </w:r>
      <w:r>
        <w:rPr>
          <w:rFonts w:ascii="Arial" w:hAnsi="Arial" w:cs="Arial"/>
          <w:color w:val="0070c0"/>
          <w:sz w:val="22"/>
          <w:szCs w:val="22"/>
        </w:rPr>
      </w:r>
    </w:p>
    <w:p w14:paraId="3A5871A1">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4: I fallimenti ripetuti vengono attribuiti al proprio corpo invece che ai metodi sbagliati</w:t>
      </w:r>
      <w:r>
        <w:rPr>
          <w:rFonts w:ascii="Arial" w:hAnsi="Arial" w:cs="Arial"/>
          <w:color w:val="0070c0"/>
          <w:sz w:val="22"/>
          <w:szCs w:val="22"/>
        </w:rPr>
      </w:r>
      <w:r>
        <w:rPr>
          <w:rFonts w:ascii="Arial" w:hAnsi="Arial" w:cs="Arial"/>
          <w:color w:val="0070c0"/>
          <w:sz w:val="22"/>
          <w:szCs w:val="22"/>
        </w:rPr>
      </w:r>
    </w:p>
    <w:p w14:paraId="3E0FBB01">
      <w:pPr>
        <w:pStyle w:val="1742"/>
        <w:numPr>
          <w:ilvl w:val="0"/>
          <w:numId w:val="183"/>
        </w:numPr>
        <w:pBdr/>
        <w:spacing/>
        <w:ind/>
        <w:rPr>
          <w:rFonts w:ascii="Arial" w:hAnsi="Arial" w:cs="Arial"/>
          <w:color w:val="0070c0"/>
          <w:sz w:val="22"/>
          <w:szCs w:val="22"/>
        </w:rPr>
      </w:pPr>
      <w:r>
        <w:rPr>
          <w:rFonts w:ascii="Arial" w:hAnsi="Arial" w:eastAsia="Arial" w:cs="Arial"/>
          <w:color w:val="0070c0"/>
          <w:sz w:val="22"/>
          <w:szCs w:val="22"/>
        </w:rPr>
        <w:t xml:space="preserve">Fare un'analisi retrospettiva fredda e oggettiva dei tentativi precedenti — per ogni dieta o programma abbandonato, identificare tre elementi specifici che lo rendevano incompatibile con la propria vita reale: era troppo restrittivo, richiedeva troppo temp</w:t>
      </w:r>
      <w:r>
        <w:rPr>
          <w:rFonts w:ascii="Arial" w:hAnsi="Arial" w:eastAsia="Arial" w:cs="Arial"/>
          <w:color w:val="0070c0"/>
          <w:sz w:val="22"/>
          <w:szCs w:val="22"/>
        </w:rPr>
        <w:t xml:space="preserve">o, non prevedeva eccezioni, funzionava solo in condizioni perfette. Questo esercizio sposta la causa del fallimento dal corpo al metodo</w:t>
      </w:r>
      <w:r>
        <w:rPr>
          <w:rFonts w:ascii="Arial" w:hAnsi="Arial" w:cs="Arial"/>
          <w:color w:val="0070c0"/>
          <w:sz w:val="22"/>
          <w:szCs w:val="22"/>
        </w:rPr>
      </w:r>
      <w:r>
        <w:rPr>
          <w:rFonts w:ascii="Arial" w:hAnsi="Arial" w:cs="Arial"/>
          <w:color w:val="0070c0"/>
          <w:sz w:val="22"/>
          <w:szCs w:val="22"/>
        </w:rPr>
      </w:r>
    </w:p>
    <w:p w14:paraId="3B9B35C4">
      <w:pPr>
        <w:pStyle w:val="1742"/>
        <w:numPr>
          <w:ilvl w:val="0"/>
          <w:numId w:val="183"/>
        </w:numPr>
        <w:pBdr/>
        <w:spacing/>
        <w:ind/>
        <w:rPr>
          <w:rFonts w:ascii="Arial" w:hAnsi="Arial" w:cs="Arial"/>
          <w:color w:val="0070c0"/>
          <w:sz w:val="22"/>
          <w:szCs w:val="22"/>
        </w:rPr>
      </w:pPr>
      <w:r>
        <w:rPr>
          <w:rFonts w:ascii="Arial" w:hAnsi="Arial" w:eastAsia="Arial" w:cs="Arial"/>
          <w:color w:val="0070c0"/>
          <w:sz w:val="22"/>
          <w:szCs w:val="22"/>
        </w:rPr>
        <w:t xml:space="preserve">Comprendere che una dieta che non si riesce a mantenere non è una dieta fallita — è una dieta sbagliata per quella persona. La sostenibilità è parte integrante dell'efficacia di qualsiasi approccio alimentare. Un metodo che funziona solo in condizioni perf</w:t>
      </w:r>
      <w:r>
        <w:rPr>
          <w:rFonts w:ascii="Arial" w:hAnsi="Arial" w:eastAsia="Arial" w:cs="Arial"/>
          <w:color w:val="0070c0"/>
          <w:sz w:val="22"/>
          <w:szCs w:val="22"/>
        </w:rPr>
        <w:t xml:space="preserve">ette non funziona nella vita reale</w:t>
      </w:r>
      <w:r>
        <w:rPr>
          <w:rFonts w:ascii="Arial" w:hAnsi="Arial" w:cs="Arial"/>
          <w:color w:val="0070c0"/>
          <w:sz w:val="22"/>
          <w:szCs w:val="22"/>
        </w:rPr>
      </w:r>
      <w:r>
        <w:rPr>
          <w:rFonts w:ascii="Arial" w:hAnsi="Arial" w:cs="Arial"/>
          <w:color w:val="0070c0"/>
          <w:sz w:val="22"/>
          <w:szCs w:val="22"/>
        </w:rPr>
      </w:r>
    </w:p>
    <w:p w14:paraId="170E4796">
      <w:pPr>
        <w:pStyle w:val="1742"/>
        <w:numPr>
          <w:ilvl w:val="0"/>
          <w:numId w:val="183"/>
        </w:numPr>
        <w:pBdr/>
        <w:spacing/>
        <w:ind/>
        <w:rPr>
          <w:rFonts w:ascii="Arial" w:hAnsi="Arial" w:cs="Arial"/>
          <w:color w:val="0070c0"/>
          <w:sz w:val="22"/>
          <w:szCs w:val="22"/>
        </w:rPr>
      </w:pPr>
      <w:r>
        <w:rPr>
          <w:rFonts w:ascii="Arial" w:hAnsi="Arial" w:eastAsia="Arial" w:cs="Arial"/>
          <w:color w:val="0070c0"/>
          <w:sz w:val="22"/>
          <w:szCs w:val="22"/>
        </w:rPr>
        <w:t xml:space="preserve">Distinguere tra risultati a breve e lungo termine — molte diete producono risultati rapidi nelle prime settimane attraverso la perdita di liquidi e la restrizione calorica. Questo viene vissuto come successo iniziale seguito da fallimento, quando in realtà</w:t>
      </w:r>
      <w:r>
        <w:rPr>
          <w:rFonts w:ascii="Arial" w:hAnsi="Arial" w:eastAsia="Arial" w:cs="Arial"/>
          <w:color w:val="0070c0"/>
          <w:sz w:val="22"/>
          <w:szCs w:val="22"/>
        </w:rPr>
        <w:t xml:space="preserve"> il problema è che il metodo non era progettato per essere sostenibile oltre le prime settimane</w:t>
      </w:r>
      <w:r>
        <w:rPr>
          <w:rFonts w:ascii="Arial" w:hAnsi="Arial" w:cs="Arial"/>
          <w:color w:val="0070c0"/>
          <w:sz w:val="22"/>
          <w:szCs w:val="22"/>
        </w:rPr>
      </w:r>
      <w:r>
        <w:rPr>
          <w:rFonts w:ascii="Arial" w:hAnsi="Arial" w:cs="Arial"/>
          <w:color w:val="0070c0"/>
          <w:sz w:val="22"/>
          <w:szCs w:val="22"/>
        </w:rPr>
      </w:r>
    </w:p>
    <w:p w14:paraId="40481DD9">
      <w:pPr>
        <w:pStyle w:val="1742"/>
        <w:numPr>
          <w:ilvl w:val="0"/>
          <w:numId w:val="183"/>
        </w:numPr>
        <w:pBdr/>
        <w:spacing/>
        <w:ind/>
        <w:rPr>
          <w:rFonts w:ascii="Arial" w:hAnsi="Arial" w:cs="Arial"/>
          <w:color w:val="0070c0"/>
          <w:sz w:val="22"/>
          <w:szCs w:val="22"/>
        </w:rPr>
      </w:pPr>
      <w:r>
        <w:rPr>
          <w:rFonts w:ascii="Arial" w:hAnsi="Arial" w:eastAsia="Arial" w:cs="Arial"/>
          <w:color w:val="0070c0"/>
          <w:sz w:val="22"/>
          <w:szCs w:val="22"/>
        </w:rPr>
        <w:t xml:space="preserve">Smettere di interpretare la ripresa di peso dopo una dieta come segnale che il proprio corpo è rotto — la ripresa è la risposta fisiologica normale e prevedibile alla restrizione calorica. Il corpo non sta sabotando i propri sforzi, sta semplicemente appli</w:t>
      </w:r>
      <w:r>
        <w:rPr>
          <w:rFonts w:ascii="Arial" w:hAnsi="Arial" w:eastAsia="Arial" w:cs="Arial"/>
          <w:color w:val="0070c0"/>
          <w:sz w:val="22"/>
          <w:szCs w:val="22"/>
        </w:rPr>
        <w:t xml:space="preserve">cando meccanismi di sopravvivenza evolutivi che funzionano esattamente come dovrebbero</w:t>
      </w:r>
      <w:r>
        <w:rPr>
          <w:rFonts w:ascii="Arial" w:hAnsi="Arial" w:cs="Arial"/>
          <w:color w:val="0070c0"/>
          <w:sz w:val="22"/>
          <w:szCs w:val="22"/>
        </w:rPr>
      </w:r>
      <w:r>
        <w:rPr>
          <w:rFonts w:ascii="Arial" w:hAnsi="Arial" w:cs="Arial"/>
          <w:color w:val="0070c0"/>
          <w:sz w:val="22"/>
          <w:szCs w:val="22"/>
        </w:rPr>
      </w:r>
    </w:p>
    <w:p w14:paraId="5AD3761B">
      <w:pPr>
        <w:pStyle w:val="1742"/>
        <w:numPr>
          <w:ilvl w:val="0"/>
          <w:numId w:val="183"/>
        </w:numPr>
        <w:pBdr/>
        <w:spacing/>
        <w:ind/>
        <w:rPr>
          <w:rFonts w:ascii="Arial" w:hAnsi="Arial" w:cs="Arial"/>
          <w:color w:val="0070c0"/>
          <w:sz w:val="22"/>
          <w:szCs w:val="22"/>
        </w:rPr>
      </w:pPr>
      <w:r>
        <w:rPr>
          <w:rFonts w:ascii="Arial" w:hAnsi="Arial" w:eastAsia="Arial" w:cs="Arial"/>
          <w:color w:val="0070c0"/>
          <w:sz w:val="22"/>
          <w:szCs w:val="22"/>
        </w:rPr>
        <w:t xml:space="preserve">Costruire un criterio personale per valutare la qualità di un approccio alimentare prima di adottarlo — le domande da fare sono: posso seguire questo metodo per i prossimi cinque anni? Prevede una vita sociale normale? Funziona anche nelle settimane di lav</w:t>
      </w:r>
      <w:r>
        <w:rPr>
          <w:rFonts w:ascii="Arial" w:hAnsi="Arial" w:eastAsia="Arial" w:cs="Arial"/>
          <w:color w:val="0070c0"/>
          <w:sz w:val="22"/>
          <w:szCs w:val="22"/>
        </w:rPr>
        <w:t xml:space="preserve">oro intenso? Se la risposta a una di queste domande è no, il metodo è sbagliato indipendentemente dai risultati che promette</w:t>
      </w:r>
      <w:r>
        <w:rPr>
          <w:rFonts w:ascii="Arial" w:hAnsi="Arial" w:cs="Arial"/>
          <w:color w:val="0070c0"/>
          <w:sz w:val="22"/>
          <w:szCs w:val="22"/>
        </w:rPr>
      </w:r>
      <w:r>
        <w:rPr>
          <w:rFonts w:ascii="Arial" w:hAnsi="Arial" w:cs="Arial"/>
          <w:color w:val="0070c0"/>
          <w:sz w:val="22"/>
          <w:szCs w:val="22"/>
        </w:rPr>
      </w:r>
    </w:p>
    <w:p w14:paraId="10C6D014">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5: La perdita di massa muscolare rallenta il metabolismo ma non sanno che è reversibile</w:t>
      </w:r>
      <w:r>
        <w:rPr>
          <w:rFonts w:ascii="Arial" w:hAnsi="Arial" w:cs="Arial"/>
          <w:color w:val="0070c0"/>
          <w:sz w:val="22"/>
          <w:szCs w:val="22"/>
        </w:rPr>
      </w:r>
      <w:r>
        <w:rPr>
          <w:rFonts w:ascii="Arial" w:hAnsi="Arial" w:cs="Arial"/>
          <w:color w:val="0070c0"/>
          <w:sz w:val="22"/>
          <w:szCs w:val="22"/>
        </w:rPr>
      </w:r>
    </w:p>
    <w:p w14:paraId="56FD2039">
      <w:pPr>
        <w:pStyle w:val="1742"/>
        <w:numPr>
          <w:ilvl w:val="0"/>
          <w:numId w:val="184"/>
        </w:numPr>
        <w:pBdr/>
        <w:spacing/>
        <w:ind/>
        <w:rPr>
          <w:rFonts w:ascii="Arial" w:hAnsi="Arial" w:cs="Arial"/>
          <w:color w:val="0070c0"/>
          <w:sz w:val="22"/>
          <w:szCs w:val="22"/>
        </w:rPr>
      </w:pPr>
      <w:r>
        <w:rPr>
          <w:rFonts w:ascii="Arial" w:hAnsi="Arial" w:eastAsia="Arial" w:cs="Arial"/>
          <w:color w:val="0070c0"/>
          <w:sz w:val="22"/>
          <w:szCs w:val="22"/>
        </w:rPr>
        <w:t xml:space="preserve">Comprendere il meccanismo diretto tra massa muscolare e metabolismo basale — ogni chilogrammo di massa muscolare consuma circa 13 calorie al giorno a riposo, contro le 4-5 calorie del tessuto adiposo. Aumentare la massa muscolare è quindi il modo più effic</w:t>
      </w:r>
      <w:r>
        <w:rPr>
          <w:rFonts w:ascii="Arial" w:hAnsi="Arial" w:eastAsia="Arial" w:cs="Arial"/>
          <w:color w:val="0070c0"/>
          <w:sz w:val="22"/>
          <w:szCs w:val="22"/>
        </w:rPr>
        <w:t xml:space="preserve">ace e duraturo per alzare il metabolismo basale senza restrizione calorica</w:t>
      </w:r>
      <w:r>
        <w:rPr>
          <w:rFonts w:ascii="Arial" w:hAnsi="Arial" w:cs="Arial"/>
          <w:color w:val="0070c0"/>
          <w:sz w:val="22"/>
          <w:szCs w:val="22"/>
        </w:rPr>
      </w:r>
      <w:r>
        <w:rPr>
          <w:rFonts w:ascii="Arial" w:hAnsi="Arial" w:cs="Arial"/>
          <w:color w:val="0070c0"/>
          <w:sz w:val="22"/>
          <w:szCs w:val="22"/>
        </w:rPr>
      </w:r>
    </w:p>
    <w:p w14:paraId="616A923B">
      <w:pPr>
        <w:pStyle w:val="1742"/>
        <w:numPr>
          <w:ilvl w:val="0"/>
          <w:numId w:val="184"/>
        </w:numPr>
        <w:pBdr/>
        <w:spacing/>
        <w:ind/>
        <w:rPr>
          <w:rFonts w:ascii="Arial" w:hAnsi="Arial" w:cs="Arial"/>
          <w:color w:val="0070c0"/>
          <w:sz w:val="22"/>
          <w:szCs w:val="22"/>
        </w:rPr>
      </w:pPr>
      <w:r>
        <w:rPr>
          <w:rFonts w:ascii="Arial" w:hAnsi="Arial" w:eastAsia="Arial" w:cs="Arial"/>
          <w:color w:val="0070c0"/>
          <w:sz w:val="22"/>
          <w:szCs w:val="22"/>
        </w:rPr>
        <w:t xml:space="preserve">Iniziare un programma minimo di esercizio di resistenza — anche solo due sessioni settimanali di 20-30 minuti con il peso del corpo sono sufficienti per stimolare il mantenimento e il progressivo sviluppo della massa muscolare. Non è necessaria la palestra</w:t>
      </w:r>
      <w:r>
        <w:rPr>
          <w:rFonts w:ascii="Arial" w:hAnsi="Arial" w:eastAsia="Arial" w:cs="Arial"/>
          <w:color w:val="0070c0"/>
          <w:sz w:val="22"/>
          <w:szCs w:val="22"/>
        </w:rPr>
        <w:t xml:space="preserve">, non è necessario un'ora al giorno — è necessaria la consistenza nel tempo</w:t>
      </w:r>
      <w:r>
        <w:rPr>
          <w:rFonts w:ascii="Arial" w:hAnsi="Arial" w:cs="Arial"/>
          <w:color w:val="0070c0"/>
          <w:sz w:val="22"/>
          <w:szCs w:val="22"/>
        </w:rPr>
      </w:r>
      <w:r>
        <w:rPr>
          <w:rFonts w:ascii="Arial" w:hAnsi="Arial" w:cs="Arial"/>
          <w:color w:val="0070c0"/>
          <w:sz w:val="22"/>
          <w:szCs w:val="22"/>
        </w:rPr>
      </w:r>
    </w:p>
    <w:p w14:paraId="07068798">
      <w:pPr>
        <w:pStyle w:val="1742"/>
        <w:numPr>
          <w:ilvl w:val="0"/>
          <w:numId w:val="184"/>
        </w:numPr>
        <w:pBdr/>
        <w:spacing/>
        <w:ind/>
        <w:rPr>
          <w:rFonts w:ascii="Arial" w:hAnsi="Arial" w:cs="Arial"/>
          <w:color w:val="0070c0"/>
          <w:sz w:val="22"/>
          <w:szCs w:val="22"/>
        </w:rPr>
      </w:pPr>
      <w:r>
        <w:rPr>
          <w:rFonts w:ascii="Arial" w:hAnsi="Arial" w:eastAsia="Arial" w:cs="Arial"/>
          <w:color w:val="0070c0"/>
          <w:sz w:val="22"/>
          <w:szCs w:val="22"/>
        </w:rPr>
        <w:t xml:space="preserve">Aumentare l'apporto proteico giornaliero — le proteine sono i mattoni della massa muscolare e il corpo non può costruire o mantenere muscolo senza un apporto proteico adeguato. L'obiettivo minimo è circa 1.2-1.6 grammi di proteine per chilogrammo di peso c</w:t>
      </w:r>
      <w:r>
        <w:rPr>
          <w:rFonts w:ascii="Arial" w:hAnsi="Arial" w:eastAsia="Arial" w:cs="Arial"/>
          <w:color w:val="0070c0"/>
          <w:sz w:val="22"/>
          <w:szCs w:val="22"/>
        </w:rPr>
        <w:t xml:space="preserve">orporeo al giorno, distribuiti equamente tra i pasti principali</w:t>
      </w:r>
      <w:r>
        <w:rPr>
          <w:rFonts w:ascii="Arial" w:hAnsi="Arial" w:cs="Arial"/>
          <w:color w:val="0070c0"/>
          <w:sz w:val="22"/>
          <w:szCs w:val="22"/>
        </w:rPr>
      </w:r>
      <w:r>
        <w:rPr>
          <w:rFonts w:ascii="Arial" w:hAnsi="Arial" w:cs="Arial"/>
          <w:color w:val="0070c0"/>
          <w:sz w:val="22"/>
          <w:szCs w:val="22"/>
        </w:rPr>
      </w:r>
    </w:p>
    <w:p w14:paraId="7D282F36">
      <w:pPr>
        <w:pStyle w:val="1742"/>
        <w:numPr>
          <w:ilvl w:val="0"/>
          <w:numId w:val="184"/>
        </w:numPr>
        <w:pBdr/>
        <w:spacing/>
        <w:ind/>
        <w:rPr>
          <w:rFonts w:ascii="Arial" w:hAnsi="Arial" w:cs="Arial"/>
          <w:color w:val="0070c0"/>
          <w:sz w:val="22"/>
          <w:szCs w:val="22"/>
        </w:rPr>
      </w:pPr>
      <w:r>
        <w:rPr>
          <w:rFonts w:ascii="Arial" w:hAnsi="Arial" w:eastAsia="Arial" w:cs="Arial"/>
          <w:color w:val="0070c0"/>
          <w:sz w:val="22"/>
          <w:szCs w:val="22"/>
        </w:rPr>
        <w:t xml:space="preserve">Comprendere che il processo di perdita muscolare legato alla sedentarietà — chiamato sarcopenia — inizia intorno ai 30 anni ma si accelera significativamente solo dopo i 50 in assenza di stimolo fisico. Prima si interviene, meno massa muscolare si deve rec</w:t>
      </w:r>
      <w:r>
        <w:rPr>
          <w:rFonts w:ascii="Arial" w:hAnsi="Arial" w:eastAsia="Arial" w:cs="Arial"/>
          <w:color w:val="0070c0"/>
          <w:sz w:val="22"/>
          <w:szCs w:val="22"/>
        </w:rPr>
        <w:t xml:space="preserve">uperare e più velocemente si vedono i risultati metabolici</w:t>
      </w:r>
      <w:r>
        <w:rPr>
          <w:rFonts w:ascii="Arial" w:hAnsi="Arial" w:cs="Arial"/>
          <w:color w:val="0070c0"/>
          <w:sz w:val="22"/>
          <w:szCs w:val="22"/>
        </w:rPr>
      </w:r>
      <w:r>
        <w:rPr>
          <w:rFonts w:ascii="Arial" w:hAnsi="Arial" w:cs="Arial"/>
          <w:color w:val="0070c0"/>
          <w:sz w:val="22"/>
          <w:szCs w:val="22"/>
        </w:rPr>
      </w:r>
    </w:p>
    <w:p w14:paraId="3E7F2B88">
      <w:pPr>
        <w:pStyle w:val="1742"/>
        <w:numPr>
          <w:ilvl w:val="0"/>
          <w:numId w:val="184"/>
        </w:numPr>
        <w:pBdr/>
        <w:spacing/>
        <w:ind/>
        <w:rPr>
          <w:rFonts w:ascii="Arial" w:hAnsi="Arial" w:cs="Arial"/>
          <w:color w:val="0070c0"/>
          <w:sz w:val="22"/>
          <w:szCs w:val="22"/>
        </w:rPr>
      </w:pPr>
      <w:r>
        <w:rPr>
          <w:rFonts w:ascii="Arial" w:hAnsi="Arial" w:eastAsia="Arial" w:cs="Arial"/>
          <w:color w:val="0070c0"/>
          <w:sz w:val="22"/>
          <w:szCs w:val="22"/>
        </w:rPr>
        <w:t xml:space="preserve">Monitorare i progressi in termini di composizione corporea piuttosto che di peso sulla bilancia — la bilancia non distingue tra grasso, muscolo e acqua. È possibile perdere grasso e guadagnare muscolo rimanendo allo stesso peso, e questo cambiamento produc</w:t>
      </w:r>
      <w:r>
        <w:rPr>
          <w:rFonts w:ascii="Arial" w:hAnsi="Arial" w:eastAsia="Arial" w:cs="Arial"/>
          <w:color w:val="0070c0"/>
          <w:sz w:val="22"/>
          <w:szCs w:val="22"/>
        </w:rPr>
        <w:t xml:space="preserve">e un metabolismo significativamente più attivo nonostante il numero sulla bilancia non cambi</w:t>
      </w:r>
      <w:r>
        <w:rPr>
          <w:rFonts w:ascii="Arial" w:hAnsi="Arial" w:cs="Arial"/>
          <w:color w:val="0070c0"/>
          <w:sz w:val="22"/>
          <w:szCs w:val="22"/>
        </w:rPr>
      </w:r>
      <w:r>
        <w:rPr>
          <w:rFonts w:ascii="Arial" w:hAnsi="Arial" w:cs="Arial"/>
          <w:color w:val="0070c0"/>
          <w:sz w:val="22"/>
          <w:szCs w:val="22"/>
        </w:rPr>
      </w:r>
    </w:p>
    <w:p w14:paraId="605EB146">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6: Non hanno mai avuto un feedback oggettivo sul proprio metabolismo</w:t>
      </w:r>
      <w:r>
        <w:rPr>
          <w:rFonts w:ascii="Arial" w:hAnsi="Arial" w:cs="Arial"/>
          <w:color w:val="0070c0"/>
          <w:sz w:val="22"/>
          <w:szCs w:val="22"/>
        </w:rPr>
      </w:r>
      <w:r>
        <w:rPr>
          <w:rFonts w:ascii="Arial" w:hAnsi="Arial" w:cs="Arial"/>
          <w:color w:val="0070c0"/>
          <w:sz w:val="22"/>
          <w:szCs w:val="22"/>
        </w:rPr>
      </w:r>
    </w:p>
    <w:p w14:paraId="4FD4F823">
      <w:pPr>
        <w:pStyle w:val="1742"/>
        <w:numPr>
          <w:ilvl w:val="0"/>
          <w:numId w:val="185"/>
        </w:numPr>
        <w:pBdr/>
        <w:spacing/>
        <w:ind/>
        <w:rPr>
          <w:rFonts w:ascii="Arial" w:hAnsi="Arial" w:cs="Arial"/>
          <w:color w:val="0070c0"/>
          <w:sz w:val="22"/>
          <w:szCs w:val="22"/>
        </w:rPr>
      </w:pPr>
      <w:r>
        <w:rPr>
          <w:rFonts w:ascii="Arial" w:hAnsi="Arial" w:eastAsia="Arial" w:cs="Arial"/>
          <w:color w:val="0070c0"/>
          <w:sz w:val="22"/>
          <w:szCs w:val="22"/>
        </w:rPr>
        <w:t xml:space="preserve">Iniziare a tenere un diario alimentare ed energetico per almeno due settimane — registrare cosa si mangia, a che ora, i livelli di energia nelle ore successive e la qualità del sonno. Questo strumento semplice rivela pattern personali specifici — quali pas</w:t>
      </w:r>
      <w:r>
        <w:rPr>
          <w:rFonts w:ascii="Arial" w:hAnsi="Arial" w:eastAsia="Arial" w:cs="Arial"/>
          <w:color w:val="0070c0"/>
          <w:sz w:val="22"/>
          <w:szCs w:val="22"/>
        </w:rPr>
        <w:t xml:space="preserve">ti producono energia stabile, quali producono crolli, quali orari funzionano meglio — che nessuna dieta generica può fornire</w:t>
      </w:r>
      <w:r>
        <w:rPr>
          <w:rFonts w:ascii="Arial" w:hAnsi="Arial" w:cs="Arial"/>
          <w:color w:val="0070c0"/>
          <w:sz w:val="22"/>
          <w:szCs w:val="22"/>
        </w:rPr>
      </w:r>
      <w:r>
        <w:rPr>
          <w:rFonts w:ascii="Arial" w:hAnsi="Arial" w:cs="Arial"/>
          <w:color w:val="0070c0"/>
          <w:sz w:val="22"/>
          <w:szCs w:val="22"/>
        </w:rPr>
      </w:r>
    </w:p>
    <w:p w14:paraId="565EAAAA">
      <w:pPr>
        <w:pStyle w:val="1742"/>
        <w:numPr>
          <w:ilvl w:val="0"/>
          <w:numId w:val="185"/>
        </w:numPr>
        <w:pBdr/>
        <w:spacing/>
        <w:ind/>
        <w:rPr>
          <w:rFonts w:ascii="Arial" w:hAnsi="Arial" w:cs="Arial"/>
          <w:color w:val="0070c0"/>
          <w:sz w:val="22"/>
          <w:szCs w:val="22"/>
        </w:rPr>
      </w:pPr>
      <w:r>
        <w:rPr>
          <w:rFonts w:ascii="Arial" w:hAnsi="Arial" w:eastAsia="Arial" w:cs="Arial"/>
          <w:color w:val="0070c0"/>
          <w:sz w:val="22"/>
          <w:szCs w:val="22"/>
        </w:rPr>
        <w:t xml:space="preserve">Misurare regolarmente le circonferenze corporee invece di affidarsi esclusivamente al peso — vita, fianchi, braccia e cosce sono indicatori molto più precisi dei cambiamenti nella composizione corporea rispetto alla bilancia, che fluttua giornalmente in ba</w:t>
      </w:r>
      <w:r>
        <w:rPr>
          <w:rFonts w:ascii="Arial" w:hAnsi="Arial" w:eastAsia="Arial" w:cs="Arial"/>
          <w:color w:val="0070c0"/>
          <w:sz w:val="22"/>
          <w:szCs w:val="22"/>
        </w:rPr>
        <w:t xml:space="preserve">se all'idratazione, alla digestione e a molte altre variabili</w:t>
      </w:r>
      <w:r>
        <w:rPr>
          <w:rFonts w:ascii="Arial" w:hAnsi="Arial" w:cs="Arial"/>
          <w:color w:val="0070c0"/>
          <w:sz w:val="22"/>
          <w:szCs w:val="22"/>
        </w:rPr>
      </w:r>
      <w:r>
        <w:rPr>
          <w:rFonts w:ascii="Arial" w:hAnsi="Arial" w:cs="Arial"/>
          <w:color w:val="0070c0"/>
          <w:sz w:val="22"/>
          <w:szCs w:val="22"/>
        </w:rPr>
      </w:r>
    </w:p>
    <w:p w14:paraId="491A0FA7">
      <w:pPr>
        <w:pStyle w:val="1742"/>
        <w:numPr>
          <w:ilvl w:val="0"/>
          <w:numId w:val="185"/>
        </w:numPr>
        <w:pBdr/>
        <w:spacing/>
        <w:ind/>
        <w:rPr>
          <w:rFonts w:ascii="Arial" w:hAnsi="Arial" w:cs="Arial"/>
          <w:color w:val="0070c0"/>
          <w:sz w:val="22"/>
          <w:szCs w:val="22"/>
        </w:rPr>
      </w:pPr>
      <w:r>
        <w:rPr>
          <w:rFonts w:ascii="Arial" w:hAnsi="Arial" w:eastAsia="Arial" w:cs="Arial"/>
          <w:color w:val="0070c0"/>
          <w:sz w:val="22"/>
          <w:szCs w:val="22"/>
        </w:rPr>
        <w:t xml:space="preserve">Tenere traccia dei livelli di energia durante il giorno usando una scala semplice da 1 a 10 ogni due ore per due settimane — questo esercizio oggettivo rivela con precisione i momenti di picco e di crollo energetico personale e permette di correlare questi</w:t>
      </w:r>
      <w:r>
        <w:rPr>
          <w:rFonts w:ascii="Arial" w:hAnsi="Arial" w:eastAsia="Arial" w:cs="Arial"/>
          <w:color w:val="0070c0"/>
          <w:sz w:val="22"/>
          <w:szCs w:val="22"/>
        </w:rPr>
        <w:t xml:space="preserve"> andamenti con i comportamenti alimentari, il movimento e il sonno delle ore precedenti</w:t>
      </w:r>
      <w:r>
        <w:rPr>
          <w:rFonts w:ascii="Arial" w:hAnsi="Arial" w:cs="Arial"/>
          <w:color w:val="0070c0"/>
          <w:sz w:val="22"/>
          <w:szCs w:val="22"/>
        </w:rPr>
      </w:r>
      <w:r>
        <w:rPr>
          <w:rFonts w:ascii="Arial" w:hAnsi="Arial" w:cs="Arial"/>
          <w:color w:val="0070c0"/>
          <w:sz w:val="22"/>
          <w:szCs w:val="22"/>
        </w:rPr>
      </w:r>
    </w:p>
    <w:p w14:paraId="3DDF3745">
      <w:pPr>
        <w:pStyle w:val="1742"/>
        <w:numPr>
          <w:ilvl w:val="0"/>
          <w:numId w:val="185"/>
        </w:numPr>
        <w:pBdr/>
        <w:spacing/>
        <w:ind/>
        <w:rPr>
          <w:rFonts w:ascii="Arial" w:hAnsi="Arial" w:cs="Arial"/>
          <w:color w:val="0070c0"/>
          <w:sz w:val="22"/>
          <w:szCs w:val="22"/>
        </w:rPr>
      </w:pPr>
      <w:r>
        <w:rPr>
          <w:rFonts w:ascii="Arial" w:hAnsi="Arial" w:eastAsia="Arial" w:cs="Arial"/>
          <w:color w:val="0070c0"/>
          <w:sz w:val="22"/>
          <w:szCs w:val="22"/>
        </w:rPr>
        <w:t xml:space="preserve">Fare almeno una volta all'anno esami del sangue completi che includano glicemia a digiuno, insulina, profilo lipidico, funzione tiroidea e livelli di vitamina D e ferro — questi parametri forniscono un quadro oggettivo dello stato metabolico reale e permet</w:t>
      </w:r>
      <w:r>
        <w:rPr>
          <w:rFonts w:ascii="Arial" w:hAnsi="Arial" w:eastAsia="Arial" w:cs="Arial"/>
          <w:color w:val="0070c0"/>
          <w:sz w:val="22"/>
          <w:szCs w:val="22"/>
        </w:rPr>
        <w:t xml:space="preserve">tono di intervenire su cause specifiche invece di agire su percezioni generiche</w:t>
      </w:r>
      <w:r>
        <w:rPr>
          <w:rFonts w:ascii="Arial" w:hAnsi="Arial" w:cs="Arial"/>
          <w:color w:val="0070c0"/>
          <w:sz w:val="22"/>
          <w:szCs w:val="22"/>
        </w:rPr>
      </w:r>
      <w:r>
        <w:rPr>
          <w:rFonts w:ascii="Arial" w:hAnsi="Arial" w:cs="Arial"/>
          <w:color w:val="0070c0"/>
          <w:sz w:val="22"/>
          <w:szCs w:val="22"/>
        </w:rPr>
      </w:r>
    </w:p>
    <w:p w14:paraId="1EC446D4">
      <w:pPr>
        <w:pStyle w:val="1742"/>
        <w:numPr>
          <w:ilvl w:val="0"/>
          <w:numId w:val="185"/>
        </w:numPr>
        <w:pBdr/>
        <w:spacing/>
        <w:ind/>
        <w:rPr>
          <w:rFonts w:ascii="Arial" w:hAnsi="Arial" w:cs="Arial"/>
          <w:color w:val="0070c0"/>
          <w:sz w:val="22"/>
          <w:szCs w:val="22"/>
        </w:rPr>
      </w:pPr>
      <w:r>
        <w:rPr>
          <w:rFonts w:ascii="Arial" w:hAnsi="Arial" w:eastAsia="Arial" w:cs="Arial"/>
          <w:color w:val="0070c0"/>
          <w:sz w:val="22"/>
          <w:szCs w:val="22"/>
        </w:rPr>
        <w:t xml:space="preserve">Fotografarsi mensilmente nelle stesse condizioni — stessa luce, stessa posizione, stessa ora del giorno — come strumento di feedback visivo oggettivo nel tempo. Le foto mensili rivelano progressi che la percezione quotidiana non riesce a cogliere perché il</w:t>
      </w:r>
      <w:r>
        <w:rPr>
          <w:rFonts w:ascii="Arial" w:hAnsi="Arial" w:eastAsia="Arial" w:cs="Arial"/>
          <w:color w:val="0070c0"/>
          <w:sz w:val="22"/>
          <w:szCs w:val="22"/>
        </w:rPr>
        <w:t xml:space="preserve"> cambiamento è troppo graduale per essere percepito giorno per giorno, ma diventa evidente nel confronto a distanza di settimane</w:t>
      </w:r>
      <w:r>
        <w:rPr>
          <w:rFonts w:ascii="Arial" w:hAnsi="Arial" w:cs="Arial"/>
          <w:color w:val="0070c0"/>
          <w:sz w:val="22"/>
          <w:szCs w:val="22"/>
        </w:rPr>
      </w:r>
      <w:r>
        <w:rPr>
          <w:rFonts w:ascii="Arial" w:hAnsi="Arial" w:cs="Arial"/>
          <w:color w:val="0070c0"/>
          <w:sz w:val="22"/>
          <w:szCs w:val="22"/>
        </w:rPr>
      </w:r>
    </w:p>
    <w:p w14:paraId="15E04B1A">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27D6F0B0">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089F3A7D">
      <w:pPr>
        <w:pStyle w:val="1742"/>
        <w:pBdr/>
        <w:spacing/>
        <w:ind/>
        <w:rPr>
          <w:rFonts w:ascii="Arial" w:hAnsi="Arial" w:cs="Arial"/>
          <w:color w:val="0070c0"/>
          <w:sz w:val="22"/>
          <w:szCs w:val="22"/>
        </w:rPr>
      </w:pPr>
      <w:r>
        <w:rPr>
          <w:rFonts w:ascii="Arial" w:hAnsi="Arial" w:eastAsia="Arial" w:cs="Arial"/>
          <w:b/>
          <w:color w:val="0070c0"/>
          <w:sz w:val="22"/>
          <w:szCs w:val="22"/>
        </w:rPr>
        <w:t xml:space="preserve">💡 SOLUZIONI — Sedentarietà forzata</w:t>
      </w:r>
      <w:r>
        <w:rPr>
          <w:rFonts w:ascii="Arial" w:hAnsi="Arial" w:cs="Arial"/>
          <w:color w:val="0070c0"/>
          <w:sz w:val="22"/>
          <w:szCs w:val="22"/>
        </w:rPr>
      </w:r>
      <w:r>
        <w:rPr>
          <w:rFonts w:ascii="Arial" w:hAnsi="Arial" w:cs="Arial"/>
          <w:color w:val="0070c0"/>
          <w:sz w:val="22"/>
          <w:szCs w:val="22"/>
        </w:rPr>
      </w:r>
    </w:p>
    <w:p w14:paraId="49876E38">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1: Il lavoro da scrivania impone ore di immobilità che rallentano circolazione, muscoli e metabolismo</w:t>
      </w:r>
      <w:r>
        <w:rPr>
          <w:rFonts w:ascii="Arial" w:hAnsi="Arial" w:cs="Arial"/>
          <w:color w:val="0070c0"/>
          <w:sz w:val="22"/>
          <w:szCs w:val="22"/>
        </w:rPr>
      </w:r>
      <w:r>
        <w:rPr>
          <w:rFonts w:ascii="Arial" w:hAnsi="Arial" w:cs="Arial"/>
          <w:color w:val="0070c0"/>
          <w:sz w:val="22"/>
          <w:szCs w:val="22"/>
        </w:rPr>
      </w:r>
    </w:p>
    <w:p w14:paraId="25AA2626">
      <w:pPr>
        <w:pStyle w:val="1742"/>
        <w:numPr>
          <w:ilvl w:val="0"/>
          <w:numId w:val="192"/>
        </w:numPr>
        <w:pBdr/>
        <w:spacing/>
        <w:ind/>
        <w:rPr>
          <w:rFonts w:ascii="Arial" w:hAnsi="Arial" w:cs="Arial"/>
          <w:color w:val="0070c0"/>
          <w:sz w:val="22"/>
          <w:szCs w:val="22"/>
        </w:rPr>
      </w:pPr>
      <w:r>
        <w:rPr>
          <w:rFonts w:ascii="Arial" w:hAnsi="Arial" w:eastAsia="Arial" w:cs="Arial"/>
          <w:color w:val="0070c0"/>
          <w:sz w:val="22"/>
          <w:szCs w:val="22"/>
        </w:rPr>
        <w:t xml:space="preserve">Adottare la regola del movimento ogni 45-60 minuti come principio non negoziabile della giornata lavorativa — impostare un timer silenzioso o usare una app che vibra ogni ora come promemoria fisico. Non aspettare di sentire il bisogno di alzarsi perché il </w:t>
      </w:r>
      <w:r>
        <w:rPr>
          <w:rFonts w:ascii="Arial" w:hAnsi="Arial" w:eastAsia="Arial" w:cs="Arial"/>
          <w:color w:val="0070c0"/>
          <w:sz w:val="22"/>
          <w:szCs w:val="22"/>
        </w:rPr>
        <w:t xml:space="preserve">corpo sedentario perde progressivamente la capacità di percepire il disagio della stasi</w:t>
      </w:r>
      <w:r>
        <w:rPr>
          <w:rFonts w:ascii="Arial" w:hAnsi="Arial" w:cs="Arial"/>
          <w:color w:val="0070c0"/>
          <w:sz w:val="22"/>
          <w:szCs w:val="22"/>
        </w:rPr>
      </w:r>
      <w:r>
        <w:rPr>
          <w:rFonts w:ascii="Arial" w:hAnsi="Arial" w:cs="Arial"/>
          <w:color w:val="0070c0"/>
          <w:sz w:val="22"/>
          <w:szCs w:val="22"/>
        </w:rPr>
      </w:r>
    </w:p>
    <w:p w14:paraId="0AED6126">
      <w:pPr>
        <w:pStyle w:val="1742"/>
        <w:numPr>
          <w:ilvl w:val="0"/>
          <w:numId w:val="192"/>
        </w:numPr>
        <w:pBdr/>
        <w:spacing/>
        <w:ind/>
        <w:rPr>
          <w:rFonts w:ascii="Arial" w:hAnsi="Arial" w:cs="Arial"/>
          <w:color w:val="0070c0"/>
          <w:sz w:val="22"/>
          <w:szCs w:val="22"/>
        </w:rPr>
      </w:pPr>
      <w:r>
        <w:rPr>
          <w:rFonts w:ascii="Arial" w:hAnsi="Arial" w:eastAsia="Arial" w:cs="Arial"/>
          <w:color w:val="0070c0"/>
          <w:sz w:val="22"/>
          <w:szCs w:val="22"/>
        </w:rPr>
        <w:t xml:space="preserve">Alzarsi fisicamente dalla scrivania ad ogni telefonata — camminare avanti e indietro mentre si parla invece di restare seduti. La maggior parte dei professionisti fa decine di telefonate al giorno, trasformarle in movimento produce un accumulo significativ</w:t>
      </w:r>
      <w:r>
        <w:rPr>
          <w:rFonts w:ascii="Arial" w:hAnsi="Arial" w:eastAsia="Arial" w:cs="Arial"/>
          <w:color w:val="0070c0"/>
          <w:sz w:val="22"/>
          <w:szCs w:val="22"/>
        </w:rPr>
        <w:t xml:space="preserve">o di passi e circolazione attiva senza sottrarre nessun minuto alla produttività</w:t>
      </w:r>
      <w:r>
        <w:rPr>
          <w:rFonts w:ascii="Arial" w:hAnsi="Arial" w:cs="Arial"/>
          <w:color w:val="0070c0"/>
          <w:sz w:val="22"/>
          <w:szCs w:val="22"/>
        </w:rPr>
      </w:r>
      <w:r>
        <w:rPr>
          <w:rFonts w:ascii="Arial" w:hAnsi="Arial" w:cs="Arial"/>
          <w:color w:val="0070c0"/>
          <w:sz w:val="22"/>
          <w:szCs w:val="22"/>
        </w:rPr>
      </w:r>
    </w:p>
    <w:p w14:paraId="51123BCF">
      <w:pPr>
        <w:pStyle w:val="1742"/>
        <w:numPr>
          <w:ilvl w:val="0"/>
          <w:numId w:val="192"/>
        </w:numPr>
        <w:pBdr/>
        <w:spacing/>
        <w:ind/>
        <w:rPr>
          <w:rFonts w:ascii="Arial" w:hAnsi="Arial" w:cs="Arial"/>
          <w:color w:val="0070c0"/>
          <w:sz w:val="22"/>
          <w:szCs w:val="22"/>
        </w:rPr>
      </w:pPr>
      <w:r>
        <w:rPr>
          <w:rFonts w:ascii="Arial" w:hAnsi="Arial" w:eastAsia="Arial" w:cs="Arial"/>
          <w:color w:val="0070c0"/>
          <w:sz w:val="22"/>
          <w:szCs w:val="22"/>
        </w:rPr>
        <w:t xml:space="preserve">Sostituire almeno una riunione al giorno con una riunione in piedi o camminando — le riunioni a piedi durano mediamente il 34% in meno, producono idee più creative e mantengono attiva la circolazione. Per le riunioni telefoniche o con un solo interlocutore</w:t>
      </w:r>
      <w:r>
        <w:rPr>
          <w:rFonts w:ascii="Arial" w:hAnsi="Arial" w:eastAsia="Arial" w:cs="Arial"/>
          <w:color w:val="0070c0"/>
          <w:sz w:val="22"/>
          <w:szCs w:val="22"/>
        </w:rPr>
        <w:t xml:space="preserve"> questo cambiamento è immediato e non richiede nessuna negoziazione</w:t>
      </w:r>
      <w:r>
        <w:rPr>
          <w:rFonts w:ascii="Arial" w:hAnsi="Arial" w:cs="Arial"/>
          <w:color w:val="0070c0"/>
          <w:sz w:val="22"/>
          <w:szCs w:val="22"/>
        </w:rPr>
      </w:r>
      <w:r>
        <w:rPr>
          <w:rFonts w:ascii="Arial" w:hAnsi="Arial" w:cs="Arial"/>
          <w:color w:val="0070c0"/>
          <w:sz w:val="22"/>
          <w:szCs w:val="22"/>
        </w:rPr>
      </w:r>
    </w:p>
    <w:p w14:paraId="043E32BF">
      <w:pPr>
        <w:pStyle w:val="1742"/>
        <w:numPr>
          <w:ilvl w:val="0"/>
          <w:numId w:val="192"/>
        </w:numPr>
        <w:pBdr/>
        <w:spacing/>
        <w:ind/>
        <w:rPr>
          <w:rFonts w:ascii="Arial" w:hAnsi="Arial" w:cs="Arial"/>
          <w:color w:val="0070c0"/>
          <w:sz w:val="22"/>
          <w:szCs w:val="22"/>
        </w:rPr>
      </w:pPr>
      <w:r>
        <w:rPr>
          <w:rFonts w:ascii="Arial" w:hAnsi="Arial" w:eastAsia="Arial" w:cs="Arial"/>
          <w:color w:val="0070c0"/>
          <w:sz w:val="22"/>
          <w:szCs w:val="22"/>
        </w:rPr>
        <w:t xml:space="preserve">Usare le scale invece dell'ascensore come regola fissa — non come scelta occasionale ma come comportamento automatico. Salire due piani di scale equivale a circa 20-30 secondi di esercizio cardiovascolare che attiva la circolazione, aumenta il battito card</w:t>
      </w:r>
      <w:r>
        <w:rPr>
          <w:rFonts w:ascii="Arial" w:hAnsi="Arial" w:eastAsia="Arial" w:cs="Arial"/>
          <w:color w:val="0070c0"/>
          <w:sz w:val="22"/>
          <w:szCs w:val="22"/>
        </w:rPr>
        <w:t xml:space="preserve">iaco e produce un micro-boost energetico misurabile</w:t>
      </w:r>
      <w:r>
        <w:rPr>
          <w:rFonts w:ascii="Arial" w:hAnsi="Arial" w:cs="Arial"/>
          <w:color w:val="0070c0"/>
          <w:sz w:val="22"/>
          <w:szCs w:val="22"/>
        </w:rPr>
      </w:r>
      <w:r>
        <w:rPr>
          <w:rFonts w:ascii="Arial" w:hAnsi="Arial" w:cs="Arial"/>
          <w:color w:val="0070c0"/>
          <w:sz w:val="22"/>
          <w:szCs w:val="22"/>
        </w:rPr>
      </w:r>
    </w:p>
    <w:p w14:paraId="09F76FB9">
      <w:pPr>
        <w:pStyle w:val="1742"/>
        <w:numPr>
          <w:ilvl w:val="0"/>
          <w:numId w:val="192"/>
        </w:numPr>
        <w:pBdr/>
        <w:spacing/>
        <w:ind/>
        <w:rPr>
          <w:rFonts w:ascii="Arial" w:hAnsi="Arial" w:cs="Arial"/>
          <w:color w:val="0070c0"/>
          <w:sz w:val="22"/>
          <w:szCs w:val="22"/>
        </w:rPr>
      </w:pPr>
      <w:r>
        <w:rPr>
          <w:rFonts w:ascii="Arial" w:hAnsi="Arial" w:eastAsia="Arial" w:cs="Arial"/>
          <w:color w:val="0070c0"/>
          <w:sz w:val="22"/>
          <w:szCs w:val="22"/>
        </w:rPr>
        <w:t xml:space="preserve">Posteggiare l'auto o scendere dal mezzo pubblico una fermata prima del solito ogni giorno — questo piccolo aggiustamento aggiunge 10-15 minuti di camminata alla giornata senza richiedere nessuna pianificazione separata e si integra perfettamente nella rout</w:t>
      </w:r>
      <w:r>
        <w:rPr>
          <w:rFonts w:ascii="Arial" w:hAnsi="Arial" w:eastAsia="Arial" w:cs="Arial"/>
          <w:color w:val="0070c0"/>
          <w:sz w:val="22"/>
          <w:szCs w:val="22"/>
        </w:rPr>
        <w:t xml:space="preserve">ine già esistente</w:t>
      </w:r>
      <w:r>
        <w:rPr>
          <w:rFonts w:ascii="Arial" w:hAnsi="Arial" w:cs="Arial"/>
          <w:color w:val="0070c0"/>
          <w:sz w:val="22"/>
          <w:szCs w:val="22"/>
        </w:rPr>
      </w:r>
      <w:r>
        <w:rPr>
          <w:rFonts w:ascii="Arial" w:hAnsi="Arial" w:cs="Arial"/>
          <w:color w:val="0070c0"/>
          <w:sz w:val="22"/>
          <w:szCs w:val="22"/>
        </w:rPr>
      </w:r>
    </w:p>
    <w:p w14:paraId="7B4747ED">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2: Non esistono micro-pause di movimento integrate nella giornata lavorativa</w:t>
      </w:r>
      <w:r>
        <w:rPr>
          <w:rFonts w:ascii="Arial" w:hAnsi="Arial" w:cs="Arial"/>
          <w:color w:val="0070c0"/>
          <w:sz w:val="22"/>
          <w:szCs w:val="22"/>
        </w:rPr>
      </w:r>
      <w:r>
        <w:rPr>
          <w:rFonts w:ascii="Arial" w:hAnsi="Arial" w:cs="Arial"/>
          <w:color w:val="0070c0"/>
          <w:sz w:val="22"/>
          <w:szCs w:val="22"/>
        </w:rPr>
      </w:r>
    </w:p>
    <w:p w14:paraId="76AFA508">
      <w:pPr>
        <w:pStyle w:val="1742"/>
        <w:numPr>
          <w:ilvl w:val="0"/>
          <w:numId w:val="193"/>
        </w:numPr>
        <w:pBdr/>
        <w:spacing/>
        <w:ind/>
        <w:rPr>
          <w:rFonts w:ascii="Arial" w:hAnsi="Arial" w:cs="Arial"/>
          <w:color w:val="0070c0"/>
          <w:sz w:val="22"/>
          <w:szCs w:val="22"/>
        </w:rPr>
      </w:pPr>
      <w:r>
        <w:rPr>
          <w:rFonts w:ascii="Arial" w:hAnsi="Arial" w:eastAsia="Arial" w:cs="Arial"/>
          <w:color w:val="0070c0"/>
          <w:sz w:val="22"/>
          <w:szCs w:val="22"/>
        </w:rPr>
        <w:t xml:space="preserve">Progettare tre micro-pause di movimento fisse nella giornata lavorativa — una a metà mattina, una dopo pranzo e una a metà pomeriggio — della durata di 5-10 minuti ciascuna. Inserirle nel calendario come appuntamenti reali con un nome specifico, esattament</w:t>
      </w:r>
      <w:r>
        <w:rPr>
          <w:rFonts w:ascii="Arial" w:hAnsi="Arial" w:eastAsia="Arial" w:cs="Arial"/>
          <w:color w:val="0070c0"/>
          <w:sz w:val="22"/>
          <w:szCs w:val="22"/>
        </w:rPr>
        <w:t xml:space="preserve">e come si farebbe con una riunione</w:t>
      </w:r>
      <w:r>
        <w:rPr>
          <w:rFonts w:ascii="Arial" w:hAnsi="Arial" w:cs="Arial"/>
          <w:color w:val="0070c0"/>
          <w:sz w:val="22"/>
          <w:szCs w:val="22"/>
        </w:rPr>
      </w:r>
      <w:r>
        <w:rPr>
          <w:rFonts w:ascii="Arial" w:hAnsi="Arial" w:cs="Arial"/>
          <w:color w:val="0070c0"/>
          <w:sz w:val="22"/>
          <w:szCs w:val="22"/>
        </w:rPr>
      </w:r>
    </w:p>
    <w:p w14:paraId="493A9CC8">
      <w:pPr>
        <w:pStyle w:val="1742"/>
        <w:numPr>
          <w:ilvl w:val="0"/>
          <w:numId w:val="193"/>
        </w:numPr>
        <w:pBdr/>
        <w:spacing/>
        <w:ind/>
        <w:rPr>
          <w:rFonts w:ascii="Arial" w:hAnsi="Arial" w:cs="Arial"/>
          <w:color w:val="0070c0"/>
          <w:sz w:val="22"/>
          <w:szCs w:val="22"/>
        </w:rPr>
      </w:pPr>
      <w:r>
        <w:rPr>
          <w:rFonts w:ascii="Arial" w:hAnsi="Arial" w:eastAsia="Arial" w:cs="Arial"/>
          <w:color w:val="0070c0"/>
          <w:sz w:val="22"/>
          <w:szCs w:val="22"/>
        </w:rPr>
        <w:t xml:space="preserve">Costruire una sequenza fissa di cinque movimenti da eseguire durante ogni micro-pausa — rotazioni del collo, apertura del petto, torsioni del busto, sollevamenti sulle punte dei piedi e flessione delle ginocchia. La sequenza deve essere sempre la stessa pe</w:t>
      </w:r>
      <w:r>
        <w:rPr>
          <w:rFonts w:ascii="Arial" w:hAnsi="Arial" w:eastAsia="Arial" w:cs="Arial"/>
          <w:color w:val="0070c0"/>
          <w:sz w:val="22"/>
          <w:szCs w:val="22"/>
        </w:rPr>
        <w:t xml:space="preserve">r diventare automatica e non richiedere nessuna decisione nel momento in cui la si esegue</w:t>
      </w:r>
      <w:r>
        <w:rPr>
          <w:rFonts w:ascii="Arial" w:hAnsi="Arial" w:cs="Arial"/>
          <w:color w:val="0070c0"/>
          <w:sz w:val="22"/>
          <w:szCs w:val="22"/>
        </w:rPr>
      </w:r>
      <w:r>
        <w:rPr>
          <w:rFonts w:ascii="Arial" w:hAnsi="Arial" w:cs="Arial"/>
          <w:color w:val="0070c0"/>
          <w:sz w:val="22"/>
          <w:szCs w:val="22"/>
        </w:rPr>
      </w:r>
    </w:p>
    <w:p w14:paraId="29687D77">
      <w:pPr>
        <w:pStyle w:val="1742"/>
        <w:numPr>
          <w:ilvl w:val="0"/>
          <w:numId w:val="193"/>
        </w:numPr>
        <w:pBdr/>
        <w:spacing/>
        <w:ind/>
        <w:rPr>
          <w:rFonts w:ascii="Arial" w:hAnsi="Arial" w:cs="Arial"/>
          <w:color w:val="0070c0"/>
          <w:sz w:val="22"/>
          <w:szCs w:val="22"/>
        </w:rPr>
      </w:pPr>
      <w:r>
        <w:rPr>
          <w:rFonts w:ascii="Arial" w:hAnsi="Arial" w:eastAsia="Arial" w:cs="Arial"/>
          <w:color w:val="0070c0"/>
          <w:sz w:val="22"/>
          <w:szCs w:val="22"/>
        </w:rPr>
        <w:t xml:space="preserve">Agganciare il movimento a eventi già esistenti nella giornata — alzarsi ogni volta che si invia un'email importante, fare cinque squat ogni volta che si va in bagno, fare stretching ogni volta che si aspetta che il computer si avvii o che una pagina si car</w:t>
      </w:r>
      <w:r>
        <w:rPr>
          <w:rFonts w:ascii="Arial" w:hAnsi="Arial" w:eastAsia="Arial" w:cs="Arial"/>
          <w:color w:val="0070c0"/>
          <w:sz w:val="22"/>
          <w:szCs w:val="22"/>
        </w:rPr>
        <w:t xml:space="preserve">ichi. Usare le attese come opportunità di movimento elimina il bisogno di trovare tempo aggiuntivo</w:t>
      </w:r>
      <w:r>
        <w:rPr>
          <w:rFonts w:ascii="Arial" w:hAnsi="Arial" w:cs="Arial"/>
          <w:color w:val="0070c0"/>
          <w:sz w:val="22"/>
          <w:szCs w:val="22"/>
        </w:rPr>
      </w:r>
      <w:r>
        <w:rPr>
          <w:rFonts w:ascii="Arial" w:hAnsi="Arial" w:cs="Arial"/>
          <w:color w:val="0070c0"/>
          <w:sz w:val="22"/>
          <w:szCs w:val="22"/>
        </w:rPr>
      </w:r>
    </w:p>
    <w:p w14:paraId="2217F684">
      <w:pPr>
        <w:pStyle w:val="1742"/>
        <w:numPr>
          <w:ilvl w:val="0"/>
          <w:numId w:val="193"/>
        </w:numPr>
        <w:pBdr/>
        <w:spacing/>
        <w:ind/>
        <w:rPr>
          <w:rFonts w:ascii="Arial" w:hAnsi="Arial" w:cs="Arial"/>
          <w:color w:val="0070c0"/>
          <w:sz w:val="22"/>
          <w:szCs w:val="22"/>
        </w:rPr>
      </w:pPr>
      <w:r>
        <w:rPr>
          <w:rFonts w:ascii="Arial" w:hAnsi="Arial" w:eastAsia="Arial" w:cs="Arial"/>
          <w:color w:val="0070c0"/>
          <w:sz w:val="22"/>
          <w:szCs w:val="22"/>
        </w:rPr>
        <w:t xml:space="preserve">Usare una bottiglia d'acqua piccola invece di una grande — si esaurisce prima e costringe ad alzarsi più volte per riempirla, creando micro-interruzioni naturali alla sedentarietà senza nessuno sforzo di pianificazione</w:t>
      </w:r>
      <w:r>
        <w:rPr>
          <w:rFonts w:ascii="Arial" w:hAnsi="Arial" w:cs="Arial"/>
          <w:color w:val="0070c0"/>
          <w:sz w:val="22"/>
          <w:szCs w:val="22"/>
        </w:rPr>
      </w:r>
      <w:r>
        <w:rPr>
          <w:rFonts w:ascii="Arial" w:hAnsi="Arial" w:cs="Arial"/>
          <w:color w:val="0070c0"/>
          <w:sz w:val="22"/>
          <w:szCs w:val="22"/>
        </w:rPr>
      </w:r>
    </w:p>
    <w:p w14:paraId="6E9D5DCB">
      <w:pPr>
        <w:pStyle w:val="1742"/>
        <w:numPr>
          <w:ilvl w:val="0"/>
          <w:numId w:val="193"/>
        </w:numPr>
        <w:pBdr/>
        <w:spacing/>
        <w:ind/>
        <w:rPr>
          <w:rFonts w:ascii="Arial" w:hAnsi="Arial" w:cs="Arial"/>
          <w:color w:val="0070c0"/>
          <w:sz w:val="22"/>
          <w:szCs w:val="22"/>
        </w:rPr>
      </w:pPr>
      <w:r>
        <w:rPr>
          <w:rFonts w:ascii="Arial" w:hAnsi="Arial" w:eastAsia="Arial" w:cs="Arial"/>
          <w:color w:val="0070c0"/>
          <w:sz w:val="22"/>
          <w:szCs w:val="22"/>
        </w:rPr>
        <w:t xml:space="preserve">Tenere i materiali usati meno frequentemente — stampante, raccoglitori, accessori — fisicamente lontani dalla scrivania in modo da dover alzarsi ogni volta che servono. Progettare lo spazio di lavoro per costringere al movimento invece di ottimizzarlo per </w:t>
      </w:r>
      <w:r>
        <w:rPr>
          <w:rFonts w:ascii="Arial" w:hAnsi="Arial" w:eastAsia="Arial" w:cs="Arial"/>
          <w:color w:val="0070c0"/>
          <w:sz w:val="22"/>
          <w:szCs w:val="22"/>
        </w:rPr>
        <w:t xml:space="preserve">la comodità statica</w:t>
      </w:r>
      <w:r>
        <w:rPr>
          <w:rFonts w:ascii="Arial" w:hAnsi="Arial" w:cs="Arial"/>
          <w:color w:val="0070c0"/>
          <w:sz w:val="22"/>
          <w:szCs w:val="22"/>
        </w:rPr>
      </w:r>
      <w:r>
        <w:rPr>
          <w:rFonts w:ascii="Arial" w:hAnsi="Arial" w:cs="Arial"/>
          <w:color w:val="0070c0"/>
          <w:sz w:val="22"/>
          <w:szCs w:val="22"/>
        </w:rPr>
      </w:r>
    </w:p>
    <w:p w14:paraId="76E11E74">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3: La postura scorretta prolungata genera tensioni croniche e stanchezza fisica</w:t>
      </w:r>
      <w:r>
        <w:rPr>
          <w:rFonts w:ascii="Arial" w:hAnsi="Arial" w:cs="Arial"/>
          <w:color w:val="0070c0"/>
          <w:sz w:val="22"/>
          <w:szCs w:val="22"/>
        </w:rPr>
      </w:r>
      <w:r>
        <w:rPr>
          <w:rFonts w:ascii="Arial" w:hAnsi="Arial" w:cs="Arial"/>
          <w:color w:val="0070c0"/>
          <w:sz w:val="22"/>
          <w:szCs w:val="22"/>
        </w:rPr>
      </w:r>
    </w:p>
    <w:p w14:paraId="51A58B93">
      <w:pPr>
        <w:pStyle w:val="1742"/>
        <w:numPr>
          <w:ilvl w:val="0"/>
          <w:numId w:val="194"/>
        </w:numPr>
        <w:pBdr/>
        <w:spacing/>
        <w:ind/>
        <w:rPr>
          <w:rFonts w:ascii="Arial" w:hAnsi="Arial" w:cs="Arial"/>
          <w:color w:val="0070c0"/>
          <w:sz w:val="22"/>
          <w:szCs w:val="22"/>
        </w:rPr>
      </w:pPr>
      <w:r>
        <w:rPr>
          <w:rFonts w:ascii="Arial" w:hAnsi="Arial" w:eastAsia="Arial" w:cs="Arial"/>
          <w:color w:val="0070c0"/>
          <w:sz w:val="22"/>
          <w:szCs w:val="22"/>
        </w:rPr>
        <w:t xml:space="preserve">Eseguire ogni mattina una sequenza di 5 minuti di mobilità specifica per le zone più compromesse dalla postura seduta — collo, petto, flessori dell'anca e schiena bassa. Questa routine preventiva riduce l'accumulo di tensione durante la giornata e previene</w:t>
      </w:r>
      <w:r>
        <w:rPr>
          <w:rFonts w:ascii="Arial" w:hAnsi="Arial" w:eastAsia="Arial" w:cs="Arial"/>
          <w:color w:val="0070c0"/>
          <w:sz w:val="22"/>
          <w:szCs w:val="22"/>
        </w:rPr>
        <w:t xml:space="preserve"> il dolore cronico che contribuisce alla sensazione generale di stanchezza</w:t>
      </w:r>
      <w:r>
        <w:rPr>
          <w:rFonts w:ascii="Arial" w:hAnsi="Arial" w:cs="Arial"/>
          <w:color w:val="0070c0"/>
          <w:sz w:val="22"/>
          <w:szCs w:val="22"/>
        </w:rPr>
      </w:r>
      <w:r>
        <w:rPr>
          <w:rFonts w:ascii="Arial" w:hAnsi="Arial" w:cs="Arial"/>
          <w:color w:val="0070c0"/>
          <w:sz w:val="22"/>
          <w:szCs w:val="22"/>
        </w:rPr>
      </w:r>
    </w:p>
    <w:p w14:paraId="722D9B33">
      <w:pPr>
        <w:pStyle w:val="1742"/>
        <w:numPr>
          <w:ilvl w:val="0"/>
          <w:numId w:val="194"/>
        </w:numPr>
        <w:pBdr/>
        <w:spacing/>
        <w:ind/>
        <w:rPr>
          <w:rFonts w:ascii="Arial" w:hAnsi="Arial" w:cs="Arial"/>
          <w:color w:val="0070c0"/>
          <w:sz w:val="22"/>
          <w:szCs w:val="22"/>
        </w:rPr>
      </w:pPr>
      <w:r>
        <w:rPr>
          <w:rFonts w:ascii="Arial" w:hAnsi="Arial" w:eastAsia="Arial" w:cs="Arial"/>
          <w:color w:val="0070c0"/>
          <w:sz w:val="22"/>
          <w:szCs w:val="22"/>
        </w:rPr>
        <w:t xml:space="preserve">Impostare la postazione di lavoro secondo i principi ergonomici fondamentali — schermo all'altezza degli occhi per evitare la flessione del collo, gomiti a 90 gradi per eliminare la tensione delle spalle, piedi completamente appoggiati a terra o su un supp</w:t>
      </w:r>
      <w:r>
        <w:rPr>
          <w:rFonts w:ascii="Arial" w:hAnsi="Arial" w:eastAsia="Arial" w:cs="Arial"/>
          <w:color w:val="0070c0"/>
          <w:sz w:val="22"/>
          <w:szCs w:val="22"/>
        </w:rPr>
        <w:t xml:space="preserve">orto per distribuire il peso correttamente. Questi aggiustamenti una tantum producono benefici permanenti</w:t>
      </w:r>
      <w:r>
        <w:rPr>
          <w:rFonts w:ascii="Arial" w:hAnsi="Arial" w:cs="Arial"/>
          <w:color w:val="0070c0"/>
          <w:sz w:val="22"/>
          <w:szCs w:val="22"/>
        </w:rPr>
      </w:r>
      <w:r>
        <w:rPr>
          <w:rFonts w:ascii="Arial" w:hAnsi="Arial" w:cs="Arial"/>
          <w:color w:val="0070c0"/>
          <w:sz w:val="22"/>
          <w:szCs w:val="22"/>
        </w:rPr>
      </w:r>
    </w:p>
    <w:p w14:paraId="7EC4176D">
      <w:pPr>
        <w:pStyle w:val="1742"/>
        <w:numPr>
          <w:ilvl w:val="0"/>
          <w:numId w:val="194"/>
        </w:numPr>
        <w:pBdr/>
        <w:spacing/>
        <w:ind/>
        <w:rPr>
          <w:rFonts w:ascii="Arial" w:hAnsi="Arial" w:cs="Arial"/>
          <w:color w:val="0070c0"/>
          <w:sz w:val="22"/>
          <w:szCs w:val="22"/>
        </w:rPr>
      </w:pPr>
      <w:r>
        <w:rPr>
          <w:rFonts w:ascii="Arial" w:hAnsi="Arial" w:eastAsia="Arial" w:cs="Arial"/>
          <w:color w:val="0070c0"/>
          <w:sz w:val="22"/>
          <w:szCs w:val="22"/>
        </w:rPr>
        <w:t xml:space="preserve">Praticare la verifica posturale ogni volta che si imposta il timer del movimento — quando suona il timer, prima di alzarsi controllare la posizione del corpo: schiena appoggiata allo schienale, spalle rilassate e abbassate, mento non proteso in avanti. Que</w:t>
      </w:r>
      <w:r>
        <w:rPr>
          <w:rFonts w:ascii="Arial" w:hAnsi="Arial" w:eastAsia="Arial" w:cs="Arial"/>
          <w:color w:val="0070c0"/>
          <w:sz w:val="22"/>
          <w:szCs w:val="22"/>
        </w:rPr>
        <w:t xml:space="preserve">sto check di 5 secondi crea consapevolezza progressiva della postura</w:t>
      </w:r>
      <w:r>
        <w:rPr>
          <w:rFonts w:ascii="Arial" w:hAnsi="Arial" w:cs="Arial"/>
          <w:color w:val="0070c0"/>
          <w:sz w:val="22"/>
          <w:szCs w:val="22"/>
        </w:rPr>
      </w:r>
      <w:r>
        <w:rPr>
          <w:rFonts w:ascii="Arial" w:hAnsi="Arial" w:cs="Arial"/>
          <w:color w:val="0070c0"/>
          <w:sz w:val="22"/>
          <w:szCs w:val="22"/>
        </w:rPr>
      </w:r>
    </w:p>
    <w:p w14:paraId="560DC8B5">
      <w:pPr>
        <w:pStyle w:val="1742"/>
        <w:numPr>
          <w:ilvl w:val="0"/>
          <w:numId w:val="194"/>
        </w:numPr>
        <w:pBdr/>
        <w:spacing/>
        <w:ind/>
        <w:rPr>
          <w:rFonts w:ascii="Arial" w:hAnsi="Arial" w:cs="Arial"/>
          <w:color w:val="0070c0"/>
          <w:sz w:val="22"/>
          <w:szCs w:val="22"/>
        </w:rPr>
      </w:pPr>
      <w:r>
        <w:rPr>
          <w:rFonts w:ascii="Arial" w:hAnsi="Arial" w:eastAsia="Arial" w:cs="Arial"/>
          <w:color w:val="0070c0"/>
          <w:sz w:val="22"/>
          <w:szCs w:val="22"/>
        </w:rPr>
        <w:t xml:space="preserve">Rafforzare i muscoli stabilizzatori della schiena e del core con esercizi specifici tre volte a settimana — plank, bird-dog, ponte glutei — anche solo per 10 minuti. La debolezza muscolare del core è la causa principale della postura scorretta sotto sforzo</w:t>
      </w:r>
      <w:r>
        <w:rPr>
          <w:rFonts w:ascii="Arial" w:hAnsi="Arial" w:eastAsia="Arial" w:cs="Arial"/>
          <w:color w:val="0070c0"/>
          <w:sz w:val="22"/>
          <w:szCs w:val="22"/>
        </w:rPr>
        <w:t xml:space="preserve"> prolungato, e rafforzarlo riduce strutturalmente la tensione e il dolore</w:t>
      </w:r>
      <w:r>
        <w:rPr>
          <w:rFonts w:ascii="Arial" w:hAnsi="Arial" w:cs="Arial"/>
          <w:color w:val="0070c0"/>
          <w:sz w:val="22"/>
          <w:szCs w:val="22"/>
        </w:rPr>
      </w:r>
      <w:r>
        <w:rPr>
          <w:rFonts w:ascii="Arial" w:hAnsi="Arial" w:cs="Arial"/>
          <w:color w:val="0070c0"/>
          <w:sz w:val="22"/>
          <w:szCs w:val="22"/>
        </w:rPr>
      </w:r>
    </w:p>
    <w:p w14:paraId="2BA70E06">
      <w:pPr>
        <w:pStyle w:val="1742"/>
        <w:numPr>
          <w:ilvl w:val="0"/>
          <w:numId w:val="194"/>
        </w:numPr>
        <w:pBdr/>
        <w:spacing/>
        <w:ind/>
        <w:rPr>
          <w:rFonts w:ascii="Arial" w:hAnsi="Arial" w:cs="Arial"/>
          <w:color w:val="0070c0"/>
          <w:sz w:val="22"/>
          <w:szCs w:val="22"/>
        </w:rPr>
      </w:pPr>
      <w:r>
        <w:rPr>
          <w:rFonts w:ascii="Arial" w:hAnsi="Arial" w:eastAsia="Arial" w:cs="Arial"/>
          <w:color w:val="0070c0"/>
          <w:sz w:val="22"/>
          <w:szCs w:val="22"/>
        </w:rPr>
        <w:t xml:space="preserve">Usare una pallina da tennis o un foam roller per 5 minuti ogni sera sulle zone di maggiore tensione — trapezio, spalle, schiena bassa — per sciogliere i nodi muscolari accumulati durante la giornata prima che diventino tensioni croniche. Questo investiment</w:t>
      </w:r>
      <w:r>
        <w:rPr>
          <w:rFonts w:ascii="Arial" w:hAnsi="Arial" w:eastAsia="Arial" w:cs="Arial"/>
          <w:color w:val="0070c0"/>
          <w:sz w:val="22"/>
          <w:szCs w:val="22"/>
        </w:rPr>
        <w:t xml:space="preserve">o serale di cinque minuti previene settimane di dolore accumulato</w:t>
      </w:r>
      <w:r>
        <w:rPr>
          <w:rFonts w:ascii="Arial" w:hAnsi="Arial" w:cs="Arial"/>
          <w:color w:val="0070c0"/>
          <w:sz w:val="22"/>
          <w:szCs w:val="22"/>
        </w:rPr>
      </w:r>
      <w:r>
        <w:rPr>
          <w:rFonts w:ascii="Arial" w:hAnsi="Arial" w:cs="Arial"/>
          <w:color w:val="0070c0"/>
          <w:sz w:val="22"/>
          <w:szCs w:val="22"/>
        </w:rPr>
      </w:r>
    </w:p>
    <w:p w14:paraId="2C520DA3">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4: La sedentarietà prolungata riduce la sensibilità insulinica e peggiora la gestione degli zuccheri</w:t>
      </w:r>
      <w:r>
        <w:rPr>
          <w:rFonts w:ascii="Arial" w:hAnsi="Arial" w:cs="Arial"/>
          <w:color w:val="0070c0"/>
          <w:sz w:val="22"/>
          <w:szCs w:val="22"/>
        </w:rPr>
      </w:r>
      <w:r>
        <w:rPr>
          <w:rFonts w:ascii="Arial" w:hAnsi="Arial" w:cs="Arial"/>
          <w:color w:val="0070c0"/>
          <w:sz w:val="22"/>
          <w:szCs w:val="22"/>
        </w:rPr>
      </w:r>
    </w:p>
    <w:p w14:paraId="40C26C8E">
      <w:pPr>
        <w:pStyle w:val="1742"/>
        <w:numPr>
          <w:ilvl w:val="0"/>
          <w:numId w:val="195"/>
        </w:numPr>
        <w:pBdr/>
        <w:spacing/>
        <w:ind/>
        <w:rPr>
          <w:rFonts w:ascii="Arial" w:hAnsi="Arial" w:cs="Arial"/>
          <w:color w:val="0070c0"/>
          <w:sz w:val="22"/>
          <w:szCs w:val="22"/>
        </w:rPr>
      </w:pPr>
      <w:r>
        <w:rPr>
          <w:rFonts w:ascii="Arial" w:hAnsi="Arial" w:eastAsia="Arial" w:cs="Arial"/>
          <w:color w:val="0070c0"/>
          <w:sz w:val="22"/>
          <w:szCs w:val="22"/>
        </w:rPr>
        <w:t xml:space="preserve">Camminare per 10 minuti dopo ogni pasto principale — colazione, pranzo e cena. Questo singolo comportamento è uno degli interventi più efficaci e documentati per migliorare la sensibilità insulinica post-prandiale, riducendo il picco glicemico del 20-30% r</w:t>
      </w:r>
      <w:r>
        <w:rPr>
          <w:rFonts w:ascii="Arial" w:hAnsi="Arial" w:eastAsia="Arial" w:cs="Arial"/>
          <w:color w:val="0070c0"/>
          <w:sz w:val="22"/>
          <w:szCs w:val="22"/>
        </w:rPr>
        <w:t xml:space="preserve">ispetto a restare seduti dopo aver mangiato</w:t>
      </w:r>
      <w:r>
        <w:rPr>
          <w:rFonts w:ascii="Arial" w:hAnsi="Arial" w:cs="Arial"/>
          <w:color w:val="0070c0"/>
          <w:sz w:val="22"/>
          <w:szCs w:val="22"/>
        </w:rPr>
      </w:r>
      <w:r>
        <w:rPr>
          <w:rFonts w:ascii="Arial" w:hAnsi="Arial" w:cs="Arial"/>
          <w:color w:val="0070c0"/>
          <w:sz w:val="22"/>
          <w:szCs w:val="22"/>
        </w:rPr>
      </w:r>
    </w:p>
    <w:p w14:paraId="37FA05AF">
      <w:pPr>
        <w:pStyle w:val="1742"/>
        <w:numPr>
          <w:ilvl w:val="0"/>
          <w:numId w:val="195"/>
        </w:numPr>
        <w:pBdr/>
        <w:spacing/>
        <w:ind/>
        <w:rPr>
          <w:rFonts w:ascii="Arial" w:hAnsi="Arial" w:cs="Arial"/>
          <w:color w:val="0070c0"/>
          <w:sz w:val="22"/>
          <w:szCs w:val="22"/>
        </w:rPr>
      </w:pPr>
      <w:r>
        <w:rPr>
          <w:rFonts w:ascii="Arial" w:hAnsi="Arial" w:eastAsia="Arial" w:cs="Arial"/>
          <w:color w:val="0070c0"/>
          <w:sz w:val="22"/>
          <w:szCs w:val="22"/>
        </w:rPr>
        <w:t xml:space="preserve">Interrompere la sedentarietà ogni 30 minuti con almeno 2-3 minuti di movimento leggero — anche solo alzarsi e camminare fino alla finestra. Studi specifici dimostrano che interrompere la stasi prolungata con brevi periodi di movimento migliora significativ</w:t>
      </w:r>
      <w:r>
        <w:rPr>
          <w:rFonts w:ascii="Arial" w:hAnsi="Arial" w:eastAsia="Arial" w:cs="Arial"/>
          <w:color w:val="0070c0"/>
          <w:sz w:val="22"/>
          <w:szCs w:val="22"/>
        </w:rPr>
        <w:t xml:space="preserve">amente la gestione della glicemia nell'arco della giornata rispetto a fare un'unica sessione di esercizio senza interrompere la sedentarietà per il resto del tempo</w:t>
      </w:r>
      <w:r>
        <w:rPr>
          <w:rFonts w:ascii="Arial" w:hAnsi="Arial" w:cs="Arial"/>
          <w:color w:val="0070c0"/>
          <w:sz w:val="22"/>
          <w:szCs w:val="22"/>
        </w:rPr>
      </w:r>
      <w:r>
        <w:rPr>
          <w:rFonts w:ascii="Arial" w:hAnsi="Arial" w:cs="Arial"/>
          <w:color w:val="0070c0"/>
          <w:sz w:val="22"/>
          <w:szCs w:val="22"/>
        </w:rPr>
      </w:r>
    </w:p>
    <w:p w14:paraId="045BB126">
      <w:pPr>
        <w:pStyle w:val="1742"/>
        <w:numPr>
          <w:ilvl w:val="0"/>
          <w:numId w:val="195"/>
        </w:numPr>
        <w:pBdr/>
        <w:spacing/>
        <w:ind/>
        <w:rPr>
          <w:rFonts w:ascii="Arial" w:hAnsi="Arial" w:cs="Arial"/>
          <w:color w:val="0070c0"/>
          <w:sz w:val="22"/>
          <w:szCs w:val="22"/>
        </w:rPr>
      </w:pPr>
      <w:r>
        <w:rPr>
          <w:rFonts w:ascii="Arial" w:hAnsi="Arial" w:eastAsia="Arial" w:cs="Arial"/>
          <w:color w:val="0070c0"/>
          <w:sz w:val="22"/>
          <w:szCs w:val="22"/>
        </w:rPr>
        <w:t xml:space="preserve">Fare 10-15 squat o sollevamenti sulle punte dei piedi immediatamente dopo un pasto ricco di carboidrati — i muscoli delle gambe sono i maggiori consumatori di glucosio del corpo e la loro attivazione post-prandiale riduce direttamente la quantità di zucche</w:t>
      </w:r>
      <w:r>
        <w:rPr>
          <w:rFonts w:ascii="Arial" w:hAnsi="Arial" w:eastAsia="Arial" w:cs="Arial"/>
          <w:color w:val="0070c0"/>
          <w:sz w:val="22"/>
          <w:szCs w:val="22"/>
        </w:rPr>
        <w:t xml:space="preserve">ro che rimane in circolo nel sangue</w:t>
      </w:r>
      <w:r>
        <w:rPr>
          <w:rFonts w:ascii="Arial" w:hAnsi="Arial" w:cs="Arial"/>
          <w:color w:val="0070c0"/>
          <w:sz w:val="22"/>
          <w:szCs w:val="22"/>
        </w:rPr>
      </w:r>
      <w:r>
        <w:rPr>
          <w:rFonts w:ascii="Arial" w:hAnsi="Arial" w:cs="Arial"/>
          <w:color w:val="0070c0"/>
          <w:sz w:val="22"/>
          <w:szCs w:val="22"/>
        </w:rPr>
      </w:r>
    </w:p>
    <w:p w14:paraId="1B55EB51">
      <w:pPr>
        <w:pStyle w:val="1742"/>
        <w:numPr>
          <w:ilvl w:val="0"/>
          <w:numId w:val="195"/>
        </w:numPr>
        <w:pBdr/>
        <w:spacing/>
        <w:ind/>
        <w:rPr>
          <w:rFonts w:ascii="Arial" w:hAnsi="Arial" w:cs="Arial"/>
          <w:color w:val="0070c0"/>
          <w:sz w:val="22"/>
          <w:szCs w:val="22"/>
        </w:rPr>
      </w:pPr>
      <w:r>
        <w:rPr>
          <w:rFonts w:ascii="Arial" w:hAnsi="Arial" w:eastAsia="Arial" w:cs="Arial"/>
          <w:color w:val="0070c0"/>
          <w:sz w:val="22"/>
          <w:szCs w:val="22"/>
        </w:rPr>
        <w:t xml:space="preserve">Aumentare progressivamente il numero totale di passi giornalieri partendo dal proprio livello attuale — non puntare direttamente a 10.000 passi se se ne fanno 2.000, ma aggiungere 500-1.000 passi ogni settimana. L'obiettivo minimo per mantenere una sensibi</w:t>
      </w:r>
      <w:r>
        <w:rPr>
          <w:rFonts w:ascii="Arial" w:hAnsi="Arial" w:eastAsia="Arial" w:cs="Arial"/>
          <w:color w:val="0070c0"/>
          <w:sz w:val="22"/>
          <w:szCs w:val="22"/>
        </w:rPr>
        <w:t xml:space="preserve">lità insulinica adeguata è di circa 7.000-8.000 passi al giorno</w:t>
      </w:r>
      <w:r>
        <w:rPr>
          <w:rFonts w:ascii="Arial" w:hAnsi="Arial" w:cs="Arial"/>
          <w:color w:val="0070c0"/>
          <w:sz w:val="22"/>
          <w:szCs w:val="22"/>
        </w:rPr>
      </w:r>
      <w:r>
        <w:rPr>
          <w:rFonts w:ascii="Arial" w:hAnsi="Arial" w:cs="Arial"/>
          <w:color w:val="0070c0"/>
          <w:sz w:val="22"/>
          <w:szCs w:val="22"/>
        </w:rPr>
      </w:r>
    </w:p>
    <w:p w14:paraId="5BDE3A89">
      <w:pPr>
        <w:pStyle w:val="1742"/>
        <w:numPr>
          <w:ilvl w:val="0"/>
          <w:numId w:val="195"/>
        </w:numPr>
        <w:pBdr/>
        <w:spacing/>
        <w:ind/>
        <w:rPr>
          <w:rFonts w:ascii="Arial" w:hAnsi="Arial" w:cs="Arial"/>
          <w:color w:val="0070c0"/>
          <w:sz w:val="22"/>
          <w:szCs w:val="22"/>
        </w:rPr>
      </w:pPr>
      <w:r>
        <w:rPr>
          <w:rFonts w:ascii="Arial" w:hAnsi="Arial" w:eastAsia="Arial" w:cs="Arial"/>
          <w:color w:val="0070c0"/>
          <w:sz w:val="22"/>
          <w:szCs w:val="22"/>
        </w:rPr>
        <w:t xml:space="preserve">Introdurre due sessioni settimanali di esercizio di resistenza — anche con il solo peso del corpo — perché l'allenamento muscolare è l'intervento più potente per migliorare la sensibilità insulinica a lungo termine. Ogni sessione produce un miglioramento c</w:t>
      </w:r>
      <w:r>
        <w:rPr>
          <w:rFonts w:ascii="Arial" w:hAnsi="Arial" w:eastAsia="Arial" w:cs="Arial"/>
          <w:color w:val="0070c0"/>
          <w:sz w:val="22"/>
          <w:szCs w:val="22"/>
        </w:rPr>
        <w:t xml:space="preserve">he dura 24-48 ore, quindi due sessioni settimanali mantengono questo beneficio attivo quasi continuamente</w:t>
      </w:r>
      <w:r>
        <w:rPr>
          <w:rFonts w:ascii="Arial" w:hAnsi="Arial" w:cs="Arial"/>
          <w:color w:val="0070c0"/>
          <w:sz w:val="22"/>
          <w:szCs w:val="22"/>
        </w:rPr>
      </w:r>
      <w:r>
        <w:rPr>
          <w:rFonts w:ascii="Arial" w:hAnsi="Arial" w:cs="Arial"/>
          <w:color w:val="0070c0"/>
          <w:sz w:val="22"/>
          <w:szCs w:val="22"/>
        </w:rPr>
      </w:r>
    </w:p>
    <w:p w14:paraId="7E51B57D">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5: Il movimento viene percepito come qualcosa che richiede tempo dedicato e separato</w:t>
      </w:r>
      <w:r>
        <w:rPr>
          <w:rFonts w:ascii="Arial" w:hAnsi="Arial" w:cs="Arial"/>
          <w:color w:val="0070c0"/>
          <w:sz w:val="22"/>
          <w:szCs w:val="22"/>
        </w:rPr>
      </w:r>
      <w:r>
        <w:rPr>
          <w:rFonts w:ascii="Arial" w:hAnsi="Arial" w:cs="Arial"/>
          <w:color w:val="0070c0"/>
          <w:sz w:val="22"/>
          <w:szCs w:val="22"/>
        </w:rPr>
      </w:r>
    </w:p>
    <w:p w14:paraId="3952C339">
      <w:pPr>
        <w:pStyle w:val="1742"/>
        <w:numPr>
          <w:ilvl w:val="0"/>
          <w:numId w:val="196"/>
        </w:numPr>
        <w:pBdr/>
        <w:spacing/>
        <w:ind/>
        <w:rPr>
          <w:rFonts w:ascii="Arial" w:hAnsi="Arial" w:cs="Arial"/>
          <w:color w:val="0070c0"/>
          <w:sz w:val="22"/>
          <w:szCs w:val="22"/>
        </w:rPr>
      </w:pPr>
      <w:r>
        <w:rPr>
          <w:rFonts w:ascii="Arial" w:hAnsi="Arial" w:eastAsia="Arial" w:cs="Arial"/>
          <w:color w:val="0070c0"/>
          <w:sz w:val="22"/>
          <w:szCs w:val="22"/>
        </w:rPr>
        <w:t xml:space="preserve">Abbandonare definitivamente il modello "tutto o niente" applicato al movimento — 10 minuti di camminata hanno benefici metabolici reali, 5 minuti di stretching producono effetti fisiologici misurabili, 3 minuti di esercizi a corpo libero aumentano la circo</w:t>
      </w:r>
      <w:r>
        <w:rPr>
          <w:rFonts w:ascii="Arial" w:hAnsi="Arial" w:eastAsia="Arial" w:cs="Arial"/>
          <w:color w:val="0070c0"/>
          <w:sz w:val="22"/>
          <w:szCs w:val="22"/>
        </w:rPr>
        <w:t xml:space="preserve">lazione e le endorfine. Il movimento accumulato durante la giornata in sessioni brevi produce benefici comparabili a una sessione unica più lunga</w:t>
      </w:r>
      <w:r>
        <w:rPr>
          <w:rFonts w:ascii="Arial" w:hAnsi="Arial" w:cs="Arial"/>
          <w:color w:val="0070c0"/>
          <w:sz w:val="22"/>
          <w:szCs w:val="22"/>
        </w:rPr>
      </w:r>
      <w:r>
        <w:rPr>
          <w:rFonts w:ascii="Arial" w:hAnsi="Arial" w:cs="Arial"/>
          <w:color w:val="0070c0"/>
          <w:sz w:val="22"/>
          <w:szCs w:val="22"/>
        </w:rPr>
      </w:r>
    </w:p>
    <w:p w14:paraId="27886320">
      <w:pPr>
        <w:pStyle w:val="1742"/>
        <w:numPr>
          <w:ilvl w:val="0"/>
          <w:numId w:val="196"/>
        </w:numPr>
        <w:pBdr/>
        <w:spacing/>
        <w:ind/>
        <w:rPr>
          <w:rFonts w:ascii="Arial" w:hAnsi="Arial" w:cs="Arial"/>
          <w:color w:val="0070c0"/>
          <w:sz w:val="22"/>
          <w:szCs w:val="22"/>
        </w:rPr>
      </w:pPr>
      <w:r>
        <w:rPr>
          <w:rFonts w:ascii="Arial" w:hAnsi="Arial" w:eastAsia="Arial" w:cs="Arial"/>
          <w:color w:val="0070c0"/>
          <w:sz w:val="22"/>
          <w:szCs w:val="22"/>
        </w:rPr>
        <w:t xml:space="preserve">Calcolare il tempo reale che si dedica ogni giorno ad attività di bassa priorità — scrolling dei social, attese, pause caffè passive — e rendersi conto che il tempo per il movimento esiste già, è solo occupato da altro. Non si tratta di trovare tempo nuovo</w:t>
      </w:r>
      <w:r>
        <w:rPr>
          <w:rFonts w:ascii="Arial" w:hAnsi="Arial" w:eastAsia="Arial" w:cs="Arial"/>
          <w:color w:val="0070c0"/>
          <w:sz w:val="22"/>
          <w:szCs w:val="22"/>
        </w:rPr>
        <w:t xml:space="preserve"> ma di ridistribuire quello già disponibile</w:t>
      </w:r>
      <w:r>
        <w:rPr>
          <w:rFonts w:ascii="Arial" w:hAnsi="Arial" w:cs="Arial"/>
          <w:color w:val="0070c0"/>
          <w:sz w:val="22"/>
          <w:szCs w:val="22"/>
        </w:rPr>
      </w:r>
      <w:r>
        <w:rPr>
          <w:rFonts w:ascii="Arial" w:hAnsi="Arial" w:cs="Arial"/>
          <w:color w:val="0070c0"/>
          <w:sz w:val="22"/>
          <w:szCs w:val="22"/>
        </w:rPr>
      </w:r>
    </w:p>
    <w:p w14:paraId="17B5F27D">
      <w:pPr>
        <w:pStyle w:val="1742"/>
        <w:numPr>
          <w:ilvl w:val="0"/>
          <w:numId w:val="196"/>
        </w:numPr>
        <w:pBdr/>
        <w:spacing/>
        <w:ind/>
        <w:rPr>
          <w:rFonts w:ascii="Arial" w:hAnsi="Arial" w:cs="Arial"/>
          <w:color w:val="0070c0"/>
          <w:sz w:val="22"/>
          <w:szCs w:val="22"/>
        </w:rPr>
      </w:pPr>
      <w:r>
        <w:rPr>
          <w:rFonts w:ascii="Arial" w:hAnsi="Arial" w:eastAsia="Arial" w:cs="Arial"/>
          <w:color w:val="0070c0"/>
          <w:sz w:val="22"/>
          <w:szCs w:val="22"/>
        </w:rPr>
        <w:t xml:space="preserve">Integrare il movimento nelle attività già esistenti invece di aggiungerlo come attività separata — fare stretching mentre si aspetta che l'acqua bolla, fare squat mentre si lavano i denti, camminare durante le telefonate, fare esercizi di respirazione dura</w:t>
      </w:r>
      <w:r>
        <w:rPr>
          <w:rFonts w:ascii="Arial" w:hAnsi="Arial" w:eastAsia="Arial" w:cs="Arial"/>
          <w:color w:val="0070c0"/>
          <w:sz w:val="22"/>
          <w:szCs w:val="22"/>
        </w:rPr>
        <w:t xml:space="preserve">nte il tragitto. Questo approccio elimina completamente il problema del tempo perché il movimento avviene in parallelo, non in aggiunta</w:t>
      </w:r>
      <w:r>
        <w:rPr>
          <w:rFonts w:ascii="Arial" w:hAnsi="Arial" w:cs="Arial"/>
          <w:color w:val="0070c0"/>
          <w:sz w:val="22"/>
          <w:szCs w:val="22"/>
        </w:rPr>
      </w:r>
      <w:r>
        <w:rPr>
          <w:rFonts w:ascii="Arial" w:hAnsi="Arial" w:cs="Arial"/>
          <w:color w:val="0070c0"/>
          <w:sz w:val="22"/>
          <w:szCs w:val="22"/>
        </w:rPr>
      </w:r>
    </w:p>
    <w:p w14:paraId="7DFAD89B">
      <w:pPr>
        <w:pStyle w:val="1742"/>
        <w:numPr>
          <w:ilvl w:val="0"/>
          <w:numId w:val="196"/>
        </w:numPr>
        <w:pBdr/>
        <w:spacing/>
        <w:ind/>
        <w:rPr>
          <w:rFonts w:ascii="Arial" w:hAnsi="Arial" w:cs="Arial"/>
          <w:color w:val="0070c0"/>
          <w:sz w:val="22"/>
          <w:szCs w:val="22"/>
        </w:rPr>
      </w:pPr>
      <w:r>
        <w:rPr>
          <w:rFonts w:ascii="Arial" w:hAnsi="Arial" w:eastAsia="Arial" w:cs="Arial"/>
          <w:color w:val="0070c0"/>
          <w:sz w:val="22"/>
          <w:szCs w:val="22"/>
        </w:rPr>
        <w:t xml:space="preserve">Ridefinire il concetto di allenamento — non è solo la palestra, non è solo la corsa, non è solo un'ora dedicata. Qualsiasi movimento fisico intenzionale conta. Giocare con i figli, fare le scale, portare la spesa a piedi, ballare in cucina mentre si cucina</w:t>
      </w:r>
      <w:r>
        <w:rPr>
          <w:rFonts w:ascii="Arial" w:hAnsi="Arial" w:eastAsia="Arial" w:cs="Arial"/>
          <w:color w:val="0070c0"/>
          <w:sz w:val="22"/>
          <w:szCs w:val="22"/>
        </w:rPr>
        <w:t xml:space="preserve">. Ampliare la definizione di movimento amplia automaticamente le opportunità di praticarlo</w:t>
      </w:r>
      <w:r>
        <w:rPr>
          <w:rFonts w:ascii="Arial" w:hAnsi="Arial" w:cs="Arial"/>
          <w:color w:val="0070c0"/>
          <w:sz w:val="22"/>
          <w:szCs w:val="22"/>
        </w:rPr>
      </w:r>
      <w:r>
        <w:rPr>
          <w:rFonts w:ascii="Arial" w:hAnsi="Arial" w:cs="Arial"/>
          <w:color w:val="0070c0"/>
          <w:sz w:val="22"/>
          <w:szCs w:val="22"/>
        </w:rPr>
      </w:r>
    </w:p>
    <w:p w14:paraId="0745C2DA">
      <w:pPr>
        <w:pStyle w:val="1742"/>
        <w:numPr>
          <w:ilvl w:val="0"/>
          <w:numId w:val="196"/>
        </w:numPr>
        <w:pBdr/>
        <w:spacing/>
        <w:ind/>
        <w:rPr>
          <w:rFonts w:ascii="Arial" w:hAnsi="Arial" w:cs="Arial"/>
          <w:color w:val="0070c0"/>
          <w:sz w:val="22"/>
          <w:szCs w:val="22"/>
        </w:rPr>
      </w:pPr>
      <w:r>
        <w:rPr>
          <w:rFonts w:ascii="Arial" w:hAnsi="Arial" w:eastAsia="Arial" w:cs="Arial"/>
          <w:color w:val="0070c0"/>
          <w:sz w:val="22"/>
          <w:szCs w:val="22"/>
        </w:rPr>
        <w:t xml:space="preserve">Iniziare con una sola abitudine di movimento minima e costruire da lì — 10 minuti di camminata dopo pranzo, ogni giorno, per 30 giorni. Quando questa abitudine è automatica si aggiunge la prossima. Un'abitudine di movimento piccola e costante costruisce un</w:t>
      </w:r>
      <w:r>
        <w:rPr>
          <w:rFonts w:ascii="Arial" w:hAnsi="Arial" w:eastAsia="Arial" w:cs="Arial"/>
          <w:color w:val="0070c0"/>
          <w:sz w:val="22"/>
          <w:szCs w:val="22"/>
        </w:rPr>
        <w:t xml:space="preserve">'identità da persona attiva che nel tempo attrae naturalmente altri comportamenti coerenti</w:t>
      </w:r>
      <w:r>
        <w:rPr>
          <w:rFonts w:ascii="Arial" w:hAnsi="Arial" w:cs="Arial"/>
          <w:color w:val="0070c0"/>
          <w:sz w:val="22"/>
          <w:szCs w:val="22"/>
        </w:rPr>
      </w:r>
      <w:r>
        <w:rPr>
          <w:rFonts w:ascii="Arial" w:hAnsi="Arial" w:cs="Arial"/>
          <w:color w:val="0070c0"/>
          <w:sz w:val="22"/>
          <w:szCs w:val="22"/>
        </w:rPr>
      </w:r>
    </w:p>
    <w:p w14:paraId="4F1D1C6B">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6: L'assenza di movimento priva il cervello di endorfine e dopamina, peggiorando umore e motivazione</w:t>
      </w:r>
      <w:r>
        <w:rPr>
          <w:rFonts w:ascii="Arial" w:hAnsi="Arial" w:cs="Arial"/>
          <w:color w:val="0070c0"/>
          <w:sz w:val="22"/>
          <w:szCs w:val="22"/>
        </w:rPr>
      </w:r>
      <w:r>
        <w:rPr>
          <w:rFonts w:ascii="Arial" w:hAnsi="Arial" w:cs="Arial"/>
          <w:color w:val="0070c0"/>
          <w:sz w:val="22"/>
          <w:szCs w:val="22"/>
        </w:rPr>
      </w:r>
    </w:p>
    <w:p w14:paraId="28DB9CC1">
      <w:pPr>
        <w:pStyle w:val="1742"/>
        <w:numPr>
          <w:ilvl w:val="0"/>
          <w:numId w:val="197"/>
        </w:numPr>
        <w:pBdr/>
        <w:spacing/>
        <w:ind/>
        <w:rPr>
          <w:rFonts w:ascii="Arial" w:hAnsi="Arial" w:cs="Arial"/>
          <w:color w:val="0070c0"/>
          <w:sz w:val="22"/>
          <w:szCs w:val="22"/>
        </w:rPr>
      </w:pPr>
      <w:r>
        <w:rPr>
          <w:rFonts w:ascii="Arial" w:hAnsi="Arial" w:eastAsia="Arial" w:cs="Arial"/>
          <w:color w:val="0070c0"/>
          <w:sz w:val="22"/>
          <w:szCs w:val="22"/>
        </w:rPr>
        <w:t xml:space="preserve">Fare movimento fisico nelle prime ore del mattino — anche solo 10 minuti di camminata veloce o esercizi a corpo libero — per innescare il rilascio di endorfine, dopamina e serotonina nelle ore in cui questi neurotrasmettitori hanno il maggiore impatto sull</w:t>
      </w:r>
      <w:r>
        <w:rPr>
          <w:rFonts w:ascii="Arial" w:hAnsi="Arial" w:eastAsia="Arial" w:cs="Arial"/>
          <w:color w:val="0070c0"/>
          <w:sz w:val="22"/>
          <w:szCs w:val="22"/>
        </w:rPr>
        <w:t xml:space="preserve">'umore e sulla motivazione della giornata</w:t>
      </w:r>
      <w:r>
        <w:rPr>
          <w:rFonts w:ascii="Arial" w:hAnsi="Arial" w:cs="Arial"/>
          <w:color w:val="0070c0"/>
          <w:sz w:val="22"/>
          <w:szCs w:val="22"/>
        </w:rPr>
      </w:r>
      <w:r>
        <w:rPr>
          <w:rFonts w:ascii="Arial" w:hAnsi="Arial" w:cs="Arial"/>
          <w:color w:val="0070c0"/>
          <w:sz w:val="22"/>
          <w:szCs w:val="22"/>
        </w:rPr>
      </w:r>
    </w:p>
    <w:p w14:paraId="42D9F038">
      <w:pPr>
        <w:pStyle w:val="1742"/>
        <w:numPr>
          <w:ilvl w:val="0"/>
          <w:numId w:val="197"/>
        </w:numPr>
        <w:pBdr/>
        <w:spacing/>
        <w:ind/>
        <w:rPr>
          <w:rFonts w:ascii="Arial" w:hAnsi="Arial" w:cs="Arial"/>
          <w:color w:val="0070c0"/>
          <w:sz w:val="22"/>
          <w:szCs w:val="22"/>
        </w:rPr>
      </w:pPr>
      <w:r>
        <w:rPr>
          <w:rFonts w:ascii="Arial" w:hAnsi="Arial" w:eastAsia="Arial" w:cs="Arial"/>
          <w:color w:val="0070c0"/>
          <w:sz w:val="22"/>
          <w:szCs w:val="22"/>
        </w:rPr>
        <w:t xml:space="preserve">Sfruttare il movimento come strumento immediato di gestione dello stato emotivo — quando arriva frustrazione, ansia, blocco creativo o calo di motivazione, alzarsi e fare 5 minuti di movimento fisico intenso prima di qualsiasi altra strategia. Il cambio di</w:t>
      </w:r>
      <w:r>
        <w:rPr>
          <w:rFonts w:ascii="Arial" w:hAnsi="Arial" w:eastAsia="Arial" w:cs="Arial"/>
          <w:color w:val="0070c0"/>
          <w:sz w:val="22"/>
          <w:szCs w:val="22"/>
        </w:rPr>
        <w:t xml:space="preserve"> stato fisiologico produce un cambio di stato emotivo in modo diretto e immediato</w:t>
      </w:r>
      <w:r>
        <w:rPr>
          <w:rFonts w:ascii="Arial" w:hAnsi="Arial" w:cs="Arial"/>
          <w:color w:val="0070c0"/>
          <w:sz w:val="22"/>
          <w:szCs w:val="22"/>
        </w:rPr>
      </w:r>
      <w:r>
        <w:rPr>
          <w:rFonts w:ascii="Arial" w:hAnsi="Arial" w:cs="Arial"/>
          <w:color w:val="0070c0"/>
          <w:sz w:val="22"/>
          <w:szCs w:val="22"/>
        </w:rPr>
      </w:r>
    </w:p>
    <w:p w14:paraId="4092BAE8">
      <w:pPr>
        <w:pStyle w:val="1742"/>
        <w:numPr>
          <w:ilvl w:val="0"/>
          <w:numId w:val="197"/>
        </w:numPr>
        <w:pBdr/>
        <w:spacing/>
        <w:ind/>
        <w:rPr>
          <w:rFonts w:ascii="Arial" w:hAnsi="Arial" w:cs="Arial"/>
          <w:color w:val="0070c0"/>
          <w:sz w:val="22"/>
          <w:szCs w:val="22"/>
        </w:rPr>
      </w:pPr>
      <w:r>
        <w:rPr>
          <w:rFonts w:ascii="Arial" w:hAnsi="Arial" w:eastAsia="Arial" w:cs="Arial"/>
          <w:color w:val="0070c0"/>
          <w:sz w:val="22"/>
          <w:szCs w:val="22"/>
        </w:rPr>
        <w:t xml:space="preserve">Praticare attività di movimento che abbiano anche una componente sociale — camminare con un collega durante la pausa, fare sport con un amico nel weekend, partecipare a una classe di gruppo. La combinazione di movimento e connessione sociale produce un eff</w:t>
      </w:r>
      <w:r>
        <w:rPr>
          <w:rFonts w:ascii="Arial" w:hAnsi="Arial" w:eastAsia="Arial" w:cs="Arial"/>
          <w:color w:val="0070c0"/>
          <w:sz w:val="22"/>
          <w:szCs w:val="22"/>
        </w:rPr>
        <w:t xml:space="preserve">etto sul benessere molto superiore alla somma delle due componenti separate</w:t>
      </w:r>
      <w:r>
        <w:rPr>
          <w:rFonts w:ascii="Arial" w:hAnsi="Arial" w:cs="Arial"/>
          <w:color w:val="0070c0"/>
          <w:sz w:val="22"/>
          <w:szCs w:val="22"/>
        </w:rPr>
      </w:r>
      <w:r>
        <w:rPr>
          <w:rFonts w:ascii="Arial" w:hAnsi="Arial" w:cs="Arial"/>
          <w:color w:val="0070c0"/>
          <w:sz w:val="22"/>
          <w:szCs w:val="22"/>
        </w:rPr>
      </w:r>
    </w:p>
    <w:p w14:paraId="6EB67ED9">
      <w:pPr>
        <w:pStyle w:val="1742"/>
        <w:numPr>
          <w:ilvl w:val="0"/>
          <w:numId w:val="197"/>
        </w:numPr>
        <w:pBdr/>
        <w:spacing/>
        <w:ind/>
        <w:rPr>
          <w:rFonts w:ascii="Arial" w:hAnsi="Arial" w:cs="Arial"/>
          <w:color w:val="0070c0"/>
          <w:sz w:val="22"/>
          <w:szCs w:val="22"/>
        </w:rPr>
      </w:pPr>
      <w:r>
        <w:rPr>
          <w:rFonts w:ascii="Arial" w:hAnsi="Arial" w:eastAsia="Arial" w:cs="Arial"/>
          <w:color w:val="0070c0"/>
          <w:sz w:val="22"/>
          <w:szCs w:val="22"/>
        </w:rPr>
        <w:t xml:space="preserve">Associare il movimento a un momento di piacere personale — ascoltare il podcast preferito solo durante la camminata, ascoltare musica coinvolgente solo durante l'esercizio, fare la telefonata con l'amico solo mentre si cammina. Questa associazione trasform</w:t>
      </w:r>
      <w:r>
        <w:rPr>
          <w:rFonts w:ascii="Arial" w:hAnsi="Arial" w:eastAsia="Arial" w:cs="Arial"/>
          <w:color w:val="0070c0"/>
          <w:sz w:val="22"/>
          <w:szCs w:val="22"/>
        </w:rPr>
        <w:t xml:space="preserve">a il movimento da obbligo a ricompensa attesa</w:t>
      </w:r>
      <w:r>
        <w:rPr>
          <w:rFonts w:ascii="Arial" w:hAnsi="Arial" w:cs="Arial"/>
          <w:color w:val="0070c0"/>
          <w:sz w:val="22"/>
          <w:szCs w:val="22"/>
        </w:rPr>
      </w:r>
      <w:r>
        <w:rPr>
          <w:rFonts w:ascii="Arial" w:hAnsi="Arial" w:cs="Arial"/>
          <w:color w:val="0070c0"/>
          <w:sz w:val="22"/>
          <w:szCs w:val="22"/>
        </w:rPr>
      </w:r>
    </w:p>
    <w:p w14:paraId="173CF272">
      <w:pPr>
        <w:pStyle w:val="1742"/>
        <w:numPr>
          <w:ilvl w:val="0"/>
          <w:numId w:val="197"/>
        </w:numPr>
        <w:pBdr/>
        <w:spacing/>
        <w:ind/>
        <w:rPr>
          <w:rFonts w:ascii="Arial" w:hAnsi="Arial" w:cs="Arial"/>
          <w:color w:val="0070c0"/>
          <w:sz w:val="22"/>
          <w:szCs w:val="22"/>
        </w:rPr>
      </w:pPr>
      <w:r>
        <w:rPr>
          <w:rFonts w:ascii="Arial" w:hAnsi="Arial" w:eastAsia="Arial" w:cs="Arial"/>
          <w:color w:val="0070c0"/>
          <w:sz w:val="22"/>
          <w:szCs w:val="22"/>
        </w:rPr>
        <w:t xml:space="preserve">Monitorare l'umore e l'energia nei giorni in cui ci si muove rispetto a quelli in cui non lo si fa — tenere un registro semplice per due settimane. Vedere con i propri dati personali la correlazione diretta tra movimento e stato emotivo è più motivante di </w:t>
      </w:r>
      <w:r>
        <w:rPr>
          <w:rFonts w:ascii="Arial" w:hAnsi="Arial" w:eastAsia="Arial" w:cs="Arial"/>
          <w:color w:val="0070c0"/>
          <w:sz w:val="22"/>
          <w:szCs w:val="22"/>
        </w:rPr>
        <w:t xml:space="preserve">qualsiasi spiegazione teorica sui benefici dell'esercizio fisico</w:t>
      </w:r>
      <w:r>
        <w:rPr>
          <w:rFonts w:ascii="Arial" w:hAnsi="Arial" w:cs="Arial"/>
          <w:color w:val="0070c0"/>
          <w:sz w:val="22"/>
          <w:szCs w:val="22"/>
        </w:rPr>
      </w:r>
      <w:r>
        <w:rPr>
          <w:rFonts w:ascii="Arial" w:hAnsi="Arial" w:cs="Arial"/>
          <w:color w:val="0070c0"/>
          <w:sz w:val="22"/>
          <w:szCs w:val="22"/>
        </w:rPr>
      </w:r>
    </w:p>
    <w:p w14:paraId="206D71E3">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4286A130">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07EE8454">
      <w:pPr>
        <w:pStyle w:val="1778"/>
        <w:pBdr/>
        <w:spacing/>
        <w:ind/>
        <w:rPr>
          <w14:ligatures w14:val="none"/>
        </w:rPr>
      </w:pPr>
      <w:r>
        <w:rPr>
          <w:highlight w:val="none"/>
        </w:rPr>
      </w:r>
      <w:r>
        <w:t xml:space="preserve">🍽️ </w:t>
      </w:r>
      <w:r>
        <w:rPr>
          <w:lang w:val="es-ES"/>
        </w:rPr>
        <w:t xml:space="preserve">SOLUZIONI AI </w:t>
      </w:r>
      <w:r>
        <w:t xml:space="preserve">PROBLEMI ALIMENTARI E METABOLICI</w:t>
      </w:r>
      <w:r/>
      <w:r/>
    </w:p>
    <w:p w14:paraId="1ED7BE93">
      <w:pPr>
        <w:pStyle w:val="1742"/>
        <w:pBdr/>
        <w:spacing/>
        <w:ind/>
        <w:rPr>
          <w:rFonts w:ascii="Arial" w:hAnsi="Arial" w:cs="Arial"/>
          <w:color w:val="0070c0"/>
          <w:sz w:val="22"/>
          <w:szCs w:val="22"/>
        </w:rPr>
      </w:pPr>
      <w:r>
        <w:rPr>
          <w:rFonts w:ascii="Arial" w:hAnsi="Arial" w:eastAsia="Arial" w:cs="Arial"/>
          <w:color w:val="0070c0"/>
          <w:sz w:val="22"/>
          <w:szCs w:val="22"/>
          <w:highlight w:val="none"/>
        </w:rPr>
      </w:r>
      <w:r>
        <w:rPr>
          <w:rFonts w:ascii="Arial" w:hAnsi="Arial" w:cs="Arial"/>
          <w:color w:val="0070c0"/>
          <w:sz w:val="22"/>
          <w:szCs w:val="22"/>
        </w:rPr>
      </w:r>
      <w:r>
        <w:rPr>
          <w:rFonts w:ascii="Arial" w:hAnsi="Arial" w:cs="Arial"/>
          <w:color w:val="0070c0"/>
          <w:sz w:val="22"/>
          <w:szCs w:val="22"/>
        </w:rPr>
      </w:r>
    </w:p>
    <w:p w14:paraId="7B975B38">
      <w:pPr>
        <w:pStyle w:val="1742"/>
        <w:pBdr/>
        <w:spacing/>
        <w:ind/>
        <w:rPr>
          <w:rFonts w:ascii="Arial" w:hAnsi="Arial" w:cs="Arial"/>
          <w:color w:val="0070c0"/>
          <w:sz w:val="22"/>
          <w:szCs w:val="22"/>
        </w:rPr>
      </w:pPr>
      <w:r>
        <w:rPr>
          <w:rFonts w:ascii="Arial" w:hAnsi="Arial" w:eastAsia="Arial" w:cs="Arial"/>
          <w:b/>
          <w:color w:val="0070c0"/>
          <w:sz w:val="22"/>
          <w:szCs w:val="22"/>
        </w:rPr>
        <w:t xml:space="preserve">💡 SOLUZIONI — Nessuna struttura alimentare adattata alla vita reale</w:t>
      </w:r>
      <w:r>
        <w:rPr>
          <w:rFonts w:ascii="Arial" w:hAnsi="Arial" w:cs="Arial"/>
          <w:color w:val="0070c0"/>
          <w:sz w:val="22"/>
          <w:szCs w:val="22"/>
        </w:rPr>
      </w:r>
      <w:r>
        <w:rPr>
          <w:rFonts w:ascii="Arial" w:hAnsi="Arial" w:cs="Arial"/>
          <w:color w:val="0070c0"/>
          <w:sz w:val="22"/>
          <w:szCs w:val="22"/>
        </w:rPr>
      </w:r>
    </w:p>
    <w:p w14:paraId="6A1E81F6">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1: Non esiste un sistema alimentare pensato per giorni caotici, trasferte e imprevisti</w:t>
      </w:r>
      <w:r>
        <w:rPr>
          <w:rFonts w:ascii="Arial" w:hAnsi="Arial" w:cs="Arial"/>
          <w:color w:val="0070c0"/>
          <w:sz w:val="22"/>
          <w:szCs w:val="22"/>
        </w:rPr>
      </w:r>
      <w:r>
        <w:rPr>
          <w:rFonts w:ascii="Arial" w:hAnsi="Arial" w:cs="Arial"/>
          <w:color w:val="0070c0"/>
          <w:sz w:val="22"/>
          <w:szCs w:val="22"/>
        </w:rPr>
      </w:r>
    </w:p>
    <w:p w14:paraId="07A0B22C">
      <w:pPr>
        <w:pStyle w:val="1742"/>
        <w:numPr>
          <w:ilvl w:val="0"/>
          <w:numId w:val="203"/>
        </w:numPr>
        <w:pBdr/>
        <w:spacing/>
        <w:ind/>
        <w:rPr>
          <w:rFonts w:ascii="Arial" w:hAnsi="Arial" w:cs="Arial"/>
          <w:color w:val="0070c0"/>
          <w:sz w:val="22"/>
          <w:szCs w:val="22"/>
        </w:rPr>
      </w:pPr>
      <w:r>
        <w:rPr>
          <w:rFonts w:ascii="Arial" w:hAnsi="Arial" w:eastAsia="Arial" w:cs="Arial"/>
          <w:color w:val="0070c0"/>
          <w:sz w:val="22"/>
          <w:szCs w:val="22"/>
        </w:rPr>
        <w:t xml:space="preserve">Adottare la PPP come framework mentale portatile invece che come piano alimentare rigido — non una lista di alimenti permessi e vietati, ma una proporzione da rispettare approssimativamente in qualsiasi contesto. In qualsiasi situazione — ristorante, mensa</w:t>
      </w:r>
      <w:r>
        <w:rPr>
          <w:rFonts w:ascii="Arial" w:hAnsi="Arial" w:eastAsia="Arial" w:cs="Arial"/>
          <w:color w:val="0070c0"/>
          <w:sz w:val="22"/>
          <w:szCs w:val="22"/>
        </w:rPr>
        <w:t xml:space="preserve">, autogrill, aeroporto — la domanda non è "posso mangiarlo?" ma "come posso avvicinarmi alla proporzione giusta con quello che ho disponibile?"</w:t>
      </w:r>
      <w:r>
        <w:rPr>
          <w:rFonts w:ascii="Arial" w:hAnsi="Arial" w:cs="Arial"/>
          <w:color w:val="0070c0"/>
          <w:sz w:val="22"/>
          <w:szCs w:val="22"/>
        </w:rPr>
      </w:r>
      <w:r>
        <w:rPr>
          <w:rFonts w:ascii="Arial" w:hAnsi="Arial" w:cs="Arial"/>
          <w:color w:val="0070c0"/>
          <w:sz w:val="22"/>
          <w:szCs w:val="22"/>
        </w:rPr>
      </w:r>
    </w:p>
    <w:p w14:paraId="5F446E39">
      <w:pPr>
        <w:pStyle w:val="1742"/>
        <w:numPr>
          <w:ilvl w:val="0"/>
          <w:numId w:val="203"/>
        </w:numPr>
        <w:pBdr/>
        <w:spacing/>
        <w:ind/>
        <w:rPr>
          <w:rFonts w:ascii="Arial" w:hAnsi="Arial" w:cs="Arial"/>
          <w:color w:val="0070c0"/>
          <w:sz w:val="22"/>
          <w:szCs w:val="22"/>
        </w:rPr>
      </w:pPr>
      <w:r>
        <w:rPr>
          <w:rFonts w:ascii="Arial" w:hAnsi="Arial" w:eastAsia="Arial" w:cs="Arial"/>
          <w:color w:val="0070c0"/>
          <w:sz w:val="22"/>
          <w:szCs w:val="22"/>
        </w:rPr>
        <w:t xml:space="preserve">Costruire un repertorio personale di cinque pasti di emergenza adatti a contesti diversi — un pasto da autogrill, un pasto da bar, un pasto da distributore automatico, un pasto da supermercato vicino all'ufficio, un pasto da ristorante generico — identific</w:t>
      </w:r>
      <w:r>
        <w:rPr>
          <w:rFonts w:ascii="Arial" w:hAnsi="Arial" w:eastAsia="Arial" w:cs="Arial"/>
          <w:color w:val="0070c0"/>
          <w:sz w:val="22"/>
          <w:szCs w:val="22"/>
        </w:rPr>
        <w:t xml:space="preserve">ati in anticipo e non nel momento del bisogno. Avere già la risposta pronta elimina la decisione sotto pressione</w:t>
      </w:r>
      <w:r>
        <w:rPr>
          <w:rFonts w:ascii="Arial" w:hAnsi="Arial" w:cs="Arial"/>
          <w:color w:val="0070c0"/>
          <w:sz w:val="22"/>
          <w:szCs w:val="22"/>
        </w:rPr>
      </w:r>
      <w:r>
        <w:rPr>
          <w:rFonts w:ascii="Arial" w:hAnsi="Arial" w:cs="Arial"/>
          <w:color w:val="0070c0"/>
          <w:sz w:val="22"/>
          <w:szCs w:val="22"/>
        </w:rPr>
      </w:r>
    </w:p>
    <w:p w14:paraId="4E461FAA">
      <w:pPr>
        <w:pStyle w:val="1742"/>
        <w:numPr>
          <w:ilvl w:val="0"/>
          <w:numId w:val="203"/>
        </w:numPr>
        <w:pBdr/>
        <w:spacing/>
        <w:ind/>
        <w:rPr>
          <w:rFonts w:ascii="Arial" w:hAnsi="Arial" w:cs="Arial"/>
          <w:color w:val="0070c0"/>
          <w:sz w:val="22"/>
          <w:szCs w:val="22"/>
        </w:rPr>
      </w:pPr>
      <w:r>
        <w:rPr>
          <w:rFonts w:ascii="Arial" w:hAnsi="Arial" w:eastAsia="Arial" w:cs="Arial"/>
          <w:color w:val="0070c0"/>
          <w:sz w:val="22"/>
          <w:szCs w:val="22"/>
        </w:rPr>
        <w:t xml:space="preserve">Preparare sempre un kit alimentare minimo da tenere in borsa o in ufficio — una manciata di frutta secca, una barretta proteica senza zuccheri aggiunti, una frutta fresca. Questo kit non sostituisce i pasti ma previene il momento di fame acuta in cui quals</w:t>
      </w:r>
      <w:r>
        <w:rPr>
          <w:rFonts w:ascii="Arial" w:hAnsi="Arial" w:eastAsia="Arial" w:cs="Arial"/>
          <w:color w:val="0070c0"/>
          <w:sz w:val="22"/>
          <w:szCs w:val="22"/>
        </w:rPr>
        <w:t xml:space="preserve">iasi scelta diventa accettabile e si opta per il distributore automatico o il fast food</w:t>
      </w:r>
      <w:r>
        <w:rPr>
          <w:rFonts w:ascii="Arial" w:hAnsi="Arial" w:cs="Arial"/>
          <w:color w:val="0070c0"/>
          <w:sz w:val="22"/>
          <w:szCs w:val="22"/>
        </w:rPr>
      </w:r>
      <w:r>
        <w:rPr>
          <w:rFonts w:ascii="Arial" w:hAnsi="Arial" w:cs="Arial"/>
          <w:color w:val="0070c0"/>
          <w:sz w:val="22"/>
          <w:szCs w:val="22"/>
        </w:rPr>
      </w:r>
    </w:p>
    <w:p w14:paraId="2E68BB7E">
      <w:pPr>
        <w:pStyle w:val="1742"/>
        <w:numPr>
          <w:ilvl w:val="0"/>
          <w:numId w:val="203"/>
        </w:numPr>
        <w:pBdr/>
        <w:spacing/>
        <w:ind/>
        <w:rPr>
          <w:rFonts w:ascii="Arial" w:hAnsi="Arial" w:cs="Arial"/>
          <w:color w:val="0070c0"/>
          <w:sz w:val="22"/>
          <w:szCs w:val="22"/>
        </w:rPr>
      </w:pPr>
      <w:r>
        <w:rPr>
          <w:rFonts w:ascii="Arial" w:hAnsi="Arial" w:eastAsia="Arial" w:cs="Arial"/>
          <w:color w:val="0070c0"/>
          <w:sz w:val="22"/>
          <w:szCs w:val="22"/>
        </w:rPr>
        <w:t xml:space="preserve">Semplificare il sistema al punto che funzioni anche nei giorni peggiori — se il sistema richiede pianificazione, tempo e condizioni ideali per funzionare, è il sistema sbagliato. Il criterio di qualità di un approccio alimentare reale non è "quanto è effic</w:t>
      </w:r>
      <w:r>
        <w:rPr>
          <w:rFonts w:ascii="Arial" w:hAnsi="Arial" w:eastAsia="Arial" w:cs="Arial"/>
          <w:color w:val="0070c0"/>
          <w:sz w:val="22"/>
          <w:szCs w:val="22"/>
        </w:rPr>
        <w:t xml:space="preserve">ace in condizioni perfette" ma "quanto funziona nel giorno più difficile della settimana"</w:t>
      </w:r>
      <w:r>
        <w:rPr>
          <w:rFonts w:ascii="Arial" w:hAnsi="Arial" w:cs="Arial"/>
          <w:color w:val="0070c0"/>
          <w:sz w:val="22"/>
          <w:szCs w:val="22"/>
        </w:rPr>
      </w:r>
      <w:r>
        <w:rPr>
          <w:rFonts w:ascii="Arial" w:hAnsi="Arial" w:cs="Arial"/>
          <w:color w:val="0070c0"/>
          <w:sz w:val="22"/>
          <w:szCs w:val="22"/>
        </w:rPr>
      </w:r>
    </w:p>
    <w:p w14:paraId="2285F985">
      <w:pPr>
        <w:pStyle w:val="1742"/>
        <w:numPr>
          <w:ilvl w:val="0"/>
          <w:numId w:val="203"/>
        </w:numPr>
        <w:pBdr/>
        <w:spacing/>
        <w:ind/>
        <w:rPr>
          <w:rFonts w:ascii="Arial" w:hAnsi="Arial" w:cs="Arial"/>
          <w:color w:val="0070c0"/>
          <w:sz w:val="22"/>
          <w:szCs w:val="22"/>
        </w:rPr>
      </w:pPr>
      <w:r>
        <w:rPr>
          <w:rFonts w:ascii="Arial" w:hAnsi="Arial" w:eastAsia="Arial" w:cs="Arial"/>
          <w:color w:val="0070c0"/>
          <w:sz w:val="22"/>
          <w:szCs w:val="22"/>
        </w:rPr>
        <w:t xml:space="preserve">Identificare ogni settimana i giorni potenzialmente caotici — trasferte, cene di lavoro, giornate intense — e preparare in anticipo una strategia specifica per ognuno. Non improvvisare nei momenti di pressione, decidere in anticipo quando le risorse cognit</w:t>
      </w:r>
      <w:r>
        <w:rPr>
          <w:rFonts w:ascii="Arial" w:hAnsi="Arial" w:eastAsia="Arial" w:cs="Arial"/>
          <w:color w:val="0070c0"/>
          <w:sz w:val="22"/>
          <w:szCs w:val="22"/>
        </w:rPr>
        <w:t xml:space="preserve">ive sono alte e la fame è bassa</w:t>
      </w:r>
      <w:r>
        <w:rPr>
          <w:rFonts w:ascii="Arial" w:hAnsi="Arial" w:cs="Arial"/>
          <w:color w:val="0070c0"/>
          <w:sz w:val="22"/>
          <w:szCs w:val="22"/>
        </w:rPr>
      </w:r>
      <w:r>
        <w:rPr>
          <w:rFonts w:ascii="Arial" w:hAnsi="Arial" w:cs="Arial"/>
          <w:color w:val="0070c0"/>
          <w:sz w:val="22"/>
          <w:szCs w:val="22"/>
        </w:rPr>
      </w:r>
    </w:p>
    <w:p w14:paraId="6B10F5CF">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2: Le decisioni alimentari vengono prese sotto pressione con poche opzioni disponibili</w:t>
      </w:r>
      <w:r>
        <w:rPr>
          <w:rFonts w:ascii="Arial" w:hAnsi="Arial" w:cs="Arial"/>
          <w:color w:val="0070c0"/>
          <w:sz w:val="22"/>
          <w:szCs w:val="22"/>
        </w:rPr>
      </w:r>
      <w:r>
        <w:rPr>
          <w:rFonts w:ascii="Arial" w:hAnsi="Arial" w:cs="Arial"/>
          <w:color w:val="0070c0"/>
          <w:sz w:val="22"/>
          <w:szCs w:val="22"/>
        </w:rPr>
      </w:r>
    </w:p>
    <w:p w14:paraId="143ECCBB">
      <w:pPr>
        <w:pStyle w:val="1742"/>
        <w:numPr>
          <w:ilvl w:val="0"/>
          <w:numId w:val="204"/>
        </w:numPr>
        <w:pBdr/>
        <w:spacing/>
        <w:ind/>
        <w:rPr>
          <w:rFonts w:ascii="Arial" w:hAnsi="Arial" w:cs="Arial"/>
          <w:color w:val="0070c0"/>
          <w:sz w:val="22"/>
          <w:szCs w:val="22"/>
        </w:rPr>
      </w:pPr>
      <w:r>
        <w:rPr>
          <w:rFonts w:ascii="Arial" w:hAnsi="Arial" w:eastAsia="Arial" w:cs="Arial"/>
          <w:color w:val="0070c0"/>
          <w:sz w:val="22"/>
          <w:szCs w:val="22"/>
        </w:rPr>
        <w:t xml:space="preserve">Applicare la regola del "decidere da sazi" — pianificare i pasti del giorno successivo la sera prima, quando si è sazi e le risorse cognitive sono disponibili. Le decisioni alimentari prese con fame acuta e sotto pressione seguono automaticamente il percor</w:t>
      </w:r>
      <w:r>
        <w:rPr>
          <w:rFonts w:ascii="Arial" w:hAnsi="Arial" w:eastAsia="Arial" w:cs="Arial"/>
          <w:color w:val="0070c0"/>
          <w:sz w:val="22"/>
          <w:szCs w:val="22"/>
        </w:rPr>
        <w:t xml:space="preserve">so di minima resistenza verso il cibo più comodo e più calorico</w:t>
      </w:r>
      <w:r>
        <w:rPr>
          <w:rFonts w:ascii="Arial" w:hAnsi="Arial" w:cs="Arial"/>
          <w:color w:val="0070c0"/>
          <w:sz w:val="22"/>
          <w:szCs w:val="22"/>
        </w:rPr>
      </w:r>
      <w:r>
        <w:rPr>
          <w:rFonts w:ascii="Arial" w:hAnsi="Arial" w:cs="Arial"/>
          <w:color w:val="0070c0"/>
          <w:sz w:val="22"/>
          <w:szCs w:val="22"/>
        </w:rPr>
      </w:r>
    </w:p>
    <w:p w14:paraId="3A13E310">
      <w:pPr>
        <w:pStyle w:val="1742"/>
        <w:numPr>
          <w:ilvl w:val="0"/>
          <w:numId w:val="204"/>
        </w:numPr>
        <w:pBdr/>
        <w:spacing/>
        <w:ind/>
        <w:rPr>
          <w:rFonts w:ascii="Arial" w:hAnsi="Arial" w:cs="Arial"/>
          <w:color w:val="0070c0"/>
          <w:sz w:val="22"/>
          <w:szCs w:val="22"/>
        </w:rPr>
      </w:pPr>
      <w:r>
        <w:rPr>
          <w:rFonts w:ascii="Arial" w:hAnsi="Arial" w:eastAsia="Arial" w:cs="Arial"/>
          <w:color w:val="0070c0"/>
          <w:sz w:val="22"/>
          <w:szCs w:val="22"/>
        </w:rPr>
        <w:t xml:space="preserve">Preparare la colazione la sera prima — anche solo disporre gli ingredienti sul piano della cucina o preparare un'overnight oats — per eliminare completamente la decisione alimentare più critica della giornata nel momento di maggiore caos</w:t>
      </w:r>
      <w:r>
        <w:rPr>
          <w:rFonts w:ascii="Arial" w:hAnsi="Arial" w:cs="Arial"/>
          <w:color w:val="0070c0"/>
          <w:sz w:val="22"/>
          <w:szCs w:val="22"/>
        </w:rPr>
      </w:r>
      <w:r>
        <w:rPr>
          <w:rFonts w:ascii="Arial" w:hAnsi="Arial" w:cs="Arial"/>
          <w:color w:val="0070c0"/>
          <w:sz w:val="22"/>
          <w:szCs w:val="22"/>
        </w:rPr>
      </w:r>
    </w:p>
    <w:p w14:paraId="07A7FE37">
      <w:pPr>
        <w:pStyle w:val="1742"/>
        <w:numPr>
          <w:ilvl w:val="0"/>
          <w:numId w:val="204"/>
        </w:numPr>
        <w:pBdr/>
        <w:spacing/>
        <w:ind/>
        <w:rPr>
          <w:rFonts w:ascii="Arial" w:hAnsi="Arial" w:cs="Arial"/>
          <w:color w:val="0070c0"/>
          <w:sz w:val="22"/>
          <w:szCs w:val="22"/>
        </w:rPr>
      </w:pPr>
      <w:r>
        <w:rPr>
          <w:rFonts w:ascii="Arial" w:hAnsi="Arial" w:eastAsia="Arial" w:cs="Arial"/>
          <w:color w:val="0070c0"/>
          <w:sz w:val="22"/>
          <w:szCs w:val="22"/>
        </w:rPr>
        <w:t xml:space="preserve">Tenere sempre disponibili in ufficio o in borsa tre opzioni alimentari pre-selezionate per i momenti di emergenza — non per mangiare bene, ma per evitare di mangiare malissimo. La presenza di un'alternativa accettabile riduce la probabilità della scelta pe</w:t>
      </w:r>
      <w:r>
        <w:rPr>
          <w:rFonts w:ascii="Arial" w:hAnsi="Arial" w:eastAsia="Arial" w:cs="Arial"/>
          <w:color w:val="0070c0"/>
          <w:sz w:val="22"/>
          <w:szCs w:val="22"/>
        </w:rPr>
        <w:t xml:space="preserve">ssima senza richiedere forza di volontà</w:t>
      </w:r>
      <w:r>
        <w:rPr>
          <w:rFonts w:ascii="Arial" w:hAnsi="Arial" w:cs="Arial"/>
          <w:color w:val="0070c0"/>
          <w:sz w:val="22"/>
          <w:szCs w:val="22"/>
        </w:rPr>
      </w:r>
      <w:r>
        <w:rPr>
          <w:rFonts w:ascii="Arial" w:hAnsi="Arial" w:cs="Arial"/>
          <w:color w:val="0070c0"/>
          <w:sz w:val="22"/>
          <w:szCs w:val="22"/>
        </w:rPr>
      </w:r>
    </w:p>
    <w:p w14:paraId="7109AE99">
      <w:pPr>
        <w:pStyle w:val="1742"/>
        <w:numPr>
          <w:ilvl w:val="0"/>
          <w:numId w:val="204"/>
        </w:numPr>
        <w:pBdr/>
        <w:spacing/>
        <w:ind/>
        <w:rPr>
          <w:rFonts w:ascii="Arial" w:hAnsi="Arial" w:cs="Arial"/>
          <w:color w:val="0070c0"/>
          <w:sz w:val="22"/>
          <w:szCs w:val="22"/>
        </w:rPr>
      </w:pPr>
      <w:r>
        <w:rPr>
          <w:rFonts w:ascii="Arial" w:hAnsi="Arial" w:eastAsia="Arial" w:cs="Arial"/>
          <w:color w:val="0070c0"/>
          <w:sz w:val="22"/>
          <w:szCs w:val="22"/>
        </w:rPr>
        <w:t xml:space="preserve">Imparare a leggere un menù o un banco di gastronomia con un solo criterio semplice — trovare la fonte proteica principale e costruire il pasto attorno a essa. Questa regola funziona in qualsiasi contesto, non richiede calcoli, non richiede tabelle e prende</w:t>
      </w:r>
      <w:r>
        <w:rPr>
          <w:rFonts w:ascii="Arial" w:hAnsi="Arial" w:eastAsia="Arial" w:cs="Arial"/>
          <w:color w:val="0070c0"/>
          <w:sz w:val="22"/>
          <w:szCs w:val="22"/>
        </w:rPr>
        <w:t xml:space="preserve"> meno di 10 secondi da applicare</w:t>
      </w:r>
      <w:r>
        <w:rPr>
          <w:rFonts w:ascii="Arial" w:hAnsi="Arial" w:cs="Arial"/>
          <w:color w:val="0070c0"/>
          <w:sz w:val="22"/>
          <w:szCs w:val="22"/>
        </w:rPr>
      </w:r>
      <w:r>
        <w:rPr>
          <w:rFonts w:ascii="Arial" w:hAnsi="Arial" w:cs="Arial"/>
          <w:color w:val="0070c0"/>
          <w:sz w:val="22"/>
          <w:szCs w:val="22"/>
        </w:rPr>
      </w:r>
    </w:p>
    <w:p w14:paraId="3ACBE298">
      <w:pPr>
        <w:pStyle w:val="1742"/>
        <w:numPr>
          <w:ilvl w:val="0"/>
          <w:numId w:val="204"/>
        </w:numPr>
        <w:pBdr/>
        <w:spacing/>
        <w:ind/>
        <w:rPr>
          <w:rFonts w:ascii="Arial" w:hAnsi="Arial" w:cs="Arial"/>
          <w:color w:val="0070c0"/>
          <w:sz w:val="22"/>
          <w:szCs w:val="22"/>
        </w:rPr>
      </w:pPr>
      <w:r>
        <w:rPr>
          <w:rFonts w:ascii="Arial" w:hAnsi="Arial" w:eastAsia="Arial" w:cs="Arial"/>
          <w:color w:val="0070c0"/>
          <w:sz w:val="22"/>
          <w:szCs w:val="22"/>
        </w:rPr>
        <w:t xml:space="preserve">Ridurre il numero di decisioni alimentari giornaliere standardizzando i pasti fissi — colazione sempre uguale o con varianti minime, spuntini sempre uguali, pranzo con una struttura fissa. Più decisioni vengono standardizzate, meno energia cognitiva viene </w:t>
      </w:r>
      <w:r>
        <w:rPr>
          <w:rFonts w:ascii="Arial" w:hAnsi="Arial" w:eastAsia="Arial" w:cs="Arial"/>
          <w:color w:val="0070c0"/>
          <w:sz w:val="22"/>
          <w:szCs w:val="22"/>
        </w:rPr>
        <w:t xml:space="preserve">consumata e meno si è vulnerabili alle scelte impulsive nei momenti di pressione</w:t>
      </w:r>
      <w:r>
        <w:rPr>
          <w:rFonts w:ascii="Arial" w:hAnsi="Arial" w:cs="Arial"/>
          <w:color w:val="0070c0"/>
          <w:sz w:val="22"/>
          <w:szCs w:val="22"/>
        </w:rPr>
      </w:r>
      <w:r>
        <w:rPr>
          <w:rFonts w:ascii="Arial" w:hAnsi="Arial" w:cs="Arial"/>
          <w:color w:val="0070c0"/>
          <w:sz w:val="22"/>
          <w:szCs w:val="22"/>
        </w:rPr>
      </w:r>
    </w:p>
    <w:p w14:paraId="5BA4CA20">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3: Non sanno distinguere tra flessibilità intelligente e abbandono totale</w:t>
      </w:r>
      <w:r>
        <w:rPr>
          <w:rFonts w:ascii="Arial" w:hAnsi="Arial" w:cs="Arial"/>
          <w:color w:val="0070c0"/>
          <w:sz w:val="22"/>
          <w:szCs w:val="22"/>
        </w:rPr>
      </w:r>
      <w:r>
        <w:rPr>
          <w:rFonts w:ascii="Arial" w:hAnsi="Arial" w:cs="Arial"/>
          <w:color w:val="0070c0"/>
          <w:sz w:val="22"/>
          <w:szCs w:val="22"/>
        </w:rPr>
      </w:r>
    </w:p>
    <w:p w14:paraId="3E29A5BE">
      <w:pPr>
        <w:pStyle w:val="1742"/>
        <w:numPr>
          <w:ilvl w:val="0"/>
          <w:numId w:val="205"/>
        </w:numPr>
        <w:pBdr/>
        <w:spacing/>
        <w:ind/>
        <w:rPr>
          <w:rFonts w:ascii="Arial" w:hAnsi="Arial" w:cs="Arial"/>
          <w:color w:val="0070c0"/>
          <w:sz w:val="22"/>
          <w:szCs w:val="22"/>
        </w:rPr>
      </w:pPr>
      <w:r>
        <w:rPr>
          <w:rFonts w:ascii="Arial" w:hAnsi="Arial" w:eastAsia="Arial" w:cs="Arial"/>
          <w:color w:val="0070c0"/>
          <w:sz w:val="22"/>
          <w:szCs w:val="22"/>
        </w:rPr>
        <w:t xml:space="preserve">Introdurre il concetto di "pasto libero" come parte integrante del sistema — non come eccezione colpevole ma come elemento pianificato. Sapere in anticipo che esistono spazi di flessibilità autorizzata elimina il senso di colpa che trasforma un pasto fuori</w:t>
      </w:r>
      <w:r>
        <w:rPr>
          <w:rFonts w:ascii="Arial" w:hAnsi="Arial" w:eastAsia="Arial" w:cs="Arial"/>
          <w:color w:val="0070c0"/>
          <w:sz w:val="22"/>
          <w:szCs w:val="22"/>
        </w:rPr>
        <w:t xml:space="preserve"> schema in un abbandono totale</w:t>
      </w:r>
      <w:r>
        <w:rPr>
          <w:rFonts w:ascii="Arial" w:hAnsi="Arial" w:cs="Arial"/>
          <w:color w:val="0070c0"/>
          <w:sz w:val="22"/>
          <w:szCs w:val="22"/>
        </w:rPr>
      </w:r>
      <w:r>
        <w:rPr>
          <w:rFonts w:ascii="Arial" w:hAnsi="Arial" w:cs="Arial"/>
          <w:color w:val="0070c0"/>
          <w:sz w:val="22"/>
          <w:szCs w:val="22"/>
        </w:rPr>
      </w:r>
    </w:p>
    <w:p w14:paraId="2913699D">
      <w:pPr>
        <w:pStyle w:val="1742"/>
        <w:numPr>
          <w:ilvl w:val="0"/>
          <w:numId w:val="205"/>
        </w:numPr>
        <w:pBdr/>
        <w:spacing/>
        <w:ind/>
        <w:rPr>
          <w:rFonts w:ascii="Arial" w:hAnsi="Arial" w:cs="Arial"/>
          <w:color w:val="0070c0"/>
          <w:sz w:val="22"/>
          <w:szCs w:val="22"/>
        </w:rPr>
      </w:pPr>
      <w:r>
        <w:rPr>
          <w:rFonts w:ascii="Arial" w:hAnsi="Arial" w:eastAsia="Arial" w:cs="Arial"/>
          <w:color w:val="0070c0"/>
          <w:sz w:val="22"/>
          <w:szCs w:val="22"/>
        </w:rPr>
        <w:t xml:space="preserve">Imparare la regola dell'80-20 applicata all'alimentazione — mangiare in modo bilanciato e consapevole per l'80% dei pasti della settimana è sufficiente per ottenere risultati metabolici significativi. Il 20% restante può essere gestito con maggiore flessib</w:t>
      </w:r>
      <w:r>
        <w:rPr>
          <w:rFonts w:ascii="Arial" w:hAnsi="Arial" w:eastAsia="Arial" w:cs="Arial"/>
          <w:color w:val="0070c0"/>
          <w:sz w:val="22"/>
          <w:szCs w:val="22"/>
        </w:rPr>
        <w:t xml:space="preserve">ilità senza compromettere i progressi. Visualizzare concretamente questa proporzione: su 21 pasti settimanali, 4-5 pasti liberi rientrano perfettamente nel margine</w:t>
      </w:r>
      <w:r>
        <w:rPr>
          <w:rFonts w:ascii="Arial" w:hAnsi="Arial" w:cs="Arial"/>
          <w:color w:val="0070c0"/>
          <w:sz w:val="22"/>
          <w:szCs w:val="22"/>
        </w:rPr>
      </w:r>
      <w:r>
        <w:rPr>
          <w:rFonts w:ascii="Arial" w:hAnsi="Arial" w:cs="Arial"/>
          <w:color w:val="0070c0"/>
          <w:sz w:val="22"/>
          <w:szCs w:val="22"/>
        </w:rPr>
      </w:r>
    </w:p>
    <w:p w14:paraId="0B455FF7">
      <w:pPr>
        <w:pStyle w:val="1742"/>
        <w:numPr>
          <w:ilvl w:val="0"/>
          <w:numId w:val="205"/>
        </w:numPr>
        <w:pBdr/>
        <w:spacing/>
        <w:ind/>
        <w:rPr>
          <w:rFonts w:ascii="Arial" w:hAnsi="Arial" w:cs="Arial"/>
          <w:color w:val="0070c0"/>
          <w:sz w:val="22"/>
          <w:szCs w:val="22"/>
        </w:rPr>
      </w:pPr>
      <w:r>
        <w:rPr>
          <w:rFonts w:ascii="Arial" w:hAnsi="Arial" w:eastAsia="Arial" w:cs="Arial"/>
          <w:color w:val="0070c0"/>
          <w:sz w:val="22"/>
          <w:szCs w:val="22"/>
        </w:rPr>
        <w:t xml:space="preserve">Praticare il recupero immediato invece del recupero posticipato — se il pranzo è stato sbilanciato, applicare la PPP alla cena dello stesso giorno, non "ricominciare da lunedì". Il pasto successivo è sempre un'opportunità di riallineamento, non un giorno i</w:t>
      </w:r>
      <w:r>
        <w:rPr>
          <w:rFonts w:ascii="Arial" w:hAnsi="Arial" w:eastAsia="Arial" w:cs="Arial"/>
          <w:color w:val="0070c0"/>
          <w:sz w:val="22"/>
          <w:szCs w:val="22"/>
        </w:rPr>
        <w:t xml:space="preserve">ntero da sacrificare</w:t>
      </w:r>
      <w:r>
        <w:rPr>
          <w:rFonts w:ascii="Arial" w:hAnsi="Arial" w:cs="Arial"/>
          <w:color w:val="0070c0"/>
          <w:sz w:val="22"/>
          <w:szCs w:val="22"/>
        </w:rPr>
      </w:r>
      <w:r>
        <w:rPr>
          <w:rFonts w:ascii="Arial" w:hAnsi="Arial" w:cs="Arial"/>
          <w:color w:val="0070c0"/>
          <w:sz w:val="22"/>
          <w:szCs w:val="22"/>
        </w:rPr>
      </w:r>
    </w:p>
    <w:p w14:paraId="6BA22D93">
      <w:pPr>
        <w:pStyle w:val="1742"/>
        <w:numPr>
          <w:ilvl w:val="0"/>
          <w:numId w:val="205"/>
        </w:numPr>
        <w:pBdr/>
        <w:spacing/>
        <w:ind/>
        <w:rPr>
          <w:rFonts w:ascii="Arial" w:hAnsi="Arial" w:cs="Arial"/>
          <w:color w:val="0070c0"/>
          <w:sz w:val="22"/>
          <w:szCs w:val="22"/>
        </w:rPr>
      </w:pPr>
      <w:r>
        <w:rPr>
          <w:rFonts w:ascii="Arial" w:hAnsi="Arial" w:eastAsia="Arial" w:cs="Arial"/>
          <w:color w:val="0070c0"/>
          <w:sz w:val="22"/>
          <w:szCs w:val="22"/>
        </w:rPr>
        <w:t xml:space="preserve">Riformulare il concetto di pasto sbagliato — un pasto fuori schema non è un fallimento del percorso, è semplicemente un pasto. Un pasto non cambia la composizione corporea, non resetta i progressi, non invalida le settimane precedenti. Quello che conta è i</w:t>
      </w:r>
      <w:r>
        <w:rPr>
          <w:rFonts w:ascii="Arial" w:hAnsi="Arial" w:eastAsia="Arial" w:cs="Arial"/>
          <w:color w:val="0070c0"/>
          <w:sz w:val="22"/>
          <w:szCs w:val="22"/>
        </w:rPr>
        <w:t xml:space="preserve">l pattern dei comportamenti nel tempo, non il singolo episodio</w:t>
      </w:r>
      <w:r>
        <w:rPr>
          <w:rFonts w:ascii="Arial" w:hAnsi="Arial" w:cs="Arial"/>
          <w:color w:val="0070c0"/>
          <w:sz w:val="22"/>
          <w:szCs w:val="22"/>
        </w:rPr>
      </w:r>
      <w:r>
        <w:rPr>
          <w:rFonts w:ascii="Arial" w:hAnsi="Arial" w:cs="Arial"/>
          <w:color w:val="0070c0"/>
          <w:sz w:val="22"/>
          <w:szCs w:val="22"/>
        </w:rPr>
      </w:r>
    </w:p>
    <w:p w14:paraId="4A13EA55">
      <w:pPr>
        <w:pStyle w:val="1742"/>
        <w:numPr>
          <w:ilvl w:val="0"/>
          <w:numId w:val="205"/>
        </w:numPr>
        <w:pBdr/>
        <w:spacing/>
        <w:ind/>
        <w:rPr>
          <w:rFonts w:ascii="Arial" w:hAnsi="Arial" w:cs="Arial"/>
          <w:color w:val="0070c0"/>
          <w:sz w:val="22"/>
          <w:szCs w:val="22"/>
        </w:rPr>
      </w:pPr>
      <w:r>
        <w:rPr>
          <w:rFonts w:ascii="Arial" w:hAnsi="Arial" w:eastAsia="Arial" w:cs="Arial"/>
          <w:color w:val="0070c0"/>
          <w:sz w:val="22"/>
          <w:szCs w:val="22"/>
        </w:rPr>
        <w:t xml:space="preserve">Costruire consapevolmente la capacità di tollerare l'imperfezione — iniziare deliberatamente con piccoli deviamenti pianificati per dimostrare a se stessi che è possibile uscire dallo schema e rientrare senza conseguenze catastrofiche. Questa esperienza di</w:t>
      </w:r>
      <w:r>
        <w:rPr>
          <w:rFonts w:ascii="Arial" w:hAnsi="Arial" w:eastAsia="Arial" w:cs="Arial"/>
          <w:color w:val="0070c0"/>
          <w:sz w:val="22"/>
          <w:szCs w:val="22"/>
        </w:rPr>
        <w:t xml:space="preserve">retta è più efficace di qualsiasi spiegazione teorica sulla flessibilità</w:t>
      </w:r>
      <w:r>
        <w:rPr>
          <w:rFonts w:ascii="Arial" w:hAnsi="Arial" w:cs="Arial"/>
          <w:color w:val="0070c0"/>
          <w:sz w:val="22"/>
          <w:szCs w:val="22"/>
        </w:rPr>
      </w:r>
      <w:r>
        <w:rPr>
          <w:rFonts w:ascii="Arial" w:hAnsi="Arial" w:cs="Arial"/>
          <w:color w:val="0070c0"/>
          <w:sz w:val="22"/>
          <w:szCs w:val="22"/>
        </w:rPr>
      </w:r>
    </w:p>
    <w:p w14:paraId="4B4403D5">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4: La struttura alimentare che conoscono è quella delle diete rigide con alimenti permessi e vietati</w:t>
      </w:r>
      <w:r>
        <w:rPr>
          <w:rFonts w:ascii="Arial" w:hAnsi="Arial" w:cs="Arial"/>
          <w:color w:val="0070c0"/>
          <w:sz w:val="22"/>
          <w:szCs w:val="22"/>
        </w:rPr>
      </w:r>
      <w:r>
        <w:rPr>
          <w:rFonts w:ascii="Arial" w:hAnsi="Arial" w:cs="Arial"/>
          <w:color w:val="0070c0"/>
          <w:sz w:val="22"/>
          <w:szCs w:val="22"/>
        </w:rPr>
      </w:r>
    </w:p>
    <w:p w14:paraId="549613AB">
      <w:pPr>
        <w:pStyle w:val="1742"/>
        <w:numPr>
          <w:ilvl w:val="0"/>
          <w:numId w:val="206"/>
        </w:numPr>
        <w:pBdr/>
        <w:spacing/>
        <w:ind/>
        <w:rPr>
          <w:rFonts w:ascii="Arial" w:hAnsi="Arial" w:cs="Arial"/>
          <w:color w:val="0070c0"/>
          <w:sz w:val="22"/>
          <w:szCs w:val="22"/>
        </w:rPr>
      </w:pPr>
      <w:r>
        <w:rPr>
          <w:rFonts w:ascii="Arial" w:hAnsi="Arial" w:eastAsia="Arial" w:cs="Arial"/>
          <w:color w:val="0070c0"/>
          <w:sz w:val="22"/>
          <w:szCs w:val="22"/>
        </w:rPr>
        <w:t xml:space="preserve">Sostituire il concetto di "alimento vietato" con il concetto di "alimento da bilanciare" — nessun alimento è proibito, ogni alimento ha un contesto in cui inserirlo. La pizza non è vietata, è un pasto che richiede una cena leggera. Il dolce non è proibito,</w:t>
      </w:r>
      <w:r>
        <w:rPr>
          <w:rFonts w:ascii="Arial" w:hAnsi="Arial" w:eastAsia="Arial" w:cs="Arial"/>
          <w:color w:val="0070c0"/>
          <w:sz w:val="22"/>
          <w:szCs w:val="22"/>
        </w:rPr>
        <w:t xml:space="preserve"> è un pasto che va inserito nel contesto di una giornata bilanciata. Questo cambio linguistico elimina il meccanismo di trasgressione e senso di colpa</w:t>
      </w:r>
      <w:r>
        <w:rPr>
          <w:rFonts w:ascii="Arial" w:hAnsi="Arial" w:cs="Arial"/>
          <w:color w:val="0070c0"/>
          <w:sz w:val="22"/>
          <w:szCs w:val="22"/>
        </w:rPr>
      </w:r>
      <w:r>
        <w:rPr>
          <w:rFonts w:ascii="Arial" w:hAnsi="Arial" w:cs="Arial"/>
          <w:color w:val="0070c0"/>
          <w:sz w:val="22"/>
          <w:szCs w:val="22"/>
        </w:rPr>
      </w:r>
    </w:p>
    <w:p w14:paraId="140482B2">
      <w:pPr>
        <w:pStyle w:val="1742"/>
        <w:numPr>
          <w:ilvl w:val="0"/>
          <w:numId w:val="206"/>
        </w:numPr>
        <w:pBdr/>
        <w:spacing/>
        <w:ind/>
        <w:rPr>
          <w:rFonts w:ascii="Arial" w:hAnsi="Arial" w:cs="Arial"/>
          <w:color w:val="0070c0"/>
          <w:sz w:val="22"/>
          <w:szCs w:val="22"/>
        </w:rPr>
      </w:pPr>
      <w:r>
        <w:rPr>
          <w:rFonts w:ascii="Arial" w:hAnsi="Arial" w:eastAsia="Arial" w:cs="Arial"/>
          <w:color w:val="0070c0"/>
          <w:sz w:val="22"/>
          <w:szCs w:val="22"/>
        </w:rPr>
        <w:t xml:space="preserve">Imparare a costruire qualsiasi pasto attorno alla struttura PPP invece di seguire ricette o menù prescritti — questa competenza è trasferibile in qualsiasi contesto perché non dipende da alimenti specifici ma da proporzioni. Con la PPP come bussola si può </w:t>
      </w:r>
      <w:r>
        <w:rPr>
          <w:rFonts w:ascii="Arial" w:hAnsi="Arial" w:eastAsia="Arial" w:cs="Arial"/>
          <w:color w:val="0070c0"/>
          <w:sz w:val="22"/>
          <w:szCs w:val="22"/>
        </w:rPr>
        <w:t xml:space="preserve">mangiare in modo metabolicamente efficace in un ristorante italiano, in un sushi bar, in una mensa aziendale o a casa propria</w:t>
      </w:r>
      <w:r>
        <w:rPr>
          <w:rFonts w:ascii="Arial" w:hAnsi="Arial" w:cs="Arial"/>
          <w:color w:val="0070c0"/>
          <w:sz w:val="22"/>
          <w:szCs w:val="22"/>
        </w:rPr>
      </w:r>
      <w:r>
        <w:rPr>
          <w:rFonts w:ascii="Arial" w:hAnsi="Arial" w:cs="Arial"/>
          <w:color w:val="0070c0"/>
          <w:sz w:val="22"/>
          <w:szCs w:val="22"/>
        </w:rPr>
      </w:r>
    </w:p>
    <w:p w14:paraId="04E1FA12">
      <w:pPr>
        <w:pStyle w:val="1742"/>
        <w:numPr>
          <w:ilvl w:val="0"/>
          <w:numId w:val="206"/>
        </w:numPr>
        <w:pBdr/>
        <w:spacing/>
        <w:ind/>
        <w:rPr>
          <w:rFonts w:ascii="Arial" w:hAnsi="Arial" w:cs="Arial"/>
          <w:color w:val="0070c0"/>
          <w:sz w:val="22"/>
          <w:szCs w:val="22"/>
        </w:rPr>
      </w:pPr>
      <w:r>
        <w:rPr>
          <w:rFonts w:ascii="Arial" w:hAnsi="Arial" w:eastAsia="Arial" w:cs="Arial"/>
          <w:color w:val="0070c0"/>
          <w:sz w:val="22"/>
          <w:szCs w:val="22"/>
        </w:rPr>
        <w:t xml:space="preserve">Eliminare il concetto di "dieta" dal proprio vocabolario e sostituirlo con "sistema alimentare" — la dieta ha un inizio e una fine, implica restrizione temporanea seguita dal ritorno alle abitudini precedenti. Il sistema alimentare è una struttura flessibi</w:t>
      </w:r>
      <w:r>
        <w:rPr>
          <w:rFonts w:ascii="Arial" w:hAnsi="Arial" w:eastAsia="Arial" w:cs="Arial"/>
          <w:color w:val="0070c0"/>
          <w:sz w:val="22"/>
          <w:szCs w:val="22"/>
        </w:rPr>
        <w:t xml:space="preserve">le e permanente che si adatta alla vita invece di richiedere alla vita di adattarsi a essa</w:t>
      </w:r>
      <w:r>
        <w:rPr>
          <w:rFonts w:ascii="Arial" w:hAnsi="Arial" w:cs="Arial"/>
          <w:color w:val="0070c0"/>
          <w:sz w:val="22"/>
          <w:szCs w:val="22"/>
        </w:rPr>
      </w:r>
      <w:r>
        <w:rPr>
          <w:rFonts w:ascii="Arial" w:hAnsi="Arial" w:cs="Arial"/>
          <w:color w:val="0070c0"/>
          <w:sz w:val="22"/>
          <w:szCs w:val="22"/>
        </w:rPr>
      </w:r>
    </w:p>
    <w:p w14:paraId="483E3AB1">
      <w:pPr>
        <w:pStyle w:val="1742"/>
        <w:numPr>
          <w:ilvl w:val="0"/>
          <w:numId w:val="206"/>
        </w:numPr>
        <w:pBdr/>
        <w:spacing/>
        <w:ind/>
        <w:rPr>
          <w:rFonts w:ascii="Arial" w:hAnsi="Arial" w:cs="Arial"/>
          <w:color w:val="0070c0"/>
          <w:sz w:val="22"/>
          <w:szCs w:val="22"/>
        </w:rPr>
      </w:pPr>
      <w:r>
        <w:rPr>
          <w:rFonts w:ascii="Arial" w:hAnsi="Arial" w:eastAsia="Arial" w:cs="Arial"/>
          <w:color w:val="0070c0"/>
          <w:sz w:val="22"/>
          <w:szCs w:val="22"/>
        </w:rPr>
        <w:t xml:space="preserve">Costruire gradualmente un nuovo rapporto con il cibo basato sulla curiosità invece che sul controllo — imparare a riconoscere come si sente il corpo dopo diversi tipi di pasti, quali alimenti producono energia stabile e quali producono crolli, cosa funzion</w:t>
      </w:r>
      <w:r>
        <w:rPr>
          <w:rFonts w:ascii="Arial" w:hAnsi="Arial" w:eastAsia="Arial" w:cs="Arial"/>
          <w:color w:val="0070c0"/>
          <w:sz w:val="22"/>
          <w:szCs w:val="22"/>
        </w:rPr>
        <w:t xml:space="preserve">a nella propria fisiologia specifica. Questa conoscenza personale è più potente di qualsiasi lista di alimenti permessi e vietati</w:t>
      </w:r>
      <w:r>
        <w:rPr>
          <w:rFonts w:ascii="Arial" w:hAnsi="Arial" w:cs="Arial"/>
          <w:color w:val="0070c0"/>
          <w:sz w:val="22"/>
          <w:szCs w:val="22"/>
        </w:rPr>
      </w:r>
      <w:r>
        <w:rPr>
          <w:rFonts w:ascii="Arial" w:hAnsi="Arial" w:cs="Arial"/>
          <w:color w:val="0070c0"/>
          <w:sz w:val="22"/>
          <w:szCs w:val="22"/>
        </w:rPr>
      </w:r>
    </w:p>
    <w:p w14:paraId="5C7F7121">
      <w:pPr>
        <w:pStyle w:val="1742"/>
        <w:numPr>
          <w:ilvl w:val="0"/>
          <w:numId w:val="206"/>
        </w:numPr>
        <w:pBdr/>
        <w:spacing/>
        <w:ind/>
        <w:rPr>
          <w:rFonts w:ascii="Arial" w:hAnsi="Arial" w:cs="Arial"/>
          <w:color w:val="0070c0"/>
          <w:sz w:val="22"/>
          <w:szCs w:val="22"/>
        </w:rPr>
      </w:pPr>
      <w:r>
        <w:rPr>
          <w:rFonts w:ascii="Arial" w:hAnsi="Arial" w:eastAsia="Arial" w:cs="Arial"/>
          <w:color w:val="0070c0"/>
          <w:sz w:val="22"/>
          <w:szCs w:val="22"/>
        </w:rPr>
        <w:t xml:space="preserve">Praticare il pasto consapevole almeno una volta al giorno — mangiare senza distrazioni, prestando attenzione ai sapori, alla sazietà progressiva e alle sensazioni fisiche. Questa pratica sviluppa la capacità di riconoscere i segnali corporei che le diete r</w:t>
      </w:r>
      <w:r>
        <w:rPr>
          <w:rFonts w:ascii="Arial" w:hAnsi="Arial" w:eastAsia="Arial" w:cs="Arial"/>
          <w:color w:val="0070c0"/>
          <w:sz w:val="22"/>
          <w:szCs w:val="22"/>
        </w:rPr>
        <w:t xml:space="preserve">igide hanno insegnato a ignorare, e costruisce un autoregolazione naturale che non richiede regole esterne</w:t>
      </w:r>
      <w:r>
        <w:rPr>
          <w:rFonts w:ascii="Arial" w:hAnsi="Arial" w:cs="Arial"/>
          <w:color w:val="0070c0"/>
          <w:sz w:val="22"/>
          <w:szCs w:val="22"/>
        </w:rPr>
      </w:r>
      <w:r>
        <w:rPr>
          <w:rFonts w:ascii="Arial" w:hAnsi="Arial" w:cs="Arial"/>
          <w:color w:val="0070c0"/>
          <w:sz w:val="22"/>
          <w:szCs w:val="22"/>
        </w:rPr>
      </w:r>
    </w:p>
    <w:p w14:paraId="627313EC">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5: Non sanno come applicare principi nutrizionali semplici in contesti diversi</w:t>
      </w:r>
      <w:r>
        <w:rPr>
          <w:rFonts w:ascii="Arial" w:hAnsi="Arial" w:cs="Arial"/>
          <w:color w:val="0070c0"/>
          <w:sz w:val="22"/>
          <w:szCs w:val="22"/>
        </w:rPr>
      </w:r>
      <w:r>
        <w:rPr>
          <w:rFonts w:ascii="Arial" w:hAnsi="Arial" w:cs="Arial"/>
          <w:color w:val="0070c0"/>
          <w:sz w:val="22"/>
          <w:szCs w:val="22"/>
        </w:rPr>
      </w:r>
    </w:p>
    <w:p w14:paraId="539326DB">
      <w:pPr>
        <w:pStyle w:val="1742"/>
        <w:numPr>
          <w:ilvl w:val="0"/>
          <w:numId w:val="207"/>
        </w:numPr>
        <w:pBdr/>
        <w:spacing/>
        <w:ind/>
        <w:rPr>
          <w:rFonts w:ascii="Arial" w:hAnsi="Arial" w:cs="Arial"/>
          <w:color w:val="0070c0"/>
          <w:sz w:val="22"/>
          <w:szCs w:val="22"/>
        </w:rPr>
      </w:pPr>
      <w:r>
        <w:rPr>
          <w:rFonts w:ascii="Arial" w:hAnsi="Arial" w:eastAsia="Arial" w:cs="Arial"/>
          <w:color w:val="0070c0"/>
          <w:sz w:val="22"/>
          <w:szCs w:val="22"/>
        </w:rPr>
        <w:t xml:space="preserve">Imparare a navigare il menu di un ristorante con tre domande sequenziali — quale è la fonte proteica principale? Posso aggiungere o sostituire con una verdura? Posso ridurre o eliminare il pane del cestino? Queste tre domande applicano la PPP in qualsiasi </w:t>
      </w:r>
      <w:r>
        <w:rPr>
          <w:rFonts w:ascii="Arial" w:hAnsi="Arial" w:eastAsia="Arial" w:cs="Arial"/>
          <w:color w:val="0070c0"/>
          <w:sz w:val="22"/>
          <w:szCs w:val="22"/>
        </w:rPr>
        <w:t xml:space="preserve">ristorante senza dover calcolare calorie o seguire liste</w:t>
      </w:r>
      <w:r>
        <w:rPr>
          <w:rFonts w:ascii="Arial" w:hAnsi="Arial" w:cs="Arial"/>
          <w:color w:val="0070c0"/>
          <w:sz w:val="22"/>
          <w:szCs w:val="22"/>
        </w:rPr>
      </w:r>
      <w:r>
        <w:rPr>
          <w:rFonts w:ascii="Arial" w:hAnsi="Arial" w:cs="Arial"/>
          <w:color w:val="0070c0"/>
          <w:sz w:val="22"/>
          <w:szCs w:val="22"/>
        </w:rPr>
      </w:r>
    </w:p>
    <w:p w14:paraId="60A39885">
      <w:pPr>
        <w:pStyle w:val="1742"/>
        <w:numPr>
          <w:ilvl w:val="0"/>
          <w:numId w:val="207"/>
        </w:numPr>
        <w:pBdr/>
        <w:spacing/>
        <w:ind/>
        <w:rPr>
          <w:rFonts w:ascii="Arial" w:hAnsi="Arial" w:cs="Arial"/>
          <w:color w:val="0070c0"/>
          <w:sz w:val="22"/>
          <w:szCs w:val="22"/>
        </w:rPr>
      </w:pPr>
      <w:r>
        <w:rPr>
          <w:rFonts w:ascii="Arial" w:hAnsi="Arial" w:eastAsia="Arial" w:cs="Arial"/>
          <w:color w:val="0070c0"/>
          <w:sz w:val="22"/>
          <w:szCs w:val="22"/>
        </w:rPr>
        <w:t xml:space="preserve">Costruire un protocollo specifico per la mensa aziendale — iniziare sempre dal banco delle proteine e delle verdure, aggiungere una porzione moderata di carboidrati, evitare i piatti con salse pesanti come primo approccio. La mensa ha quasi sempre più opzi</w:t>
      </w:r>
      <w:r>
        <w:rPr>
          <w:rFonts w:ascii="Arial" w:hAnsi="Arial" w:eastAsia="Arial" w:cs="Arial"/>
          <w:color w:val="0070c0"/>
          <w:sz w:val="22"/>
          <w:szCs w:val="22"/>
        </w:rPr>
        <w:t xml:space="preserve">oni di quanto sembri, ma senza un protocollo si tende a prendere sempre le stesse scelte per inerzia</w:t>
      </w:r>
      <w:r>
        <w:rPr>
          <w:rFonts w:ascii="Arial" w:hAnsi="Arial" w:cs="Arial"/>
          <w:color w:val="0070c0"/>
          <w:sz w:val="22"/>
          <w:szCs w:val="22"/>
        </w:rPr>
      </w:r>
      <w:r>
        <w:rPr>
          <w:rFonts w:ascii="Arial" w:hAnsi="Arial" w:cs="Arial"/>
          <w:color w:val="0070c0"/>
          <w:sz w:val="22"/>
          <w:szCs w:val="22"/>
        </w:rPr>
      </w:r>
    </w:p>
    <w:p w14:paraId="190D24B6">
      <w:pPr>
        <w:pStyle w:val="1742"/>
        <w:numPr>
          <w:ilvl w:val="0"/>
          <w:numId w:val="207"/>
        </w:numPr>
        <w:pBdr/>
        <w:spacing/>
        <w:ind/>
        <w:rPr>
          <w:rFonts w:ascii="Arial" w:hAnsi="Arial" w:cs="Arial"/>
          <w:color w:val="0070c0"/>
          <w:sz w:val="22"/>
          <w:szCs w:val="22"/>
        </w:rPr>
      </w:pPr>
      <w:r>
        <w:rPr>
          <w:rFonts w:ascii="Arial" w:hAnsi="Arial" w:eastAsia="Arial" w:cs="Arial"/>
          <w:color w:val="0070c0"/>
          <w:sz w:val="22"/>
          <w:szCs w:val="22"/>
        </w:rPr>
        <w:t xml:space="preserve">Sviluppare una strategia per il distributore automatico — identificare in anticipo le due o tre opzioni più accettabili del distributore del proprio ufficio. Quasi ogni distributore ha frutta secca, crackers integrali o una barretta proteica. Sapere già co</w:t>
      </w:r>
      <w:r>
        <w:rPr>
          <w:rFonts w:ascii="Arial" w:hAnsi="Arial" w:eastAsia="Arial" w:cs="Arial"/>
          <w:color w:val="0070c0"/>
          <w:sz w:val="22"/>
          <w:szCs w:val="22"/>
        </w:rPr>
        <w:t xml:space="preserve">sa scegliere elimina la decisione sotto pressione davanti alle macchinette</w:t>
      </w:r>
      <w:r>
        <w:rPr>
          <w:rFonts w:ascii="Arial" w:hAnsi="Arial" w:cs="Arial"/>
          <w:color w:val="0070c0"/>
          <w:sz w:val="22"/>
          <w:szCs w:val="22"/>
        </w:rPr>
      </w:r>
      <w:r>
        <w:rPr>
          <w:rFonts w:ascii="Arial" w:hAnsi="Arial" w:cs="Arial"/>
          <w:color w:val="0070c0"/>
          <w:sz w:val="22"/>
          <w:szCs w:val="22"/>
        </w:rPr>
      </w:r>
    </w:p>
    <w:p w14:paraId="7D1DEC09">
      <w:pPr>
        <w:pStyle w:val="1742"/>
        <w:numPr>
          <w:ilvl w:val="0"/>
          <w:numId w:val="207"/>
        </w:numPr>
        <w:pBdr/>
        <w:spacing/>
        <w:ind/>
        <w:rPr>
          <w:rFonts w:ascii="Arial" w:hAnsi="Arial" w:cs="Arial"/>
          <w:color w:val="0070c0"/>
          <w:sz w:val="22"/>
          <w:szCs w:val="22"/>
        </w:rPr>
      </w:pPr>
      <w:r>
        <w:rPr>
          <w:rFonts w:ascii="Arial" w:hAnsi="Arial" w:eastAsia="Arial" w:cs="Arial"/>
          <w:color w:val="0070c0"/>
          <w:sz w:val="22"/>
          <w:szCs w:val="22"/>
        </w:rPr>
        <w:t xml:space="preserve">Imparare il protocollo per le cene di lavoro o sociali — mangiare uno spuntino proteico leggero prima di uscire per arrivare a cena senza fame acuta, iniziare con verdure o antipasti proteici, scegliere il secondo come piatto principale invece del primo ri</w:t>
      </w:r>
      <w:r>
        <w:rPr>
          <w:rFonts w:ascii="Arial" w:hAnsi="Arial" w:eastAsia="Arial" w:cs="Arial"/>
          <w:color w:val="0070c0"/>
          <w:sz w:val="22"/>
          <w:szCs w:val="22"/>
        </w:rPr>
        <w:t xml:space="preserve">cco di carboidrati, partecipare ai dolci con piccole porzioni invece di rinunciare completamente o eccedere</w:t>
      </w:r>
      <w:r>
        <w:rPr>
          <w:rFonts w:ascii="Arial" w:hAnsi="Arial" w:cs="Arial"/>
          <w:color w:val="0070c0"/>
          <w:sz w:val="22"/>
          <w:szCs w:val="22"/>
        </w:rPr>
      </w:r>
      <w:r>
        <w:rPr>
          <w:rFonts w:ascii="Arial" w:hAnsi="Arial" w:cs="Arial"/>
          <w:color w:val="0070c0"/>
          <w:sz w:val="22"/>
          <w:szCs w:val="22"/>
        </w:rPr>
      </w:r>
    </w:p>
    <w:p w14:paraId="2F238596">
      <w:pPr>
        <w:pStyle w:val="1742"/>
        <w:numPr>
          <w:ilvl w:val="0"/>
          <w:numId w:val="207"/>
        </w:numPr>
        <w:pBdr/>
        <w:spacing/>
        <w:ind/>
        <w:rPr>
          <w:rFonts w:ascii="Arial" w:hAnsi="Arial" w:cs="Arial"/>
          <w:color w:val="0070c0"/>
          <w:sz w:val="22"/>
          <w:szCs w:val="22"/>
        </w:rPr>
      </w:pPr>
      <w:r>
        <w:rPr>
          <w:rFonts w:ascii="Arial" w:hAnsi="Arial" w:eastAsia="Arial" w:cs="Arial"/>
          <w:color w:val="0070c0"/>
          <w:sz w:val="22"/>
          <w:szCs w:val="22"/>
        </w:rPr>
        <w:t xml:space="preserve">Praticare mentalmente ogni nuovo contesto prima di viverlo — prima di una trasferta, di una cena di lavoro o di una settimana atipica, immaginare concretamente cosa si mangerà in ogni pasto e identificare le scelte migliori disponibili. Questa preparazione</w:t>
      </w:r>
      <w:r>
        <w:rPr>
          <w:rFonts w:ascii="Arial" w:hAnsi="Arial" w:eastAsia="Arial" w:cs="Arial"/>
          <w:color w:val="0070c0"/>
          <w:sz w:val="22"/>
          <w:szCs w:val="22"/>
        </w:rPr>
        <w:t xml:space="preserve"> mentale di 5 minuti riduce drasticamente la probabilità di decisioni impulsive quando il contesto reale è meno controllabile della quotidianità</w:t>
      </w:r>
      <w:r>
        <w:rPr>
          <w:rFonts w:ascii="Arial" w:hAnsi="Arial" w:cs="Arial"/>
          <w:color w:val="0070c0"/>
          <w:sz w:val="22"/>
          <w:szCs w:val="22"/>
        </w:rPr>
      </w:r>
      <w:r>
        <w:rPr>
          <w:rFonts w:ascii="Arial" w:hAnsi="Arial" w:cs="Arial"/>
          <w:color w:val="0070c0"/>
          <w:sz w:val="22"/>
          <w:szCs w:val="22"/>
        </w:rPr>
      </w:r>
    </w:p>
    <w:p w14:paraId="3C1EEDA4">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3A211CFB">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582FDE56">
      <w:pPr>
        <w:pStyle w:val="1742"/>
        <w:pBdr/>
        <w:spacing/>
        <w:ind/>
        <w:rPr>
          <w:rFonts w:ascii="Arial" w:hAnsi="Arial" w:cs="Arial"/>
          <w:color w:val="0070c0"/>
          <w:sz w:val="22"/>
          <w:szCs w:val="22"/>
        </w:rPr>
      </w:pPr>
      <w:r>
        <w:rPr>
          <w:rFonts w:ascii="Arial" w:hAnsi="Arial" w:eastAsia="Arial" w:cs="Arial"/>
          <w:b/>
          <w:color w:val="0070c0"/>
          <w:sz w:val="22"/>
          <w:szCs w:val="22"/>
        </w:rPr>
        <w:t xml:space="preserve">💡 SOLUZIONI — Colazione saltata o sbagliata</w:t>
      </w:r>
      <w:r>
        <w:rPr>
          <w:rFonts w:ascii="Arial" w:hAnsi="Arial" w:cs="Arial"/>
          <w:color w:val="0070c0"/>
          <w:sz w:val="22"/>
          <w:szCs w:val="22"/>
        </w:rPr>
      </w:r>
      <w:r>
        <w:rPr>
          <w:rFonts w:ascii="Arial" w:hAnsi="Arial" w:cs="Arial"/>
          <w:color w:val="0070c0"/>
          <w:sz w:val="22"/>
          <w:szCs w:val="22"/>
        </w:rPr>
      </w:r>
    </w:p>
    <w:p w14:paraId="5D12BD57">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1: La mattina caotica non lascia tempo per una colazione equilibrata</w:t>
      </w:r>
      <w:r>
        <w:rPr>
          <w:rFonts w:ascii="Arial" w:hAnsi="Arial" w:cs="Arial"/>
          <w:color w:val="0070c0"/>
          <w:sz w:val="22"/>
          <w:szCs w:val="22"/>
        </w:rPr>
      </w:r>
      <w:r>
        <w:rPr>
          <w:rFonts w:ascii="Arial" w:hAnsi="Arial" w:cs="Arial"/>
          <w:color w:val="0070c0"/>
          <w:sz w:val="22"/>
          <w:szCs w:val="22"/>
        </w:rPr>
      </w:r>
    </w:p>
    <w:p w14:paraId="108CAF2B">
      <w:pPr>
        <w:pStyle w:val="1742"/>
        <w:numPr>
          <w:ilvl w:val="0"/>
          <w:numId w:val="214"/>
        </w:numPr>
        <w:pBdr/>
        <w:spacing/>
        <w:ind/>
        <w:rPr>
          <w:rFonts w:ascii="Arial" w:hAnsi="Arial" w:cs="Arial"/>
          <w:color w:val="0070c0"/>
          <w:sz w:val="22"/>
          <w:szCs w:val="22"/>
        </w:rPr>
      </w:pPr>
      <w:r>
        <w:rPr>
          <w:rFonts w:ascii="Arial" w:hAnsi="Arial" w:eastAsia="Arial" w:cs="Arial"/>
          <w:color w:val="0070c0"/>
          <w:sz w:val="22"/>
          <w:szCs w:val="22"/>
        </w:rPr>
        <w:t xml:space="preserve">Preparare la colazione la sera prima come parte del rituale di chiusura serale — disporre tutti gli ingredienti sul piano della cucina, preparare l'overnight oats nel barattolo, lavare e tagliare la frutta, mettere le uova in frigo già pronte da cuocere. E</w:t>
      </w:r>
      <w:r>
        <w:rPr>
          <w:rFonts w:ascii="Arial" w:hAnsi="Arial" w:eastAsia="Arial" w:cs="Arial"/>
          <w:color w:val="0070c0"/>
          <w:sz w:val="22"/>
          <w:szCs w:val="22"/>
        </w:rPr>
        <w:t xml:space="preserve">liminare ogni attrito mattutino trasforma la colazione da decisione sotto pressione a sequenza automatica</w:t>
      </w:r>
      <w:r>
        <w:rPr>
          <w:rFonts w:ascii="Arial" w:hAnsi="Arial" w:cs="Arial"/>
          <w:color w:val="0070c0"/>
          <w:sz w:val="22"/>
          <w:szCs w:val="22"/>
        </w:rPr>
      </w:r>
      <w:r>
        <w:rPr>
          <w:rFonts w:ascii="Arial" w:hAnsi="Arial" w:cs="Arial"/>
          <w:color w:val="0070c0"/>
          <w:sz w:val="22"/>
          <w:szCs w:val="22"/>
        </w:rPr>
      </w:r>
    </w:p>
    <w:p w14:paraId="4C748EB4">
      <w:pPr>
        <w:pStyle w:val="1742"/>
        <w:numPr>
          <w:ilvl w:val="0"/>
          <w:numId w:val="214"/>
        </w:numPr>
        <w:pBdr/>
        <w:spacing/>
        <w:ind/>
        <w:rPr>
          <w:rFonts w:ascii="Arial" w:hAnsi="Arial" w:cs="Arial"/>
          <w:color w:val="0070c0"/>
          <w:sz w:val="22"/>
          <w:szCs w:val="22"/>
        </w:rPr>
      </w:pPr>
      <w:r>
        <w:rPr>
          <w:rFonts w:ascii="Arial" w:hAnsi="Arial" w:eastAsia="Arial" w:cs="Arial"/>
          <w:color w:val="0070c0"/>
          <w:sz w:val="22"/>
          <w:szCs w:val="22"/>
        </w:rPr>
        <w:t xml:space="preserve">Ridurre il tempo di preparazione a un massimo di 5 minuti attraverso la standardizzazione — scegliere due o tre colazioni fisse che si alternano durante la settimana e imparare a prepararle in modo automatico. La varietà è nemica della velocità mattutina, </w:t>
      </w:r>
      <w:r>
        <w:rPr>
          <w:rFonts w:ascii="Arial" w:hAnsi="Arial" w:eastAsia="Arial" w:cs="Arial"/>
          <w:color w:val="0070c0"/>
          <w:sz w:val="22"/>
          <w:szCs w:val="22"/>
        </w:rPr>
        <w:t xml:space="preserve">la routine è alleata</w:t>
      </w:r>
      <w:r>
        <w:rPr>
          <w:rFonts w:ascii="Arial" w:hAnsi="Arial" w:cs="Arial"/>
          <w:color w:val="0070c0"/>
          <w:sz w:val="22"/>
          <w:szCs w:val="22"/>
        </w:rPr>
      </w:r>
      <w:r>
        <w:rPr>
          <w:rFonts w:ascii="Arial" w:hAnsi="Arial" w:cs="Arial"/>
          <w:color w:val="0070c0"/>
          <w:sz w:val="22"/>
          <w:szCs w:val="22"/>
        </w:rPr>
      </w:r>
    </w:p>
    <w:p w14:paraId="7A99E360">
      <w:pPr>
        <w:pStyle w:val="1742"/>
        <w:numPr>
          <w:ilvl w:val="0"/>
          <w:numId w:val="214"/>
        </w:numPr>
        <w:pBdr/>
        <w:spacing/>
        <w:ind/>
        <w:rPr>
          <w:rFonts w:ascii="Arial" w:hAnsi="Arial" w:cs="Arial"/>
          <w:color w:val="0070c0"/>
          <w:sz w:val="22"/>
          <w:szCs w:val="22"/>
        </w:rPr>
      </w:pPr>
      <w:r>
        <w:rPr>
          <w:rFonts w:ascii="Arial" w:hAnsi="Arial" w:eastAsia="Arial" w:cs="Arial"/>
          <w:color w:val="0070c0"/>
          <w:sz w:val="22"/>
          <w:szCs w:val="22"/>
        </w:rPr>
        <w:t xml:space="preserve">Anticipare la sveglia di 15 minuti esclusivamente per la colazione — non per fare altro, non per guardare il telefono, solo per creare lo spazio fisico necessario a mangiare seduti e con calma. Quindici minuti di sonno in meno hanno un impatto trascurabile</w:t>
      </w:r>
      <w:r>
        <w:rPr>
          <w:rFonts w:ascii="Arial" w:hAnsi="Arial" w:eastAsia="Arial" w:cs="Arial"/>
          <w:color w:val="0070c0"/>
          <w:sz w:val="22"/>
          <w:szCs w:val="22"/>
        </w:rPr>
        <w:t xml:space="preserve"> sul recupero notturno, mentre una colazione equilibrata ha un impatto significativo sull'intera giornata</w:t>
      </w:r>
      <w:r>
        <w:rPr>
          <w:rFonts w:ascii="Arial" w:hAnsi="Arial" w:cs="Arial"/>
          <w:color w:val="0070c0"/>
          <w:sz w:val="22"/>
          <w:szCs w:val="22"/>
        </w:rPr>
      </w:r>
      <w:r>
        <w:rPr>
          <w:rFonts w:ascii="Arial" w:hAnsi="Arial" w:cs="Arial"/>
          <w:color w:val="0070c0"/>
          <w:sz w:val="22"/>
          <w:szCs w:val="22"/>
        </w:rPr>
      </w:r>
    </w:p>
    <w:p w14:paraId="5EFD0FD0">
      <w:pPr>
        <w:pStyle w:val="1742"/>
        <w:numPr>
          <w:ilvl w:val="0"/>
          <w:numId w:val="214"/>
        </w:numPr>
        <w:pBdr/>
        <w:spacing/>
        <w:ind/>
        <w:rPr>
          <w:rFonts w:ascii="Arial" w:hAnsi="Arial" w:cs="Arial"/>
          <w:color w:val="0070c0"/>
          <w:sz w:val="22"/>
          <w:szCs w:val="22"/>
        </w:rPr>
      </w:pPr>
      <w:r>
        <w:rPr>
          <w:rFonts w:ascii="Arial" w:hAnsi="Arial" w:eastAsia="Arial" w:cs="Arial"/>
          <w:color w:val="0070c0"/>
          <w:sz w:val="22"/>
          <w:szCs w:val="22"/>
        </w:rPr>
        <w:t xml:space="preserve">Tenere sempre disponibili in cucina gli ingredienti per almeno tre colazioni rapide e bilanciate — uova, yogurt greco, frutta secca, frutta fresca, fiocchi d'avena, burro di mandorle. La disponibilità fisica degli ingredienti giusti elimina l'alibi della m</w:t>
      </w:r>
      <w:r>
        <w:rPr>
          <w:rFonts w:ascii="Arial" w:hAnsi="Arial" w:eastAsia="Arial" w:cs="Arial"/>
          <w:color w:val="0070c0"/>
          <w:sz w:val="22"/>
          <w:szCs w:val="22"/>
        </w:rPr>
        <w:t xml:space="preserve">ancanza di opzioni nelle mattine caotiche</w:t>
      </w:r>
      <w:r>
        <w:rPr>
          <w:rFonts w:ascii="Arial" w:hAnsi="Arial" w:cs="Arial"/>
          <w:color w:val="0070c0"/>
          <w:sz w:val="22"/>
          <w:szCs w:val="22"/>
        </w:rPr>
      </w:r>
      <w:r>
        <w:rPr>
          <w:rFonts w:ascii="Arial" w:hAnsi="Arial" w:cs="Arial"/>
          <w:color w:val="0070c0"/>
          <w:sz w:val="22"/>
          <w:szCs w:val="22"/>
        </w:rPr>
      </w:r>
    </w:p>
    <w:p w14:paraId="0302534E">
      <w:pPr>
        <w:pStyle w:val="1742"/>
        <w:numPr>
          <w:ilvl w:val="0"/>
          <w:numId w:val="214"/>
        </w:numPr>
        <w:pBdr/>
        <w:spacing/>
        <w:ind/>
        <w:rPr>
          <w:rFonts w:ascii="Arial" w:hAnsi="Arial" w:cs="Arial"/>
          <w:color w:val="0070c0"/>
          <w:sz w:val="22"/>
          <w:szCs w:val="22"/>
        </w:rPr>
      </w:pPr>
      <w:r>
        <w:rPr>
          <w:rFonts w:ascii="Arial" w:hAnsi="Arial" w:eastAsia="Arial" w:cs="Arial"/>
          <w:color w:val="0070c0"/>
          <w:sz w:val="22"/>
          <w:szCs w:val="22"/>
        </w:rPr>
        <w:t xml:space="preserve">Preparare colazioni in batch la domenica sera per i giorni lavorativi — cinque barattoli di overnight oats, cinque uova sode, cinque porzioni di frutta pre-lavata. Investire 20 minuti una volta a settimana elimina completamente il problema del tempo mattut</w:t>
      </w:r>
      <w:r>
        <w:rPr>
          <w:rFonts w:ascii="Arial" w:hAnsi="Arial" w:eastAsia="Arial" w:cs="Arial"/>
          <w:color w:val="0070c0"/>
          <w:sz w:val="22"/>
          <w:szCs w:val="22"/>
        </w:rPr>
        <w:t xml:space="preserve">ino per cinque giorni consecutivi</w:t>
      </w:r>
      <w:r>
        <w:rPr>
          <w:rFonts w:ascii="Arial" w:hAnsi="Arial" w:cs="Arial"/>
          <w:color w:val="0070c0"/>
          <w:sz w:val="22"/>
          <w:szCs w:val="22"/>
        </w:rPr>
      </w:r>
      <w:r>
        <w:rPr>
          <w:rFonts w:ascii="Arial" w:hAnsi="Arial" w:cs="Arial"/>
          <w:color w:val="0070c0"/>
          <w:sz w:val="22"/>
          <w:szCs w:val="22"/>
        </w:rPr>
      </w:r>
    </w:p>
    <w:p w14:paraId="20C1F4FA">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2: Non conoscono la relazione diretta tra colazione e andamento energetico della giornata</w:t>
      </w:r>
      <w:r>
        <w:rPr>
          <w:rFonts w:ascii="Arial" w:hAnsi="Arial" w:cs="Arial"/>
          <w:color w:val="0070c0"/>
          <w:sz w:val="22"/>
          <w:szCs w:val="22"/>
        </w:rPr>
      </w:r>
      <w:r>
        <w:rPr>
          <w:rFonts w:ascii="Arial" w:hAnsi="Arial" w:cs="Arial"/>
          <w:color w:val="0070c0"/>
          <w:sz w:val="22"/>
          <w:szCs w:val="22"/>
        </w:rPr>
      </w:r>
    </w:p>
    <w:p w14:paraId="49CFB4D4">
      <w:pPr>
        <w:pStyle w:val="1742"/>
        <w:numPr>
          <w:ilvl w:val="0"/>
          <w:numId w:val="215"/>
        </w:numPr>
        <w:pBdr/>
        <w:spacing/>
        <w:ind/>
        <w:rPr>
          <w:rFonts w:ascii="Arial" w:hAnsi="Arial" w:cs="Arial"/>
          <w:color w:val="0070c0"/>
          <w:sz w:val="22"/>
          <w:szCs w:val="22"/>
        </w:rPr>
      </w:pPr>
      <w:r>
        <w:rPr>
          <w:rFonts w:ascii="Arial" w:hAnsi="Arial" w:eastAsia="Arial" w:cs="Arial"/>
          <w:color w:val="0070c0"/>
          <w:sz w:val="22"/>
          <w:szCs w:val="22"/>
        </w:rPr>
        <w:t xml:space="preserve">Condurre un esperimento personale di due settimane — nella prima settimana fare colazione bilanciata ogni mattina e registrare i livelli di energia ogni due ore su una scala da 1 a 10. Nella seconda settimana saltare la colazione o fare la colazione abitua</w:t>
      </w:r>
      <w:r>
        <w:rPr>
          <w:rFonts w:ascii="Arial" w:hAnsi="Arial" w:eastAsia="Arial" w:cs="Arial"/>
          <w:color w:val="0070c0"/>
          <w:sz w:val="22"/>
          <w:szCs w:val="22"/>
        </w:rPr>
        <w:t xml:space="preserve">le sbagliata e registrare gli stessi dati. Il confronto diretto tra i propri dati personali è più persuasivo di qualsiasi spiegazione teorica</w:t>
      </w:r>
      <w:r>
        <w:rPr>
          <w:rFonts w:ascii="Arial" w:hAnsi="Arial" w:cs="Arial"/>
          <w:color w:val="0070c0"/>
          <w:sz w:val="22"/>
          <w:szCs w:val="22"/>
        </w:rPr>
      </w:r>
      <w:r>
        <w:rPr>
          <w:rFonts w:ascii="Arial" w:hAnsi="Arial" w:cs="Arial"/>
          <w:color w:val="0070c0"/>
          <w:sz w:val="22"/>
          <w:szCs w:val="22"/>
        </w:rPr>
      </w:r>
    </w:p>
    <w:p w14:paraId="7E4E4145">
      <w:pPr>
        <w:pStyle w:val="1742"/>
        <w:numPr>
          <w:ilvl w:val="0"/>
          <w:numId w:val="215"/>
        </w:numPr>
        <w:pBdr/>
        <w:spacing/>
        <w:ind/>
        <w:rPr>
          <w:rFonts w:ascii="Arial" w:hAnsi="Arial" w:cs="Arial"/>
          <w:color w:val="0070c0"/>
          <w:sz w:val="22"/>
          <w:szCs w:val="22"/>
        </w:rPr>
      </w:pPr>
      <w:r>
        <w:rPr>
          <w:rFonts w:ascii="Arial" w:hAnsi="Arial" w:eastAsia="Arial" w:cs="Arial"/>
          <w:color w:val="0070c0"/>
          <w:sz w:val="22"/>
          <w:szCs w:val="22"/>
        </w:rPr>
        <w:t xml:space="preserve">Iniziare a correlare consapevolmente il tipo di colazione con la performance delle ore successive — dopo una colazione solo con caffè e cornetto, notare quando arriva il primo calo di energia e quanto è intenso. Dopo una colazione PPP, notare la differenza</w:t>
      </w:r>
      <w:r>
        <w:rPr>
          <w:rFonts w:ascii="Arial" w:hAnsi="Arial" w:eastAsia="Arial" w:cs="Arial"/>
          <w:color w:val="0070c0"/>
          <w:sz w:val="22"/>
          <w:szCs w:val="22"/>
        </w:rPr>
        <w:t xml:space="preserve"> nella concentrazione e nell'energia a metà mattina. Questa osservazione diretta crea una connessione causa-effetto che nessuna informazione esterna può costruire con la stessa efficacia</w:t>
      </w:r>
      <w:r>
        <w:rPr>
          <w:rFonts w:ascii="Arial" w:hAnsi="Arial" w:cs="Arial"/>
          <w:color w:val="0070c0"/>
          <w:sz w:val="22"/>
          <w:szCs w:val="22"/>
        </w:rPr>
      </w:r>
      <w:r>
        <w:rPr>
          <w:rFonts w:ascii="Arial" w:hAnsi="Arial" w:cs="Arial"/>
          <w:color w:val="0070c0"/>
          <w:sz w:val="22"/>
          <w:szCs w:val="22"/>
        </w:rPr>
      </w:r>
    </w:p>
    <w:p w14:paraId="45D3315D">
      <w:pPr>
        <w:pStyle w:val="1742"/>
        <w:numPr>
          <w:ilvl w:val="0"/>
          <w:numId w:val="215"/>
        </w:numPr>
        <w:pBdr/>
        <w:spacing/>
        <w:ind/>
        <w:rPr>
          <w:rFonts w:ascii="Arial" w:hAnsi="Arial" w:cs="Arial"/>
          <w:color w:val="0070c0"/>
          <w:sz w:val="22"/>
          <w:szCs w:val="22"/>
        </w:rPr>
      </w:pPr>
      <w:r>
        <w:rPr>
          <w:rFonts w:ascii="Arial" w:hAnsi="Arial" w:eastAsia="Arial" w:cs="Arial"/>
          <w:color w:val="0070c0"/>
          <w:sz w:val="22"/>
          <w:szCs w:val="22"/>
        </w:rPr>
        <w:t xml:space="preserve">Comprendere il meccanismo fisiologico della colazione sul metabolismo — il corpo dopo 7-8 ore di digiuno notturno è in modalità conservazione. Il primo pasto della giornata è il segnale che invia al metabolismo per uscire da questa modalità e iniziare a br</w:t>
      </w:r>
      <w:r>
        <w:rPr>
          <w:rFonts w:ascii="Arial" w:hAnsi="Arial" w:eastAsia="Arial" w:cs="Arial"/>
          <w:color w:val="0070c0"/>
          <w:sz w:val="22"/>
          <w:szCs w:val="22"/>
        </w:rPr>
        <w:t xml:space="preserve">uciare energia attivamente. Una colazione bilanciata attiva il metabolismo, una colazione sbagliata lo stimola in modo distorto, nessuna colazione lo mantiene in modalità risparmio per ore</w:t>
      </w:r>
      <w:r>
        <w:rPr>
          <w:rFonts w:ascii="Arial" w:hAnsi="Arial" w:cs="Arial"/>
          <w:color w:val="0070c0"/>
          <w:sz w:val="22"/>
          <w:szCs w:val="22"/>
        </w:rPr>
      </w:r>
      <w:r>
        <w:rPr>
          <w:rFonts w:ascii="Arial" w:hAnsi="Arial" w:cs="Arial"/>
          <w:color w:val="0070c0"/>
          <w:sz w:val="22"/>
          <w:szCs w:val="22"/>
        </w:rPr>
      </w:r>
    </w:p>
    <w:p w14:paraId="0F59A469">
      <w:pPr>
        <w:pStyle w:val="1742"/>
        <w:numPr>
          <w:ilvl w:val="0"/>
          <w:numId w:val="215"/>
        </w:numPr>
        <w:pBdr/>
        <w:spacing/>
        <w:ind/>
        <w:rPr>
          <w:rFonts w:ascii="Arial" w:hAnsi="Arial" w:cs="Arial"/>
          <w:color w:val="0070c0"/>
          <w:sz w:val="22"/>
          <w:szCs w:val="22"/>
        </w:rPr>
      </w:pPr>
      <w:r>
        <w:rPr>
          <w:rFonts w:ascii="Arial" w:hAnsi="Arial" w:eastAsia="Arial" w:cs="Arial"/>
          <w:color w:val="0070c0"/>
          <w:sz w:val="22"/>
          <w:szCs w:val="22"/>
        </w:rPr>
        <w:t xml:space="preserve">Osservare la fame e le scelte alimentari nel resto della giornata nei giorni in cui si salta la colazione rispetto ai giorni in cui la si fa — quasi invariabilmente i giorni senza colazione producono più fame nel pomeriggio, scelte alimentari peggiori a pr</w:t>
      </w:r>
      <w:r>
        <w:rPr>
          <w:rFonts w:ascii="Arial" w:hAnsi="Arial" w:eastAsia="Arial" w:cs="Arial"/>
          <w:color w:val="0070c0"/>
          <w:sz w:val="22"/>
          <w:szCs w:val="22"/>
        </w:rPr>
        <w:t xml:space="preserve">anzo e voglie serali più intense. Vedere questo pattern nella propria esperienza diretta è il modo più efficace per motivare il cambiamento</w:t>
      </w:r>
      <w:r>
        <w:rPr>
          <w:rFonts w:ascii="Arial" w:hAnsi="Arial" w:cs="Arial"/>
          <w:color w:val="0070c0"/>
          <w:sz w:val="22"/>
          <w:szCs w:val="22"/>
        </w:rPr>
      </w:r>
      <w:r>
        <w:rPr>
          <w:rFonts w:ascii="Arial" w:hAnsi="Arial" w:cs="Arial"/>
          <w:color w:val="0070c0"/>
          <w:sz w:val="22"/>
          <w:szCs w:val="22"/>
        </w:rPr>
      </w:r>
    </w:p>
    <w:p w14:paraId="0DC8F48E">
      <w:pPr>
        <w:pStyle w:val="1742"/>
        <w:numPr>
          <w:ilvl w:val="0"/>
          <w:numId w:val="215"/>
        </w:numPr>
        <w:pBdr/>
        <w:spacing/>
        <w:ind/>
        <w:rPr>
          <w:rFonts w:ascii="Arial" w:hAnsi="Arial" w:cs="Arial"/>
          <w:color w:val="0070c0"/>
          <w:sz w:val="22"/>
          <w:szCs w:val="22"/>
        </w:rPr>
      </w:pPr>
      <w:r>
        <w:rPr>
          <w:rFonts w:ascii="Arial" w:hAnsi="Arial" w:eastAsia="Arial" w:cs="Arial"/>
          <w:color w:val="0070c0"/>
          <w:sz w:val="22"/>
          <w:szCs w:val="22"/>
        </w:rPr>
        <w:t xml:space="preserve">Tenere un diario energetico semplice per 30 giorni — tre righe al giorno: cosa ho mangiato a colazione, energia alle 10:00, energia alle 15:00. Dopo 30 giorni il pattern è evidente e indiscutibile perché è costruito sui propri dati personali</w:t>
      </w:r>
      <w:r>
        <w:rPr>
          <w:rFonts w:ascii="Arial" w:hAnsi="Arial" w:cs="Arial"/>
          <w:color w:val="0070c0"/>
          <w:sz w:val="22"/>
          <w:szCs w:val="22"/>
        </w:rPr>
      </w:r>
      <w:r>
        <w:rPr>
          <w:rFonts w:ascii="Arial" w:hAnsi="Arial" w:cs="Arial"/>
          <w:color w:val="0070c0"/>
          <w:sz w:val="22"/>
          <w:szCs w:val="22"/>
        </w:rPr>
      </w:r>
    </w:p>
    <w:p w14:paraId="2F90E15A">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3: La colazione tipica provoca un picco glicemico seguito da un crollo a metà mattina</w:t>
      </w:r>
      <w:r>
        <w:rPr>
          <w:rFonts w:ascii="Arial" w:hAnsi="Arial" w:cs="Arial"/>
          <w:color w:val="0070c0"/>
          <w:sz w:val="22"/>
          <w:szCs w:val="22"/>
        </w:rPr>
      </w:r>
      <w:r>
        <w:rPr>
          <w:rFonts w:ascii="Arial" w:hAnsi="Arial" w:cs="Arial"/>
          <w:color w:val="0070c0"/>
          <w:sz w:val="22"/>
          <w:szCs w:val="22"/>
        </w:rPr>
      </w:r>
    </w:p>
    <w:p w14:paraId="3752982A">
      <w:pPr>
        <w:pStyle w:val="1742"/>
        <w:numPr>
          <w:ilvl w:val="0"/>
          <w:numId w:val="216"/>
        </w:numPr>
        <w:pBdr/>
        <w:spacing/>
        <w:ind/>
        <w:rPr>
          <w:rFonts w:ascii="Arial" w:hAnsi="Arial" w:cs="Arial"/>
          <w:color w:val="0070c0"/>
          <w:sz w:val="22"/>
          <w:szCs w:val="22"/>
        </w:rPr>
      </w:pPr>
      <w:r>
        <w:rPr>
          <w:rFonts w:ascii="Arial" w:hAnsi="Arial" w:eastAsia="Arial" w:cs="Arial"/>
          <w:color w:val="0070c0"/>
          <w:sz w:val="22"/>
          <w:szCs w:val="22"/>
        </w:rPr>
        <w:t xml:space="preserve">Sostituire i carboidrati raffinati della colazione con carboidrati a basso indice glicemico — fiocchi d'avena interi invece di cereali zuccherati, pane integrale a lievitazione naturale invece di cornetti, frutta fresca intera invece di succhi di frutta. Q</w:t>
      </w:r>
      <w:r>
        <w:rPr>
          <w:rFonts w:ascii="Arial" w:hAnsi="Arial" w:eastAsia="Arial" w:cs="Arial"/>
          <w:color w:val="0070c0"/>
          <w:sz w:val="22"/>
          <w:szCs w:val="22"/>
        </w:rPr>
        <w:t xml:space="preserve">uesti sostituti richiedono lo stesso tempo di preparazione ma producono una curva glicemica completamente diversa</w:t>
      </w:r>
      <w:r>
        <w:rPr>
          <w:rFonts w:ascii="Arial" w:hAnsi="Arial" w:cs="Arial"/>
          <w:color w:val="0070c0"/>
          <w:sz w:val="22"/>
          <w:szCs w:val="22"/>
        </w:rPr>
      </w:r>
      <w:r>
        <w:rPr>
          <w:rFonts w:ascii="Arial" w:hAnsi="Arial" w:cs="Arial"/>
          <w:color w:val="0070c0"/>
          <w:sz w:val="22"/>
          <w:szCs w:val="22"/>
        </w:rPr>
      </w:r>
    </w:p>
    <w:p w14:paraId="43687CD9">
      <w:pPr>
        <w:pStyle w:val="1742"/>
        <w:numPr>
          <w:ilvl w:val="0"/>
          <w:numId w:val="216"/>
        </w:numPr>
        <w:pBdr/>
        <w:spacing/>
        <w:ind/>
        <w:rPr>
          <w:rFonts w:ascii="Arial" w:hAnsi="Arial" w:cs="Arial"/>
          <w:color w:val="0070c0"/>
          <w:sz w:val="22"/>
          <w:szCs w:val="22"/>
        </w:rPr>
      </w:pPr>
      <w:r>
        <w:rPr>
          <w:rFonts w:ascii="Arial" w:hAnsi="Arial" w:eastAsia="Arial" w:cs="Arial"/>
          <w:color w:val="0070c0"/>
          <w:sz w:val="22"/>
          <w:szCs w:val="22"/>
        </w:rPr>
        <w:t xml:space="preserve">Aggiungere sempre una fonte proteica alla colazione indipendentemente da tutto il resto — anche solo due cucchiai di yogurt greco, un uovo, un cucchiaio di burro di mandorle o una manciata di frutta secca. Le proteine rallentano l'assorbimento degli zucche</w:t>
      </w:r>
      <w:r>
        <w:rPr>
          <w:rFonts w:ascii="Arial" w:hAnsi="Arial" w:eastAsia="Arial" w:cs="Arial"/>
          <w:color w:val="0070c0"/>
          <w:sz w:val="22"/>
          <w:szCs w:val="22"/>
        </w:rPr>
        <w:t xml:space="preserve">ri e stabilizzano la glicemia anche quando i carboidrati presenti non sono ideali</w:t>
      </w:r>
      <w:r>
        <w:rPr>
          <w:rFonts w:ascii="Arial" w:hAnsi="Arial" w:cs="Arial"/>
          <w:color w:val="0070c0"/>
          <w:sz w:val="22"/>
          <w:szCs w:val="22"/>
        </w:rPr>
      </w:r>
      <w:r>
        <w:rPr>
          <w:rFonts w:ascii="Arial" w:hAnsi="Arial" w:cs="Arial"/>
          <w:color w:val="0070c0"/>
          <w:sz w:val="22"/>
          <w:szCs w:val="22"/>
        </w:rPr>
      </w:r>
    </w:p>
    <w:p w14:paraId="382210C7">
      <w:pPr>
        <w:pStyle w:val="1742"/>
        <w:numPr>
          <w:ilvl w:val="0"/>
          <w:numId w:val="216"/>
        </w:numPr>
        <w:pBdr/>
        <w:spacing/>
        <w:ind/>
        <w:rPr>
          <w:rFonts w:ascii="Arial" w:hAnsi="Arial" w:cs="Arial"/>
          <w:color w:val="0070c0"/>
          <w:sz w:val="22"/>
          <w:szCs w:val="22"/>
        </w:rPr>
      </w:pPr>
      <w:r>
        <w:rPr>
          <w:rFonts w:ascii="Arial" w:hAnsi="Arial" w:eastAsia="Arial" w:cs="Arial"/>
          <w:color w:val="0070c0"/>
          <w:sz w:val="22"/>
          <w:szCs w:val="22"/>
        </w:rPr>
        <w:t xml:space="preserve">Aggiungere sempre una fonte di grassi sani alla colazione — avocado, frutta secca, burro di mandorle o cocco grattugiato. I grassi sani rallentano lo svuotamento gastrico e prolungano la sazietà per ore, riducendo drasticamente la probabilità del crollo di</w:t>
      </w:r>
      <w:r>
        <w:rPr>
          <w:rFonts w:ascii="Arial" w:hAnsi="Arial" w:eastAsia="Arial" w:cs="Arial"/>
          <w:color w:val="0070c0"/>
          <w:sz w:val="22"/>
          <w:szCs w:val="22"/>
        </w:rPr>
        <w:t xml:space="preserve"> metà mattina</w:t>
      </w:r>
      <w:r>
        <w:rPr>
          <w:rFonts w:ascii="Arial" w:hAnsi="Arial" w:cs="Arial"/>
          <w:color w:val="0070c0"/>
          <w:sz w:val="22"/>
          <w:szCs w:val="22"/>
        </w:rPr>
      </w:r>
      <w:r>
        <w:rPr>
          <w:rFonts w:ascii="Arial" w:hAnsi="Arial" w:cs="Arial"/>
          <w:color w:val="0070c0"/>
          <w:sz w:val="22"/>
          <w:szCs w:val="22"/>
        </w:rPr>
      </w:r>
    </w:p>
    <w:p w14:paraId="66AF8C3B">
      <w:pPr>
        <w:pStyle w:val="1742"/>
        <w:numPr>
          <w:ilvl w:val="0"/>
          <w:numId w:val="216"/>
        </w:numPr>
        <w:pBdr/>
        <w:spacing/>
        <w:ind/>
        <w:rPr>
          <w:rFonts w:ascii="Arial" w:hAnsi="Arial" w:cs="Arial"/>
          <w:color w:val="0070c0"/>
          <w:sz w:val="22"/>
          <w:szCs w:val="22"/>
        </w:rPr>
      </w:pPr>
      <w:r>
        <w:rPr>
          <w:rFonts w:ascii="Arial" w:hAnsi="Arial" w:eastAsia="Arial" w:cs="Arial"/>
          <w:color w:val="0070c0"/>
          <w:sz w:val="22"/>
          <w:szCs w:val="22"/>
        </w:rPr>
        <w:t xml:space="preserve">Eliminare lo zucchero aggiunto dalla colazione — non il caffè amaro se non piace, ma sostituire lo zucchero con cannella o cacao amaro che non producono picco insulinico. Ridurre ogni giorno la quantità di zucchero aggiunto di un quarto fino ad eliminarlo </w:t>
      </w:r>
      <w:r>
        <w:rPr>
          <w:rFonts w:ascii="Arial" w:hAnsi="Arial" w:eastAsia="Arial" w:cs="Arial"/>
          <w:color w:val="0070c0"/>
          <w:sz w:val="22"/>
          <w:szCs w:val="22"/>
        </w:rPr>
        <w:t xml:space="preserve">progressivamente nell'arco di 3-4 settimane</w:t>
      </w:r>
      <w:r>
        <w:rPr>
          <w:rFonts w:ascii="Arial" w:hAnsi="Arial" w:cs="Arial"/>
          <w:color w:val="0070c0"/>
          <w:sz w:val="22"/>
          <w:szCs w:val="22"/>
        </w:rPr>
      </w:r>
      <w:r>
        <w:rPr>
          <w:rFonts w:ascii="Arial" w:hAnsi="Arial" w:cs="Arial"/>
          <w:color w:val="0070c0"/>
          <w:sz w:val="22"/>
          <w:szCs w:val="22"/>
        </w:rPr>
      </w:r>
    </w:p>
    <w:p w14:paraId="13487B9B">
      <w:pPr>
        <w:pStyle w:val="1742"/>
        <w:numPr>
          <w:ilvl w:val="0"/>
          <w:numId w:val="216"/>
        </w:numPr>
        <w:pBdr/>
        <w:spacing/>
        <w:ind/>
        <w:rPr>
          <w:rFonts w:ascii="Arial" w:hAnsi="Arial" w:cs="Arial"/>
          <w:color w:val="0070c0"/>
          <w:sz w:val="22"/>
          <w:szCs w:val="22"/>
        </w:rPr>
      </w:pPr>
      <w:r>
        <w:rPr>
          <w:rFonts w:ascii="Arial" w:hAnsi="Arial" w:eastAsia="Arial" w:cs="Arial"/>
          <w:color w:val="0070c0"/>
          <w:sz w:val="22"/>
          <w:szCs w:val="22"/>
        </w:rPr>
        <w:t xml:space="preserve">Sperimentare la colazione salata come alternativa — uova strapazzate con verdure, avocado con pane integrale, yogurt greco con semi e frutta secca. La colazione salata con proteine e grassi produce stabilità glicemica superiore a qualsiasi versione dolce e</w:t>
      </w:r>
      <w:r>
        <w:rPr>
          <w:rFonts w:ascii="Arial" w:hAnsi="Arial" w:eastAsia="Arial" w:cs="Arial"/>
          <w:color w:val="0070c0"/>
          <w:sz w:val="22"/>
          <w:szCs w:val="22"/>
        </w:rPr>
        <w:t xml:space="preserve"> rompe l'associazione automatica tra colazione e zucchero che la cultura italiana ha costruito profondamente</w:t>
      </w:r>
      <w:r>
        <w:rPr>
          <w:rFonts w:ascii="Arial" w:hAnsi="Arial" w:cs="Arial"/>
          <w:color w:val="0070c0"/>
          <w:sz w:val="22"/>
          <w:szCs w:val="22"/>
        </w:rPr>
      </w:r>
      <w:r>
        <w:rPr>
          <w:rFonts w:ascii="Arial" w:hAnsi="Arial" w:cs="Arial"/>
          <w:color w:val="0070c0"/>
          <w:sz w:val="22"/>
          <w:szCs w:val="22"/>
        </w:rPr>
      </w:r>
    </w:p>
    <w:p w14:paraId="46638A67">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4: Non sanno preparare una colazione metabolicamente efficace in poco tempo</w:t>
      </w:r>
      <w:r>
        <w:rPr>
          <w:rFonts w:ascii="Arial" w:hAnsi="Arial" w:cs="Arial"/>
          <w:color w:val="0070c0"/>
          <w:sz w:val="22"/>
          <w:szCs w:val="22"/>
        </w:rPr>
      </w:r>
      <w:r>
        <w:rPr>
          <w:rFonts w:ascii="Arial" w:hAnsi="Arial" w:cs="Arial"/>
          <w:color w:val="0070c0"/>
          <w:sz w:val="22"/>
          <w:szCs w:val="22"/>
        </w:rPr>
      </w:r>
    </w:p>
    <w:p w14:paraId="55D63301">
      <w:pPr>
        <w:pStyle w:val="1742"/>
        <w:numPr>
          <w:ilvl w:val="0"/>
          <w:numId w:val="217"/>
        </w:numPr>
        <w:pBdr/>
        <w:spacing/>
        <w:ind/>
        <w:rPr>
          <w:rFonts w:ascii="Arial" w:hAnsi="Arial" w:cs="Arial"/>
          <w:color w:val="0070c0"/>
          <w:sz w:val="22"/>
          <w:szCs w:val="22"/>
        </w:rPr>
      </w:pPr>
      <w:r>
        <w:rPr>
          <w:rFonts w:ascii="Arial" w:hAnsi="Arial" w:eastAsia="Arial" w:cs="Arial"/>
          <w:color w:val="0070c0"/>
          <w:sz w:val="22"/>
          <w:szCs w:val="22"/>
        </w:rPr>
        <w:t xml:space="preserve">Imparare e padroneggiare tre ricette di colazione PPP con tempo di preparazione sotto i 5 minuti — overnight oats con yogurt greco e frutta secca, uova strapazzate con pane integrale e avocado, smoothie proteico con latte, banana, burro di mandorle e fiocc</w:t>
      </w:r>
      <w:r>
        <w:rPr>
          <w:rFonts w:ascii="Arial" w:hAnsi="Arial" w:eastAsia="Arial" w:cs="Arial"/>
          <w:color w:val="0070c0"/>
          <w:sz w:val="22"/>
          <w:szCs w:val="22"/>
        </w:rPr>
        <w:t xml:space="preserve">hi d'avena. Tre ricette sono sufficienti per coprire l'intera settimana lavorativa con rotazione</w:t>
      </w:r>
      <w:r>
        <w:rPr>
          <w:rFonts w:ascii="Arial" w:hAnsi="Arial" w:cs="Arial"/>
          <w:color w:val="0070c0"/>
          <w:sz w:val="22"/>
          <w:szCs w:val="22"/>
        </w:rPr>
      </w:r>
      <w:r>
        <w:rPr>
          <w:rFonts w:ascii="Arial" w:hAnsi="Arial" w:cs="Arial"/>
          <w:color w:val="0070c0"/>
          <w:sz w:val="22"/>
          <w:szCs w:val="22"/>
        </w:rPr>
      </w:r>
    </w:p>
    <w:p w14:paraId="029E567E">
      <w:pPr>
        <w:pStyle w:val="1742"/>
        <w:numPr>
          <w:ilvl w:val="0"/>
          <w:numId w:val="217"/>
        </w:numPr>
        <w:pBdr/>
        <w:spacing/>
        <w:ind/>
        <w:rPr>
          <w:rFonts w:ascii="Arial" w:hAnsi="Arial" w:cs="Arial"/>
          <w:color w:val="0070c0"/>
          <w:sz w:val="22"/>
          <w:szCs w:val="22"/>
        </w:rPr>
      </w:pPr>
      <w:r>
        <w:rPr>
          <w:rFonts w:ascii="Arial" w:hAnsi="Arial" w:eastAsia="Arial" w:cs="Arial"/>
          <w:color w:val="0070c0"/>
          <w:sz w:val="22"/>
          <w:szCs w:val="22"/>
        </w:rPr>
        <w:t xml:space="preserve">Costruire la colazione attorno alla struttura PPP invece che attorno a ricette specifiche — proteina più carboidrato naturale più grasso sano. Con questa struttura mentale qualsiasi combinazione di ingredienti disponibili diventa una colazione metabolicame</w:t>
      </w:r>
      <w:r>
        <w:rPr>
          <w:rFonts w:ascii="Arial" w:hAnsi="Arial" w:eastAsia="Arial" w:cs="Arial"/>
          <w:color w:val="0070c0"/>
          <w:sz w:val="22"/>
          <w:szCs w:val="22"/>
        </w:rPr>
        <w:t xml:space="preserve">nte valida senza dover seguire ricette</w:t>
      </w:r>
      <w:r>
        <w:rPr>
          <w:rFonts w:ascii="Arial" w:hAnsi="Arial" w:cs="Arial"/>
          <w:color w:val="0070c0"/>
          <w:sz w:val="22"/>
          <w:szCs w:val="22"/>
        </w:rPr>
      </w:r>
      <w:r>
        <w:rPr>
          <w:rFonts w:ascii="Arial" w:hAnsi="Arial" w:cs="Arial"/>
          <w:color w:val="0070c0"/>
          <w:sz w:val="22"/>
          <w:szCs w:val="22"/>
        </w:rPr>
      </w:r>
    </w:p>
    <w:p w14:paraId="47CF655A">
      <w:pPr>
        <w:pStyle w:val="1742"/>
        <w:numPr>
          <w:ilvl w:val="0"/>
          <w:numId w:val="217"/>
        </w:numPr>
        <w:pBdr/>
        <w:spacing/>
        <w:ind/>
        <w:rPr>
          <w:rFonts w:ascii="Arial" w:hAnsi="Arial" w:cs="Arial"/>
          <w:color w:val="0070c0"/>
          <w:sz w:val="22"/>
          <w:szCs w:val="22"/>
        </w:rPr>
      </w:pPr>
      <w:r>
        <w:rPr>
          <w:rFonts w:ascii="Arial" w:hAnsi="Arial" w:eastAsia="Arial" w:cs="Arial"/>
          <w:color w:val="0070c0"/>
          <w:sz w:val="22"/>
          <w:szCs w:val="22"/>
        </w:rPr>
        <w:t xml:space="preserve">Preparare l'overnight oats come colazione di default per i giorni più caotici — la sera mescolare fiocchi d'avena con yogurt greco o latte, aggiungere frutta secca e miele, mettere in frigo. La mattina è già pronta, non richiede nessuna preparazione e si c</w:t>
      </w:r>
      <w:r>
        <w:rPr>
          <w:rFonts w:ascii="Arial" w:hAnsi="Arial" w:eastAsia="Arial" w:cs="Arial"/>
          <w:color w:val="0070c0"/>
          <w:sz w:val="22"/>
          <w:szCs w:val="22"/>
        </w:rPr>
        <w:t xml:space="preserve">onsuma anche in piedi in 3 minuti se necessario</w:t>
      </w:r>
      <w:r>
        <w:rPr>
          <w:rFonts w:ascii="Arial" w:hAnsi="Arial" w:cs="Arial"/>
          <w:color w:val="0070c0"/>
          <w:sz w:val="22"/>
          <w:szCs w:val="22"/>
        </w:rPr>
      </w:r>
      <w:r>
        <w:rPr>
          <w:rFonts w:ascii="Arial" w:hAnsi="Arial" w:cs="Arial"/>
          <w:color w:val="0070c0"/>
          <w:sz w:val="22"/>
          <w:szCs w:val="22"/>
        </w:rPr>
      </w:r>
    </w:p>
    <w:p w14:paraId="15E1E7A1">
      <w:pPr>
        <w:pStyle w:val="1742"/>
        <w:numPr>
          <w:ilvl w:val="0"/>
          <w:numId w:val="217"/>
        </w:numPr>
        <w:pBdr/>
        <w:spacing/>
        <w:ind/>
        <w:rPr>
          <w:rFonts w:ascii="Arial" w:hAnsi="Arial" w:cs="Arial"/>
          <w:color w:val="0070c0"/>
          <w:sz w:val="22"/>
          <w:szCs w:val="22"/>
        </w:rPr>
      </w:pPr>
      <w:r>
        <w:rPr>
          <w:rFonts w:ascii="Arial" w:hAnsi="Arial" w:eastAsia="Arial" w:cs="Arial"/>
          <w:color w:val="0070c0"/>
          <w:sz w:val="22"/>
          <w:szCs w:val="22"/>
        </w:rPr>
        <w:t xml:space="preserve">Tenere sempre disponibili in casa ingredienti per una colazione di emergenza ultra-rapida — uno yogurt greco, una banana e una manciata di noci. Questa combinazione rispetta la PPP, si prepara in 60 secondi e si consuma in 5 minuti. Non è la colazione idea</w:t>
      </w:r>
      <w:r>
        <w:rPr>
          <w:rFonts w:ascii="Arial" w:hAnsi="Arial" w:eastAsia="Arial" w:cs="Arial"/>
          <w:color w:val="0070c0"/>
          <w:sz w:val="22"/>
          <w:szCs w:val="22"/>
        </w:rPr>
        <w:t xml:space="preserve">le, è la colazione minima accettabile per i giorni peggiori</w:t>
      </w:r>
      <w:r>
        <w:rPr>
          <w:rFonts w:ascii="Arial" w:hAnsi="Arial" w:cs="Arial"/>
          <w:color w:val="0070c0"/>
          <w:sz w:val="22"/>
          <w:szCs w:val="22"/>
        </w:rPr>
      </w:r>
      <w:r>
        <w:rPr>
          <w:rFonts w:ascii="Arial" w:hAnsi="Arial" w:cs="Arial"/>
          <w:color w:val="0070c0"/>
          <w:sz w:val="22"/>
          <w:szCs w:val="22"/>
        </w:rPr>
      </w:r>
    </w:p>
    <w:p w14:paraId="2563EEEE">
      <w:pPr>
        <w:pStyle w:val="1742"/>
        <w:numPr>
          <w:ilvl w:val="0"/>
          <w:numId w:val="217"/>
        </w:numPr>
        <w:pBdr/>
        <w:spacing/>
        <w:ind/>
        <w:rPr>
          <w:rFonts w:ascii="Arial" w:hAnsi="Arial" w:cs="Arial"/>
          <w:color w:val="0070c0"/>
          <w:sz w:val="22"/>
          <w:szCs w:val="22"/>
        </w:rPr>
      </w:pPr>
      <w:r>
        <w:rPr>
          <w:rFonts w:ascii="Arial" w:hAnsi="Arial" w:eastAsia="Arial" w:cs="Arial"/>
          <w:color w:val="0070c0"/>
          <w:sz w:val="22"/>
          <w:szCs w:val="22"/>
        </w:rPr>
        <w:t xml:space="preserve">Investire una volta in piccoli strumenti che accelerano la preparazione — un frullatore a immersione per i frullati, barattoli con coperchio per l'overnight oats, una padella antiaderente per le uova veloci. La frizione tecnica è spesso la causa nascosta d</w:t>
      </w:r>
      <w:r>
        <w:rPr>
          <w:rFonts w:ascii="Arial" w:hAnsi="Arial" w:eastAsia="Arial" w:cs="Arial"/>
          <w:color w:val="0070c0"/>
          <w:sz w:val="22"/>
          <w:szCs w:val="22"/>
        </w:rPr>
        <w:t xml:space="preserve">i abitudini non mantenute, e eliminarla richiede un investimento minimo una tantum</w:t>
      </w:r>
      <w:r>
        <w:rPr>
          <w:rFonts w:ascii="Arial" w:hAnsi="Arial" w:cs="Arial"/>
          <w:color w:val="0070c0"/>
          <w:sz w:val="22"/>
          <w:szCs w:val="22"/>
        </w:rPr>
      </w:r>
      <w:r>
        <w:rPr>
          <w:rFonts w:ascii="Arial" w:hAnsi="Arial" w:cs="Arial"/>
          <w:color w:val="0070c0"/>
          <w:sz w:val="22"/>
          <w:szCs w:val="22"/>
        </w:rPr>
      </w:r>
    </w:p>
    <w:p w14:paraId="351E960B">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5: Saltare la colazione viene razionalizzato come scelta salutare o risparmio di tempo</w:t>
      </w:r>
      <w:r>
        <w:rPr>
          <w:rFonts w:ascii="Arial" w:hAnsi="Arial" w:cs="Arial"/>
          <w:color w:val="0070c0"/>
          <w:sz w:val="22"/>
          <w:szCs w:val="22"/>
        </w:rPr>
      </w:r>
      <w:r>
        <w:rPr>
          <w:rFonts w:ascii="Arial" w:hAnsi="Arial" w:cs="Arial"/>
          <w:color w:val="0070c0"/>
          <w:sz w:val="22"/>
          <w:szCs w:val="22"/>
        </w:rPr>
      </w:r>
    </w:p>
    <w:p w14:paraId="51E59583">
      <w:pPr>
        <w:pStyle w:val="1742"/>
        <w:numPr>
          <w:ilvl w:val="0"/>
          <w:numId w:val="218"/>
        </w:numPr>
        <w:pBdr/>
        <w:spacing/>
        <w:ind/>
        <w:rPr>
          <w:rFonts w:ascii="Arial" w:hAnsi="Arial" w:cs="Arial"/>
          <w:color w:val="0070c0"/>
          <w:sz w:val="22"/>
          <w:szCs w:val="22"/>
        </w:rPr>
      </w:pPr>
      <w:r>
        <w:rPr>
          <w:rFonts w:ascii="Arial" w:hAnsi="Arial" w:eastAsia="Arial" w:cs="Arial"/>
          <w:color w:val="0070c0"/>
          <w:sz w:val="22"/>
          <w:szCs w:val="22"/>
        </w:rPr>
        <w:t xml:space="preserve">Comprendere la differenza tra digiuno intermittente strutturato e semplice salto della colazione — il digiuno intermittente è un protocollo preciso con regole specifiche sull'orario dei pasti e sulla qualità di ciò che si mangia nella finestra alimentare. </w:t>
      </w:r>
      <w:r>
        <w:rPr>
          <w:rFonts w:ascii="Arial" w:hAnsi="Arial" w:eastAsia="Arial" w:cs="Arial"/>
          <w:color w:val="0070c0"/>
          <w:sz w:val="22"/>
          <w:szCs w:val="22"/>
        </w:rPr>
        <w:t xml:space="preserve">Saltare la colazione e poi mangiare in modo caotico per il resto della giornata non è digiuno intermittente, è disorganizzazione alimentare con conseguenze metaboliche negative</w:t>
      </w:r>
      <w:r>
        <w:rPr>
          <w:rFonts w:ascii="Arial" w:hAnsi="Arial" w:cs="Arial"/>
          <w:color w:val="0070c0"/>
          <w:sz w:val="22"/>
          <w:szCs w:val="22"/>
        </w:rPr>
      </w:r>
      <w:r>
        <w:rPr>
          <w:rFonts w:ascii="Arial" w:hAnsi="Arial" w:cs="Arial"/>
          <w:color w:val="0070c0"/>
          <w:sz w:val="22"/>
          <w:szCs w:val="22"/>
        </w:rPr>
      </w:r>
    </w:p>
    <w:p w14:paraId="0DAE1D23">
      <w:pPr>
        <w:pStyle w:val="1742"/>
        <w:numPr>
          <w:ilvl w:val="0"/>
          <w:numId w:val="218"/>
        </w:numPr>
        <w:pBdr/>
        <w:spacing/>
        <w:ind/>
        <w:rPr>
          <w:rFonts w:ascii="Arial" w:hAnsi="Arial" w:cs="Arial"/>
          <w:color w:val="0070c0"/>
          <w:sz w:val="22"/>
          <w:szCs w:val="22"/>
        </w:rPr>
      </w:pPr>
      <w:r>
        <w:rPr>
          <w:rFonts w:ascii="Arial" w:hAnsi="Arial" w:eastAsia="Arial" w:cs="Arial"/>
          <w:color w:val="0070c0"/>
          <w:sz w:val="22"/>
          <w:szCs w:val="22"/>
        </w:rPr>
        <w:t xml:space="preserve">Calcolare il costo reale in termini di tempo di saltare la colazione — non il tempo risparmiato al mattino, ma il tempo perso nel pomeriggio in produttività ridotta, nebbia mentale, decisioni alimentari sbagliate e stanchezza anticipata. Il risparmio di 10</w:t>
      </w:r>
      <w:r>
        <w:rPr>
          <w:rFonts w:ascii="Arial" w:hAnsi="Arial" w:eastAsia="Arial" w:cs="Arial"/>
          <w:color w:val="0070c0"/>
          <w:sz w:val="22"/>
          <w:szCs w:val="22"/>
        </w:rPr>
        <w:t xml:space="preserve"> minuti al mattino produce spesso un costo di 60-90 minuti di performance ridotta nel pomeriggio</w:t>
      </w:r>
      <w:r>
        <w:rPr>
          <w:rFonts w:ascii="Arial" w:hAnsi="Arial" w:cs="Arial"/>
          <w:color w:val="0070c0"/>
          <w:sz w:val="22"/>
          <w:szCs w:val="22"/>
        </w:rPr>
      </w:r>
      <w:r>
        <w:rPr>
          <w:rFonts w:ascii="Arial" w:hAnsi="Arial" w:cs="Arial"/>
          <w:color w:val="0070c0"/>
          <w:sz w:val="22"/>
          <w:szCs w:val="22"/>
        </w:rPr>
      </w:r>
    </w:p>
    <w:p w14:paraId="33E404E7">
      <w:pPr>
        <w:pStyle w:val="1742"/>
        <w:numPr>
          <w:ilvl w:val="0"/>
          <w:numId w:val="218"/>
        </w:numPr>
        <w:pBdr/>
        <w:spacing/>
        <w:ind/>
        <w:rPr>
          <w:rFonts w:ascii="Arial" w:hAnsi="Arial" w:cs="Arial"/>
          <w:color w:val="0070c0"/>
          <w:sz w:val="22"/>
          <w:szCs w:val="22"/>
        </w:rPr>
      </w:pPr>
      <w:r>
        <w:rPr>
          <w:rFonts w:ascii="Arial" w:hAnsi="Arial" w:eastAsia="Arial" w:cs="Arial"/>
          <w:color w:val="0070c0"/>
          <w:sz w:val="22"/>
          <w:szCs w:val="22"/>
        </w:rPr>
        <w:t xml:space="preserve">Sfidare la razionalizzazione con dati personali — per due settimane mangiare colazione ogni mattina e misurare oggettivamente la produttività, l'energia e la fame durante la giornata. Confrontare questi dati con le settimane precedenti in cui si saltava la</w:t>
      </w:r>
      <w:r>
        <w:rPr>
          <w:rFonts w:ascii="Arial" w:hAnsi="Arial" w:eastAsia="Arial" w:cs="Arial"/>
          <w:color w:val="0070c0"/>
          <w:sz w:val="22"/>
          <w:szCs w:val="22"/>
        </w:rPr>
        <w:t xml:space="preserve"> colazione. I propri numeri personali sono l'argomento più efficace contro qualsiasi razionalizzazione</w:t>
      </w:r>
      <w:r>
        <w:rPr>
          <w:rFonts w:ascii="Arial" w:hAnsi="Arial" w:cs="Arial"/>
          <w:color w:val="0070c0"/>
          <w:sz w:val="22"/>
          <w:szCs w:val="22"/>
        </w:rPr>
      </w:r>
      <w:r>
        <w:rPr>
          <w:rFonts w:ascii="Arial" w:hAnsi="Arial" w:cs="Arial"/>
          <w:color w:val="0070c0"/>
          <w:sz w:val="22"/>
          <w:szCs w:val="22"/>
        </w:rPr>
      </w:r>
    </w:p>
    <w:p w14:paraId="152B4A56">
      <w:pPr>
        <w:pStyle w:val="1742"/>
        <w:numPr>
          <w:ilvl w:val="0"/>
          <w:numId w:val="218"/>
        </w:numPr>
        <w:pBdr/>
        <w:spacing/>
        <w:ind/>
        <w:rPr>
          <w:rFonts w:ascii="Arial" w:hAnsi="Arial" w:cs="Arial"/>
          <w:color w:val="0070c0"/>
          <w:sz w:val="22"/>
          <w:szCs w:val="22"/>
        </w:rPr>
      </w:pPr>
      <w:r>
        <w:rPr>
          <w:rFonts w:ascii="Arial" w:hAnsi="Arial" w:eastAsia="Arial" w:cs="Arial"/>
          <w:color w:val="0070c0"/>
          <w:sz w:val="22"/>
          <w:szCs w:val="22"/>
        </w:rPr>
        <w:t xml:space="preserve">Comprendere che saltare la colazione non riduce l'apporto calorico giornaliero totale — nella grande maggioranza dei casi chi salta la colazione compensa con pasti più abbondanti a pranzo, spuntini impulsivi nel pomeriggio e cene più ricche. Il corpo recup</w:t>
      </w:r>
      <w:r>
        <w:rPr>
          <w:rFonts w:ascii="Arial" w:hAnsi="Arial" w:eastAsia="Arial" w:cs="Arial"/>
          <w:color w:val="0070c0"/>
          <w:sz w:val="22"/>
          <w:szCs w:val="22"/>
        </w:rPr>
        <w:t xml:space="preserve">era le calorie mancanti, ma lo fa nei momenti sbagliati della giornata e attraverso scelte alimentari peggiori</w:t>
      </w:r>
      <w:r>
        <w:rPr>
          <w:rFonts w:ascii="Arial" w:hAnsi="Arial" w:cs="Arial"/>
          <w:color w:val="0070c0"/>
          <w:sz w:val="22"/>
          <w:szCs w:val="22"/>
        </w:rPr>
      </w:r>
      <w:r>
        <w:rPr>
          <w:rFonts w:ascii="Arial" w:hAnsi="Arial" w:cs="Arial"/>
          <w:color w:val="0070c0"/>
          <w:sz w:val="22"/>
          <w:szCs w:val="22"/>
        </w:rPr>
      </w:r>
    </w:p>
    <w:p w14:paraId="00FFA44C">
      <w:pPr>
        <w:pStyle w:val="1742"/>
        <w:numPr>
          <w:ilvl w:val="0"/>
          <w:numId w:val="218"/>
        </w:numPr>
        <w:pBdr/>
        <w:spacing/>
        <w:ind/>
        <w:rPr>
          <w:rFonts w:ascii="Arial" w:hAnsi="Arial" w:cs="Arial"/>
          <w:color w:val="0070c0"/>
          <w:sz w:val="22"/>
          <w:szCs w:val="22"/>
        </w:rPr>
      </w:pPr>
      <w:r>
        <w:rPr>
          <w:rFonts w:ascii="Arial" w:hAnsi="Arial" w:eastAsia="Arial" w:cs="Arial"/>
          <w:color w:val="0070c0"/>
          <w:sz w:val="22"/>
          <w:szCs w:val="22"/>
        </w:rPr>
        <w:t xml:space="preserve">Riformulare la colazione non come pasto opzionale ma come prima azione di cura verso se stessi della giornata — un segnale concreto e quotidiano che la propria salute e la propria energia sono una priorità reale, non teorica. Questa riformulazione sposta l</w:t>
      </w:r>
      <w:r>
        <w:rPr>
          <w:rFonts w:ascii="Arial" w:hAnsi="Arial" w:eastAsia="Arial" w:cs="Arial"/>
          <w:color w:val="0070c0"/>
          <w:sz w:val="22"/>
          <w:szCs w:val="22"/>
        </w:rPr>
        <w:t xml:space="preserve">a colazione dalla categoria "se ho tempo" alla categoria "parte del sistema che funziona"</w:t>
      </w:r>
      <w:r>
        <w:rPr>
          <w:rFonts w:ascii="Arial" w:hAnsi="Arial" w:cs="Arial"/>
          <w:color w:val="0070c0"/>
          <w:sz w:val="22"/>
          <w:szCs w:val="22"/>
        </w:rPr>
      </w:r>
      <w:r>
        <w:rPr>
          <w:rFonts w:ascii="Arial" w:hAnsi="Arial" w:cs="Arial"/>
          <w:color w:val="0070c0"/>
          <w:sz w:val="22"/>
          <w:szCs w:val="22"/>
        </w:rPr>
      </w:r>
    </w:p>
    <w:p w14:paraId="22B7996E">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6: La mancanza di proteine e grassi sani al mattino lascia il corpo senza energia stabile</w:t>
      </w:r>
      <w:r>
        <w:rPr>
          <w:rFonts w:ascii="Arial" w:hAnsi="Arial" w:cs="Arial"/>
          <w:color w:val="0070c0"/>
          <w:sz w:val="22"/>
          <w:szCs w:val="22"/>
        </w:rPr>
      </w:r>
      <w:r>
        <w:rPr>
          <w:rFonts w:ascii="Arial" w:hAnsi="Arial" w:cs="Arial"/>
          <w:color w:val="0070c0"/>
          <w:sz w:val="22"/>
          <w:szCs w:val="22"/>
        </w:rPr>
      </w:r>
    </w:p>
    <w:p w14:paraId="5EB09F8E">
      <w:pPr>
        <w:pStyle w:val="1742"/>
        <w:numPr>
          <w:ilvl w:val="0"/>
          <w:numId w:val="219"/>
        </w:numPr>
        <w:pBdr/>
        <w:spacing/>
        <w:ind/>
        <w:rPr>
          <w:rFonts w:ascii="Arial" w:hAnsi="Arial" w:cs="Arial"/>
          <w:color w:val="0070c0"/>
          <w:sz w:val="22"/>
          <w:szCs w:val="22"/>
        </w:rPr>
      </w:pPr>
      <w:r>
        <w:rPr>
          <w:rFonts w:ascii="Arial" w:hAnsi="Arial" w:eastAsia="Arial" w:cs="Arial"/>
          <w:color w:val="0070c0"/>
          <w:sz w:val="22"/>
          <w:szCs w:val="22"/>
        </w:rPr>
        <w:t xml:space="preserve">Inserire una fonte proteica in ogni colazione come regola non negoziabile — almeno 15-20 grammi di proteine al mattino. Le fonti più rapide e pratiche sono yogurt greco intero, uova in qualsiasi forma, affettato magro di qualità, burro di mandorle o di ara</w:t>
      </w:r>
      <w:r>
        <w:rPr>
          <w:rFonts w:ascii="Arial" w:hAnsi="Arial" w:eastAsia="Arial" w:cs="Arial"/>
          <w:color w:val="0070c0"/>
          <w:sz w:val="22"/>
          <w:szCs w:val="22"/>
        </w:rPr>
        <w:t xml:space="preserve">chidi naturale, proteine in polvere nel frullato</w:t>
      </w:r>
      <w:r>
        <w:rPr>
          <w:rFonts w:ascii="Arial" w:hAnsi="Arial" w:cs="Arial"/>
          <w:color w:val="0070c0"/>
          <w:sz w:val="22"/>
          <w:szCs w:val="22"/>
        </w:rPr>
      </w:r>
      <w:r>
        <w:rPr>
          <w:rFonts w:ascii="Arial" w:hAnsi="Arial" w:cs="Arial"/>
          <w:color w:val="0070c0"/>
          <w:sz w:val="22"/>
          <w:szCs w:val="22"/>
        </w:rPr>
      </w:r>
    </w:p>
    <w:p w14:paraId="785F24A0">
      <w:pPr>
        <w:pStyle w:val="1742"/>
        <w:numPr>
          <w:ilvl w:val="0"/>
          <w:numId w:val="219"/>
        </w:numPr>
        <w:pBdr/>
        <w:spacing/>
        <w:ind/>
        <w:rPr>
          <w:rFonts w:ascii="Arial" w:hAnsi="Arial" w:cs="Arial"/>
          <w:color w:val="0070c0"/>
          <w:sz w:val="22"/>
          <w:szCs w:val="22"/>
        </w:rPr>
      </w:pPr>
      <w:r>
        <w:rPr>
          <w:rFonts w:ascii="Arial" w:hAnsi="Arial" w:eastAsia="Arial" w:cs="Arial"/>
          <w:color w:val="0070c0"/>
          <w:sz w:val="22"/>
          <w:szCs w:val="22"/>
        </w:rPr>
        <w:t xml:space="preserve">Inserire una fonte di grassi sani in ogni colazione come seconda regola fissa — avocado, frutta secca non salata e non tostata, semi di chia o di lino, olio extravergine di oliva sul pane integrale, cocco grattugiato non zuccherato. I grassi sani non fanno</w:t>
      </w:r>
      <w:r>
        <w:rPr>
          <w:rFonts w:ascii="Arial" w:hAnsi="Arial" w:eastAsia="Arial" w:cs="Arial"/>
          <w:color w:val="0070c0"/>
          <w:sz w:val="22"/>
          <w:szCs w:val="22"/>
        </w:rPr>
        <w:t xml:space="preserve"> ingrassare a colazione — stabilizzano la glicemia, prolungano la sazietà e forniscono i precursori degli ormoni che regolano l'energia</w:t>
      </w:r>
      <w:r>
        <w:rPr>
          <w:rFonts w:ascii="Arial" w:hAnsi="Arial" w:cs="Arial"/>
          <w:color w:val="0070c0"/>
          <w:sz w:val="22"/>
          <w:szCs w:val="22"/>
        </w:rPr>
      </w:r>
      <w:r>
        <w:rPr>
          <w:rFonts w:ascii="Arial" w:hAnsi="Arial" w:cs="Arial"/>
          <w:color w:val="0070c0"/>
          <w:sz w:val="22"/>
          <w:szCs w:val="22"/>
        </w:rPr>
      </w:r>
    </w:p>
    <w:p w14:paraId="34754575">
      <w:pPr>
        <w:pStyle w:val="1742"/>
        <w:numPr>
          <w:ilvl w:val="0"/>
          <w:numId w:val="219"/>
        </w:numPr>
        <w:pBdr/>
        <w:spacing/>
        <w:ind/>
        <w:rPr>
          <w:rFonts w:ascii="Arial" w:hAnsi="Arial" w:cs="Arial"/>
          <w:color w:val="0070c0"/>
          <w:sz w:val="22"/>
          <w:szCs w:val="22"/>
        </w:rPr>
      </w:pPr>
      <w:r>
        <w:rPr>
          <w:rFonts w:ascii="Arial" w:hAnsi="Arial" w:eastAsia="Arial" w:cs="Arial"/>
          <w:color w:val="0070c0"/>
          <w:sz w:val="22"/>
          <w:szCs w:val="22"/>
        </w:rPr>
        <w:t xml:space="preserve">Capire il ruolo specifico delle proteine mattutine sulla produzione di dopamina e serotonina — gli aminoacidi contenuti nelle proteine sono i precursori diretti di questi neurotrasmettitori. Una colazione proteica produce letteralmente più motivazione, con</w:t>
      </w:r>
      <w:r>
        <w:rPr>
          <w:rFonts w:ascii="Arial" w:hAnsi="Arial" w:eastAsia="Arial" w:cs="Arial"/>
          <w:color w:val="0070c0"/>
          <w:sz w:val="22"/>
          <w:szCs w:val="22"/>
        </w:rPr>
        <w:t xml:space="preserve">centrazione e stabilità emotiva nelle ore successive rispetto a una colazione di soli carboidrati</w:t>
      </w:r>
      <w:r>
        <w:rPr>
          <w:rFonts w:ascii="Arial" w:hAnsi="Arial" w:cs="Arial"/>
          <w:color w:val="0070c0"/>
          <w:sz w:val="22"/>
          <w:szCs w:val="22"/>
        </w:rPr>
      </w:r>
      <w:r>
        <w:rPr>
          <w:rFonts w:ascii="Arial" w:hAnsi="Arial" w:cs="Arial"/>
          <w:color w:val="0070c0"/>
          <w:sz w:val="22"/>
          <w:szCs w:val="22"/>
        </w:rPr>
      </w:r>
    </w:p>
    <w:p w14:paraId="18AB5DA9">
      <w:pPr>
        <w:pStyle w:val="1742"/>
        <w:numPr>
          <w:ilvl w:val="0"/>
          <w:numId w:val="219"/>
        </w:numPr>
        <w:pBdr/>
        <w:spacing/>
        <w:ind/>
        <w:rPr>
          <w:rFonts w:ascii="Arial" w:hAnsi="Arial" w:cs="Arial"/>
          <w:color w:val="0070c0"/>
          <w:sz w:val="22"/>
          <w:szCs w:val="22"/>
        </w:rPr>
      </w:pPr>
      <w:r>
        <w:rPr>
          <w:rFonts w:ascii="Arial" w:hAnsi="Arial" w:eastAsia="Arial" w:cs="Arial"/>
          <w:color w:val="0070c0"/>
          <w:sz w:val="22"/>
          <w:szCs w:val="22"/>
        </w:rPr>
        <w:t xml:space="preserve">Ridurre progressivamente i carboidrati raffinati della colazione senza eliminarli di colpo — iniziare aggiungendo proteine e grassi alla colazione attuale senza cambiare altro. Aggiungere uno yogurt greco al cornetto, aggiungere frutta secca ai biscotti, a</w:t>
      </w:r>
      <w:r>
        <w:rPr>
          <w:rFonts w:ascii="Arial" w:hAnsi="Arial" w:eastAsia="Arial" w:cs="Arial"/>
          <w:color w:val="0070c0"/>
          <w:sz w:val="22"/>
          <w:szCs w:val="22"/>
        </w:rPr>
        <w:t xml:space="preserve">ggiungere un uovo al caffè e latte. Questo approccio additivo è meno traumatico di quello sottrattivo e produce comunque un miglioramento metabolico significativo</w:t>
      </w:r>
      <w:r>
        <w:rPr>
          <w:rFonts w:ascii="Arial" w:hAnsi="Arial" w:cs="Arial"/>
          <w:color w:val="0070c0"/>
          <w:sz w:val="22"/>
          <w:szCs w:val="22"/>
        </w:rPr>
      </w:r>
      <w:r>
        <w:rPr>
          <w:rFonts w:ascii="Arial" w:hAnsi="Arial" w:cs="Arial"/>
          <w:color w:val="0070c0"/>
          <w:sz w:val="22"/>
          <w:szCs w:val="22"/>
        </w:rPr>
      </w:r>
    </w:p>
    <w:p w14:paraId="2E0CF905">
      <w:pPr>
        <w:pStyle w:val="1742"/>
        <w:numPr>
          <w:ilvl w:val="0"/>
          <w:numId w:val="219"/>
        </w:numPr>
        <w:pBdr/>
        <w:spacing/>
        <w:ind/>
        <w:rPr>
          <w:rFonts w:ascii="Arial" w:hAnsi="Arial" w:cs="Arial"/>
          <w:color w:val="0070c0"/>
          <w:sz w:val="22"/>
          <w:szCs w:val="22"/>
        </w:rPr>
      </w:pPr>
      <w:r>
        <w:rPr>
          <w:rFonts w:ascii="Arial" w:hAnsi="Arial" w:eastAsia="Arial" w:cs="Arial"/>
          <w:color w:val="0070c0"/>
          <w:sz w:val="22"/>
          <w:szCs w:val="22"/>
        </w:rPr>
        <w:t xml:space="preserve">Sperimentare l'effetto delle proteine mattutine sulla fame pomeridiana per 30 giorni consecutivi — una colazione con almeno 20 grammi di proteine riduce significativamente la fame nelle ore successive, diminuisce le voglie di dolci nel pomeriggio e riduce </w:t>
      </w:r>
      <w:r>
        <w:rPr>
          <w:rFonts w:ascii="Arial" w:hAnsi="Arial" w:eastAsia="Arial" w:cs="Arial"/>
          <w:color w:val="0070c0"/>
          <w:sz w:val="22"/>
          <w:szCs w:val="22"/>
        </w:rPr>
        <w:t xml:space="preserve">la quantità totale di cibo consumato durante la giornata. Osservare questo effetto direttamente nella propria esperienza è la motivazione più sostenibile per mantenere l'abitudine</w:t>
      </w:r>
      <w:r>
        <w:rPr>
          <w:rFonts w:ascii="Arial" w:hAnsi="Arial" w:cs="Arial"/>
          <w:color w:val="0070c0"/>
          <w:sz w:val="22"/>
          <w:szCs w:val="22"/>
        </w:rPr>
      </w:r>
      <w:r>
        <w:rPr>
          <w:rFonts w:ascii="Arial" w:hAnsi="Arial" w:cs="Arial"/>
          <w:color w:val="0070c0"/>
          <w:sz w:val="22"/>
          <w:szCs w:val="22"/>
        </w:rPr>
      </w:r>
    </w:p>
    <w:p w14:paraId="2F40DA8A">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072FF8E7">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501F593B">
      <w:pPr>
        <w:pStyle w:val="1742"/>
        <w:pBdr/>
        <w:spacing/>
        <w:ind/>
        <w:rPr>
          <w:rFonts w:ascii="Arial" w:hAnsi="Arial" w:cs="Arial"/>
          <w:color w:val="0070c0"/>
          <w:sz w:val="22"/>
          <w:szCs w:val="22"/>
          <w:u w:val="none"/>
        </w:rPr>
      </w:pPr>
      <w:r>
        <w:rPr>
          <w:rFonts w:ascii="Arial" w:hAnsi="Arial" w:eastAsia="Arial" w:cs="Arial"/>
          <w:b/>
          <w:color w:val="0070c0"/>
          <w:sz w:val="22"/>
          <w:szCs w:val="22"/>
          <w:u w:val="none"/>
        </w:rPr>
        <w:t xml:space="preserve">💡 SOLUZIONI — Pranzo improvvisato</w:t>
      </w:r>
      <w:r>
        <w:rPr>
          <w:rFonts w:ascii="Arial" w:hAnsi="Arial" w:cs="Arial"/>
          <w:color w:val="0070c0"/>
          <w:sz w:val="22"/>
          <w:szCs w:val="22"/>
          <w:u w:val="none"/>
        </w:rPr>
      </w:r>
      <w:r>
        <w:rPr>
          <w:rFonts w:ascii="Arial" w:hAnsi="Arial" w:cs="Arial"/>
          <w:color w:val="0070c0"/>
          <w:sz w:val="22"/>
          <w:szCs w:val="22"/>
          <w:u w:val="none"/>
        </w:rPr>
      </w:r>
    </w:p>
    <w:p w14:paraId="5A8281C7">
      <w:pPr>
        <w:pStyle w:val="1742"/>
        <w:pBdr/>
        <w:spacing/>
        <w:ind/>
        <w:rPr>
          <w:rFonts w:ascii="Arial" w:hAnsi="Arial" w:cs="Arial"/>
          <w:color w:val="0070c0"/>
          <w:sz w:val="22"/>
          <w:szCs w:val="22"/>
          <w:u w:val="none"/>
        </w:rPr>
      </w:pPr>
      <w:r>
        <w:rPr>
          <w:rFonts w:ascii="Arial" w:hAnsi="Arial" w:eastAsia="Arial" w:cs="Arial"/>
          <w:b/>
          <w:color w:val="0070c0"/>
          <w:sz w:val="22"/>
          <w:szCs w:val="22"/>
          <w:u w:val="none"/>
        </w:rPr>
        <w:t xml:space="preserve">Problema 1: Non esiste pianificazione del pranzo — la decisione viene presa all'ultimo momento</w:t>
      </w:r>
      <w:r>
        <w:rPr>
          <w:rFonts w:ascii="Arial" w:hAnsi="Arial" w:cs="Arial"/>
          <w:color w:val="0070c0"/>
          <w:sz w:val="22"/>
          <w:szCs w:val="22"/>
          <w:u w:val="none"/>
        </w:rPr>
      </w:r>
      <w:r>
        <w:rPr>
          <w:rFonts w:ascii="Arial" w:hAnsi="Arial" w:cs="Arial"/>
          <w:color w:val="0070c0"/>
          <w:sz w:val="22"/>
          <w:szCs w:val="22"/>
          <w:u w:val="none"/>
        </w:rPr>
      </w:r>
    </w:p>
    <w:p w14:paraId="75B410FE">
      <w:pPr>
        <w:pStyle w:val="1742"/>
        <w:numPr>
          <w:ilvl w:val="0"/>
          <w:numId w:val="226"/>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Decidere il pranzo del giorno successivo ogni sera durante i 2 minuti finali del rituale di chiusura serale — non pianificare l'intera settimana in una volta, semplicemente la sera prima rispondere a una domanda sola: "cosa mangio domani a pranzo?" Questa </w:t>
      </w:r>
      <w:r>
        <w:rPr>
          <w:rFonts w:ascii="Arial" w:hAnsi="Arial" w:eastAsia="Arial" w:cs="Arial"/>
          <w:color w:val="0070c0"/>
          <w:sz w:val="22"/>
          <w:szCs w:val="22"/>
          <w:u w:val="none"/>
        </w:rPr>
        <w:t xml:space="preserve">micro-decisione presa da sazi e con risorse cognitive disponibili vale molto più di qualsiasi piano settimanale ambizioso che non si esegue mai</w:t>
      </w:r>
      <w:r>
        <w:rPr>
          <w:rFonts w:ascii="Arial" w:hAnsi="Arial" w:cs="Arial"/>
          <w:color w:val="0070c0"/>
          <w:sz w:val="22"/>
          <w:szCs w:val="22"/>
          <w:u w:val="none"/>
        </w:rPr>
      </w:r>
      <w:r>
        <w:rPr>
          <w:rFonts w:ascii="Arial" w:hAnsi="Arial" w:cs="Arial"/>
          <w:color w:val="0070c0"/>
          <w:sz w:val="22"/>
          <w:szCs w:val="22"/>
          <w:u w:val="none"/>
        </w:rPr>
      </w:r>
    </w:p>
    <w:p w14:paraId="7E106357">
      <w:pPr>
        <w:pStyle w:val="1742"/>
        <w:numPr>
          <w:ilvl w:val="0"/>
          <w:numId w:val="226"/>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Costruire un menu rotante di cinque pranzi fissi — uno per ogni giorno lavorativo — da ripetere ogni settimana fino a quando l'abitudine è automatica. La varietà è un lusso per chi ha già un sistema funzionante. Per chi parte da zero la ripetizione è la st</w:t>
      </w:r>
      <w:r>
        <w:rPr>
          <w:rFonts w:ascii="Arial" w:hAnsi="Arial" w:eastAsia="Arial" w:cs="Arial"/>
          <w:color w:val="0070c0"/>
          <w:sz w:val="22"/>
          <w:szCs w:val="22"/>
          <w:u w:val="none"/>
        </w:rPr>
        <w:t xml:space="preserve">rategia più efficace perché elimina la decisione e riduce l'attrito della preparazione</w:t>
      </w:r>
      <w:r>
        <w:rPr>
          <w:rFonts w:ascii="Arial" w:hAnsi="Arial" w:cs="Arial"/>
          <w:color w:val="0070c0"/>
          <w:sz w:val="22"/>
          <w:szCs w:val="22"/>
          <w:u w:val="none"/>
        </w:rPr>
      </w:r>
      <w:r>
        <w:rPr>
          <w:rFonts w:ascii="Arial" w:hAnsi="Arial" w:cs="Arial"/>
          <w:color w:val="0070c0"/>
          <w:sz w:val="22"/>
          <w:szCs w:val="22"/>
          <w:u w:val="none"/>
        </w:rPr>
      </w:r>
    </w:p>
    <w:p w14:paraId="25088969">
      <w:pPr>
        <w:pStyle w:val="1742"/>
        <w:numPr>
          <w:ilvl w:val="0"/>
          <w:numId w:val="226"/>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Inserire il pranzo come voce fissa nella lista della spesa settimanale — non comprare per la cena e improvvisare per il pranzo. Acquistare deliberatamente gli ingredienti per cinque pranzi settimanali nello stesso momento in cui si compra tutto il resto, t</w:t>
      </w:r>
      <w:r>
        <w:rPr>
          <w:rFonts w:ascii="Arial" w:hAnsi="Arial" w:eastAsia="Arial" w:cs="Arial"/>
          <w:color w:val="0070c0"/>
          <w:sz w:val="22"/>
          <w:szCs w:val="22"/>
          <w:u w:val="none"/>
        </w:rPr>
        <w:t xml:space="preserve">rattando il pranzo come un pasto con lo stesso status della cena</w:t>
      </w:r>
      <w:r>
        <w:rPr>
          <w:rFonts w:ascii="Arial" w:hAnsi="Arial" w:cs="Arial"/>
          <w:color w:val="0070c0"/>
          <w:sz w:val="22"/>
          <w:szCs w:val="22"/>
          <w:u w:val="none"/>
        </w:rPr>
      </w:r>
      <w:r>
        <w:rPr>
          <w:rFonts w:ascii="Arial" w:hAnsi="Arial" w:cs="Arial"/>
          <w:color w:val="0070c0"/>
          <w:sz w:val="22"/>
          <w:szCs w:val="22"/>
          <w:u w:val="none"/>
        </w:rPr>
      </w:r>
    </w:p>
    <w:p w14:paraId="278FFEF9">
      <w:pPr>
        <w:pStyle w:val="1742"/>
        <w:numPr>
          <w:ilvl w:val="0"/>
          <w:numId w:val="226"/>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Preparare una lista plastificata o salvata sul telefono dei cinque pranzi rapidi preferiti con gli ingredienti necessari per ognuno — quando la sera si decide il pranzo del giorno dopo, basta scegliere dalla lista e verificare di avere gli ingredienti. Que</w:t>
      </w:r>
      <w:r>
        <w:rPr>
          <w:rFonts w:ascii="Arial" w:hAnsi="Arial" w:eastAsia="Arial" w:cs="Arial"/>
          <w:color w:val="0070c0"/>
          <w:sz w:val="22"/>
          <w:szCs w:val="22"/>
          <w:u w:val="none"/>
        </w:rPr>
        <w:t xml:space="preserve">sto sistema riduce la pianificazione a una scelta di 30 secondi invece di una riflessione da capo ogni volta</w:t>
      </w:r>
      <w:r>
        <w:rPr>
          <w:rFonts w:ascii="Arial" w:hAnsi="Arial" w:cs="Arial"/>
          <w:color w:val="0070c0"/>
          <w:sz w:val="22"/>
          <w:szCs w:val="22"/>
          <w:u w:val="none"/>
        </w:rPr>
      </w:r>
      <w:r>
        <w:rPr>
          <w:rFonts w:ascii="Arial" w:hAnsi="Arial" w:cs="Arial"/>
          <w:color w:val="0070c0"/>
          <w:sz w:val="22"/>
          <w:szCs w:val="22"/>
          <w:u w:val="none"/>
        </w:rPr>
      </w:r>
    </w:p>
    <w:p w14:paraId="778943EA">
      <w:pPr>
        <w:pStyle w:val="1742"/>
        <w:numPr>
          <w:ilvl w:val="0"/>
          <w:numId w:val="226"/>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Adottare la regola del pranzo parallelo — ogni volta che si cucina la cena, preparare automaticamente il pranzo del giorno successivo con gli stessi ingredienti o con gli avanzi. Cucinare il doppio della proteina della cena richiede zero tempo aggiuntivo e</w:t>
      </w:r>
      <w:r>
        <w:rPr>
          <w:rFonts w:ascii="Arial" w:hAnsi="Arial" w:eastAsia="Arial" w:cs="Arial"/>
          <w:color w:val="0070c0"/>
          <w:sz w:val="22"/>
          <w:szCs w:val="22"/>
          <w:u w:val="none"/>
        </w:rPr>
        <w:t xml:space="preserve"> garantisce un pranzo già pronto senza nessuno sforzo separato</w:t>
      </w:r>
      <w:r>
        <w:rPr>
          <w:rFonts w:ascii="Arial" w:hAnsi="Arial" w:cs="Arial"/>
          <w:color w:val="0070c0"/>
          <w:sz w:val="22"/>
          <w:szCs w:val="22"/>
          <w:u w:val="none"/>
        </w:rPr>
      </w:r>
      <w:r>
        <w:rPr>
          <w:rFonts w:ascii="Arial" w:hAnsi="Arial" w:cs="Arial"/>
          <w:color w:val="0070c0"/>
          <w:sz w:val="22"/>
          <w:szCs w:val="22"/>
          <w:u w:val="none"/>
        </w:rPr>
      </w:r>
    </w:p>
    <w:p w14:paraId="761BFA4C">
      <w:pPr>
        <w:pStyle w:val="1742"/>
        <w:pBdr/>
        <w:spacing/>
        <w:ind/>
        <w:rPr>
          <w:rFonts w:ascii="Arial" w:hAnsi="Arial" w:cs="Arial"/>
          <w:color w:val="0070c0"/>
          <w:sz w:val="22"/>
          <w:szCs w:val="22"/>
          <w:u w:val="none"/>
        </w:rPr>
      </w:pPr>
      <w:r>
        <w:rPr>
          <w:rFonts w:ascii="Arial" w:hAnsi="Arial" w:eastAsia="Arial" w:cs="Arial"/>
          <w:b/>
          <w:color w:val="0070c0"/>
          <w:sz w:val="22"/>
          <w:szCs w:val="22"/>
          <w:u w:val="none"/>
        </w:rPr>
        <w:t xml:space="preserve">Problema 2: Il pranzo consumato davanti al computer crea dissociazione dalla sazietà</w:t>
      </w:r>
      <w:r>
        <w:rPr>
          <w:rFonts w:ascii="Arial" w:hAnsi="Arial" w:cs="Arial"/>
          <w:color w:val="0070c0"/>
          <w:sz w:val="22"/>
          <w:szCs w:val="22"/>
          <w:u w:val="none"/>
        </w:rPr>
      </w:r>
      <w:r>
        <w:rPr>
          <w:rFonts w:ascii="Arial" w:hAnsi="Arial" w:cs="Arial"/>
          <w:color w:val="0070c0"/>
          <w:sz w:val="22"/>
          <w:szCs w:val="22"/>
          <w:u w:val="none"/>
        </w:rPr>
      </w:r>
    </w:p>
    <w:p w14:paraId="7B2188F5">
      <w:pPr>
        <w:pStyle w:val="1742"/>
        <w:numPr>
          <w:ilvl w:val="0"/>
          <w:numId w:val="227"/>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Stabilire una regola fisica non negoziabile — nessun pasto davanti al computer, mai. Non come ideale, ma come confine pratico. Lo schermo spento o girato durante il pranzo è il segnale fisico che separa il momento del pasto dal momento del lavoro, anche qu</w:t>
      </w:r>
      <w:r>
        <w:rPr>
          <w:rFonts w:ascii="Arial" w:hAnsi="Arial" w:eastAsia="Arial" w:cs="Arial"/>
          <w:color w:val="0070c0"/>
          <w:sz w:val="22"/>
          <w:szCs w:val="22"/>
          <w:u w:val="none"/>
        </w:rPr>
        <w:t xml:space="preserve">ando si mangia alla scrivania per mancanza di alternative</w:t>
      </w:r>
      <w:r>
        <w:rPr>
          <w:rFonts w:ascii="Arial" w:hAnsi="Arial" w:cs="Arial"/>
          <w:color w:val="0070c0"/>
          <w:sz w:val="22"/>
          <w:szCs w:val="22"/>
          <w:u w:val="none"/>
        </w:rPr>
      </w:r>
      <w:r>
        <w:rPr>
          <w:rFonts w:ascii="Arial" w:hAnsi="Arial" w:cs="Arial"/>
          <w:color w:val="0070c0"/>
          <w:sz w:val="22"/>
          <w:szCs w:val="22"/>
          <w:u w:val="none"/>
        </w:rPr>
      </w:r>
    </w:p>
    <w:p w14:paraId="09671ABF">
      <w:pPr>
        <w:pStyle w:val="1742"/>
        <w:numPr>
          <w:ilvl w:val="0"/>
          <w:numId w:val="227"/>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Allontanarsi fisicamente dalla postazione di lavoro durante il pranzo — anche solo spostarsi in una sala riunioni vuota, in una zona comune, fuori dall'ufficio o anche solo in piedi vicino alla finestra. La distanza fisica dallo spazio di lavoro riduce aut</w:t>
      </w:r>
      <w:r>
        <w:rPr>
          <w:rFonts w:ascii="Arial" w:hAnsi="Arial" w:eastAsia="Arial" w:cs="Arial"/>
          <w:color w:val="0070c0"/>
          <w:sz w:val="22"/>
          <w:szCs w:val="22"/>
          <w:u w:val="none"/>
        </w:rPr>
        <w:t xml:space="preserve">omaticamente l'attivazione cognitiva legata al lavoro e permette al sistema nervoso di passare in modalità riposo e digestione</w:t>
      </w:r>
      <w:r>
        <w:rPr>
          <w:rFonts w:ascii="Arial" w:hAnsi="Arial" w:cs="Arial"/>
          <w:color w:val="0070c0"/>
          <w:sz w:val="22"/>
          <w:szCs w:val="22"/>
          <w:u w:val="none"/>
        </w:rPr>
      </w:r>
      <w:r>
        <w:rPr>
          <w:rFonts w:ascii="Arial" w:hAnsi="Arial" w:cs="Arial"/>
          <w:color w:val="0070c0"/>
          <w:sz w:val="22"/>
          <w:szCs w:val="22"/>
          <w:u w:val="none"/>
        </w:rPr>
      </w:r>
    </w:p>
    <w:p w14:paraId="5CA7DDF0">
      <w:pPr>
        <w:pStyle w:val="1742"/>
        <w:numPr>
          <w:ilvl w:val="0"/>
          <w:numId w:val="227"/>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Mangiare lentamente e masticare ogni boccone consciamente — posare la forchetta tra un boccone e l'altro, non prendere il boccone successivo prima di aver deglutito il precedente. Questo rallentamento semplice permette ai segnali di sazietà di raggiungere </w:t>
      </w:r>
      <w:r>
        <w:rPr>
          <w:rFonts w:ascii="Arial" w:hAnsi="Arial" w:eastAsia="Arial" w:cs="Arial"/>
          <w:color w:val="0070c0"/>
          <w:sz w:val="22"/>
          <w:szCs w:val="22"/>
          <w:u w:val="none"/>
        </w:rPr>
        <w:t xml:space="preserve">il cervello — processo che richiede circa 20 minuti — prima che il pasto sia già finito</w:t>
      </w:r>
      <w:r>
        <w:rPr>
          <w:rFonts w:ascii="Arial" w:hAnsi="Arial" w:cs="Arial"/>
          <w:color w:val="0070c0"/>
          <w:sz w:val="22"/>
          <w:szCs w:val="22"/>
          <w:u w:val="none"/>
        </w:rPr>
      </w:r>
      <w:r>
        <w:rPr>
          <w:rFonts w:ascii="Arial" w:hAnsi="Arial" w:cs="Arial"/>
          <w:color w:val="0070c0"/>
          <w:sz w:val="22"/>
          <w:szCs w:val="22"/>
          <w:u w:val="none"/>
        </w:rPr>
      </w:r>
    </w:p>
    <w:p w14:paraId="5F269C15">
      <w:pPr>
        <w:pStyle w:val="1742"/>
        <w:numPr>
          <w:ilvl w:val="0"/>
          <w:numId w:val="227"/>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Iniziare ogni pranzo con due minuti di pausa completa prima di mangiare — bere un bicchiere d'acqua, fare tre respiri profondi, guardare cosa c'è nel piatto. Questo rituale di 120 secondi attiva il sistema nervoso parasimpatico che è il prerequisito fisiol</w:t>
      </w:r>
      <w:r>
        <w:rPr>
          <w:rFonts w:ascii="Arial" w:hAnsi="Arial" w:eastAsia="Arial" w:cs="Arial"/>
          <w:color w:val="0070c0"/>
          <w:sz w:val="22"/>
          <w:szCs w:val="22"/>
          <w:u w:val="none"/>
        </w:rPr>
        <w:t xml:space="preserve">ogico per una digestione efficace e per la corretta percezione della sazietà</w:t>
      </w:r>
      <w:r>
        <w:rPr>
          <w:rFonts w:ascii="Arial" w:hAnsi="Arial" w:cs="Arial"/>
          <w:color w:val="0070c0"/>
          <w:sz w:val="22"/>
          <w:szCs w:val="22"/>
          <w:u w:val="none"/>
        </w:rPr>
      </w:r>
      <w:r>
        <w:rPr>
          <w:rFonts w:ascii="Arial" w:hAnsi="Arial" w:cs="Arial"/>
          <w:color w:val="0070c0"/>
          <w:sz w:val="22"/>
          <w:szCs w:val="22"/>
          <w:u w:val="none"/>
        </w:rPr>
      </w:r>
    </w:p>
    <w:p w14:paraId="764E26EB">
      <w:pPr>
        <w:pStyle w:val="1742"/>
        <w:numPr>
          <w:ilvl w:val="0"/>
          <w:numId w:val="227"/>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Prestare attenzione attiva ai segnali di sazietà durante il pasto — fermarsi a metà pranzo per 30 secondi e valutare su una scala da 1 a 10 quanto si è sazi. Ripetere verso la fine. Questo check-in semplice sviluppa progressivamente la capacità di riconosc</w:t>
      </w:r>
      <w:r>
        <w:rPr>
          <w:rFonts w:ascii="Arial" w:hAnsi="Arial" w:eastAsia="Arial" w:cs="Arial"/>
          <w:color w:val="0070c0"/>
          <w:sz w:val="22"/>
          <w:szCs w:val="22"/>
          <w:u w:val="none"/>
        </w:rPr>
        <w:t xml:space="preserve">ere la sazietà reale prima di aver mangiato oltre il necessario</w:t>
      </w:r>
      <w:r>
        <w:rPr>
          <w:rFonts w:ascii="Arial" w:hAnsi="Arial" w:cs="Arial"/>
          <w:color w:val="0070c0"/>
          <w:sz w:val="22"/>
          <w:szCs w:val="22"/>
          <w:u w:val="none"/>
        </w:rPr>
      </w:r>
      <w:r>
        <w:rPr>
          <w:rFonts w:ascii="Arial" w:hAnsi="Arial" w:cs="Arial"/>
          <w:color w:val="0070c0"/>
          <w:sz w:val="22"/>
          <w:szCs w:val="22"/>
          <w:u w:val="none"/>
        </w:rPr>
      </w:r>
    </w:p>
    <w:p w14:paraId="20A76813">
      <w:pPr>
        <w:pStyle w:val="1742"/>
        <w:pBdr/>
        <w:spacing/>
        <w:ind/>
        <w:rPr>
          <w:rFonts w:ascii="Arial" w:hAnsi="Arial" w:cs="Arial"/>
          <w:color w:val="0070c0"/>
          <w:sz w:val="22"/>
          <w:szCs w:val="22"/>
          <w:u w:val="none"/>
        </w:rPr>
      </w:pPr>
      <w:r>
        <w:rPr>
          <w:rFonts w:ascii="Arial" w:hAnsi="Arial" w:eastAsia="Arial" w:cs="Arial"/>
          <w:b/>
          <w:color w:val="0070c0"/>
          <w:sz w:val="22"/>
          <w:szCs w:val="22"/>
          <w:u w:val="none"/>
        </w:rPr>
        <w:t xml:space="preserve">Problema 3: Le opzioni disponibili vicino al luogo di lavoro sono spesso sbilanciate</w:t>
      </w:r>
      <w:r>
        <w:rPr>
          <w:rFonts w:ascii="Arial" w:hAnsi="Arial" w:cs="Arial"/>
          <w:color w:val="0070c0"/>
          <w:sz w:val="22"/>
          <w:szCs w:val="22"/>
          <w:u w:val="none"/>
        </w:rPr>
      </w:r>
      <w:r>
        <w:rPr>
          <w:rFonts w:ascii="Arial" w:hAnsi="Arial" w:cs="Arial"/>
          <w:color w:val="0070c0"/>
          <w:sz w:val="22"/>
          <w:szCs w:val="22"/>
          <w:u w:val="none"/>
        </w:rPr>
      </w:r>
    </w:p>
    <w:p w14:paraId="4C730135">
      <w:pPr>
        <w:pStyle w:val="1742"/>
        <w:numPr>
          <w:ilvl w:val="0"/>
          <w:numId w:val="228"/>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Esplorare sistematicamente tutte le opzioni di pranzo disponibili nel raggio di 10 minuti a piedi dall'ufficio e identificare per ognuna le due o tre scelte più vicine alla PPP — non le scelte perfette, le scelte migliori disponibili. Fare questa ricognizi</w:t>
      </w:r>
      <w:r>
        <w:rPr>
          <w:rFonts w:ascii="Arial" w:hAnsi="Arial" w:eastAsia="Arial" w:cs="Arial"/>
          <w:color w:val="0070c0"/>
          <w:sz w:val="22"/>
          <w:szCs w:val="22"/>
          <w:u w:val="none"/>
        </w:rPr>
        <w:t xml:space="preserve">one una volta, salvare i risultati sul telefono, e avere sempre la risposta pronta senza doverla cercare sotto pressione</w:t>
      </w:r>
      <w:r>
        <w:rPr>
          <w:rFonts w:ascii="Arial" w:hAnsi="Arial" w:cs="Arial"/>
          <w:color w:val="0070c0"/>
          <w:sz w:val="22"/>
          <w:szCs w:val="22"/>
          <w:u w:val="none"/>
        </w:rPr>
      </w:r>
      <w:r>
        <w:rPr>
          <w:rFonts w:ascii="Arial" w:hAnsi="Arial" w:cs="Arial"/>
          <w:color w:val="0070c0"/>
          <w:sz w:val="22"/>
          <w:szCs w:val="22"/>
          <w:u w:val="none"/>
        </w:rPr>
      </w:r>
    </w:p>
    <w:p w14:paraId="4A6E2D97">
      <w:pPr>
        <w:pStyle w:val="1742"/>
        <w:numPr>
          <w:ilvl w:val="0"/>
          <w:numId w:val="228"/>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Imparare il protocollo per ogni tipologia di locale disponibile — al bar ordinare secondo con contorno invece del primo, alla pizzeria scegliere pizza con ingredienti proteici e condivisione invece di pizza intera, al fast food scegliere il burger senza pa</w:t>
      </w:r>
      <w:r>
        <w:rPr>
          <w:rFonts w:ascii="Arial" w:hAnsi="Arial" w:eastAsia="Arial" w:cs="Arial"/>
          <w:color w:val="0070c0"/>
          <w:sz w:val="22"/>
          <w:szCs w:val="22"/>
          <w:u w:val="none"/>
        </w:rPr>
        <w:t xml:space="preserve">ne con insalata invece del menù completo, al sushi privilegiare i roll di pesce invece dei roll fritti. Ogni locale ha sempre un'opzione migliore delle altre, basta saperla identificare in anticipo</w:t>
      </w:r>
      <w:r>
        <w:rPr>
          <w:rFonts w:ascii="Arial" w:hAnsi="Arial" w:cs="Arial"/>
          <w:color w:val="0070c0"/>
          <w:sz w:val="22"/>
          <w:szCs w:val="22"/>
          <w:u w:val="none"/>
        </w:rPr>
      </w:r>
      <w:r>
        <w:rPr>
          <w:rFonts w:ascii="Arial" w:hAnsi="Arial" w:cs="Arial"/>
          <w:color w:val="0070c0"/>
          <w:sz w:val="22"/>
          <w:szCs w:val="22"/>
          <w:u w:val="none"/>
        </w:rPr>
      </w:r>
    </w:p>
    <w:p w14:paraId="06571F03">
      <w:pPr>
        <w:pStyle w:val="1742"/>
        <w:numPr>
          <w:ilvl w:val="0"/>
          <w:numId w:val="228"/>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Sfruttare il supermercato vicino all'ufficio come opzione di pranzo — quasi ogni supermercato ha yogurt greco, uova sode, frutta fresca, pane integrale, affettato magro e insalate pronte. Un pranzo assemblato al supermercato in 5 minuti è spesso più bilanc</w:t>
      </w:r>
      <w:r>
        <w:rPr>
          <w:rFonts w:ascii="Arial" w:hAnsi="Arial" w:eastAsia="Arial" w:cs="Arial"/>
          <w:color w:val="0070c0"/>
          <w:sz w:val="22"/>
          <w:szCs w:val="22"/>
          <w:u w:val="none"/>
        </w:rPr>
        <w:t xml:space="preserve">iato e meno costoso di qualsiasi opzione di ristorazione rapida nelle vicinanze</w:t>
      </w:r>
      <w:r>
        <w:rPr>
          <w:rFonts w:ascii="Arial" w:hAnsi="Arial" w:cs="Arial"/>
          <w:color w:val="0070c0"/>
          <w:sz w:val="22"/>
          <w:szCs w:val="22"/>
          <w:u w:val="none"/>
        </w:rPr>
      </w:r>
      <w:r>
        <w:rPr>
          <w:rFonts w:ascii="Arial" w:hAnsi="Arial" w:cs="Arial"/>
          <w:color w:val="0070c0"/>
          <w:sz w:val="22"/>
          <w:szCs w:val="22"/>
          <w:u w:val="none"/>
        </w:rPr>
      </w:r>
    </w:p>
    <w:p w14:paraId="5ECA4825">
      <w:pPr>
        <w:pStyle w:val="1742"/>
        <w:numPr>
          <w:ilvl w:val="0"/>
          <w:numId w:val="228"/>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Portare sempre da casa un elemento proteico anche nei giorni in cui si mangia fuori — un uovo sodo, una confezione di tonno, uno yogurt greco. Aggiungere una proteina a qualsiasi pasto disponibile fuori casa migliora significativamente il profilo metabolic</w:t>
      </w:r>
      <w:r>
        <w:rPr>
          <w:rFonts w:ascii="Arial" w:hAnsi="Arial" w:eastAsia="Arial" w:cs="Arial"/>
          <w:color w:val="0070c0"/>
          <w:sz w:val="22"/>
          <w:szCs w:val="22"/>
          <w:u w:val="none"/>
        </w:rPr>
        <w:t xml:space="preserve">o del pasto senza richiedere di trovare un locale diverso</w:t>
      </w:r>
      <w:r>
        <w:rPr>
          <w:rFonts w:ascii="Arial" w:hAnsi="Arial" w:cs="Arial"/>
          <w:color w:val="0070c0"/>
          <w:sz w:val="22"/>
          <w:szCs w:val="22"/>
          <w:u w:val="none"/>
        </w:rPr>
      </w:r>
      <w:r>
        <w:rPr>
          <w:rFonts w:ascii="Arial" w:hAnsi="Arial" w:cs="Arial"/>
          <w:color w:val="0070c0"/>
          <w:sz w:val="22"/>
          <w:szCs w:val="22"/>
          <w:u w:val="none"/>
        </w:rPr>
      </w:r>
    </w:p>
    <w:p w14:paraId="599E8A02">
      <w:pPr>
        <w:pStyle w:val="1742"/>
        <w:numPr>
          <w:ilvl w:val="0"/>
          <w:numId w:val="228"/>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Comunicare chiaramente le proprie preferenze quando si ordina fuori — chiedere la salsa a parte, sostituire le patatine con l'insalata, aggiungere una proteina extra, chiedere il pane integrale. La maggior parte dei locali accetta queste modifiche senza pr</w:t>
      </w:r>
      <w:r>
        <w:rPr>
          <w:rFonts w:ascii="Arial" w:hAnsi="Arial" w:eastAsia="Arial" w:cs="Arial"/>
          <w:color w:val="0070c0"/>
          <w:sz w:val="22"/>
          <w:szCs w:val="22"/>
          <w:u w:val="none"/>
        </w:rPr>
        <w:t xml:space="preserve">oblemi — il limite non è l'offerta del locale ma la disponibilità a personalizzare l'ordine</w:t>
      </w:r>
      <w:r>
        <w:rPr>
          <w:rFonts w:ascii="Arial" w:hAnsi="Arial" w:cs="Arial"/>
          <w:color w:val="0070c0"/>
          <w:sz w:val="22"/>
          <w:szCs w:val="22"/>
          <w:u w:val="none"/>
        </w:rPr>
      </w:r>
      <w:r>
        <w:rPr>
          <w:rFonts w:ascii="Arial" w:hAnsi="Arial" w:cs="Arial"/>
          <w:color w:val="0070c0"/>
          <w:sz w:val="22"/>
          <w:szCs w:val="22"/>
          <w:u w:val="none"/>
        </w:rPr>
      </w:r>
    </w:p>
    <w:p w14:paraId="7EDA1BF3">
      <w:pPr>
        <w:pStyle w:val="1742"/>
        <w:pBdr/>
        <w:spacing/>
        <w:ind/>
        <w:rPr>
          <w:rFonts w:ascii="Arial" w:hAnsi="Arial" w:cs="Arial"/>
          <w:color w:val="0070c0"/>
          <w:sz w:val="22"/>
          <w:szCs w:val="22"/>
          <w:u w:val="none"/>
        </w:rPr>
      </w:pPr>
      <w:r>
        <w:rPr>
          <w:rFonts w:ascii="Arial" w:hAnsi="Arial" w:eastAsia="Arial" w:cs="Arial"/>
          <w:b/>
          <w:color w:val="0070c0"/>
          <w:sz w:val="22"/>
          <w:szCs w:val="22"/>
          <w:u w:val="none"/>
        </w:rPr>
        <w:t xml:space="preserve">Problema 4: La pausa pranzo viene sacrificata alla produttività senza capire il costo reale</w:t>
      </w:r>
      <w:r>
        <w:rPr>
          <w:rFonts w:ascii="Arial" w:hAnsi="Arial" w:cs="Arial"/>
          <w:color w:val="0070c0"/>
          <w:sz w:val="22"/>
          <w:szCs w:val="22"/>
          <w:u w:val="none"/>
        </w:rPr>
      </w:r>
      <w:r>
        <w:rPr>
          <w:rFonts w:ascii="Arial" w:hAnsi="Arial" w:cs="Arial"/>
          <w:color w:val="0070c0"/>
          <w:sz w:val="22"/>
          <w:szCs w:val="22"/>
          <w:u w:val="none"/>
        </w:rPr>
      </w:r>
    </w:p>
    <w:p w14:paraId="3D117134">
      <w:pPr>
        <w:pStyle w:val="1742"/>
        <w:numPr>
          <w:ilvl w:val="0"/>
          <w:numId w:val="229"/>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Riformulare la pausa pranzo come investimento sulla produttività pomeridiana invece che come interruzione — 30 minuti di pausa reale a pranzo producono mediamente 90-120 minuti di migliore performance nel pomeriggio. Il calcolo è favorevole in modo così ne</w:t>
      </w:r>
      <w:r>
        <w:rPr>
          <w:rFonts w:ascii="Arial" w:hAnsi="Arial" w:eastAsia="Arial" w:cs="Arial"/>
          <w:color w:val="0070c0"/>
          <w:sz w:val="22"/>
          <w:szCs w:val="22"/>
          <w:u w:val="none"/>
        </w:rPr>
        <w:t xml:space="preserve">tto che rinunciare alla pausa pranzo per lavorare di più è una delle decisioni più controproducenti che un professionista possa prendere</w:t>
      </w:r>
      <w:r>
        <w:rPr>
          <w:rFonts w:ascii="Arial" w:hAnsi="Arial" w:cs="Arial"/>
          <w:color w:val="0070c0"/>
          <w:sz w:val="22"/>
          <w:szCs w:val="22"/>
          <w:u w:val="none"/>
        </w:rPr>
      </w:r>
      <w:r>
        <w:rPr>
          <w:rFonts w:ascii="Arial" w:hAnsi="Arial" w:cs="Arial"/>
          <w:color w:val="0070c0"/>
          <w:sz w:val="22"/>
          <w:szCs w:val="22"/>
          <w:u w:val="none"/>
        </w:rPr>
      </w:r>
    </w:p>
    <w:p w14:paraId="5F6DFC25">
      <w:pPr>
        <w:pStyle w:val="1742"/>
        <w:numPr>
          <w:ilvl w:val="0"/>
          <w:numId w:val="229"/>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Inserire la pausa pranzo nel calendario come appuntamento fisso con se stessi — con un nome, un orario di inizio e di fine, e la stessa indisponibilità che si riserverebbe a una riunione importante. Senza questo presidio formale la pausa viene erosa dalle </w:t>
      </w:r>
      <w:r>
        <w:rPr>
          <w:rFonts w:ascii="Arial" w:hAnsi="Arial" w:eastAsia="Arial" w:cs="Arial"/>
          <w:color w:val="0070c0"/>
          <w:sz w:val="22"/>
          <w:szCs w:val="22"/>
          <w:u w:val="none"/>
        </w:rPr>
        <w:t xml:space="preserve">urgenze ogni giorno</w:t>
      </w:r>
      <w:r>
        <w:rPr>
          <w:rFonts w:ascii="Arial" w:hAnsi="Arial" w:cs="Arial"/>
          <w:color w:val="0070c0"/>
          <w:sz w:val="22"/>
          <w:szCs w:val="22"/>
          <w:u w:val="none"/>
        </w:rPr>
      </w:r>
      <w:r>
        <w:rPr>
          <w:rFonts w:ascii="Arial" w:hAnsi="Arial" w:cs="Arial"/>
          <w:color w:val="0070c0"/>
          <w:sz w:val="22"/>
          <w:szCs w:val="22"/>
          <w:u w:val="none"/>
        </w:rPr>
      </w:r>
    </w:p>
    <w:p w14:paraId="788899AE">
      <w:pPr>
        <w:pStyle w:val="1742"/>
        <w:numPr>
          <w:ilvl w:val="0"/>
          <w:numId w:val="229"/>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Comunicare ai colleghi e al team l'orario di pausa pranzo come parte della propria organizzazione lavorativa — non come capriccio ma come elemento di efficienza professionale. Stabilire aspettative chiare riduce le interruzioni e normalizza la pausa come c</w:t>
      </w:r>
      <w:r>
        <w:rPr>
          <w:rFonts w:ascii="Arial" w:hAnsi="Arial" w:eastAsia="Arial" w:cs="Arial"/>
          <w:color w:val="0070c0"/>
          <w:sz w:val="22"/>
          <w:szCs w:val="22"/>
          <w:u w:val="none"/>
        </w:rPr>
        <w:t xml:space="preserve">omportamento professionale invece che come privilegio</w:t>
      </w:r>
      <w:r>
        <w:rPr>
          <w:rFonts w:ascii="Arial" w:hAnsi="Arial" w:cs="Arial"/>
          <w:color w:val="0070c0"/>
          <w:sz w:val="22"/>
          <w:szCs w:val="22"/>
          <w:u w:val="none"/>
        </w:rPr>
      </w:r>
      <w:r>
        <w:rPr>
          <w:rFonts w:ascii="Arial" w:hAnsi="Arial" w:cs="Arial"/>
          <w:color w:val="0070c0"/>
          <w:sz w:val="22"/>
          <w:szCs w:val="22"/>
          <w:u w:val="none"/>
        </w:rPr>
      </w:r>
    </w:p>
    <w:p w14:paraId="386FED3F">
      <w:pPr>
        <w:pStyle w:val="1742"/>
        <w:numPr>
          <w:ilvl w:val="0"/>
          <w:numId w:val="229"/>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Misurare la produttività nelle ore 14-17 nei giorni con pausa pranzo reale rispetto ai giorni in cui si mangia alla scrivania lavorando — quasi invariabilmente i giorni con pausa producono un pomeriggio più efficace nonostante la riduzione delle ore lavora</w:t>
      </w:r>
      <w:r>
        <w:rPr>
          <w:rFonts w:ascii="Arial" w:hAnsi="Arial" w:eastAsia="Arial" w:cs="Arial"/>
          <w:color w:val="0070c0"/>
          <w:sz w:val="22"/>
          <w:szCs w:val="22"/>
          <w:u w:val="none"/>
        </w:rPr>
        <w:t xml:space="preserve">tive apparenti</w:t>
      </w:r>
      <w:r>
        <w:rPr>
          <w:rFonts w:ascii="Arial" w:hAnsi="Arial" w:cs="Arial"/>
          <w:color w:val="0070c0"/>
          <w:sz w:val="22"/>
          <w:szCs w:val="22"/>
          <w:u w:val="none"/>
        </w:rPr>
      </w:r>
      <w:r>
        <w:rPr>
          <w:rFonts w:ascii="Arial" w:hAnsi="Arial" w:cs="Arial"/>
          <w:color w:val="0070c0"/>
          <w:sz w:val="22"/>
          <w:szCs w:val="22"/>
          <w:u w:val="none"/>
        </w:rPr>
      </w:r>
    </w:p>
    <w:p w14:paraId="56E0FC2C">
      <w:pPr>
        <w:pStyle w:val="1742"/>
        <w:numPr>
          <w:ilvl w:val="0"/>
          <w:numId w:val="229"/>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Usare i primi 10 minuti della pausa pranzo per disconnettersi completamente dal lavoro — non controllare il telefono, non pensare alle riunioni successive, non rispondere ai messaggi. Questo micro-distacco è sufficiente per abbassare il cortisolo e permett</w:t>
      </w:r>
      <w:r>
        <w:rPr>
          <w:rFonts w:ascii="Arial" w:hAnsi="Arial" w:eastAsia="Arial" w:cs="Arial"/>
          <w:color w:val="0070c0"/>
          <w:sz w:val="22"/>
          <w:szCs w:val="22"/>
          <w:u w:val="none"/>
        </w:rPr>
        <w:t xml:space="preserve">ere al sistema nervoso di entrare in modalità recupero durante i restanti 20 minuti di pranzo</w:t>
      </w:r>
      <w:r>
        <w:rPr>
          <w:rFonts w:ascii="Arial" w:hAnsi="Arial" w:cs="Arial"/>
          <w:color w:val="0070c0"/>
          <w:sz w:val="22"/>
          <w:szCs w:val="22"/>
          <w:u w:val="none"/>
        </w:rPr>
      </w:r>
      <w:r>
        <w:rPr>
          <w:rFonts w:ascii="Arial" w:hAnsi="Arial" w:cs="Arial"/>
          <w:color w:val="0070c0"/>
          <w:sz w:val="22"/>
          <w:szCs w:val="22"/>
          <w:u w:val="none"/>
        </w:rPr>
      </w:r>
    </w:p>
    <w:p w14:paraId="62929218">
      <w:pPr>
        <w:pStyle w:val="1742"/>
        <w:pBdr/>
        <w:spacing/>
        <w:ind/>
        <w:rPr>
          <w:rFonts w:ascii="Arial" w:hAnsi="Arial" w:cs="Arial"/>
          <w:color w:val="0070c0"/>
          <w:sz w:val="22"/>
          <w:szCs w:val="22"/>
          <w:u w:val="none"/>
        </w:rPr>
      </w:pPr>
      <w:r>
        <w:rPr>
          <w:rFonts w:ascii="Arial" w:hAnsi="Arial" w:eastAsia="Arial" w:cs="Arial"/>
          <w:b/>
          <w:color w:val="0070c0"/>
          <w:sz w:val="22"/>
          <w:szCs w:val="22"/>
          <w:u w:val="none"/>
        </w:rPr>
        <w:t xml:space="preserve">Problema 5: Un pranzo sbilanciato o saltato innesca fame compensatoria e scelte impulsive nel pomeriggio</w:t>
      </w:r>
      <w:r>
        <w:rPr>
          <w:rFonts w:ascii="Arial" w:hAnsi="Arial" w:cs="Arial"/>
          <w:color w:val="0070c0"/>
          <w:sz w:val="22"/>
          <w:szCs w:val="22"/>
          <w:u w:val="none"/>
        </w:rPr>
      </w:r>
      <w:r>
        <w:rPr>
          <w:rFonts w:ascii="Arial" w:hAnsi="Arial" w:cs="Arial"/>
          <w:color w:val="0070c0"/>
          <w:sz w:val="22"/>
          <w:szCs w:val="22"/>
          <w:u w:val="none"/>
        </w:rPr>
      </w:r>
    </w:p>
    <w:p w14:paraId="66D637A5">
      <w:pPr>
        <w:pStyle w:val="1742"/>
        <w:numPr>
          <w:ilvl w:val="0"/>
          <w:numId w:val="230"/>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Comprendere il meccanismo della fame compensatoria — quando il corpo non riceve carburante sufficiente a pranzo, aumenta la produzione di grelina — l'ormone della fame — nel pomeriggio e riduce contemporaneamente la leptina — l'ormone della sazietà. In que</w:t>
      </w:r>
      <w:r>
        <w:rPr>
          <w:rFonts w:ascii="Arial" w:hAnsi="Arial" w:eastAsia="Arial" w:cs="Arial"/>
          <w:color w:val="0070c0"/>
          <w:sz w:val="22"/>
          <w:szCs w:val="22"/>
          <w:u w:val="none"/>
        </w:rPr>
        <w:t xml:space="preserve">sto stato fisiologico la forza di volontà non è sufficiente a resistere agli impulsi alimentari perché la spinta biologica è più forte della decisione razionale</w:t>
      </w:r>
      <w:r>
        <w:rPr>
          <w:rFonts w:ascii="Arial" w:hAnsi="Arial" w:cs="Arial"/>
          <w:color w:val="0070c0"/>
          <w:sz w:val="22"/>
          <w:szCs w:val="22"/>
          <w:u w:val="none"/>
        </w:rPr>
      </w:r>
      <w:r>
        <w:rPr>
          <w:rFonts w:ascii="Arial" w:hAnsi="Arial" w:cs="Arial"/>
          <w:color w:val="0070c0"/>
          <w:sz w:val="22"/>
          <w:szCs w:val="22"/>
          <w:u w:val="none"/>
        </w:rPr>
      </w:r>
    </w:p>
    <w:p w14:paraId="7E40E527">
      <w:pPr>
        <w:pStyle w:val="1742"/>
        <w:numPr>
          <w:ilvl w:val="0"/>
          <w:numId w:val="230"/>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Pianificare uno spuntino proteico pomeridiano fisso indipendentemente da com'è andato il pranzo — una manciata di frutta secca, uno yogurt greco, un uovo sodo. Avere questo spuntino già disponibile e pianificato alle 15:30-16:00 riduce la vulnerabilità all</w:t>
      </w:r>
      <w:r>
        <w:rPr>
          <w:rFonts w:ascii="Arial" w:hAnsi="Arial" w:eastAsia="Arial" w:cs="Arial"/>
          <w:color w:val="0070c0"/>
          <w:sz w:val="22"/>
          <w:szCs w:val="22"/>
          <w:u w:val="none"/>
        </w:rPr>
        <w:t xml:space="preserve">a fame impulsiva nel momento peggiore della giornata</w:t>
      </w:r>
      <w:r>
        <w:rPr>
          <w:rFonts w:ascii="Arial" w:hAnsi="Arial" w:cs="Arial"/>
          <w:color w:val="0070c0"/>
          <w:sz w:val="22"/>
          <w:szCs w:val="22"/>
          <w:u w:val="none"/>
        </w:rPr>
      </w:r>
      <w:r>
        <w:rPr>
          <w:rFonts w:ascii="Arial" w:hAnsi="Arial" w:cs="Arial"/>
          <w:color w:val="0070c0"/>
          <w:sz w:val="22"/>
          <w:szCs w:val="22"/>
          <w:u w:val="none"/>
        </w:rPr>
      </w:r>
    </w:p>
    <w:p w14:paraId="461A9566">
      <w:pPr>
        <w:pStyle w:val="1742"/>
        <w:numPr>
          <w:ilvl w:val="0"/>
          <w:numId w:val="230"/>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Rimuovere fisicamente dall'ambiente le opzioni di snack sbagliati — non comprare merendine e dolci per casa o per l'ufficio, non tenere spuntini zuccherati nel cassetto della scrivania. La forza di attrito ambientale funziona a favore delle buone scelte — </w:t>
      </w:r>
      <w:r>
        <w:rPr>
          <w:rFonts w:ascii="Arial" w:hAnsi="Arial" w:eastAsia="Arial" w:cs="Arial"/>
          <w:color w:val="0070c0"/>
          <w:sz w:val="22"/>
          <w:szCs w:val="22"/>
          <w:u w:val="none"/>
        </w:rPr>
        <w:t xml:space="preserve">se lo snack sbagliato richiede uno sforzo per essere ottenuto, la probabilità di sceglierlo diminuisce drasticamente</w:t>
      </w:r>
      <w:r>
        <w:rPr>
          <w:rFonts w:ascii="Arial" w:hAnsi="Arial" w:cs="Arial"/>
          <w:color w:val="0070c0"/>
          <w:sz w:val="22"/>
          <w:szCs w:val="22"/>
          <w:u w:val="none"/>
        </w:rPr>
      </w:r>
      <w:r>
        <w:rPr>
          <w:rFonts w:ascii="Arial" w:hAnsi="Arial" w:cs="Arial"/>
          <w:color w:val="0070c0"/>
          <w:sz w:val="22"/>
          <w:szCs w:val="22"/>
          <w:u w:val="none"/>
        </w:rPr>
      </w:r>
    </w:p>
    <w:p w14:paraId="2F66472E">
      <w:pPr>
        <w:pStyle w:val="1742"/>
        <w:numPr>
          <w:ilvl w:val="0"/>
          <w:numId w:val="230"/>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Imparare a riconoscere la differenza tra fame reale e fame da cortisolo — la fame reale si manifesta gradualmente, è localizzata nello stomaco, si soddisfa con qualsiasi cibo. La fame da stress e stanchezza è improvvisa, si manifesta come voglia specifica </w:t>
      </w:r>
      <w:r>
        <w:rPr>
          <w:rFonts w:ascii="Arial" w:hAnsi="Arial" w:eastAsia="Arial" w:cs="Arial"/>
          <w:color w:val="0070c0"/>
          <w:sz w:val="22"/>
          <w:szCs w:val="22"/>
          <w:u w:val="none"/>
        </w:rPr>
        <w:t xml:space="preserve">di dolce o salato, non si soddisfa completamente con nessun cibo. Riconoscere il tipo di fame permette di rispondere in modo appropriato invece di cedere automaticamente</w:t>
      </w:r>
      <w:r>
        <w:rPr>
          <w:rFonts w:ascii="Arial" w:hAnsi="Arial" w:cs="Arial"/>
          <w:color w:val="0070c0"/>
          <w:sz w:val="22"/>
          <w:szCs w:val="22"/>
          <w:u w:val="none"/>
        </w:rPr>
      </w:r>
      <w:r>
        <w:rPr>
          <w:rFonts w:ascii="Arial" w:hAnsi="Arial" w:cs="Arial"/>
          <w:color w:val="0070c0"/>
          <w:sz w:val="22"/>
          <w:szCs w:val="22"/>
          <w:u w:val="none"/>
        </w:rPr>
      </w:r>
    </w:p>
    <w:p w14:paraId="0030C7D2">
      <w:pPr>
        <w:pStyle w:val="1742"/>
        <w:numPr>
          <w:ilvl w:val="0"/>
          <w:numId w:val="230"/>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Bere un bicchiere grande di acqua immediatamente al primo segnale di fame pomeridiana e aspettare 10 minuti prima di mangiare qualsiasi cosa — spesso il segnale di fame nel pomeriggio è disidratazione, e si risolve con l'acqua senza nessun apporto calorico</w:t>
      </w:r>
      <w:r>
        <w:rPr>
          <w:rFonts w:ascii="Arial" w:hAnsi="Arial" w:eastAsia="Arial" w:cs="Arial"/>
          <w:color w:val="0070c0"/>
          <w:sz w:val="22"/>
          <w:szCs w:val="22"/>
          <w:u w:val="none"/>
        </w:rPr>
        <w:t xml:space="preserve">. Nei casi in cui la fame permane dopo 10 minuti, è fame reale che merita uno spuntino bilanciato</w:t>
      </w:r>
      <w:r>
        <w:rPr>
          <w:rFonts w:ascii="Arial" w:hAnsi="Arial" w:cs="Arial"/>
          <w:color w:val="0070c0"/>
          <w:sz w:val="22"/>
          <w:szCs w:val="22"/>
          <w:u w:val="none"/>
        </w:rPr>
      </w:r>
      <w:r>
        <w:rPr>
          <w:rFonts w:ascii="Arial" w:hAnsi="Arial" w:cs="Arial"/>
          <w:color w:val="0070c0"/>
          <w:sz w:val="22"/>
          <w:szCs w:val="22"/>
          <w:u w:val="none"/>
        </w:rPr>
      </w:r>
    </w:p>
    <w:p w14:paraId="23101818">
      <w:pPr>
        <w:pStyle w:val="1742"/>
        <w:pBdr/>
        <w:spacing/>
        <w:ind/>
        <w:rPr>
          <w:rFonts w:ascii="Arial" w:hAnsi="Arial" w:cs="Arial"/>
          <w:color w:val="0070c0"/>
          <w:sz w:val="22"/>
          <w:szCs w:val="22"/>
          <w:u w:val="none"/>
        </w:rPr>
      </w:pPr>
      <w:r>
        <w:rPr>
          <w:rFonts w:ascii="Arial" w:hAnsi="Arial" w:eastAsia="Arial" w:cs="Arial"/>
          <w:b/>
          <w:color w:val="0070c0"/>
          <w:sz w:val="22"/>
          <w:szCs w:val="22"/>
          <w:u w:val="none"/>
        </w:rPr>
        <w:t xml:space="preserve">Problema 6: Non sanno costruire un pasto equilibrato e rapido da portare da casa</w:t>
      </w:r>
      <w:r>
        <w:rPr>
          <w:rFonts w:ascii="Arial" w:hAnsi="Arial" w:cs="Arial"/>
          <w:color w:val="0070c0"/>
          <w:sz w:val="22"/>
          <w:szCs w:val="22"/>
          <w:u w:val="none"/>
        </w:rPr>
      </w:r>
      <w:r>
        <w:rPr>
          <w:rFonts w:ascii="Arial" w:hAnsi="Arial" w:cs="Arial"/>
          <w:color w:val="0070c0"/>
          <w:sz w:val="22"/>
          <w:szCs w:val="22"/>
          <w:u w:val="none"/>
        </w:rPr>
      </w:r>
    </w:p>
    <w:p w14:paraId="695FB794">
      <w:pPr>
        <w:pStyle w:val="1742"/>
        <w:numPr>
          <w:ilvl w:val="0"/>
          <w:numId w:val="231"/>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Imparare e padroneggiare il concetto di pranzo assemblato invece di pranzo cucinato — non è necessario cucinare per avere un pranzo bilanciato da portare al lavoro. Un pranzo assemblato è una combinazione di ingredienti già pronti o minimamente lavorati: t</w:t>
      </w:r>
      <w:r>
        <w:rPr>
          <w:rFonts w:ascii="Arial" w:hAnsi="Arial" w:eastAsia="Arial" w:cs="Arial"/>
          <w:color w:val="0070c0"/>
          <w:sz w:val="22"/>
          <w:szCs w:val="22"/>
          <w:u w:val="none"/>
        </w:rPr>
        <w:t xml:space="preserve">onno in scatola con insalata e pane integrale, uova sode con verdure crude e frutta, yogurt greco con cereali integrali e frutta secca. Questi pranzi si preparano in 3-5 minuti senza nessuna competenza culinaria</w:t>
      </w:r>
      <w:r>
        <w:rPr>
          <w:rFonts w:ascii="Arial" w:hAnsi="Arial" w:cs="Arial"/>
          <w:color w:val="0070c0"/>
          <w:sz w:val="22"/>
          <w:szCs w:val="22"/>
          <w:u w:val="none"/>
        </w:rPr>
      </w:r>
      <w:r>
        <w:rPr>
          <w:rFonts w:ascii="Arial" w:hAnsi="Arial" w:cs="Arial"/>
          <w:color w:val="0070c0"/>
          <w:sz w:val="22"/>
          <w:szCs w:val="22"/>
          <w:u w:val="none"/>
        </w:rPr>
      </w:r>
    </w:p>
    <w:p w14:paraId="641DEA1C">
      <w:pPr>
        <w:pStyle w:val="1742"/>
        <w:numPr>
          <w:ilvl w:val="0"/>
          <w:numId w:val="231"/>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Applicare la regola del pranzo parallelo alla cena — ogni sera cucinare il doppio della proteina principale e mettere la metà in un contenitore già pronto per il pranzo del giorno successivo. Pollo grigliato, pesce al forno, legumi cucinati — raddoppiare l</w:t>
      </w:r>
      <w:r>
        <w:rPr>
          <w:rFonts w:ascii="Arial" w:hAnsi="Arial" w:eastAsia="Arial" w:cs="Arial"/>
          <w:color w:val="0070c0"/>
          <w:sz w:val="22"/>
          <w:szCs w:val="22"/>
          <w:u w:val="none"/>
        </w:rPr>
        <w:t xml:space="preserve">a porzione richiede zero tempo aggiuntivo e garantisce un pranzo già pronto ogni mattina</w:t>
      </w:r>
      <w:r>
        <w:rPr>
          <w:rFonts w:ascii="Arial" w:hAnsi="Arial" w:cs="Arial"/>
          <w:color w:val="0070c0"/>
          <w:sz w:val="22"/>
          <w:szCs w:val="22"/>
          <w:u w:val="none"/>
        </w:rPr>
      </w:r>
      <w:r>
        <w:rPr>
          <w:rFonts w:ascii="Arial" w:hAnsi="Arial" w:cs="Arial"/>
          <w:color w:val="0070c0"/>
          <w:sz w:val="22"/>
          <w:szCs w:val="22"/>
          <w:u w:val="none"/>
        </w:rPr>
      </w:r>
    </w:p>
    <w:p w14:paraId="5105AB6C">
      <w:pPr>
        <w:pStyle w:val="1742"/>
        <w:numPr>
          <w:ilvl w:val="0"/>
          <w:numId w:val="231"/>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Costruire una dispensa di emergenza per i pranzi — tonno e sgombro in scatola, legumi in barattolo già cotti, uova sode preparate in batch domenica sera, crackers integrali, frutta secca, olive. Con questi ingredienti sempre disponibili si assembla un pran</w:t>
      </w:r>
      <w:r>
        <w:rPr>
          <w:rFonts w:ascii="Arial" w:hAnsi="Arial" w:eastAsia="Arial" w:cs="Arial"/>
          <w:color w:val="0070c0"/>
          <w:sz w:val="22"/>
          <w:szCs w:val="22"/>
          <w:u w:val="none"/>
        </w:rPr>
        <w:t xml:space="preserve">zo PPP in meno di 5 minuti anche nei giorni più caotici</w:t>
      </w:r>
      <w:r>
        <w:rPr>
          <w:rFonts w:ascii="Arial" w:hAnsi="Arial" w:cs="Arial"/>
          <w:color w:val="0070c0"/>
          <w:sz w:val="22"/>
          <w:szCs w:val="22"/>
          <w:u w:val="none"/>
        </w:rPr>
      </w:r>
      <w:r>
        <w:rPr>
          <w:rFonts w:ascii="Arial" w:hAnsi="Arial" w:cs="Arial"/>
          <w:color w:val="0070c0"/>
          <w:sz w:val="22"/>
          <w:szCs w:val="22"/>
          <w:u w:val="none"/>
        </w:rPr>
      </w:r>
    </w:p>
    <w:p w14:paraId="58C8C6DB">
      <w:pPr>
        <w:pStyle w:val="1742"/>
        <w:numPr>
          <w:ilvl w:val="0"/>
          <w:numId w:val="231"/>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Investire in contenitori della giusta dimensione e qualità — un contenitore ermetico da 800-1000ml con scomparti separati, un sacchetto termico per mantenerlo fresco, posate riutilizzabili da lasciare in ufficio. La frizione logistica è spesso la causa nas</w:t>
      </w:r>
      <w:r>
        <w:rPr>
          <w:rFonts w:ascii="Arial" w:hAnsi="Arial" w:eastAsia="Arial" w:cs="Arial"/>
          <w:color w:val="0070c0"/>
          <w:sz w:val="22"/>
          <w:szCs w:val="22"/>
          <w:u w:val="none"/>
        </w:rPr>
        <w:t xml:space="preserve">costa del non portare il pranzo da casa — eliminarla con gli strumenti giusti richiede un investimento minimo ma produce un cambiamento abitudinale significativo</w:t>
      </w:r>
      <w:r>
        <w:rPr>
          <w:rFonts w:ascii="Arial" w:hAnsi="Arial" w:cs="Arial"/>
          <w:color w:val="0070c0"/>
          <w:sz w:val="22"/>
          <w:szCs w:val="22"/>
          <w:u w:val="none"/>
        </w:rPr>
      </w:r>
      <w:r>
        <w:rPr>
          <w:rFonts w:ascii="Arial" w:hAnsi="Arial" w:cs="Arial"/>
          <w:color w:val="0070c0"/>
          <w:sz w:val="22"/>
          <w:szCs w:val="22"/>
          <w:u w:val="none"/>
        </w:rPr>
      </w:r>
    </w:p>
    <w:p w14:paraId="064BE11F">
      <w:pPr>
        <w:pStyle w:val="1742"/>
        <w:numPr>
          <w:ilvl w:val="0"/>
          <w:numId w:val="231"/>
        </w:numPr>
        <w:pBdr/>
        <w:spacing/>
        <w:ind/>
        <w:rPr>
          <w:rFonts w:ascii="Arial" w:hAnsi="Arial" w:cs="Arial"/>
          <w:color w:val="0070c0"/>
          <w:sz w:val="22"/>
          <w:szCs w:val="22"/>
          <w:u w:val="none"/>
        </w:rPr>
      </w:pPr>
      <w:r>
        <w:rPr>
          <w:rFonts w:ascii="Arial" w:hAnsi="Arial" w:eastAsia="Arial" w:cs="Arial"/>
          <w:color w:val="0070c0"/>
          <w:sz w:val="22"/>
          <w:szCs w:val="22"/>
          <w:u w:val="none"/>
        </w:rPr>
        <w:t xml:space="preserve">Costruire progressivamente un repertorio di cinque pranzi da asporto rapidi e bilanciati — non tutti insieme, uno al mese. Il primo mese padroneggiare un solo pranzo assemblato e ripeterlo ogni settimana fino a quando è automatico. Il secondo mese aggiunge</w:t>
      </w:r>
      <w:r>
        <w:rPr>
          <w:rFonts w:ascii="Arial" w:hAnsi="Arial" w:eastAsia="Arial" w:cs="Arial"/>
          <w:color w:val="0070c0"/>
          <w:sz w:val="22"/>
          <w:szCs w:val="22"/>
          <w:u w:val="none"/>
        </w:rPr>
        <w:t xml:space="preserve">rne un secondo. Dopo cinque mesi si ha un repertorio completo costruito attraverso la pratica reale invece che attraverso la pianificazione teorica</w:t>
      </w:r>
      <w:r>
        <w:rPr>
          <w:rFonts w:ascii="Arial" w:hAnsi="Arial" w:cs="Arial"/>
          <w:color w:val="0070c0"/>
          <w:sz w:val="22"/>
          <w:szCs w:val="22"/>
          <w:u w:val="none"/>
        </w:rPr>
      </w:r>
      <w:r>
        <w:rPr>
          <w:rFonts w:ascii="Arial" w:hAnsi="Arial" w:cs="Arial"/>
          <w:color w:val="0070c0"/>
          <w:sz w:val="22"/>
          <w:szCs w:val="22"/>
          <w:u w:val="none"/>
        </w:rPr>
      </w:r>
    </w:p>
    <w:p w14:paraId="2D5A3754">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0CCA2E59">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789B5BCD">
      <w:pPr>
        <w:pStyle w:val="1742"/>
        <w:pBdr/>
        <w:spacing/>
        <w:ind/>
        <w:rPr>
          <w:rFonts w:ascii="Arial" w:hAnsi="Arial" w:cs="Arial"/>
          <w:color w:val="0070c0"/>
          <w:sz w:val="22"/>
          <w:szCs w:val="22"/>
        </w:rPr>
      </w:pPr>
      <w:r>
        <w:rPr>
          <w:rFonts w:ascii="Arial" w:hAnsi="Arial" w:eastAsia="Arial" w:cs="Arial"/>
          <w:b/>
          <w:color w:val="0070c0"/>
          <w:sz w:val="22"/>
          <w:szCs w:val="22"/>
        </w:rPr>
        <w:t xml:space="preserve">💡 SOLUZIONI — Cena troppo abbondante e tardiva</w:t>
      </w:r>
      <w:r>
        <w:rPr>
          <w:rFonts w:ascii="Arial" w:hAnsi="Arial" w:cs="Arial"/>
          <w:color w:val="0070c0"/>
          <w:sz w:val="22"/>
          <w:szCs w:val="22"/>
        </w:rPr>
      </w:r>
      <w:r>
        <w:rPr>
          <w:rFonts w:ascii="Arial" w:hAnsi="Arial" w:cs="Arial"/>
          <w:color w:val="0070c0"/>
          <w:sz w:val="22"/>
          <w:szCs w:val="22"/>
        </w:rPr>
      </w:r>
    </w:p>
    <w:p w14:paraId="41C0401A">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1: La cena è l'unico momento libero della giornata e la libertà si trasforma in eccesso</w:t>
      </w:r>
      <w:r>
        <w:rPr>
          <w:rFonts w:ascii="Arial" w:hAnsi="Arial" w:cs="Arial"/>
          <w:color w:val="0070c0"/>
          <w:sz w:val="22"/>
          <w:szCs w:val="22"/>
        </w:rPr>
      </w:r>
      <w:r>
        <w:rPr>
          <w:rFonts w:ascii="Arial" w:hAnsi="Arial" w:cs="Arial"/>
          <w:color w:val="0070c0"/>
          <w:sz w:val="22"/>
          <w:szCs w:val="22"/>
        </w:rPr>
      </w:r>
    </w:p>
    <w:p w14:paraId="1E0DE94E">
      <w:pPr>
        <w:pStyle w:val="1742"/>
        <w:numPr>
          <w:ilvl w:val="0"/>
          <w:numId w:val="238"/>
        </w:numPr>
        <w:pBdr/>
        <w:spacing/>
        <w:ind/>
        <w:rPr>
          <w:rFonts w:ascii="Arial" w:hAnsi="Arial" w:cs="Arial"/>
          <w:color w:val="0070c0"/>
          <w:sz w:val="22"/>
          <w:szCs w:val="22"/>
        </w:rPr>
      </w:pPr>
      <w:r>
        <w:rPr>
          <w:rFonts w:ascii="Arial" w:hAnsi="Arial" w:eastAsia="Arial" w:cs="Arial"/>
          <w:color w:val="0070c0"/>
          <w:sz w:val="22"/>
          <w:szCs w:val="22"/>
        </w:rPr>
        <w:t xml:space="preserve">Ridefinire la cena non come momento di compensazione di tutto ciò che la giornata ha negato, ma come momento di nutrimento e connessione — un pasto con uno scopo preciso che fa parte di un sistema più ampio. Questo cambio di significato non elimina il piac</w:t>
      </w:r>
      <w:r>
        <w:rPr>
          <w:rFonts w:ascii="Arial" w:hAnsi="Arial" w:eastAsia="Arial" w:cs="Arial"/>
          <w:color w:val="0070c0"/>
          <w:sz w:val="22"/>
          <w:szCs w:val="22"/>
        </w:rPr>
        <w:t xml:space="preserve">ere della cena, lo contestualizza in modo che non debba portare il peso di compensare l'intera giornata</w:t>
      </w:r>
      <w:r>
        <w:rPr>
          <w:rFonts w:ascii="Arial" w:hAnsi="Arial" w:cs="Arial"/>
          <w:color w:val="0070c0"/>
          <w:sz w:val="22"/>
          <w:szCs w:val="22"/>
        </w:rPr>
      </w:r>
      <w:r>
        <w:rPr>
          <w:rFonts w:ascii="Arial" w:hAnsi="Arial" w:cs="Arial"/>
          <w:color w:val="0070c0"/>
          <w:sz w:val="22"/>
          <w:szCs w:val="22"/>
        </w:rPr>
      </w:r>
    </w:p>
    <w:p w14:paraId="11532C0D">
      <w:pPr>
        <w:pStyle w:val="1742"/>
        <w:numPr>
          <w:ilvl w:val="0"/>
          <w:numId w:val="238"/>
        </w:numPr>
        <w:pBdr/>
        <w:spacing/>
        <w:ind/>
        <w:rPr>
          <w:rFonts w:ascii="Arial" w:hAnsi="Arial" w:cs="Arial"/>
          <w:color w:val="0070c0"/>
          <w:sz w:val="22"/>
          <w:szCs w:val="22"/>
        </w:rPr>
      </w:pPr>
      <w:r>
        <w:rPr>
          <w:rFonts w:ascii="Arial" w:hAnsi="Arial" w:eastAsia="Arial" w:cs="Arial"/>
          <w:color w:val="0070c0"/>
          <w:sz w:val="22"/>
          <w:szCs w:val="22"/>
        </w:rPr>
        <w:t xml:space="preserve">Creare altri momenti di piacere e libertà durante la giornata per ridurre la pressione compensatoria che si accumula sulla cena — una pausa caffè goduta senza fretta, un podcast piacevole durante il tragitto, dieci minuti di lettura a metà pomeriggio. Quan</w:t>
      </w:r>
      <w:r>
        <w:rPr>
          <w:rFonts w:ascii="Arial" w:hAnsi="Arial" w:eastAsia="Arial" w:cs="Arial"/>
          <w:color w:val="0070c0"/>
          <w:sz w:val="22"/>
          <w:szCs w:val="22"/>
        </w:rPr>
        <w:t xml:space="preserve">do la giornata offre altri momenti di soddisfazione, la cena non deve compensare tutto da sola</w:t>
      </w:r>
      <w:r>
        <w:rPr>
          <w:rFonts w:ascii="Arial" w:hAnsi="Arial" w:cs="Arial"/>
          <w:color w:val="0070c0"/>
          <w:sz w:val="22"/>
          <w:szCs w:val="22"/>
        </w:rPr>
      </w:r>
      <w:r>
        <w:rPr>
          <w:rFonts w:ascii="Arial" w:hAnsi="Arial" w:cs="Arial"/>
          <w:color w:val="0070c0"/>
          <w:sz w:val="22"/>
          <w:szCs w:val="22"/>
        </w:rPr>
      </w:r>
    </w:p>
    <w:p w14:paraId="0B86BE26">
      <w:pPr>
        <w:pStyle w:val="1742"/>
        <w:numPr>
          <w:ilvl w:val="0"/>
          <w:numId w:val="238"/>
        </w:numPr>
        <w:pBdr/>
        <w:spacing/>
        <w:ind/>
        <w:rPr>
          <w:rFonts w:ascii="Arial" w:hAnsi="Arial" w:cs="Arial"/>
          <w:color w:val="0070c0"/>
          <w:sz w:val="22"/>
          <w:szCs w:val="22"/>
        </w:rPr>
      </w:pPr>
      <w:r>
        <w:rPr>
          <w:rFonts w:ascii="Arial" w:hAnsi="Arial" w:eastAsia="Arial" w:cs="Arial"/>
          <w:color w:val="0070c0"/>
          <w:sz w:val="22"/>
          <w:szCs w:val="22"/>
        </w:rPr>
        <w:t xml:space="preserve">Pianificare la cena in anticipo come si pianifica qualsiasi altro pasto — scegliere cosa si mangerà prima di arrivare a casa affamati e stanchi. Una decisione presa quando si è sazi e lucidi produce scelte molto più bilanciate di una decisione presa davant</w:t>
      </w:r>
      <w:r>
        <w:rPr>
          <w:rFonts w:ascii="Arial" w:hAnsi="Arial" w:eastAsia="Arial" w:cs="Arial"/>
          <w:color w:val="0070c0"/>
          <w:sz w:val="22"/>
          <w:szCs w:val="22"/>
        </w:rPr>
        <w:t xml:space="preserve">i al frigorifero aperto dopo una giornata intensa</w:t>
      </w:r>
      <w:r>
        <w:rPr>
          <w:rFonts w:ascii="Arial" w:hAnsi="Arial" w:cs="Arial"/>
          <w:color w:val="0070c0"/>
          <w:sz w:val="22"/>
          <w:szCs w:val="22"/>
        </w:rPr>
      </w:r>
      <w:r>
        <w:rPr>
          <w:rFonts w:ascii="Arial" w:hAnsi="Arial" w:cs="Arial"/>
          <w:color w:val="0070c0"/>
          <w:sz w:val="22"/>
          <w:szCs w:val="22"/>
        </w:rPr>
      </w:r>
    </w:p>
    <w:p w14:paraId="5ABC4880">
      <w:pPr>
        <w:pStyle w:val="1742"/>
        <w:numPr>
          <w:ilvl w:val="0"/>
          <w:numId w:val="238"/>
        </w:numPr>
        <w:pBdr/>
        <w:spacing/>
        <w:ind/>
        <w:rPr>
          <w:rFonts w:ascii="Arial" w:hAnsi="Arial" w:cs="Arial"/>
          <w:color w:val="0070c0"/>
          <w:sz w:val="22"/>
          <w:szCs w:val="22"/>
        </w:rPr>
      </w:pPr>
      <w:r>
        <w:rPr>
          <w:rFonts w:ascii="Arial" w:hAnsi="Arial" w:eastAsia="Arial" w:cs="Arial"/>
          <w:color w:val="0070c0"/>
          <w:sz w:val="22"/>
          <w:szCs w:val="22"/>
        </w:rPr>
        <w:t xml:space="preserve">Applicare la PPP anche alla cena senza ridurre il piacere — un piatto di pesce con verdure abbondanti e una porzione moderata di carboidrati complessi è un pasto soddisfacente, conviviale e metabolicamente appropriato per la sera. La PPP non è una dieta re</w:t>
      </w:r>
      <w:r>
        <w:rPr>
          <w:rFonts w:ascii="Arial" w:hAnsi="Arial" w:eastAsia="Arial" w:cs="Arial"/>
          <w:color w:val="0070c0"/>
          <w:sz w:val="22"/>
          <w:szCs w:val="22"/>
        </w:rPr>
        <w:t xml:space="preserve">strittiva, è una struttura che permette di mangiare bene senza contare calorie</w:t>
      </w:r>
      <w:r>
        <w:rPr>
          <w:rFonts w:ascii="Arial" w:hAnsi="Arial" w:cs="Arial"/>
          <w:color w:val="0070c0"/>
          <w:sz w:val="22"/>
          <w:szCs w:val="22"/>
        </w:rPr>
      </w:r>
      <w:r>
        <w:rPr>
          <w:rFonts w:ascii="Arial" w:hAnsi="Arial" w:cs="Arial"/>
          <w:color w:val="0070c0"/>
          <w:sz w:val="22"/>
          <w:szCs w:val="22"/>
        </w:rPr>
      </w:r>
    </w:p>
    <w:p w14:paraId="683A5372">
      <w:pPr>
        <w:pStyle w:val="1742"/>
        <w:numPr>
          <w:ilvl w:val="0"/>
          <w:numId w:val="238"/>
        </w:numPr>
        <w:pBdr/>
        <w:spacing/>
        <w:ind/>
        <w:rPr>
          <w:rFonts w:ascii="Arial" w:hAnsi="Arial" w:cs="Arial"/>
          <w:color w:val="0070c0"/>
          <w:sz w:val="22"/>
          <w:szCs w:val="22"/>
        </w:rPr>
      </w:pPr>
      <w:r>
        <w:rPr>
          <w:rFonts w:ascii="Arial" w:hAnsi="Arial" w:eastAsia="Arial" w:cs="Arial"/>
          <w:color w:val="0070c0"/>
          <w:sz w:val="22"/>
          <w:szCs w:val="22"/>
        </w:rPr>
        <w:t xml:space="preserve">Distinguere tra sazietà e pienezza — imparare a riconoscere il momento in cui si è sazi al 80% e fermarsi lì invece di aspettare la sensazione di pienezza completa. Lo stomaco impiega 20 minuti a comunicare la sazietà al cervello — fermarsi quando si è qua</w:t>
      </w:r>
      <w:r>
        <w:rPr>
          <w:rFonts w:ascii="Arial" w:hAnsi="Arial" w:eastAsia="Arial" w:cs="Arial"/>
          <w:color w:val="0070c0"/>
          <w:sz w:val="22"/>
          <w:szCs w:val="22"/>
        </w:rPr>
        <w:t xml:space="preserve">si sazi significa essere completamente sazi 20 minuti dopo la fine del pasto</w:t>
      </w:r>
      <w:r>
        <w:rPr>
          <w:rFonts w:ascii="Arial" w:hAnsi="Arial" w:cs="Arial"/>
          <w:color w:val="0070c0"/>
          <w:sz w:val="22"/>
          <w:szCs w:val="22"/>
        </w:rPr>
      </w:r>
      <w:r>
        <w:rPr>
          <w:rFonts w:ascii="Arial" w:hAnsi="Arial" w:cs="Arial"/>
          <w:color w:val="0070c0"/>
          <w:sz w:val="22"/>
          <w:szCs w:val="22"/>
        </w:rPr>
      </w:r>
    </w:p>
    <w:p w14:paraId="71EC3886">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2: Arrivano a cena con un deficit calorico accumulato durante il giorno</w:t>
      </w:r>
      <w:r>
        <w:rPr>
          <w:rFonts w:ascii="Arial" w:hAnsi="Arial" w:cs="Arial"/>
          <w:color w:val="0070c0"/>
          <w:sz w:val="22"/>
          <w:szCs w:val="22"/>
        </w:rPr>
      </w:r>
      <w:r>
        <w:rPr>
          <w:rFonts w:ascii="Arial" w:hAnsi="Arial" w:cs="Arial"/>
          <w:color w:val="0070c0"/>
          <w:sz w:val="22"/>
          <w:szCs w:val="22"/>
        </w:rPr>
      </w:r>
    </w:p>
    <w:p w14:paraId="7F20E373">
      <w:pPr>
        <w:pStyle w:val="1742"/>
        <w:numPr>
          <w:ilvl w:val="0"/>
          <w:numId w:val="239"/>
        </w:numPr>
        <w:pBdr/>
        <w:spacing/>
        <w:ind/>
        <w:rPr>
          <w:rFonts w:ascii="Arial" w:hAnsi="Arial" w:cs="Arial"/>
          <w:color w:val="0070c0"/>
          <w:sz w:val="22"/>
          <w:szCs w:val="22"/>
        </w:rPr>
      </w:pPr>
      <w:r>
        <w:rPr>
          <w:rFonts w:ascii="Arial" w:hAnsi="Arial" w:eastAsia="Arial" w:cs="Arial"/>
          <w:color w:val="0070c0"/>
          <w:sz w:val="22"/>
          <w:szCs w:val="22"/>
        </w:rPr>
        <w:t xml:space="preserve">Distribuire l'apporto calorico in modo più uniforme durante la giornata — colazione sostanziosa, pranzo bilanciato, spuntino pomeridiano, cena moderata. Quando il corpo riceve carburante adeguato nelle ore precedenti arriva alla cena con fame fisiologica n</w:t>
      </w:r>
      <w:r>
        <w:rPr>
          <w:rFonts w:ascii="Arial" w:hAnsi="Arial" w:eastAsia="Arial" w:cs="Arial"/>
          <w:color w:val="0070c0"/>
          <w:sz w:val="22"/>
          <w:szCs w:val="22"/>
        </w:rPr>
        <w:t xml:space="preserve">ormale invece di fame compensatoria intensa</w:t>
      </w:r>
      <w:r>
        <w:rPr>
          <w:rFonts w:ascii="Arial" w:hAnsi="Arial" w:cs="Arial"/>
          <w:color w:val="0070c0"/>
          <w:sz w:val="22"/>
          <w:szCs w:val="22"/>
        </w:rPr>
      </w:r>
      <w:r>
        <w:rPr>
          <w:rFonts w:ascii="Arial" w:hAnsi="Arial" w:cs="Arial"/>
          <w:color w:val="0070c0"/>
          <w:sz w:val="22"/>
          <w:szCs w:val="22"/>
        </w:rPr>
      </w:r>
    </w:p>
    <w:p w14:paraId="0E16633A">
      <w:pPr>
        <w:pStyle w:val="1742"/>
        <w:numPr>
          <w:ilvl w:val="0"/>
          <w:numId w:val="239"/>
        </w:numPr>
        <w:pBdr/>
        <w:spacing/>
        <w:ind/>
        <w:rPr>
          <w:rFonts w:ascii="Arial" w:hAnsi="Arial" w:cs="Arial"/>
          <w:color w:val="0070c0"/>
          <w:sz w:val="22"/>
          <w:szCs w:val="22"/>
        </w:rPr>
      </w:pPr>
      <w:r>
        <w:rPr>
          <w:rFonts w:ascii="Arial" w:hAnsi="Arial" w:eastAsia="Arial" w:cs="Arial"/>
          <w:color w:val="0070c0"/>
          <w:sz w:val="22"/>
          <w:szCs w:val="22"/>
        </w:rPr>
        <w:t xml:space="preserve">Inserire uno spuntino proteico nel pomeriggio tra le 15:30 e le 16:30 — una manciata di frutta secca, uno yogurt greco, un uovo sodo. Questo spuntino riduce significativamente la fame all'ora di cena senza compromettere l'appetito per il pasto serale, e sp</w:t>
      </w:r>
      <w:r>
        <w:rPr>
          <w:rFonts w:ascii="Arial" w:hAnsi="Arial" w:eastAsia="Arial" w:cs="Arial"/>
          <w:color w:val="0070c0"/>
          <w:sz w:val="22"/>
          <w:szCs w:val="22"/>
        </w:rPr>
        <w:t xml:space="preserve">osta l'equilibrio da "cena abbondante per necessità" a "cena moderata per scelta"</w:t>
      </w:r>
      <w:r>
        <w:rPr>
          <w:rFonts w:ascii="Arial" w:hAnsi="Arial" w:cs="Arial"/>
          <w:color w:val="0070c0"/>
          <w:sz w:val="22"/>
          <w:szCs w:val="22"/>
        </w:rPr>
      </w:r>
      <w:r>
        <w:rPr>
          <w:rFonts w:ascii="Arial" w:hAnsi="Arial" w:cs="Arial"/>
          <w:color w:val="0070c0"/>
          <w:sz w:val="22"/>
          <w:szCs w:val="22"/>
        </w:rPr>
      </w:r>
    </w:p>
    <w:p w14:paraId="2CA2629D">
      <w:pPr>
        <w:pStyle w:val="1742"/>
        <w:numPr>
          <w:ilvl w:val="0"/>
          <w:numId w:val="239"/>
        </w:numPr>
        <w:pBdr/>
        <w:spacing/>
        <w:ind/>
        <w:rPr>
          <w:rFonts w:ascii="Arial" w:hAnsi="Arial" w:cs="Arial"/>
          <w:color w:val="0070c0"/>
          <w:sz w:val="22"/>
          <w:szCs w:val="22"/>
        </w:rPr>
      </w:pPr>
      <w:r>
        <w:rPr>
          <w:rFonts w:ascii="Arial" w:hAnsi="Arial" w:eastAsia="Arial" w:cs="Arial"/>
          <w:color w:val="0070c0"/>
          <w:sz w:val="22"/>
          <w:szCs w:val="22"/>
        </w:rPr>
        <w:t xml:space="preserve">Non arrivare mai a casa dalla giornata lavorativa in uno stato di fame acuta — la fame acuta azzera la capacità di fare scelte alimentari ragionate e produce quasi inevitabilmente un eccesso. Se lo spuntino pomeridiano non è stato fatto, mangiare un piccol</w:t>
      </w:r>
      <w:r>
        <w:rPr>
          <w:rFonts w:ascii="Arial" w:hAnsi="Arial" w:eastAsia="Arial" w:cs="Arial"/>
          <w:color w:val="0070c0"/>
          <w:sz w:val="22"/>
          <w:szCs w:val="22"/>
        </w:rPr>
        <w:t xml:space="preserve">o snack proteico immediatamente all'arrivo a casa prima di iniziare a cucinare o a preparare la cena</w:t>
      </w:r>
      <w:r>
        <w:rPr>
          <w:rFonts w:ascii="Arial" w:hAnsi="Arial" w:cs="Arial"/>
          <w:color w:val="0070c0"/>
          <w:sz w:val="22"/>
          <w:szCs w:val="22"/>
        </w:rPr>
      </w:r>
      <w:r>
        <w:rPr>
          <w:rFonts w:ascii="Arial" w:hAnsi="Arial" w:cs="Arial"/>
          <w:color w:val="0070c0"/>
          <w:sz w:val="22"/>
          <w:szCs w:val="22"/>
        </w:rPr>
      </w:r>
    </w:p>
    <w:p w14:paraId="065BD049">
      <w:pPr>
        <w:pStyle w:val="1742"/>
        <w:numPr>
          <w:ilvl w:val="0"/>
          <w:numId w:val="239"/>
        </w:numPr>
        <w:pBdr/>
        <w:spacing/>
        <w:ind/>
        <w:rPr>
          <w:rFonts w:ascii="Arial" w:hAnsi="Arial" w:cs="Arial"/>
          <w:color w:val="0070c0"/>
          <w:sz w:val="22"/>
          <w:szCs w:val="22"/>
        </w:rPr>
      </w:pPr>
      <w:r>
        <w:rPr>
          <w:rFonts w:ascii="Arial" w:hAnsi="Arial" w:eastAsia="Arial" w:cs="Arial"/>
          <w:color w:val="0070c0"/>
          <w:sz w:val="22"/>
          <w:szCs w:val="22"/>
        </w:rPr>
        <w:t xml:space="preserve">Comprendere che il deficit calorico serale non è un problema di forza di volontà ma di architettura alimentare della giornata — se si arriva affamati a cena è perché il sistema alimentare diurno non funziona, non perché si manca di disciplina. Correggere l</w:t>
      </w:r>
      <w:r>
        <w:rPr>
          <w:rFonts w:ascii="Arial" w:hAnsi="Arial" w:eastAsia="Arial" w:cs="Arial"/>
          <w:color w:val="0070c0"/>
          <w:sz w:val="22"/>
          <w:szCs w:val="22"/>
        </w:rPr>
        <w:t xml:space="preserve">a struttura dei pasti precedenti è l'unica soluzione sostenibile alla fame serale eccessiva</w:t>
      </w:r>
      <w:r>
        <w:rPr>
          <w:rFonts w:ascii="Arial" w:hAnsi="Arial" w:cs="Arial"/>
          <w:color w:val="0070c0"/>
          <w:sz w:val="22"/>
          <w:szCs w:val="22"/>
        </w:rPr>
      </w:r>
      <w:r>
        <w:rPr>
          <w:rFonts w:ascii="Arial" w:hAnsi="Arial" w:cs="Arial"/>
          <w:color w:val="0070c0"/>
          <w:sz w:val="22"/>
          <w:szCs w:val="22"/>
        </w:rPr>
      </w:r>
    </w:p>
    <w:p w14:paraId="4A62A1C1">
      <w:pPr>
        <w:pStyle w:val="1742"/>
        <w:numPr>
          <w:ilvl w:val="0"/>
          <w:numId w:val="239"/>
        </w:numPr>
        <w:pBdr/>
        <w:spacing/>
        <w:ind/>
        <w:rPr>
          <w:rFonts w:ascii="Arial" w:hAnsi="Arial" w:cs="Arial"/>
          <w:color w:val="0070c0"/>
          <w:sz w:val="22"/>
          <w:szCs w:val="22"/>
        </w:rPr>
      </w:pPr>
      <w:r>
        <w:rPr>
          <w:rFonts w:ascii="Arial" w:hAnsi="Arial" w:eastAsia="Arial" w:cs="Arial"/>
          <w:color w:val="0070c0"/>
          <w:sz w:val="22"/>
          <w:szCs w:val="22"/>
        </w:rPr>
        <w:t xml:space="preserve">Calcolare mentalmente la distribuzione dei pasti della giornata ogni mattina — non le calorie esatte, ma una valutazione qualitativa di se la colazione, lo spuntino e il pranzo pianificati forniscono carburante sufficiente per arrivare alla cena con una fa</w:t>
      </w:r>
      <w:r>
        <w:rPr>
          <w:rFonts w:ascii="Arial" w:hAnsi="Arial" w:eastAsia="Arial" w:cs="Arial"/>
          <w:color w:val="0070c0"/>
          <w:sz w:val="22"/>
          <w:szCs w:val="22"/>
        </w:rPr>
        <w:t xml:space="preserve">me normale. Questo controllo preventivo di 60 secondi evita il problema invece di gestirne le conseguenze</w:t>
      </w:r>
      <w:r>
        <w:rPr>
          <w:rFonts w:ascii="Arial" w:hAnsi="Arial" w:cs="Arial"/>
          <w:color w:val="0070c0"/>
          <w:sz w:val="22"/>
          <w:szCs w:val="22"/>
        </w:rPr>
      </w:r>
      <w:r>
        <w:rPr>
          <w:rFonts w:ascii="Arial" w:hAnsi="Arial" w:cs="Arial"/>
          <w:color w:val="0070c0"/>
          <w:sz w:val="22"/>
          <w:szCs w:val="22"/>
        </w:rPr>
      </w:r>
    </w:p>
    <w:p w14:paraId="33A06CFF">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3: La fame serale è amplificata dallo stress cronico e dal cortisolo alto</w:t>
      </w:r>
      <w:r>
        <w:rPr>
          <w:rFonts w:ascii="Arial" w:hAnsi="Arial" w:cs="Arial"/>
          <w:color w:val="0070c0"/>
          <w:sz w:val="22"/>
          <w:szCs w:val="22"/>
        </w:rPr>
      </w:r>
      <w:r>
        <w:rPr>
          <w:rFonts w:ascii="Arial" w:hAnsi="Arial" w:cs="Arial"/>
          <w:color w:val="0070c0"/>
          <w:sz w:val="22"/>
          <w:szCs w:val="22"/>
        </w:rPr>
      </w:r>
    </w:p>
    <w:p w14:paraId="21CA35B0">
      <w:pPr>
        <w:pStyle w:val="1742"/>
        <w:numPr>
          <w:ilvl w:val="0"/>
          <w:numId w:val="240"/>
        </w:numPr>
        <w:pBdr/>
        <w:spacing/>
        <w:ind/>
        <w:rPr>
          <w:rFonts w:ascii="Arial" w:hAnsi="Arial" w:cs="Arial"/>
          <w:color w:val="0070c0"/>
          <w:sz w:val="22"/>
          <w:szCs w:val="22"/>
        </w:rPr>
      </w:pPr>
      <w:r>
        <w:rPr>
          <w:rFonts w:ascii="Arial" w:hAnsi="Arial" w:eastAsia="Arial" w:cs="Arial"/>
          <w:color w:val="0070c0"/>
          <w:sz w:val="22"/>
          <w:szCs w:val="22"/>
        </w:rPr>
        <w:t xml:space="preserve">Inserire nella routine pomeridiana-serale una pratica di abbassamento attivo del cortisolo prima di cena — 10 minuti di camminata leggera, 5 minuti di respirazione diaframmatica, o una breve sessione di stretching. Queste attività abbassano il cortisolo in</w:t>
      </w:r>
      <w:r>
        <w:rPr>
          <w:rFonts w:ascii="Arial" w:hAnsi="Arial" w:eastAsia="Arial" w:cs="Arial"/>
          <w:color w:val="0070c0"/>
          <w:sz w:val="22"/>
          <w:szCs w:val="22"/>
        </w:rPr>
        <w:t xml:space="preserve"> modo misurabile e riducono direttamente la componente ormonale della fame serale</w:t>
      </w:r>
      <w:r>
        <w:rPr>
          <w:rFonts w:ascii="Arial" w:hAnsi="Arial" w:cs="Arial"/>
          <w:color w:val="0070c0"/>
          <w:sz w:val="22"/>
          <w:szCs w:val="22"/>
        </w:rPr>
      </w:r>
      <w:r>
        <w:rPr>
          <w:rFonts w:ascii="Arial" w:hAnsi="Arial" w:cs="Arial"/>
          <w:color w:val="0070c0"/>
          <w:sz w:val="22"/>
          <w:szCs w:val="22"/>
        </w:rPr>
      </w:r>
    </w:p>
    <w:p w14:paraId="4D53A89D">
      <w:pPr>
        <w:pStyle w:val="1742"/>
        <w:numPr>
          <w:ilvl w:val="0"/>
          <w:numId w:val="240"/>
        </w:numPr>
        <w:pBdr/>
        <w:spacing/>
        <w:ind/>
        <w:rPr>
          <w:rFonts w:ascii="Arial" w:hAnsi="Arial" w:cs="Arial"/>
          <w:color w:val="0070c0"/>
          <w:sz w:val="22"/>
          <w:szCs w:val="22"/>
        </w:rPr>
      </w:pPr>
      <w:r>
        <w:rPr>
          <w:rFonts w:ascii="Arial" w:hAnsi="Arial" w:eastAsia="Arial" w:cs="Arial"/>
          <w:color w:val="0070c0"/>
          <w:sz w:val="22"/>
          <w:szCs w:val="22"/>
        </w:rPr>
        <w:t xml:space="preserve">Creare un rituale di transizione tra il lavoro e la cena di almeno 15 minuti — cambiarsi i vestiti, fare una doccia, uscire a fare due passi. Questo spazio di decompressione riduce lo stress accumulato durante il giorno e permette al sistema nervoso di pas</w:t>
      </w:r>
      <w:r>
        <w:rPr>
          <w:rFonts w:ascii="Arial" w:hAnsi="Arial" w:eastAsia="Arial" w:cs="Arial"/>
          <w:color w:val="0070c0"/>
          <w:sz w:val="22"/>
          <w:szCs w:val="22"/>
        </w:rPr>
        <w:t xml:space="preserve">sare dalla modalità allerta alla modalità riposo prima di sedersi a tavola</w:t>
      </w:r>
      <w:r>
        <w:rPr>
          <w:rFonts w:ascii="Arial" w:hAnsi="Arial" w:cs="Arial"/>
          <w:color w:val="0070c0"/>
          <w:sz w:val="22"/>
          <w:szCs w:val="22"/>
        </w:rPr>
      </w:r>
      <w:r>
        <w:rPr>
          <w:rFonts w:ascii="Arial" w:hAnsi="Arial" w:cs="Arial"/>
          <w:color w:val="0070c0"/>
          <w:sz w:val="22"/>
          <w:szCs w:val="22"/>
        </w:rPr>
      </w:r>
    </w:p>
    <w:p w14:paraId="7094433F">
      <w:pPr>
        <w:pStyle w:val="1742"/>
        <w:numPr>
          <w:ilvl w:val="0"/>
          <w:numId w:val="240"/>
        </w:numPr>
        <w:pBdr/>
        <w:spacing/>
        <w:ind/>
        <w:rPr>
          <w:rFonts w:ascii="Arial" w:hAnsi="Arial" w:cs="Arial"/>
          <w:color w:val="0070c0"/>
          <w:sz w:val="22"/>
          <w:szCs w:val="22"/>
        </w:rPr>
      </w:pPr>
      <w:r>
        <w:rPr>
          <w:rFonts w:ascii="Arial" w:hAnsi="Arial" w:eastAsia="Arial" w:cs="Arial"/>
          <w:color w:val="0070c0"/>
          <w:sz w:val="22"/>
          <w:szCs w:val="22"/>
        </w:rPr>
        <w:t xml:space="preserve">Riconoscere e nominare la fame da cortisolo quando si manifesta — la voglia improvvisa e intensa di cibi specifici, specialmente dolci e salati, immediatamente dopo una giornata stressante è quasi sempre fame ormonale non fame reale. Nominarla non la elimi</w:t>
      </w:r>
      <w:r>
        <w:rPr>
          <w:rFonts w:ascii="Arial" w:hAnsi="Arial" w:eastAsia="Arial" w:cs="Arial"/>
          <w:color w:val="0070c0"/>
          <w:sz w:val="22"/>
          <w:szCs w:val="22"/>
        </w:rPr>
        <w:t xml:space="preserve">na, ma crea una distanza cognitiva che riduce la probabilità di agire impulsivamente</w:t>
      </w:r>
      <w:r>
        <w:rPr>
          <w:rFonts w:ascii="Arial" w:hAnsi="Arial" w:cs="Arial"/>
          <w:color w:val="0070c0"/>
          <w:sz w:val="22"/>
          <w:szCs w:val="22"/>
        </w:rPr>
      </w:r>
      <w:r>
        <w:rPr>
          <w:rFonts w:ascii="Arial" w:hAnsi="Arial" w:cs="Arial"/>
          <w:color w:val="0070c0"/>
          <w:sz w:val="22"/>
          <w:szCs w:val="22"/>
        </w:rPr>
      </w:r>
    </w:p>
    <w:p w14:paraId="70ECE29A">
      <w:pPr>
        <w:pStyle w:val="1742"/>
        <w:numPr>
          <w:ilvl w:val="0"/>
          <w:numId w:val="240"/>
        </w:numPr>
        <w:pBdr/>
        <w:spacing/>
        <w:ind/>
        <w:rPr>
          <w:rFonts w:ascii="Arial" w:hAnsi="Arial" w:cs="Arial"/>
          <w:color w:val="0070c0"/>
          <w:sz w:val="22"/>
          <w:szCs w:val="22"/>
        </w:rPr>
      </w:pPr>
      <w:r>
        <w:rPr>
          <w:rFonts w:ascii="Arial" w:hAnsi="Arial" w:eastAsia="Arial" w:cs="Arial"/>
          <w:color w:val="0070c0"/>
          <w:sz w:val="22"/>
          <w:szCs w:val="22"/>
        </w:rPr>
        <w:t xml:space="preserve">Bere una tisana calda senza zucchero o un bicchiere grande di acqua appena si arriva a casa prima di fare qualsiasi altra cosa legata al cibo — il calore e l'idratazione attivano il sistema nervoso parasimpatico e riducono parzialmente la fame da cortisolo</w:t>
      </w:r>
      <w:r>
        <w:rPr>
          <w:rFonts w:ascii="Arial" w:hAnsi="Arial" w:eastAsia="Arial" w:cs="Arial"/>
          <w:color w:val="0070c0"/>
          <w:sz w:val="22"/>
          <w:szCs w:val="22"/>
        </w:rPr>
        <w:t xml:space="preserve"> nei 10-15 minuti successivi</w:t>
      </w:r>
      <w:r>
        <w:rPr>
          <w:rFonts w:ascii="Arial" w:hAnsi="Arial" w:cs="Arial"/>
          <w:color w:val="0070c0"/>
          <w:sz w:val="22"/>
          <w:szCs w:val="22"/>
        </w:rPr>
      </w:r>
      <w:r>
        <w:rPr>
          <w:rFonts w:ascii="Arial" w:hAnsi="Arial" w:cs="Arial"/>
          <w:color w:val="0070c0"/>
          <w:sz w:val="22"/>
          <w:szCs w:val="22"/>
        </w:rPr>
      </w:r>
    </w:p>
    <w:p w14:paraId="06BA220D">
      <w:pPr>
        <w:pStyle w:val="1742"/>
        <w:numPr>
          <w:ilvl w:val="0"/>
          <w:numId w:val="240"/>
        </w:numPr>
        <w:pBdr/>
        <w:spacing/>
        <w:ind/>
        <w:rPr>
          <w:rFonts w:ascii="Arial" w:hAnsi="Arial" w:cs="Arial"/>
          <w:color w:val="0070c0"/>
          <w:sz w:val="22"/>
          <w:szCs w:val="22"/>
        </w:rPr>
      </w:pPr>
      <w:r>
        <w:rPr>
          <w:rFonts w:ascii="Arial" w:hAnsi="Arial" w:eastAsia="Arial" w:cs="Arial"/>
          <w:color w:val="0070c0"/>
          <w:sz w:val="22"/>
          <w:szCs w:val="22"/>
        </w:rPr>
        <w:t xml:space="preserve">Ridurre il carico di stress complessivo della giornata attraverso le micro-pause e il movimento regolare — la fame serale eccessiva è una conseguenza diretta del cortisolo accumulato durante il giorno. Intervenire sulla causa durante la giornata è più effi</w:t>
      </w:r>
      <w:r>
        <w:rPr>
          <w:rFonts w:ascii="Arial" w:hAnsi="Arial" w:eastAsia="Arial" w:cs="Arial"/>
          <w:color w:val="0070c0"/>
          <w:sz w:val="22"/>
          <w:szCs w:val="22"/>
        </w:rPr>
        <w:t xml:space="preserve">cace che gestire l'effetto la sera</w:t>
      </w:r>
      <w:r>
        <w:rPr>
          <w:rFonts w:ascii="Arial" w:hAnsi="Arial" w:cs="Arial"/>
          <w:color w:val="0070c0"/>
          <w:sz w:val="22"/>
          <w:szCs w:val="22"/>
        </w:rPr>
      </w:r>
      <w:r>
        <w:rPr>
          <w:rFonts w:ascii="Arial" w:hAnsi="Arial" w:cs="Arial"/>
          <w:color w:val="0070c0"/>
          <w:sz w:val="22"/>
          <w:szCs w:val="22"/>
        </w:rPr>
      </w:r>
    </w:p>
    <w:p w14:paraId="0BDA4CFB">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4: Non conoscono l'impatto metabolico di mangiare abbondantemente tardi</w:t>
      </w:r>
      <w:r>
        <w:rPr>
          <w:rFonts w:ascii="Arial" w:hAnsi="Arial" w:cs="Arial"/>
          <w:color w:val="0070c0"/>
          <w:sz w:val="22"/>
          <w:szCs w:val="22"/>
        </w:rPr>
      </w:r>
      <w:r>
        <w:rPr>
          <w:rFonts w:ascii="Arial" w:hAnsi="Arial" w:cs="Arial"/>
          <w:color w:val="0070c0"/>
          <w:sz w:val="22"/>
          <w:szCs w:val="22"/>
        </w:rPr>
      </w:r>
    </w:p>
    <w:p w14:paraId="0C78CC02">
      <w:pPr>
        <w:pStyle w:val="1742"/>
        <w:numPr>
          <w:ilvl w:val="0"/>
          <w:numId w:val="241"/>
        </w:numPr>
        <w:pBdr/>
        <w:spacing/>
        <w:ind/>
        <w:rPr>
          <w:rFonts w:ascii="Arial" w:hAnsi="Arial" w:cs="Arial"/>
          <w:color w:val="0070c0"/>
          <w:sz w:val="22"/>
          <w:szCs w:val="22"/>
        </w:rPr>
      </w:pPr>
      <w:r>
        <w:rPr>
          <w:rFonts w:ascii="Arial" w:hAnsi="Arial" w:eastAsia="Arial" w:cs="Arial"/>
          <w:color w:val="0070c0"/>
          <w:sz w:val="22"/>
          <w:szCs w:val="22"/>
        </w:rPr>
        <w:t xml:space="preserve">Comprendere il principio della cronobiologia alimentare — il corpo metabolizza gli stessi alimenti in modo diverso a seconda dell'ora del giorno. L'insulina è più efficiente al mattino e a mezzogiorno, molto meno efficiente la sera. Lo stesso pasto consuma</w:t>
      </w:r>
      <w:r>
        <w:rPr>
          <w:rFonts w:ascii="Arial" w:hAnsi="Arial" w:eastAsia="Arial" w:cs="Arial"/>
          <w:color w:val="0070c0"/>
          <w:sz w:val="22"/>
          <w:szCs w:val="22"/>
        </w:rPr>
        <w:t xml:space="preserve">to a pranzo produce un picco insulinico significativamente inferiore rispetto a quando viene consumato alle 21:00</w:t>
      </w:r>
      <w:r>
        <w:rPr>
          <w:rFonts w:ascii="Arial" w:hAnsi="Arial" w:cs="Arial"/>
          <w:color w:val="0070c0"/>
          <w:sz w:val="22"/>
          <w:szCs w:val="22"/>
        </w:rPr>
      </w:r>
      <w:r>
        <w:rPr>
          <w:rFonts w:ascii="Arial" w:hAnsi="Arial" w:cs="Arial"/>
          <w:color w:val="0070c0"/>
          <w:sz w:val="22"/>
          <w:szCs w:val="22"/>
        </w:rPr>
      </w:r>
    </w:p>
    <w:p w14:paraId="491EDEFB">
      <w:pPr>
        <w:pStyle w:val="1742"/>
        <w:numPr>
          <w:ilvl w:val="0"/>
          <w:numId w:val="241"/>
        </w:numPr>
        <w:pBdr/>
        <w:spacing/>
        <w:ind/>
        <w:rPr>
          <w:rFonts w:ascii="Arial" w:hAnsi="Arial" w:cs="Arial"/>
          <w:color w:val="0070c0"/>
          <w:sz w:val="22"/>
          <w:szCs w:val="22"/>
        </w:rPr>
      </w:pPr>
      <w:r>
        <w:rPr>
          <w:rFonts w:ascii="Arial" w:hAnsi="Arial" w:eastAsia="Arial" w:cs="Arial"/>
          <w:color w:val="0070c0"/>
          <w:sz w:val="22"/>
          <w:szCs w:val="22"/>
        </w:rPr>
        <w:t xml:space="preserve">Capire il meccanismo specifico della cena tardiva sul sonno e sul metabolismo — mangiare abbondantemente nelle due ore precedenti il sonno mantiene elevata la temperatura corporea, attiva il sistema digestivo e impedisce la produzione ottimale dell'ormone </w:t>
      </w:r>
      <w:r>
        <w:rPr>
          <w:rFonts w:ascii="Arial" w:hAnsi="Arial" w:eastAsia="Arial" w:cs="Arial"/>
          <w:color w:val="0070c0"/>
          <w:sz w:val="22"/>
          <w:szCs w:val="22"/>
        </w:rPr>
        <w:t xml:space="preserve">della crescita nelle prime ore di sonno profondo, che è il principale ormone di recupero e riparazione dell'organismo</w:t>
      </w:r>
      <w:r>
        <w:rPr>
          <w:rFonts w:ascii="Arial" w:hAnsi="Arial" w:cs="Arial"/>
          <w:color w:val="0070c0"/>
          <w:sz w:val="22"/>
          <w:szCs w:val="22"/>
        </w:rPr>
      </w:r>
      <w:r>
        <w:rPr>
          <w:rFonts w:ascii="Arial" w:hAnsi="Arial" w:cs="Arial"/>
          <w:color w:val="0070c0"/>
          <w:sz w:val="22"/>
          <w:szCs w:val="22"/>
        </w:rPr>
      </w:r>
    </w:p>
    <w:p w14:paraId="659EAF28">
      <w:pPr>
        <w:pStyle w:val="1742"/>
        <w:numPr>
          <w:ilvl w:val="0"/>
          <w:numId w:val="241"/>
        </w:numPr>
        <w:pBdr/>
        <w:spacing/>
        <w:ind/>
        <w:rPr>
          <w:rFonts w:ascii="Arial" w:hAnsi="Arial" w:cs="Arial"/>
          <w:color w:val="0070c0"/>
          <w:sz w:val="22"/>
          <w:szCs w:val="22"/>
        </w:rPr>
      </w:pPr>
      <w:r>
        <w:rPr>
          <w:rFonts w:ascii="Arial" w:hAnsi="Arial" w:eastAsia="Arial" w:cs="Arial"/>
          <w:color w:val="0070c0"/>
          <w:sz w:val="22"/>
          <w:szCs w:val="22"/>
        </w:rPr>
        <w:t xml:space="preserve">Osservare direttamente la correlazione tra l'orario della cena e la qualità del sonno tenendo un diario semplice per due settimane — registrare l'orario e la quantità della cena e la qualità soggettiva del sonno della notte successiva. Il pattern personale</w:t>
      </w:r>
      <w:r>
        <w:rPr>
          <w:rFonts w:ascii="Arial" w:hAnsi="Arial" w:eastAsia="Arial" w:cs="Arial"/>
          <w:color w:val="0070c0"/>
          <w:sz w:val="22"/>
          <w:szCs w:val="22"/>
        </w:rPr>
        <w:t xml:space="preserve"> è più persuasivo di qualsiasi spiegazione teorica</w:t>
      </w:r>
      <w:r>
        <w:rPr>
          <w:rFonts w:ascii="Arial" w:hAnsi="Arial" w:cs="Arial"/>
          <w:color w:val="0070c0"/>
          <w:sz w:val="22"/>
          <w:szCs w:val="22"/>
        </w:rPr>
      </w:r>
      <w:r>
        <w:rPr>
          <w:rFonts w:ascii="Arial" w:hAnsi="Arial" w:cs="Arial"/>
          <w:color w:val="0070c0"/>
          <w:sz w:val="22"/>
          <w:szCs w:val="22"/>
        </w:rPr>
      </w:r>
    </w:p>
    <w:p w14:paraId="1E85D964">
      <w:pPr>
        <w:pStyle w:val="1742"/>
        <w:numPr>
          <w:ilvl w:val="0"/>
          <w:numId w:val="241"/>
        </w:numPr>
        <w:pBdr/>
        <w:spacing/>
        <w:ind/>
        <w:rPr>
          <w:rFonts w:ascii="Arial" w:hAnsi="Arial" w:cs="Arial"/>
          <w:color w:val="0070c0"/>
          <w:sz w:val="22"/>
          <w:szCs w:val="22"/>
        </w:rPr>
      </w:pPr>
      <w:r>
        <w:rPr>
          <w:rFonts w:ascii="Arial" w:hAnsi="Arial" w:eastAsia="Arial" w:cs="Arial"/>
          <w:color w:val="0070c0"/>
          <w:sz w:val="22"/>
          <w:szCs w:val="22"/>
        </w:rPr>
        <w:t xml:space="preserve">Comprendere che il corpo preferisce utilizzare i carboidrati come carburante nelle ore di attività e tende a depositarli come grasso nelle ore di inattività serale — questo non significa eliminare i carboidrati a cena, significa ridurne la quantità e privi</w:t>
      </w:r>
      <w:r>
        <w:rPr>
          <w:rFonts w:ascii="Arial" w:hAnsi="Arial" w:eastAsia="Arial" w:cs="Arial"/>
          <w:color w:val="0070c0"/>
          <w:sz w:val="22"/>
          <w:szCs w:val="22"/>
        </w:rPr>
        <w:t xml:space="preserve">legiare quelli a basso indice glicemico che producono una risposta insulinica minore</w:t>
      </w:r>
      <w:r>
        <w:rPr>
          <w:rFonts w:ascii="Arial" w:hAnsi="Arial" w:cs="Arial"/>
          <w:color w:val="0070c0"/>
          <w:sz w:val="22"/>
          <w:szCs w:val="22"/>
        </w:rPr>
      </w:r>
      <w:r>
        <w:rPr>
          <w:rFonts w:ascii="Arial" w:hAnsi="Arial" w:cs="Arial"/>
          <w:color w:val="0070c0"/>
          <w:sz w:val="22"/>
          <w:szCs w:val="22"/>
        </w:rPr>
      </w:r>
    </w:p>
    <w:p w14:paraId="14B475DF">
      <w:pPr>
        <w:pStyle w:val="1742"/>
        <w:numPr>
          <w:ilvl w:val="0"/>
          <w:numId w:val="241"/>
        </w:numPr>
        <w:pBdr/>
        <w:spacing/>
        <w:ind/>
        <w:rPr>
          <w:rFonts w:ascii="Arial" w:hAnsi="Arial" w:cs="Arial"/>
          <w:color w:val="0070c0"/>
          <w:sz w:val="22"/>
          <w:szCs w:val="22"/>
        </w:rPr>
      </w:pPr>
      <w:r>
        <w:rPr>
          <w:rFonts w:ascii="Arial" w:hAnsi="Arial" w:eastAsia="Arial" w:cs="Arial"/>
          <w:color w:val="0070c0"/>
          <w:sz w:val="22"/>
          <w:szCs w:val="22"/>
        </w:rPr>
        <w:t xml:space="preserve">Sperimentare deliberatamente per 14 giorni la cena anticipata e leggera — cenare entro le 19:30-20:00 con un pasto bilanciato ma moderato — e misurare la qualità del sonno, l'energia del mattino successivo e la fame durante la giornata. Questa esperienza d</w:t>
      </w:r>
      <w:r>
        <w:rPr>
          <w:rFonts w:ascii="Arial" w:hAnsi="Arial" w:eastAsia="Arial" w:cs="Arial"/>
          <w:color w:val="0070c0"/>
          <w:sz w:val="22"/>
          <w:szCs w:val="22"/>
        </w:rPr>
        <w:t xml:space="preserve">iretta fornisce una motivazione basata sull'esperienza personale invece che sulla conoscenza teorica</w:t>
      </w:r>
      <w:r>
        <w:rPr>
          <w:rFonts w:ascii="Arial" w:hAnsi="Arial" w:cs="Arial"/>
          <w:color w:val="0070c0"/>
          <w:sz w:val="22"/>
          <w:szCs w:val="22"/>
        </w:rPr>
      </w:r>
      <w:r>
        <w:rPr>
          <w:rFonts w:ascii="Arial" w:hAnsi="Arial" w:cs="Arial"/>
          <w:color w:val="0070c0"/>
          <w:sz w:val="22"/>
          <w:szCs w:val="22"/>
        </w:rPr>
      </w:r>
    </w:p>
    <w:p w14:paraId="3A8BCE61">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5: La cena tardiva e abbondante compromette il sonno e alimenta un ciclo negativo</w:t>
      </w:r>
      <w:r>
        <w:rPr>
          <w:rFonts w:ascii="Arial" w:hAnsi="Arial" w:cs="Arial"/>
          <w:color w:val="0070c0"/>
          <w:sz w:val="22"/>
          <w:szCs w:val="22"/>
        </w:rPr>
      </w:r>
      <w:r>
        <w:rPr>
          <w:rFonts w:ascii="Arial" w:hAnsi="Arial" w:cs="Arial"/>
          <w:color w:val="0070c0"/>
          <w:sz w:val="22"/>
          <w:szCs w:val="22"/>
        </w:rPr>
      </w:r>
    </w:p>
    <w:p w14:paraId="1B60E76A">
      <w:pPr>
        <w:pStyle w:val="1742"/>
        <w:numPr>
          <w:ilvl w:val="0"/>
          <w:numId w:val="242"/>
        </w:numPr>
        <w:pBdr/>
        <w:spacing/>
        <w:ind/>
        <w:rPr>
          <w:rFonts w:ascii="Arial" w:hAnsi="Arial" w:cs="Arial"/>
          <w:color w:val="0070c0"/>
          <w:sz w:val="22"/>
          <w:szCs w:val="22"/>
        </w:rPr>
      </w:pPr>
      <w:r>
        <w:rPr>
          <w:rFonts w:ascii="Arial" w:hAnsi="Arial" w:eastAsia="Arial" w:cs="Arial"/>
          <w:color w:val="0070c0"/>
          <w:sz w:val="22"/>
          <w:szCs w:val="22"/>
        </w:rPr>
        <w:t xml:space="preserve">Anticipare l'orario della cena di 30 minuti ogni settimana fino a raggiungere un orario target di almeno 2-3 ore prima del sonno — non un cambiamento brusco ma uno spostamento progressivo che permette all'abitudine e alla logistica familiare di adattarsi g</w:t>
      </w:r>
      <w:r>
        <w:rPr>
          <w:rFonts w:ascii="Arial" w:hAnsi="Arial" w:eastAsia="Arial" w:cs="Arial"/>
          <w:color w:val="0070c0"/>
          <w:sz w:val="22"/>
          <w:szCs w:val="22"/>
        </w:rPr>
        <w:t xml:space="preserve">radualmente</w:t>
      </w:r>
      <w:r>
        <w:rPr>
          <w:rFonts w:ascii="Arial" w:hAnsi="Arial" w:cs="Arial"/>
          <w:color w:val="0070c0"/>
          <w:sz w:val="22"/>
          <w:szCs w:val="22"/>
        </w:rPr>
      </w:r>
      <w:r>
        <w:rPr>
          <w:rFonts w:ascii="Arial" w:hAnsi="Arial" w:cs="Arial"/>
          <w:color w:val="0070c0"/>
          <w:sz w:val="22"/>
          <w:szCs w:val="22"/>
        </w:rPr>
      </w:r>
    </w:p>
    <w:p w14:paraId="5CAD88D0">
      <w:pPr>
        <w:pStyle w:val="1742"/>
        <w:numPr>
          <w:ilvl w:val="0"/>
          <w:numId w:val="242"/>
        </w:numPr>
        <w:pBdr/>
        <w:spacing/>
        <w:ind/>
        <w:rPr>
          <w:rFonts w:ascii="Arial" w:hAnsi="Arial" w:cs="Arial"/>
          <w:color w:val="0070c0"/>
          <w:sz w:val="22"/>
          <w:szCs w:val="22"/>
        </w:rPr>
      </w:pPr>
      <w:r>
        <w:rPr>
          <w:rFonts w:ascii="Arial" w:hAnsi="Arial" w:eastAsia="Arial" w:cs="Arial"/>
          <w:color w:val="0070c0"/>
          <w:sz w:val="22"/>
          <w:szCs w:val="22"/>
        </w:rPr>
        <w:t xml:space="preserve">Separare l'orario della cena dall'orario di fine lavoro — il lavoro che finisce tardi non deve necessariamente trascinare la cena alle 21:00. Preparare in anticipo una cena semplice e veloce che possa essere consumata entro 20 minuti dall'arrivo a casa ind</w:t>
      </w:r>
      <w:r>
        <w:rPr>
          <w:rFonts w:ascii="Arial" w:hAnsi="Arial" w:eastAsia="Arial" w:cs="Arial"/>
          <w:color w:val="0070c0"/>
          <w:sz w:val="22"/>
          <w:szCs w:val="22"/>
        </w:rPr>
        <w:t xml:space="preserve">ipendentemente dall'orario di rientro</w:t>
      </w:r>
      <w:r>
        <w:rPr>
          <w:rFonts w:ascii="Arial" w:hAnsi="Arial" w:cs="Arial"/>
          <w:color w:val="0070c0"/>
          <w:sz w:val="22"/>
          <w:szCs w:val="22"/>
        </w:rPr>
      </w:r>
      <w:r>
        <w:rPr>
          <w:rFonts w:ascii="Arial" w:hAnsi="Arial" w:cs="Arial"/>
          <w:color w:val="0070c0"/>
          <w:sz w:val="22"/>
          <w:szCs w:val="22"/>
        </w:rPr>
      </w:r>
    </w:p>
    <w:p w14:paraId="506AE346">
      <w:pPr>
        <w:pStyle w:val="1742"/>
        <w:numPr>
          <w:ilvl w:val="0"/>
          <w:numId w:val="242"/>
        </w:numPr>
        <w:pBdr/>
        <w:spacing/>
        <w:ind/>
        <w:rPr>
          <w:rFonts w:ascii="Arial" w:hAnsi="Arial" w:cs="Arial"/>
          <w:color w:val="0070c0"/>
          <w:sz w:val="22"/>
          <w:szCs w:val="22"/>
        </w:rPr>
      </w:pPr>
      <w:r>
        <w:rPr>
          <w:rFonts w:ascii="Arial" w:hAnsi="Arial" w:eastAsia="Arial" w:cs="Arial"/>
          <w:color w:val="0070c0"/>
          <w:sz w:val="22"/>
          <w:szCs w:val="22"/>
        </w:rPr>
        <w:t xml:space="preserve">Ridurre la complessità della cena serale — non piatti elaborati che richiedono un'ora di cucina e producono porzioni abbondanti, ma pasti semplici assemblati in 15-20 minuti. La semplicità della preparazione rende naturale anche la semplicità della porzion</w:t>
      </w:r>
      <w:r>
        <w:rPr>
          <w:rFonts w:ascii="Arial" w:hAnsi="Arial" w:eastAsia="Arial" w:cs="Arial"/>
          <w:color w:val="0070c0"/>
          <w:sz w:val="22"/>
          <w:szCs w:val="22"/>
        </w:rPr>
        <w:t xml:space="preserve">e</w:t>
      </w:r>
      <w:r>
        <w:rPr>
          <w:rFonts w:ascii="Arial" w:hAnsi="Arial" w:cs="Arial"/>
          <w:color w:val="0070c0"/>
          <w:sz w:val="22"/>
          <w:szCs w:val="22"/>
        </w:rPr>
      </w:r>
      <w:r>
        <w:rPr>
          <w:rFonts w:ascii="Arial" w:hAnsi="Arial" w:cs="Arial"/>
          <w:color w:val="0070c0"/>
          <w:sz w:val="22"/>
          <w:szCs w:val="22"/>
        </w:rPr>
      </w:r>
    </w:p>
    <w:p w14:paraId="0017AE19">
      <w:pPr>
        <w:pStyle w:val="1742"/>
        <w:numPr>
          <w:ilvl w:val="0"/>
          <w:numId w:val="242"/>
        </w:numPr>
        <w:pBdr/>
        <w:spacing/>
        <w:ind/>
        <w:rPr>
          <w:rFonts w:ascii="Arial" w:hAnsi="Arial" w:cs="Arial"/>
          <w:color w:val="0070c0"/>
          <w:sz w:val="22"/>
          <w:szCs w:val="22"/>
        </w:rPr>
      </w:pPr>
      <w:r>
        <w:rPr>
          <w:rFonts w:ascii="Arial" w:hAnsi="Arial" w:eastAsia="Arial" w:cs="Arial"/>
          <w:color w:val="0070c0"/>
          <w:sz w:val="22"/>
          <w:szCs w:val="22"/>
        </w:rPr>
        <w:t xml:space="preserve">Comprendere il ciclo negativo nella sua interezza — cena abbondante e tardiva produce sonno di scarsa qualità, che produce stanchezza mattutina, che produce meno movimento durante il giorno, che produce cortisolo più alto, che produce fame serale più inten</w:t>
      </w:r>
      <w:r>
        <w:rPr>
          <w:rFonts w:ascii="Arial" w:hAnsi="Arial" w:eastAsia="Arial" w:cs="Arial"/>
          <w:color w:val="0070c0"/>
          <w:sz w:val="22"/>
          <w:szCs w:val="22"/>
        </w:rPr>
        <w:t xml:space="preserve">sa, che produce cena abbondante e tardiva. Interrompere il ciclo in un solo punto — anticipando la cena di 30 minuti — produce miglioramenti in tutte le altre variabili contemporaneamente</w:t>
      </w:r>
      <w:r>
        <w:rPr>
          <w:rFonts w:ascii="Arial" w:hAnsi="Arial" w:cs="Arial"/>
          <w:color w:val="0070c0"/>
          <w:sz w:val="22"/>
          <w:szCs w:val="22"/>
        </w:rPr>
      </w:r>
      <w:r>
        <w:rPr>
          <w:rFonts w:ascii="Arial" w:hAnsi="Arial" w:cs="Arial"/>
          <w:color w:val="0070c0"/>
          <w:sz w:val="22"/>
          <w:szCs w:val="22"/>
        </w:rPr>
      </w:r>
    </w:p>
    <w:p w14:paraId="4FA22E3F">
      <w:pPr>
        <w:pStyle w:val="1742"/>
        <w:numPr>
          <w:ilvl w:val="0"/>
          <w:numId w:val="242"/>
        </w:numPr>
        <w:pBdr/>
        <w:spacing/>
        <w:ind/>
        <w:rPr>
          <w:rFonts w:ascii="Arial" w:hAnsi="Arial" w:cs="Arial"/>
          <w:color w:val="0070c0"/>
          <w:sz w:val="22"/>
          <w:szCs w:val="22"/>
        </w:rPr>
      </w:pPr>
      <w:r>
        <w:rPr>
          <w:rFonts w:ascii="Arial" w:hAnsi="Arial" w:eastAsia="Arial" w:cs="Arial"/>
          <w:color w:val="0070c0"/>
          <w:sz w:val="22"/>
          <w:szCs w:val="22"/>
        </w:rPr>
        <w:t xml:space="preserve">Preparare la cena in quantità moderate evitando deliberatamente di cucinare porzioni extra — quando il cibo in eccesso è già nel piatto o nella pentola la probabilità di mangiarlo è alta indipendentemente dalla fame reale. Cucinare la quantità giusta invec</w:t>
      </w:r>
      <w:r>
        <w:rPr>
          <w:rFonts w:ascii="Arial" w:hAnsi="Arial" w:eastAsia="Arial" w:cs="Arial"/>
          <w:color w:val="0070c0"/>
          <w:sz w:val="22"/>
          <w:szCs w:val="22"/>
        </w:rPr>
        <w:t xml:space="preserve">e di affidarsi alla forza di volontà per fermarsi è una strategia ambientale molto più efficace</w:t>
      </w:r>
      <w:r>
        <w:rPr>
          <w:rFonts w:ascii="Arial" w:hAnsi="Arial" w:cs="Arial"/>
          <w:color w:val="0070c0"/>
          <w:sz w:val="22"/>
          <w:szCs w:val="22"/>
        </w:rPr>
      </w:r>
      <w:r>
        <w:rPr>
          <w:rFonts w:ascii="Arial" w:hAnsi="Arial" w:cs="Arial"/>
          <w:color w:val="0070c0"/>
          <w:sz w:val="22"/>
          <w:szCs w:val="22"/>
        </w:rPr>
      </w:r>
    </w:p>
    <w:p w14:paraId="6C161947">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6: La cena è l'unico momento sociale della giornata e la restrizione sembra rinunciare alla convivialità</w:t>
      </w:r>
      <w:r>
        <w:rPr>
          <w:rFonts w:ascii="Arial" w:hAnsi="Arial" w:cs="Arial"/>
          <w:color w:val="0070c0"/>
          <w:sz w:val="22"/>
          <w:szCs w:val="22"/>
        </w:rPr>
      </w:r>
      <w:r>
        <w:rPr>
          <w:rFonts w:ascii="Arial" w:hAnsi="Arial" w:cs="Arial"/>
          <w:color w:val="0070c0"/>
          <w:sz w:val="22"/>
          <w:szCs w:val="22"/>
        </w:rPr>
      </w:r>
    </w:p>
    <w:p w14:paraId="3DAB763C">
      <w:pPr>
        <w:pStyle w:val="1742"/>
        <w:numPr>
          <w:ilvl w:val="0"/>
          <w:numId w:val="243"/>
        </w:numPr>
        <w:pBdr/>
        <w:spacing/>
        <w:ind/>
        <w:rPr>
          <w:rFonts w:ascii="Arial" w:hAnsi="Arial" w:cs="Arial"/>
          <w:color w:val="0070c0"/>
          <w:sz w:val="22"/>
          <w:szCs w:val="22"/>
        </w:rPr>
      </w:pPr>
      <w:r>
        <w:rPr>
          <w:rFonts w:ascii="Arial" w:hAnsi="Arial" w:eastAsia="Arial" w:cs="Arial"/>
          <w:color w:val="0070c0"/>
          <w:sz w:val="22"/>
          <w:szCs w:val="22"/>
        </w:rPr>
        <w:t xml:space="preserve">Separare il concetto di convivialità dal concetto di eccesso alimentare — la qualità di una cena condivisa dipende dalla connessione, dalla conversazione e dalla presenza, non dalla quantità di cibo. Mangiare in modo bilanciato a una cena sociale non riduc</w:t>
      </w:r>
      <w:r>
        <w:rPr>
          <w:rFonts w:ascii="Arial" w:hAnsi="Arial" w:eastAsia="Arial" w:cs="Arial"/>
          <w:color w:val="0070c0"/>
          <w:sz w:val="22"/>
          <w:szCs w:val="22"/>
        </w:rPr>
        <w:t xml:space="preserve">e la qualità dell'esperienza relazionale, la riduce solo nella misura in cui si è convinto che il cibo sia il centro dell'esperienza invece che il contesto</w:t>
      </w:r>
      <w:r>
        <w:rPr>
          <w:rFonts w:ascii="Arial" w:hAnsi="Arial" w:cs="Arial"/>
          <w:color w:val="0070c0"/>
          <w:sz w:val="22"/>
          <w:szCs w:val="22"/>
        </w:rPr>
      </w:r>
      <w:r>
        <w:rPr>
          <w:rFonts w:ascii="Arial" w:hAnsi="Arial" w:cs="Arial"/>
          <w:color w:val="0070c0"/>
          <w:sz w:val="22"/>
          <w:szCs w:val="22"/>
        </w:rPr>
      </w:r>
    </w:p>
    <w:p w14:paraId="257B7476">
      <w:pPr>
        <w:pStyle w:val="1742"/>
        <w:numPr>
          <w:ilvl w:val="0"/>
          <w:numId w:val="243"/>
        </w:numPr>
        <w:pBdr/>
        <w:spacing/>
        <w:ind/>
        <w:rPr>
          <w:rFonts w:ascii="Arial" w:hAnsi="Arial" w:cs="Arial"/>
          <w:color w:val="0070c0"/>
          <w:sz w:val="22"/>
          <w:szCs w:val="22"/>
        </w:rPr>
      </w:pPr>
      <w:r>
        <w:rPr>
          <w:rFonts w:ascii="Arial" w:hAnsi="Arial" w:eastAsia="Arial" w:cs="Arial"/>
          <w:color w:val="0070c0"/>
          <w:sz w:val="22"/>
          <w:szCs w:val="22"/>
        </w:rPr>
        <w:t xml:space="preserve">Applicare la PPP anche alle cene sociali senza renderla una questione di principio — iniziare con verdure e proteine, partecipare ai piatti condivisi con porzioni moderate, gustare il dolce senza eccedere. Nessuno nota queste scelte e nessuno ne è infastid</w:t>
      </w:r>
      <w:r>
        <w:rPr>
          <w:rFonts w:ascii="Arial" w:hAnsi="Arial" w:eastAsia="Arial" w:cs="Arial"/>
          <w:color w:val="0070c0"/>
          <w:sz w:val="22"/>
          <w:szCs w:val="22"/>
        </w:rPr>
        <w:t xml:space="preserve">ito — la rigidità osservata dagli altri è quasi sempre nella mente di chi la pratica, non nella realtà della situazione sociale</w:t>
      </w:r>
      <w:r>
        <w:rPr>
          <w:rFonts w:ascii="Arial" w:hAnsi="Arial" w:cs="Arial"/>
          <w:color w:val="0070c0"/>
          <w:sz w:val="22"/>
          <w:szCs w:val="22"/>
        </w:rPr>
      </w:r>
      <w:r>
        <w:rPr>
          <w:rFonts w:ascii="Arial" w:hAnsi="Arial" w:cs="Arial"/>
          <w:color w:val="0070c0"/>
          <w:sz w:val="22"/>
          <w:szCs w:val="22"/>
        </w:rPr>
      </w:r>
    </w:p>
    <w:p w14:paraId="591349BF">
      <w:pPr>
        <w:pStyle w:val="1742"/>
        <w:numPr>
          <w:ilvl w:val="0"/>
          <w:numId w:val="243"/>
        </w:numPr>
        <w:pBdr/>
        <w:spacing/>
        <w:ind/>
        <w:rPr>
          <w:rFonts w:ascii="Arial" w:hAnsi="Arial" w:cs="Arial"/>
          <w:color w:val="0070c0"/>
          <w:sz w:val="22"/>
          <w:szCs w:val="22"/>
        </w:rPr>
      </w:pPr>
      <w:r>
        <w:rPr>
          <w:rFonts w:ascii="Arial" w:hAnsi="Arial" w:eastAsia="Arial" w:cs="Arial"/>
          <w:color w:val="0070c0"/>
          <w:sz w:val="22"/>
          <w:szCs w:val="22"/>
        </w:rPr>
        <w:t xml:space="preserve">Contribuire attivamente alla preparazione delle cene sociali quando possibile — portare un antipasto proteico, proporre un secondo leggero, suggerire un dessert a base di frutta. Partecipare alla costruzione del menù invece di subirlo passivamente offre pi</w:t>
      </w:r>
      <w:r>
        <w:rPr>
          <w:rFonts w:ascii="Arial" w:hAnsi="Arial" w:eastAsia="Arial" w:cs="Arial"/>
          <w:color w:val="0070c0"/>
          <w:sz w:val="22"/>
          <w:szCs w:val="22"/>
        </w:rPr>
        <w:t xml:space="preserve">ù controllo senza creare tensioni sociali</w:t>
      </w:r>
      <w:r>
        <w:rPr>
          <w:rFonts w:ascii="Arial" w:hAnsi="Arial" w:cs="Arial"/>
          <w:color w:val="0070c0"/>
          <w:sz w:val="22"/>
          <w:szCs w:val="22"/>
        </w:rPr>
      </w:r>
      <w:r>
        <w:rPr>
          <w:rFonts w:ascii="Arial" w:hAnsi="Arial" w:cs="Arial"/>
          <w:color w:val="0070c0"/>
          <w:sz w:val="22"/>
          <w:szCs w:val="22"/>
        </w:rPr>
      </w:r>
    </w:p>
    <w:p w14:paraId="15EB6BD3">
      <w:pPr>
        <w:pStyle w:val="1742"/>
        <w:numPr>
          <w:ilvl w:val="0"/>
          <w:numId w:val="243"/>
        </w:numPr>
        <w:pBdr/>
        <w:spacing/>
        <w:ind/>
        <w:rPr>
          <w:rFonts w:ascii="Arial" w:hAnsi="Arial" w:cs="Arial"/>
          <w:color w:val="0070c0"/>
          <w:sz w:val="22"/>
          <w:szCs w:val="22"/>
        </w:rPr>
      </w:pPr>
      <w:r>
        <w:rPr>
          <w:rFonts w:ascii="Arial" w:hAnsi="Arial" w:eastAsia="Arial" w:cs="Arial"/>
          <w:color w:val="0070c0"/>
          <w:sz w:val="22"/>
          <w:szCs w:val="22"/>
        </w:rPr>
        <w:t xml:space="preserve">Mangiare uno spuntino proteico leggero prima delle cene sociali — uno yogurt greco, un uovo sodo, una manciata di frutta secca — per arrivare alla cena con una fame normale invece di una fame intensa che porta all'eccesso. Arrivare a una cena sociale con f</w:t>
      </w:r>
      <w:r>
        <w:rPr>
          <w:rFonts w:ascii="Arial" w:hAnsi="Arial" w:eastAsia="Arial" w:cs="Arial"/>
          <w:color w:val="0070c0"/>
          <w:sz w:val="22"/>
          <w:szCs w:val="22"/>
        </w:rPr>
        <w:t xml:space="preserve">ame acuta è la condizione che rende più difficile qualsiasi scelta consapevole</w:t>
      </w:r>
      <w:r>
        <w:rPr>
          <w:rFonts w:ascii="Arial" w:hAnsi="Arial" w:cs="Arial"/>
          <w:color w:val="0070c0"/>
          <w:sz w:val="22"/>
          <w:szCs w:val="22"/>
        </w:rPr>
      </w:r>
      <w:r>
        <w:rPr>
          <w:rFonts w:ascii="Arial" w:hAnsi="Arial" w:cs="Arial"/>
          <w:color w:val="0070c0"/>
          <w:sz w:val="22"/>
          <w:szCs w:val="22"/>
        </w:rPr>
      </w:r>
    </w:p>
    <w:p w14:paraId="6A2ED74D">
      <w:pPr>
        <w:pStyle w:val="1742"/>
        <w:numPr>
          <w:ilvl w:val="0"/>
          <w:numId w:val="243"/>
        </w:numPr>
        <w:pBdr/>
        <w:spacing/>
        <w:ind/>
        <w:rPr>
          <w:rFonts w:ascii="Arial" w:hAnsi="Arial" w:cs="Arial"/>
          <w:color w:val="0070c0"/>
          <w:sz w:val="22"/>
          <w:szCs w:val="22"/>
        </w:rPr>
      </w:pPr>
      <w:r>
        <w:rPr>
          <w:rFonts w:ascii="Arial" w:hAnsi="Arial" w:eastAsia="Arial" w:cs="Arial"/>
          <w:color w:val="0070c0"/>
          <w:sz w:val="22"/>
          <w:szCs w:val="22"/>
        </w:rPr>
        <w:t xml:space="preserve">Spostare il focus della cena dalla quantità di cibo alla qualità della connessione — essere pienamente presenti nella conversazione, ascoltare attivamente, contribuire alla discussione. Una cena in cui si è stati davvero presenti produce soddisfazione rela</w:t>
      </w:r>
      <w:r>
        <w:rPr>
          <w:rFonts w:ascii="Arial" w:hAnsi="Arial" w:eastAsia="Arial" w:cs="Arial"/>
          <w:color w:val="0070c0"/>
          <w:sz w:val="22"/>
          <w:szCs w:val="22"/>
        </w:rPr>
        <w:t xml:space="preserve">zionale che riduce naturalmente il bisogno di compensazione attraverso il cibo</w:t>
      </w:r>
      <w:r>
        <w:rPr>
          <w:rFonts w:ascii="Arial" w:hAnsi="Arial" w:cs="Arial"/>
          <w:color w:val="0070c0"/>
          <w:sz w:val="22"/>
          <w:szCs w:val="22"/>
        </w:rPr>
      </w:r>
      <w:r>
        <w:rPr>
          <w:rFonts w:ascii="Arial" w:hAnsi="Arial" w:cs="Arial"/>
          <w:color w:val="0070c0"/>
          <w:sz w:val="22"/>
          <w:szCs w:val="22"/>
        </w:rPr>
      </w:r>
    </w:p>
    <w:p w14:paraId="61A0F546">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1E3CAE30">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5A47DAC9">
      <w:pPr>
        <w:pStyle w:val="1742"/>
        <w:pBdr/>
        <w:spacing/>
        <w:ind/>
        <w:rPr>
          <w:rFonts w:ascii="Arial" w:hAnsi="Arial" w:cs="Arial"/>
          <w:color w:val="0070c0"/>
          <w:sz w:val="22"/>
          <w:szCs w:val="22"/>
        </w:rPr>
      </w:pPr>
      <w:r>
        <w:rPr>
          <w:rFonts w:ascii="Arial" w:hAnsi="Arial" w:eastAsia="Arial" w:cs="Arial"/>
          <w:b/>
          <w:color w:val="0070c0"/>
          <w:sz w:val="22"/>
          <w:szCs w:val="22"/>
        </w:rPr>
        <w:t xml:space="preserve">💡 SOLUZIONI — Voglie serali incontrollate</w:t>
      </w:r>
      <w:r>
        <w:rPr>
          <w:rFonts w:ascii="Arial" w:hAnsi="Arial" w:cs="Arial"/>
          <w:color w:val="0070c0"/>
          <w:sz w:val="22"/>
          <w:szCs w:val="22"/>
        </w:rPr>
      </w:r>
      <w:r>
        <w:rPr>
          <w:rFonts w:ascii="Arial" w:hAnsi="Arial" w:cs="Arial"/>
          <w:color w:val="0070c0"/>
          <w:sz w:val="22"/>
          <w:szCs w:val="22"/>
        </w:rPr>
      </w:r>
    </w:p>
    <w:p w14:paraId="2BC4D9AA">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1: Le voglie serali sono una risposta fisiologica alla restrizione e al carburante insufficiente durante il giorno</w:t>
      </w:r>
      <w:r>
        <w:rPr>
          <w:rFonts w:ascii="Arial" w:hAnsi="Arial" w:cs="Arial"/>
          <w:color w:val="0070c0"/>
          <w:sz w:val="22"/>
          <w:szCs w:val="22"/>
        </w:rPr>
      </w:r>
      <w:r>
        <w:rPr>
          <w:rFonts w:ascii="Arial" w:hAnsi="Arial" w:cs="Arial"/>
          <w:color w:val="0070c0"/>
          <w:sz w:val="22"/>
          <w:szCs w:val="22"/>
        </w:rPr>
      </w:r>
    </w:p>
    <w:p w14:paraId="49DE1170">
      <w:pPr>
        <w:pStyle w:val="1742"/>
        <w:numPr>
          <w:ilvl w:val="0"/>
          <w:numId w:val="250"/>
        </w:numPr>
        <w:pBdr/>
        <w:spacing/>
        <w:ind/>
        <w:rPr>
          <w:rFonts w:ascii="Arial" w:hAnsi="Arial" w:cs="Arial"/>
          <w:color w:val="0070c0"/>
          <w:sz w:val="22"/>
          <w:szCs w:val="22"/>
        </w:rPr>
      </w:pPr>
      <w:r>
        <w:rPr>
          <w:rFonts w:ascii="Arial" w:hAnsi="Arial" w:eastAsia="Arial" w:cs="Arial"/>
          <w:color w:val="0070c0"/>
          <w:sz w:val="22"/>
          <w:szCs w:val="22"/>
        </w:rPr>
        <w:t xml:space="preserve">Correggere la struttura alimentare della giornata prima di cercare di gestire le voglie serali — colazione PPP, pranzo bilanciato, spuntino pomeridiano. Le voglie serali intense sono quasi sempre il sintomo di un sistema alimentare diurno insufficiente, no</w:t>
      </w:r>
      <w:r>
        <w:rPr>
          <w:rFonts w:ascii="Arial" w:hAnsi="Arial" w:eastAsia="Arial" w:cs="Arial"/>
          <w:color w:val="0070c0"/>
          <w:sz w:val="22"/>
          <w:szCs w:val="22"/>
        </w:rPr>
        <w:t xml:space="preserve">n un problema serale autonomo. Gestire il sintomo la sera senza correggere la causa durante il giorno è una battaglia persa in partenza</w:t>
      </w:r>
      <w:r>
        <w:rPr>
          <w:rFonts w:ascii="Arial" w:hAnsi="Arial" w:cs="Arial"/>
          <w:color w:val="0070c0"/>
          <w:sz w:val="22"/>
          <w:szCs w:val="22"/>
        </w:rPr>
      </w:r>
      <w:r>
        <w:rPr>
          <w:rFonts w:ascii="Arial" w:hAnsi="Arial" w:cs="Arial"/>
          <w:color w:val="0070c0"/>
          <w:sz w:val="22"/>
          <w:szCs w:val="22"/>
        </w:rPr>
      </w:r>
    </w:p>
    <w:p w14:paraId="419F2CB6">
      <w:pPr>
        <w:pStyle w:val="1742"/>
        <w:numPr>
          <w:ilvl w:val="0"/>
          <w:numId w:val="250"/>
        </w:numPr>
        <w:pBdr/>
        <w:spacing/>
        <w:ind/>
        <w:rPr>
          <w:rFonts w:ascii="Arial" w:hAnsi="Arial" w:cs="Arial"/>
          <w:color w:val="0070c0"/>
          <w:sz w:val="22"/>
          <w:szCs w:val="22"/>
        </w:rPr>
      </w:pPr>
      <w:r>
        <w:rPr>
          <w:rFonts w:ascii="Arial" w:hAnsi="Arial" w:eastAsia="Arial" w:cs="Arial"/>
          <w:color w:val="0070c0"/>
          <w:sz w:val="22"/>
          <w:szCs w:val="22"/>
        </w:rPr>
        <w:t xml:space="preserve">Aumentare l'apporto proteico distribuito durante la giornata — le proteine sono il nutriente più saziante e quello che riduce più efficacemente la produzione di grelina nelle ore successive. Un apporto proteico adeguato distribuito tra colazione, pranzo e </w:t>
      </w:r>
      <w:r>
        <w:rPr>
          <w:rFonts w:ascii="Arial" w:hAnsi="Arial" w:eastAsia="Arial" w:cs="Arial"/>
          <w:color w:val="0070c0"/>
          <w:sz w:val="22"/>
          <w:szCs w:val="22"/>
        </w:rPr>
        <w:t xml:space="preserve">spuntino riduce le voglie serali in modo fisiologico senza richiedere forza di volontà</w:t>
      </w:r>
      <w:r>
        <w:rPr>
          <w:rFonts w:ascii="Arial" w:hAnsi="Arial" w:cs="Arial"/>
          <w:color w:val="0070c0"/>
          <w:sz w:val="22"/>
          <w:szCs w:val="22"/>
        </w:rPr>
      </w:r>
      <w:r>
        <w:rPr>
          <w:rFonts w:ascii="Arial" w:hAnsi="Arial" w:cs="Arial"/>
          <w:color w:val="0070c0"/>
          <w:sz w:val="22"/>
          <w:szCs w:val="22"/>
        </w:rPr>
      </w:r>
    </w:p>
    <w:p w14:paraId="502B6485">
      <w:pPr>
        <w:pStyle w:val="1742"/>
        <w:numPr>
          <w:ilvl w:val="0"/>
          <w:numId w:val="250"/>
        </w:numPr>
        <w:pBdr/>
        <w:spacing/>
        <w:ind/>
        <w:rPr>
          <w:rFonts w:ascii="Arial" w:hAnsi="Arial" w:cs="Arial"/>
          <w:color w:val="0070c0"/>
          <w:sz w:val="22"/>
          <w:szCs w:val="22"/>
        </w:rPr>
      </w:pPr>
      <w:r>
        <w:rPr>
          <w:rFonts w:ascii="Arial" w:hAnsi="Arial" w:eastAsia="Arial" w:cs="Arial"/>
          <w:color w:val="0070c0"/>
          <w:sz w:val="22"/>
          <w:szCs w:val="22"/>
        </w:rPr>
        <w:t xml:space="preserve">Verificare che la cena contenga una quota sufficiente di carboidrati complessi — eliminare completamente i carboidrati a cena produce un calo della serotonina nelle ore serali che il cervello cerca di compensare attraverso le voglie di dolce. Una porzione </w:t>
      </w:r>
      <w:r>
        <w:rPr>
          <w:rFonts w:ascii="Arial" w:hAnsi="Arial" w:eastAsia="Arial" w:cs="Arial"/>
          <w:color w:val="0070c0"/>
          <w:sz w:val="22"/>
          <w:szCs w:val="22"/>
        </w:rPr>
        <w:t xml:space="preserve">moderata di carboidrati complessi a cena — riso integrale, patate, legumi, pane integrale — soddisfa questo bisogno fisiologico senza eccesso</w:t>
      </w:r>
      <w:r>
        <w:rPr>
          <w:rFonts w:ascii="Arial" w:hAnsi="Arial" w:cs="Arial"/>
          <w:color w:val="0070c0"/>
          <w:sz w:val="22"/>
          <w:szCs w:val="22"/>
        </w:rPr>
      </w:r>
      <w:r>
        <w:rPr>
          <w:rFonts w:ascii="Arial" w:hAnsi="Arial" w:cs="Arial"/>
          <w:color w:val="0070c0"/>
          <w:sz w:val="22"/>
          <w:szCs w:val="22"/>
        </w:rPr>
      </w:r>
    </w:p>
    <w:p w14:paraId="73A52AC4">
      <w:pPr>
        <w:pStyle w:val="1742"/>
        <w:numPr>
          <w:ilvl w:val="0"/>
          <w:numId w:val="250"/>
        </w:numPr>
        <w:pBdr/>
        <w:spacing/>
        <w:ind/>
        <w:rPr>
          <w:rFonts w:ascii="Arial" w:hAnsi="Arial" w:cs="Arial"/>
          <w:color w:val="0070c0"/>
          <w:sz w:val="22"/>
          <w:szCs w:val="22"/>
        </w:rPr>
      </w:pPr>
      <w:r>
        <w:rPr>
          <w:rFonts w:ascii="Arial" w:hAnsi="Arial" w:eastAsia="Arial" w:cs="Arial"/>
          <w:color w:val="0070c0"/>
          <w:sz w:val="22"/>
          <w:szCs w:val="22"/>
        </w:rPr>
        <w:t xml:space="preserve">Pianificare uno spuntino serale autorizzato e soddisfacente come parte del sistema alimentare — non come cedimento ma come elemento previsto. Uno yogurt greco con un cucchiaino di miele e frutta secca, una piccola porzione di cioccolato fondente al 70% con</w:t>
      </w:r>
      <w:r>
        <w:rPr>
          <w:rFonts w:ascii="Arial" w:hAnsi="Arial" w:eastAsia="Arial" w:cs="Arial"/>
          <w:color w:val="0070c0"/>
          <w:sz w:val="22"/>
          <w:szCs w:val="22"/>
        </w:rPr>
        <w:t xml:space="preserve"> mandorle, o una tisana dolce con qualche biscotto integrale. Avere uno spuntino serale pianificato elimina la tensione tra resistenza e cedimento perché la scelta è già stata fatta in anticipo da una versione di sé più lucida</w:t>
      </w:r>
      <w:r>
        <w:rPr>
          <w:rFonts w:ascii="Arial" w:hAnsi="Arial" w:cs="Arial"/>
          <w:color w:val="0070c0"/>
          <w:sz w:val="22"/>
          <w:szCs w:val="22"/>
        </w:rPr>
      </w:r>
      <w:r>
        <w:rPr>
          <w:rFonts w:ascii="Arial" w:hAnsi="Arial" w:cs="Arial"/>
          <w:color w:val="0070c0"/>
          <w:sz w:val="22"/>
          <w:szCs w:val="22"/>
        </w:rPr>
      </w:r>
    </w:p>
    <w:p w14:paraId="08F67956">
      <w:pPr>
        <w:pStyle w:val="1742"/>
        <w:numPr>
          <w:ilvl w:val="0"/>
          <w:numId w:val="250"/>
        </w:numPr>
        <w:pBdr/>
        <w:spacing/>
        <w:ind/>
        <w:rPr>
          <w:rFonts w:ascii="Arial" w:hAnsi="Arial" w:cs="Arial"/>
          <w:color w:val="0070c0"/>
          <w:sz w:val="22"/>
          <w:szCs w:val="22"/>
        </w:rPr>
      </w:pPr>
      <w:r>
        <w:rPr>
          <w:rFonts w:ascii="Arial" w:hAnsi="Arial" w:eastAsia="Arial" w:cs="Arial"/>
          <w:color w:val="0070c0"/>
          <w:sz w:val="22"/>
          <w:szCs w:val="22"/>
        </w:rPr>
        <w:t xml:space="preserve">Comprendere e accettare che alcune voglie serali sono fisiologicamente normali — il corpo ha ritmi biologici che favoriscono la ricerca di cibo nelle ore serali per ragioni evolutive. L'obiettivo non è eliminare completamente le voglie ma renderle gestibil</w:t>
      </w:r>
      <w:r>
        <w:rPr>
          <w:rFonts w:ascii="Arial" w:hAnsi="Arial" w:eastAsia="Arial" w:cs="Arial"/>
          <w:color w:val="0070c0"/>
          <w:sz w:val="22"/>
          <w:szCs w:val="22"/>
        </w:rPr>
        <w:t xml:space="preserve">i attraverso un sistema alimentare diurno che le riduca e uno spuntino serale che le soddisfi in modo consapevole</w:t>
      </w:r>
      <w:r>
        <w:rPr>
          <w:rFonts w:ascii="Arial" w:hAnsi="Arial" w:cs="Arial"/>
          <w:color w:val="0070c0"/>
          <w:sz w:val="22"/>
          <w:szCs w:val="22"/>
        </w:rPr>
      </w:r>
      <w:r>
        <w:rPr>
          <w:rFonts w:ascii="Arial" w:hAnsi="Arial" w:cs="Arial"/>
          <w:color w:val="0070c0"/>
          <w:sz w:val="22"/>
          <w:szCs w:val="22"/>
        </w:rPr>
      </w:r>
    </w:p>
    <w:p w14:paraId="3317AB90">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2: Il cervello stanco cerca dopamina rapida attraverso zucchero e grassi</w:t>
      </w:r>
      <w:r>
        <w:rPr>
          <w:rFonts w:ascii="Arial" w:hAnsi="Arial" w:cs="Arial"/>
          <w:color w:val="0070c0"/>
          <w:sz w:val="22"/>
          <w:szCs w:val="22"/>
        </w:rPr>
      </w:r>
      <w:r>
        <w:rPr>
          <w:rFonts w:ascii="Arial" w:hAnsi="Arial" w:cs="Arial"/>
          <w:color w:val="0070c0"/>
          <w:sz w:val="22"/>
          <w:szCs w:val="22"/>
        </w:rPr>
      </w:r>
    </w:p>
    <w:p w14:paraId="762F9F9B">
      <w:pPr>
        <w:pStyle w:val="1742"/>
        <w:numPr>
          <w:ilvl w:val="0"/>
          <w:numId w:val="251"/>
        </w:numPr>
        <w:pBdr/>
        <w:spacing/>
        <w:ind/>
        <w:rPr>
          <w:rFonts w:ascii="Arial" w:hAnsi="Arial" w:cs="Arial"/>
          <w:color w:val="0070c0"/>
          <w:sz w:val="22"/>
          <w:szCs w:val="22"/>
        </w:rPr>
      </w:pPr>
      <w:r>
        <w:rPr>
          <w:rFonts w:ascii="Arial" w:hAnsi="Arial" w:eastAsia="Arial" w:cs="Arial"/>
          <w:color w:val="0070c0"/>
          <w:sz w:val="22"/>
          <w:szCs w:val="22"/>
        </w:rPr>
        <w:t xml:space="preserve">Riconoscere la voglia serale come un segnale di bisogno di dopamina — non di cibo — e rispondere con fonti alternative di dopamina che non coinvolgano il sistema alimentare. Musica coinvolgente, una telefonata con una persona cara, 10 minuti di lettura di </w:t>
      </w:r>
      <w:r>
        <w:rPr>
          <w:rFonts w:ascii="Arial" w:hAnsi="Arial" w:eastAsia="Arial" w:cs="Arial"/>
          <w:color w:val="0070c0"/>
          <w:sz w:val="22"/>
          <w:szCs w:val="22"/>
        </w:rPr>
        <w:t xml:space="preserve">un libro piacevole, un gioco, un hobby manuale producono dopamina in modo naturale e sostenibile</w:t>
      </w:r>
      <w:r>
        <w:rPr>
          <w:rFonts w:ascii="Arial" w:hAnsi="Arial" w:cs="Arial"/>
          <w:color w:val="0070c0"/>
          <w:sz w:val="22"/>
          <w:szCs w:val="22"/>
        </w:rPr>
      </w:r>
      <w:r>
        <w:rPr>
          <w:rFonts w:ascii="Arial" w:hAnsi="Arial" w:cs="Arial"/>
          <w:color w:val="0070c0"/>
          <w:sz w:val="22"/>
          <w:szCs w:val="22"/>
        </w:rPr>
      </w:r>
    </w:p>
    <w:p w14:paraId="3A77ADE6">
      <w:pPr>
        <w:pStyle w:val="1742"/>
        <w:numPr>
          <w:ilvl w:val="0"/>
          <w:numId w:val="251"/>
        </w:numPr>
        <w:pBdr/>
        <w:spacing/>
        <w:ind/>
        <w:rPr>
          <w:rFonts w:ascii="Arial" w:hAnsi="Arial" w:cs="Arial"/>
          <w:color w:val="0070c0"/>
          <w:sz w:val="22"/>
          <w:szCs w:val="22"/>
        </w:rPr>
      </w:pPr>
      <w:r>
        <w:rPr>
          <w:rFonts w:ascii="Arial" w:hAnsi="Arial" w:eastAsia="Arial" w:cs="Arial"/>
          <w:color w:val="0070c0"/>
          <w:sz w:val="22"/>
          <w:szCs w:val="22"/>
        </w:rPr>
        <w:t xml:space="preserve">Abbassare deliberatamente il bisogno di dopamina rapida riducendo lo stress complessivo della giornata — il cervello cerca compensazione dopaminergica serale in proporzione diretta allo stress accumulato. Micro-pause durante il giorno, movimento regolare e</w:t>
      </w:r>
      <w:r>
        <w:rPr>
          <w:rFonts w:ascii="Arial" w:hAnsi="Arial" w:eastAsia="Arial" w:cs="Arial"/>
          <w:color w:val="0070c0"/>
          <w:sz w:val="22"/>
          <w:szCs w:val="22"/>
        </w:rPr>
        <w:t xml:space="preserve"> momenti di piacere distribuiti durante le ore lavorative riducono strutturalmente il deficit dopaminergico serale</w:t>
      </w:r>
      <w:r>
        <w:rPr>
          <w:rFonts w:ascii="Arial" w:hAnsi="Arial" w:cs="Arial"/>
          <w:color w:val="0070c0"/>
          <w:sz w:val="22"/>
          <w:szCs w:val="22"/>
        </w:rPr>
      </w:r>
      <w:r>
        <w:rPr>
          <w:rFonts w:ascii="Arial" w:hAnsi="Arial" w:cs="Arial"/>
          <w:color w:val="0070c0"/>
          <w:sz w:val="22"/>
          <w:szCs w:val="22"/>
        </w:rPr>
      </w:r>
    </w:p>
    <w:p w14:paraId="6FEF67D5">
      <w:pPr>
        <w:pStyle w:val="1742"/>
        <w:numPr>
          <w:ilvl w:val="0"/>
          <w:numId w:val="251"/>
        </w:numPr>
        <w:pBdr/>
        <w:spacing/>
        <w:ind/>
        <w:rPr>
          <w:rFonts w:ascii="Arial" w:hAnsi="Arial" w:cs="Arial"/>
          <w:color w:val="0070c0"/>
          <w:sz w:val="22"/>
          <w:szCs w:val="22"/>
        </w:rPr>
      </w:pPr>
      <w:r>
        <w:rPr>
          <w:rFonts w:ascii="Arial" w:hAnsi="Arial" w:eastAsia="Arial" w:cs="Arial"/>
          <w:color w:val="0070c0"/>
          <w:sz w:val="22"/>
          <w:szCs w:val="22"/>
        </w:rPr>
        <w:t xml:space="preserve">Sostituire le fonti di dopamina rapida da zucchero con fonti di dopamina rapida ma metabolicamente meno impattanti — cioccolato fondente al 70% o superiore produce rilascio di dopamina e serotonina con un profilo glicemico molto più favorevole rispetto a d</w:t>
      </w:r>
      <w:r>
        <w:rPr>
          <w:rFonts w:ascii="Arial" w:hAnsi="Arial" w:eastAsia="Arial" w:cs="Arial"/>
          <w:color w:val="0070c0"/>
          <w:sz w:val="22"/>
          <w:szCs w:val="22"/>
        </w:rPr>
        <w:t xml:space="preserve">olci e merendine industriali. Frutta fresca dolce come mango, uva o banane soddisfa la voglia di dolce con fibra e micronutrienti invece di zuccheri raffinati</w:t>
      </w:r>
      <w:r>
        <w:rPr>
          <w:rFonts w:ascii="Arial" w:hAnsi="Arial" w:cs="Arial"/>
          <w:color w:val="0070c0"/>
          <w:sz w:val="22"/>
          <w:szCs w:val="22"/>
        </w:rPr>
      </w:r>
      <w:r>
        <w:rPr>
          <w:rFonts w:ascii="Arial" w:hAnsi="Arial" w:cs="Arial"/>
          <w:color w:val="0070c0"/>
          <w:sz w:val="22"/>
          <w:szCs w:val="22"/>
        </w:rPr>
      </w:r>
    </w:p>
    <w:p w14:paraId="1BFEB44F">
      <w:pPr>
        <w:pStyle w:val="1742"/>
        <w:numPr>
          <w:ilvl w:val="0"/>
          <w:numId w:val="251"/>
        </w:numPr>
        <w:pBdr/>
        <w:spacing/>
        <w:ind/>
        <w:rPr>
          <w:rFonts w:ascii="Arial" w:hAnsi="Arial" w:cs="Arial"/>
          <w:color w:val="0070c0"/>
          <w:sz w:val="22"/>
          <w:szCs w:val="22"/>
        </w:rPr>
      </w:pPr>
      <w:r>
        <w:rPr>
          <w:rFonts w:ascii="Arial" w:hAnsi="Arial" w:eastAsia="Arial" w:cs="Arial"/>
          <w:color w:val="0070c0"/>
          <w:sz w:val="22"/>
          <w:szCs w:val="22"/>
        </w:rPr>
        <w:t xml:space="preserve">Creare attivamente un momento piacevole alternativo al cibo nelle ore serali — un rituale specifico che sia associato al relax e alla ricompensa senza coinvolgere il sistema alimentare. Una crema profumata dopo la doccia, una playlist preferita, un episodi</w:t>
      </w:r>
      <w:r>
        <w:rPr>
          <w:rFonts w:ascii="Arial" w:hAnsi="Arial" w:eastAsia="Arial" w:cs="Arial"/>
          <w:color w:val="0070c0"/>
          <w:sz w:val="22"/>
          <w:szCs w:val="22"/>
        </w:rPr>
        <w:t xml:space="preserve">o di un podcast piacevole ascoltato con gli occhi chiusi. La ricompensa serale può essere sensoriale senza essere alimentare</w:t>
      </w:r>
      <w:r>
        <w:rPr>
          <w:rFonts w:ascii="Arial" w:hAnsi="Arial" w:cs="Arial"/>
          <w:color w:val="0070c0"/>
          <w:sz w:val="22"/>
          <w:szCs w:val="22"/>
        </w:rPr>
      </w:r>
      <w:r>
        <w:rPr>
          <w:rFonts w:ascii="Arial" w:hAnsi="Arial" w:cs="Arial"/>
          <w:color w:val="0070c0"/>
          <w:sz w:val="22"/>
          <w:szCs w:val="22"/>
        </w:rPr>
      </w:r>
    </w:p>
    <w:p w14:paraId="5068CBC9">
      <w:pPr>
        <w:pStyle w:val="1742"/>
        <w:numPr>
          <w:ilvl w:val="0"/>
          <w:numId w:val="251"/>
        </w:numPr>
        <w:pBdr/>
        <w:spacing/>
        <w:ind/>
        <w:rPr>
          <w:rFonts w:ascii="Arial" w:hAnsi="Arial" w:cs="Arial"/>
          <w:color w:val="0070c0"/>
          <w:sz w:val="22"/>
          <w:szCs w:val="22"/>
        </w:rPr>
      </w:pPr>
      <w:r>
        <w:rPr>
          <w:rFonts w:ascii="Arial" w:hAnsi="Arial" w:eastAsia="Arial" w:cs="Arial"/>
          <w:color w:val="0070c0"/>
          <w:sz w:val="22"/>
          <w:szCs w:val="22"/>
        </w:rPr>
        <w:t xml:space="preserve">Capire che la resistenza pura alle voglie da dopamina non funziona biologicamente — il cervello in deficit dopaminergico aumenta il segnale fino a quando non ottiene la risposta cercata. La strategia efficace non è resistere ma reindirizzare verso una font</w:t>
      </w:r>
      <w:r>
        <w:rPr>
          <w:rFonts w:ascii="Arial" w:hAnsi="Arial" w:eastAsia="Arial" w:cs="Arial"/>
          <w:color w:val="0070c0"/>
          <w:sz w:val="22"/>
          <w:szCs w:val="22"/>
        </w:rPr>
        <w:t xml:space="preserve">e alternativa di dopamina che sia piacevole abbastanza da soddisfare il bisogno neurologico sottostante</w:t>
      </w:r>
      <w:r>
        <w:rPr>
          <w:rFonts w:ascii="Arial" w:hAnsi="Arial" w:cs="Arial"/>
          <w:color w:val="0070c0"/>
          <w:sz w:val="22"/>
          <w:szCs w:val="22"/>
        </w:rPr>
      </w:r>
      <w:r>
        <w:rPr>
          <w:rFonts w:ascii="Arial" w:hAnsi="Arial" w:cs="Arial"/>
          <w:color w:val="0070c0"/>
          <w:sz w:val="22"/>
          <w:szCs w:val="22"/>
        </w:rPr>
      </w:r>
    </w:p>
    <w:p w14:paraId="0D94D68C">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3: Non sanno distinguere tra fame reale, fame emotiva e voglia da stress</w:t>
      </w:r>
      <w:r>
        <w:rPr>
          <w:rFonts w:ascii="Arial" w:hAnsi="Arial" w:cs="Arial"/>
          <w:color w:val="0070c0"/>
          <w:sz w:val="22"/>
          <w:szCs w:val="22"/>
        </w:rPr>
      </w:r>
      <w:r>
        <w:rPr>
          <w:rFonts w:ascii="Arial" w:hAnsi="Arial" w:cs="Arial"/>
          <w:color w:val="0070c0"/>
          <w:sz w:val="22"/>
          <w:szCs w:val="22"/>
        </w:rPr>
      </w:r>
    </w:p>
    <w:p w14:paraId="2C411AE3">
      <w:pPr>
        <w:pStyle w:val="1742"/>
        <w:numPr>
          <w:ilvl w:val="0"/>
          <w:numId w:val="252"/>
        </w:numPr>
        <w:pBdr/>
        <w:spacing/>
        <w:ind/>
        <w:rPr>
          <w:rFonts w:ascii="Arial" w:hAnsi="Arial" w:cs="Arial"/>
          <w:color w:val="0070c0"/>
          <w:sz w:val="22"/>
          <w:szCs w:val="22"/>
        </w:rPr>
      </w:pPr>
      <w:r>
        <w:rPr>
          <w:rFonts w:ascii="Arial" w:hAnsi="Arial" w:eastAsia="Arial" w:cs="Arial"/>
          <w:color w:val="0070c0"/>
          <w:sz w:val="22"/>
          <w:szCs w:val="22"/>
        </w:rPr>
        <w:t xml:space="preserve">Imparare e praticare il protocollo di identificazione della fame in tre domande da applicare ogni volta che compare una voglia serale — prima domanda: "quando ho mangiato l'ultima volta e cosa ho mangiato?" Se è passato più di 3-4 ore da un pasto bilanciat</w:t>
      </w:r>
      <w:r>
        <w:rPr>
          <w:rFonts w:ascii="Arial" w:hAnsi="Arial" w:eastAsia="Arial" w:cs="Arial"/>
          <w:color w:val="0070c0"/>
          <w:sz w:val="22"/>
          <w:szCs w:val="22"/>
        </w:rPr>
        <w:t xml:space="preserve">o la fame potrebbe essere reale. Se è passata meno di un'ora la fame è quasi certamente emotiva o da stress. Seconda domanda: "sento lo stomaco vuoto o voglio qualcosa di specifico?" La fame reale non ha preferenze e si soddisfa con qualsiasi cibo. La vogl</w:t>
      </w:r>
      <w:r>
        <w:rPr>
          <w:rFonts w:ascii="Arial" w:hAnsi="Arial" w:eastAsia="Arial" w:cs="Arial"/>
          <w:color w:val="0070c0"/>
          <w:sz w:val="22"/>
          <w:szCs w:val="22"/>
        </w:rPr>
        <w:t xml:space="preserve">ia specifica di dolce, di salato o di croccante è quasi sempre fame emotiva o da cortisolo. Terza domanda: "come mi sento emotivamente in questo momento?" Se si è stanchi, frustrati, annoiati o ansiosi la probabilità che la fame sia emotiva è alta</w:t>
      </w:r>
      <w:r>
        <w:rPr>
          <w:rFonts w:ascii="Arial" w:hAnsi="Arial" w:cs="Arial"/>
          <w:color w:val="0070c0"/>
          <w:sz w:val="22"/>
          <w:szCs w:val="22"/>
        </w:rPr>
      </w:r>
      <w:r>
        <w:rPr>
          <w:rFonts w:ascii="Arial" w:hAnsi="Arial" w:cs="Arial"/>
          <w:color w:val="0070c0"/>
          <w:sz w:val="22"/>
          <w:szCs w:val="22"/>
        </w:rPr>
      </w:r>
    </w:p>
    <w:p w14:paraId="59ED8054">
      <w:pPr>
        <w:pStyle w:val="1742"/>
        <w:numPr>
          <w:ilvl w:val="0"/>
          <w:numId w:val="252"/>
        </w:numPr>
        <w:pBdr/>
        <w:spacing/>
        <w:ind/>
        <w:rPr>
          <w:rFonts w:ascii="Arial" w:hAnsi="Arial" w:cs="Arial"/>
          <w:color w:val="0070c0"/>
          <w:sz w:val="22"/>
          <w:szCs w:val="22"/>
        </w:rPr>
      </w:pPr>
      <w:r>
        <w:rPr>
          <w:rFonts w:ascii="Arial" w:hAnsi="Arial" w:eastAsia="Arial" w:cs="Arial"/>
          <w:color w:val="0070c0"/>
          <w:sz w:val="22"/>
          <w:szCs w:val="22"/>
        </w:rPr>
        <w:t xml:space="preserve">Tenere un diario delle voglie serali per due settimane — registrare l'orario, la voglia specifica, l'umore e cosa si è mangiato durante il giorno. Dopo due settimane i pattern personali sono evidenti e permettono di anticipare le situazioni a rischio invec</w:t>
      </w:r>
      <w:r>
        <w:rPr>
          <w:rFonts w:ascii="Arial" w:hAnsi="Arial" w:eastAsia="Arial" w:cs="Arial"/>
          <w:color w:val="0070c0"/>
          <w:sz w:val="22"/>
          <w:szCs w:val="22"/>
        </w:rPr>
        <w:t xml:space="preserve">e di gestirle in modo reattivo</w:t>
      </w:r>
      <w:r>
        <w:rPr>
          <w:rFonts w:ascii="Arial" w:hAnsi="Arial" w:cs="Arial"/>
          <w:color w:val="0070c0"/>
          <w:sz w:val="22"/>
          <w:szCs w:val="22"/>
        </w:rPr>
      </w:r>
      <w:r>
        <w:rPr>
          <w:rFonts w:ascii="Arial" w:hAnsi="Arial" w:cs="Arial"/>
          <w:color w:val="0070c0"/>
          <w:sz w:val="22"/>
          <w:szCs w:val="22"/>
        </w:rPr>
      </w:r>
    </w:p>
    <w:p w14:paraId="7EFE54F1">
      <w:pPr>
        <w:pStyle w:val="1742"/>
        <w:numPr>
          <w:ilvl w:val="0"/>
          <w:numId w:val="252"/>
        </w:numPr>
        <w:pBdr/>
        <w:spacing/>
        <w:ind/>
        <w:rPr>
          <w:rFonts w:ascii="Arial" w:hAnsi="Arial" w:cs="Arial"/>
          <w:color w:val="0070c0"/>
          <w:sz w:val="22"/>
          <w:szCs w:val="22"/>
        </w:rPr>
      </w:pPr>
      <w:r>
        <w:rPr>
          <w:rFonts w:ascii="Arial" w:hAnsi="Arial" w:eastAsia="Arial" w:cs="Arial"/>
          <w:color w:val="0070c0"/>
          <w:sz w:val="22"/>
          <w:szCs w:val="22"/>
        </w:rPr>
        <w:t xml:space="preserve">Praticare la pausa di 10 minuti prima di rispondere a qualsiasi voglia serale — alzarsi dal divano, bere un bicchiere d'acqua, fare tre minuti di movimento leggero, poi rivalutare la voglia. Se dopo 10 minuti la voglia è scomparsa o significativamente rido</w:t>
      </w:r>
      <w:r>
        <w:rPr>
          <w:rFonts w:ascii="Arial" w:hAnsi="Arial" w:eastAsia="Arial" w:cs="Arial"/>
          <w:color w:val="0070c0"/>
          <w:sz w:val="22"/>
          <w:szCs w:val="22"/>
        </w:rPr>
        <w:t xml:space="preserve">tta era quasi certamente emotiva o da noia. Se persiste con la stessa intensità merita uno spuntino consapevole</w:t>
      </w:r>
      <w:r>
        <w:rPr>
          <w:rFonts w:ascii="Arial" w:hAnsi="Arial" w:cs="Arial"/>
          <w:color w:val="0070c0"/>
          <w:sz w:val="22"/>
          <w:szCs w:val="22"/>
        </w:rPr>
      </w:r>
      <w:r>
        <w:rPr>
          <w:rFonts w:ascii="Arial" w:hAnsi="Arial" w:cs="Arial"/>
          <w:color w:val="0070c0"/>
          <w:sz w:val="22"/>
          <w:szCs w:val="22"/>
        </w:rPr>
      </w:r>
    </w:p>
    <w:p w14:paraId="734A75A8">
      <w:pPr>
        <w:pStyle w:val="1742"/>
        <w:numPr>
          <w:ilvl w:val="0"/>
          <w:numId w:val="252"/>
        </w:numPr>
        <w:pBdr/>
        <w:spacing/>
        <w:ind/>
        <w:rPr>
          <w:rFonts w:ascii="Arial" w:hAnsi="Arial" w:cs="Arial"/>
          <w:color w:val="0070c0"/>
          <w:sz w:val="22"/>
          <w:szCs w:val="22"/>
        </w:rPr>
      </w:pPr>
      <w:r>
        <w:rPr>
          <w:rFonts w:ascii="Arial" w:hAnsi="Arial" w:eastAsia="Arial" w:cs="Arial"/>
          <w:color w:val="0070c0"/>
          <w:sz w:val="22"/>
          <w:szCs w:val="22"/>
        </w:rPr>
        <w:t xml:space="preserve">Sviluppare un vocabolario emotivo semplice per le sere difficili — invece di andare automaticamente verso il cibo quando si sente "qualcosa che non va", fermarsi e nominare l'emozione specifica: sono stanco, sono frustrato, sono annoiato, sono solo, sono a</w:t>
      </w:r>
      <w:r>
        <w:rPr>
          <w:rFonts w:ascii="Arial" w:hAnsi="Arial" w:eastAsia="Arial" w:cs="Arial"/>
          <w:color w:val="0070c0"/>
          <w:sz w:val="22"/>
          <w:szCs w:val="22"/>
        </w:rPr>
        <w:t xml:space="preserve">nsioso per domani. Nominare l'emozione attiva la corteccia prefrontale e riduce l'automatismo dell'impulso alimentare</w:t>
      </w:r>
      <w:r>
        <w:rPr>
          <w:rFonts w:ascii="Arial" w:hAnsi="Arial" w:cs="Arial"/>
          <w:color w:val="0070c0"/>
          <w:sz w:val="22"/>
          <w:szCs w:val="22"/>
        </w:rPr>
      </w:r>
      <w:r>
        <w:rPr>
          <w:rFonts w:ascii="Arial" w:hAnsi="Arial" w:cs="Arial"/>
          <w:color w:val="0070c0"/>
          <w:sz w:val="22"/>
          <w:szCs w:val="22"/>
        </w:rPr>
      </w:r>
    </w:p>
    <w:p w14:paraId="1359D23D">
      <w:pPr>
        <w:pStyle w:val="1742"/>
        <w:numPr>
          <w:ilvl w:val="0"/>
          <w:numId w:val="252"/>
        </w:numPr>
        <w:pBdr/>
        <w:spacing/>
        <w:ind/>
        <w:rPr>
          <w:rFonts w:ascii="Arial" w:hAnsi="Arial" w:cs="Arial"/>
          <w:color w:val="0070c0"/>
          <w:sz w:val="22"/>
          <w:szCs w:val="22"/>
        </w:rPr>
      </w:pPr>
      <w:r>
        <w:rPr>
          <w:rFonts w:ascii="Arial" w:hAnsi="Arial" w:eastAsia="Arial" w:cs="Arial"/>
          <w:color w:val="0070c0"/>
          <w:sz w:val="22"/>
          <w:szCs w:val="22"/>
        </w:rPr>
        <w:t xml:space="preserve">Creare risposte specifiche per ogni tipo di fame identificata — fame reale risponde a uno spuntino proteico bilanciato, fame emotiva risponde a connessione o movimento, voglia da stress risponde a respirazione e rilassamento, voglia da noia risponde a un'a</w:t>
      </w:r>
      <w:r>
        <w:rPr>
          <w:rFonts w:ascii="Arial" w:hAnsi="Arial" w:eastAsia="Arial" w:cs="Arial"/>
          <w:color w:val="0070c0"/>
          <w:sz w:val="22"/>
          <w:szCs w:val="22"/>
        </w:rPr>
        <w:t xml:space="preserve">ttività coinvolgente. Avere risposte pre-decise elimina la necessità di decidere sotto pressione serale</w:t>
      </w:r>
      <w:r>
        <w:rPr>
          <w:rFonts w:ascii="Arial" w:hAnsi="Arial" w:cs="Arial"/>
          <w:color w:val="0070c0"/>
          <w:sz w:val="22"/>
          <w:szCs w:val="22"/>
        </w:rPr>
      </w:r>
      <w:r>
        <w:rPr>
          <w:rFonts w:ascii="Arial" w:hAnsi="Arial" w:cs="Arial"/>
          <w:color w:val="0070c0"/>
          <w:sz w:val="22"/>
          <w:szCs w:val="22"/>
        </w:rPr>
      </w:r>
    </w:p>
    <w:p w14:paraId="1D80CCFB">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4: La stanchezza decisionale serale azzera la capacità di resistere agli impulsi</w:t>
      </w:r>
      <w:r>
        <w:rPr>
          <w:rFonts w:ascii="Arial" w:hAnsi="Arial" w:cs="Arial"/>
          <w:color w:val="0070c0"/>
          <w:sz w:val="22"/>
          <w:szCs w:val="22"/>
        </w:rPr>
      </w:r>
      <w:r>
        <w:rPr>
          <w:rFonts w:ascii="Arial" w:hAnsi="Arial" w:cs="Arial"/>
          <w:color w:val="0070c0"/>
          <w:sz w:val="22"/>
          <w:szCs w:val="22"/>
        </w:rPr>
      </w:r>
    </w:p>
    <w:p w14:paraId="556705B7">
      <w:pPr>
        <w:pStyle w:val="1742"/>
        <w:numPr>
          <w:ilvl w:val="0"/>
          <w:numId w:val="253"/>
        </w:numPr>
        <w:pBdr/>
        <w:spacing/>
        <w:ind/>
        <w:rPr>
          <w:rFonts w:ascii="Arial" w:hAnsi="Arial" w:cs="Arial"/>
          <w:color w:val="0070c0"/>
          <w:sz w:val="22"/>
          <w:szCs w:val="22"/>
        </w:rPr>
      </w:pPr>
      <w:r>
        <w:rPr>
          <w:rFonts w:ascii="Arial" w:hAnsi="Arial" w:eastAsia="Arial" w:cs="Arial"/>
          <w:color w:val="0070c0"/>
          <w:sz w:val="22"/>
          <w:szCs w:val="22"/>
        </w:rPr>
        <w:t xml:space="preserve">Comprendere che la stanchezza decisionale è un fenomeno neurologico reale — la corteccia prefrontale, responsabile del controllo degli impulsi e delle decisioni razionali, si esaurisce progressivamente durante la giornata esattamente come un muscolo. La se</w:t>
      </w:r>
      <w:r>
        <w:rPr>
          <w:rFonts w:ascii="Arial" w:hAnsi="Arial" w:eastAsia="Arial" w:cs="Arial"/>
          <w:color w:val="0070c0"/>
          <w:sz w:val="22"/>
          <w:szCs w:val="22"/>
        </w:rPr>
        <w:t xml:space="preserve">ra non si manca di volontà, si hanno letteralmente meno risorse cerebrali disponibili per resistere agli impulsi</w:t>
      </w:r>
      <w:r>
        <w:rPr>
          <w:rFonts w:ascii="Arial" w:hAnsi="Arial" w:cs="Arial"/>
          <w:color w:val="0070c0"/>
          <w:sz w:val="22"/>
          <w:szCs w:val="22"/>
        </w:rPr>
      </w:r>
      <w:r>
        <w:rPr>
          <w:rFonts w:ascii="Arial" w:hAnsi="Arial" w:cs="Arial"/>
          <w:color w:val="0070c0"/>
          <w:sz w:val="22"/>
          <w:szCs w:val="22"/>
        </w:rPr>
      </w:r>
    </w:p>
    <w:p w14:paraId="5FFAFEF4">
      <w:pPr>
        <w:pStyle w:val="1742"/>
        <w:numPr>
          <w:ilvl w:val="0"/>
          <w:numId w:val="253"/>
        </w:numPr>
        <w:pBdr/>
        <w:spacing/>
        <w:ind/>
        <w:rPr>
          <w:rFonts w:ascii="Arial" w:hAnsi="Arial" w:cs="Arial"/>
          <w:color w:val="0070c0"/>
          <w:sz w:val="22"/>
          <w:szCs w:val="22"/>
        </w:rPr>
      </w:pPr>
      <w:r>
        <w:rPr>
          <w:rFonts w:ascii="Arial" w:hAnsi="Arial" w:eastAsia="Arial" w:cs="Arial"/>
          <w:color w:val="0070c0"/>
          <w:sz w:val="22"/>
          <w:szCs w:val="22"/>
        </w:rPr>
        <w:t xml:space="preserve">Non affidarsi mai alla forza di volontà serale per gestire le voglie — costruire invece un ambiente domestico in cui le scelte sbagliate siano fisicamente assenti o difficilmente accessibili. Non comprare cibi problematici, non tenerli in casa, non averli </w:t>
      </w:r>
      <w:r>
        <w:rPr>
          <w:rFonts w:ascii="Arial" w:hAnsi="Arial" w:eastAsia="Arial" w:cs="Arial"/>
          <w:color w:val="0070c0"/>
          <w:sz w:val="22"/>
          <w:szCs w:val="22"/>
        </w:rPr>
        <w:t xml:space="preserve">visibili. La scelta migliore è quella che non richiede nessuna resistenza perché l'opzione peggiore semplicemente non c'è</w:t>
      </w:r>
      <w:r>
        <w:rPr>
          <w:rFonts w:ascii="Arial" w:hAnsi="Arial" w:cs="Arial"/>
          <w:color w:val="0070c0"/>
          <w:sz w:val="22"/>
          <w:szCs w:val="22"/>
        </w:rPr>
      </w:r>
      <w:r>
        <w:rPr>
          <w:rFonts w:ascii="Arial" w:hAnsi="Arial" w:cs="Arial"/>
          <w:color w:val="0070c0"/>
          <w:sz w:val="22"/>
          <w:szCs w:val="22"/>
        </w:rPr>
      </w:r>
    </w:p>
    <w:p w14:paraId="175C7A70">
      <w:pPr>
        <w:pStyle w:val="1742"/>
        <w:numPr>
          <w:ilvl w:val="0"/>
          <w:numId w:val="253"/>
        </w:numPr>
        <w:pBdr/>
        <w:spacing/>
        <w:ind/>
        <w:rPr>
          <w:rFonts w:ascii="Arial" w:hAnsi="Arial" w:cs="Arial"/>
          <w:color w:val="0070c0"/>
          <w:sz w:val="22"/>
          <w:szCs w:val="22"/>
        </w:rPr>
      </w:pPr>
      <w:r>
        <w:rPr>
          <w:rFonts w:ascii="Arial" w:hAnsi="Arial" w:eastAsia="Arial" w:cs="Arial"/>
          <w:color w:val="0070c0"/>
          <w:sz w:val="22"/>
          <w:szCs w:val="22"/>
        </w:rPr>
        <w:t xml:space="preserve">Prendere le decisioni alimentari serali importanti al mattino o nel primo pomeriggio — decidere in anticipo cosa si mangerà la sera, cosa si potrà avere come spuntino e quali sono i limiti accettabili. Queste decisioni prese con risorse cognitive alte valg</w:t>
      </w:r>
      <w:r>
        <w:rPr>
          <w:rFonts w:ascii="Arial" w:hAnsi="Arial" w:eastAsia="Arial" w:cs="Arial"/>
          <w:color w:val="0070c0"/>
          <w:sz w:val="22"/>
          <w:szCs w:val="22"/>
        </w:rPr>
        <w:t xml:space="preserve">ono più di qualsiasi sforzo di volontà serale</w:t>
      </w:r>
      <w:r>
        <w:rPr>
          <w:rFonts w:ascii="Arial" w:hAnsi="Arial" w:cs="Arial"/>
          <w:color w:val="0070c0"/>
          <w:sz w:val="22"/>
          <w:szCs w:val="22"/>
        </w:rPr>
      </w:r>
      <w:r>
        <w:rPr>
          <w:rFonts w:ascii="Arial" w:hAnsi="Arial" w:cs="Arial"/>
          <w:color w:val="0070c0"/>
          <w:sz w:val="22"/>
          <w:szCs w:val="22"/>
        </w:rPr>
      </w:r>
    </w:p>
    <w:p w14:paraId="1DAC69AA">
      <w:pPr>
        <w:pStyle w:val="1742"/>
        <w:numPr>
          <w:ilvl w:val="0"/>
          <w:numId w:val="253"/>
        </w:numPr>
        <w:pBdr/>
        <w:spacing/>
        <w:ind/>
        <w:rPr>
          <w:rFonts w:ascii="Arial" w:hAnsi="Arial" w:cs="Arial"/>
          <w:color w:val="0070c0"/>
          <w:sz w:val="22"/>
          <w:szCs w:val="22"/>
        </w:rPr>
      </w:pPr>
      <w:r>
        <w:rPr>
          <w:rFonts w:ascii="Arial" w:hAnsi="Arial" w:eastAsia="Arial" w:cs="Arial"/>
          <w:color w:val="0070c0"/>
          <w:sz w:val="22"/>
          <w:szCs w:val="22"/>
        </w:rPr>
        <w:t xml:space="preserve">Ridurre il numero totale di decisioni prese durante la giornata per preservare risorse decisionali residue per la sera — standardizzare colazione, pranzo e spuntino elimina decine di micro-decisioni alimentari che consumano risorse cognitive e lasciano men</w:t>
      </w:r>
      <w:r>
        <w:rPr>
          <w:rFonts w:ascii="Arial" w:hAnsi="Arial" w:eastAsia="Arial" w:cs="Arial"/>
          <w:color w:val="0070c0"/>
          <w:sz w:val="22"/>
          <w:szCs w:val="22"/>
        </w:rPr>
        <w:t xml:space="preserve">o margine per la sera</w:t>
      </w:r>
      <w:r>
        <w:rPr>
          <w:rFonts w:ascii="Arial" w:hAnsi="Arial" w:cs="Arial"/>
          <w:color w:val="0070c0"/>
          <w:sz w:val="22"/>
          <w:szCs w:val="22"/>
        </w:rPr>
      </w:r>
      <w:r>
        <w:rPr>
          <w:rFonts w:ascii="Arial" w:hAnsi="Arial" w:cs="Arial"/>
          <w:color w:val="0070c0"/>
          <w:sz w:val="22"/>
          <w:szCs w:val="22"/>
        </w:rPr>
      </w:r>
    </w:p>
    <w:p w14:paraId="62A960D0">
      <w:pPr>
        <w:pStyle w:val="1742"/>
        <w:numPr>
          <w:ilvl w:val="0"/>
          <w:numId w:val="253"/>
        </w:numPr>
        <w:pBdr/>
        <w:spacing/>
        <w:ind/>
        <w:rPr>
          <w:rFonts w:ascii="Arial" w:hAnsi="Arial" w:cs="Arial"/>
          <w:color w:val="0070c0"/>
          <w:sz w:val="22"/>
          <w:szCs w:val="22"/>
        </w:rPr>
      </w:pPr>
      <w:r>
        <w:rPr>
          <w:rFonts w:ascii="Arial" w:hAnsi="Arial" w:eastAsia="Arial" w:cs="Arial"/>
          <w:color w:val="0070c0"/>
          <w:sz w:val="22"/>
          <w:szCs w:val="22"/>
        </w:rPr>
        <w:t xml:space="preserve">Creare una routine serale strutturata che riduca le opportunità di decisioni impulsive — quando le ore serali hanno una sequenza fissa di attività ci sono meno momenti di vuoto decisionale in cui l'impulso alimentare può inserirsi. Una serata strutturata p</w:t>
      </w:r>
      <w:r>
        <w:rPr>
          <w:rFonts w:ascii="Arial" w:hAnsi="Arial" w:eastAsia="Arial" w:cs="Arial"/>
          <w:color w:val="0070c0"/>
          <w:sz w:val="22"/>
          <w:szCs w:val="22"/>
        </w:rPr>
        <w:t xml:space="preserve">roduce meno voglie non perché si sia più forti, ma perché ci sono meno occasioni in cui la voglia può manifestarsi</w:t>
      </w:r>
      <w:r>
        <w:rPr>
          <w:rFonts w:ascii="Arial" w:hAnsi="Arial" w:cs="Arial"/>
          <w:color w:val="0070c0"/>
          <w:sz w:val="22"/>
          <w:szCs w:val="22"/>
        </w:rPr>
      </w:r>
      <w:r>
        <w:rPr>
          <w:rFonts w:ascii="Arial" w:hAnsi="Arial" w:cs="Arial"/>
          <w:color w:val="0070c0"/>
          <w:sz w:val="22"/>
          <w:szCs w:val="22"/>
        </w:rPr>
      </w:r>
    </w:p>
    <w:p w14:paraId="127655DA">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5: Lo scrolling compulsivo serale crea un'associazione automatica tra schermo e cibo</w:t>
      </w:r>
      <w:r>
        <w:rPr>
          <w:rFonts w:ascii="Arial" w:hAnsi="Arial" w:cs="Arial"/>
          <w:color w:val="0070c0"/>
          <w:sz w:val="22"/>
          <w:szCs w:val="22"/>
        </w:rPr>
      </w:r>
      <w:r>
        <w:rPr>
          <w:rFonts w:ascii="Arial" w:hAnsi="Arial" w:cs="Arial"/>
          <w:color w:val="0070c0"/>
          <w:sz w:val="22"/>
          <w:szCs w:val="22"/>
        </w:rPr>
      </w:r>
    </w:p>
    <w:p w14:paraId="07868AEE">
      <w:pPr>
        <w:pStyle w:val="1742"/>
        <w:numPr>
          <w:ilvl w:val="0"/>
          <w:numId w:val="254"/>
        </w:numPr>
        <w:pBdr/>
        <w:spacing/>
        <w:ind/>
        <w:rPr>
          <w:rFonts w:ascii="Arial" w:hAnsi="Arial" w:cs="Arial"/>
          <w:color w:val="0070c0"/>
          <w:sz w:val="22"/>
          <w:szCs w:val="22"/>
        </w:rPr>
      </w:pPr>
      <w:r>
        <w:rPr>
          <w:rFonts w:ascii="Arial" w:hAnsi="Arial" w:eastAsia="Arial" w:cs="Arial"/>
          <w:color w:val="0070c0"/>
          <w:sz w:val="22"/>
          <w:szCs w:val="22"/>
        </w:rPr>
        <w:t xml:space="preserve">Spezzare fisicamente l'associazione schermo-cibo non mangiando mai davanti a qualsiasi schermo — non il telefono, non la televisione, non il tablet. Anche uno spuntino autorizzato va consumato seduti a tavola senza schermo. La ripetizione di questa separaz</w:t>
      </w:r>
      <w:r>
        <w:rPr>
          <w:rFonts w:ascii="Arial" w:hAnsi="Arial" w:eastAsia="Arial" w:cs="Arial"/>
          <w:color w:val="0070c0"/>
          <w:sz w:val="22"/>
          <w:szCs w:val="22"/>
        </w:rPr>
        <w:t xml:space="preserve">ione nel tempo indebolisce l'associazione neurologica tra i due comportamenti fino a renderla automaticamente meno intensa</w:t>
      </w:r>
      <w:r>
        <w:rPr>
          <w:rFonts w:ascii="Arial" w:hAnsi="Arial" w:cs="Arial"/>
          <w:color w:val="0070c0"/>
          <w:sz w:val="22"/>
          <w:szCs w:val="22"/>
        </w:rPr>
      </w:r>
      <w:r>
        <w:rPr>
          <w:rFonts w:ascii="Arial" w:hAnsi="Arial" w:cs="Arial"/>
          <w:color w:val="0070c0"/>
          <w:sz w:val="22"/>
          <w:szCs w:val="22"/>
        </w:rPr>
      </w:r>
    </w:p>
    <w:p w14:paraId="3B082408">
      <w:pPr>
        <w:pStyle w:val="1742"/>
        <w:numPr>
          <w:ilvl w:val="0"/>
          <w:numId w:val="254"/>
        </w:numPr>
        <w:pBdr/>
        <w:spacing/>
        <w:ind/>
        <w:rPr>
          <w:rFonts w:ascii="Arial" w:hAnsi="Arial" w:cs="Arial"/>
          <w:color w:val="0070c0"/>
          <w:sz w:val="22"/>
          <w:szCs w:val="22"/>
        </w:rPr>
      </w:pPr>
      <w:r>
        <w:rPr>
          <w:rFonts w:ascii="Arial" w:hAnsi="Arial" w:eastAsia="Arial" w:cs="Arial"/>
          <w:color w:val="0070c0"/>
          <w:sz w:val="22"/>
          <w:szCs w:val="22"/>
        </w:rPr>
        <w:t xml:space="preserve">Ridurre il tempo di scrolling serale sostituendolo con un'attività a bassa stimolazione che non sia associata al cibo — lettura cartacea, stretching, meditazione guidata audio, conversazione con il partner. Lo scrolling produce uno stato di attivazione pas</w:t>
      </w:r>
      <w:r>
        <w:rPr>
          <w:rFonts w:ascii="Arial" w:hAnsi="Arial" w:eastAsia="Arial" w:cs="Arial"/>
          <w:color w:val="0070c0"/>
          <w:sz w:val="22"/>
          <w:szCs w:val="22"/>
        </w:rPr>
        <w:t xml:space="preserve">siva e insoddisfazione latente che il cibo cerca di compensare. Attività più soddisfacenti riducono il bisogno compensatorio</w:t>
      </w:r>
      <w:r>
        <w:rPr>
          <w:rFonts w:ascii="Arial" w:hAnsi="Arial" w:cs="Arial"/>
          <w:color w:val="0070c0"/>
          <w:sz w:val="22"/>
          <w:szCs w:val="22"/>
        </w:rPr>
      </w:r>
      <w:r>
        <w:rPr>
          <w:rFonts w:ascii="Arial" w:hAnsi="Arial" w:cs="Arial"/>
          <w:color w:val="0070c0"/>
          <w:sz w:val="22"/>
          <w:szCs w:val="22"/>
        </w:rPr>
      </w:r>
    </w:p>
    <w:p w14:paraId="4C32BE9F">
      <w:pPr>
        <w:pStyle w:val="1742"/>
        <w:numPr>
          <w:ilvl w:val="0"/>
          <w:numId w:val="254"/>
        </w:numPr>
        <w:pBdr/>
        <w:spacing/>
        <w:ind/>
        <w:rPr>
          <w:rFonts w:ascii="Arial" w:hAnsi="Arial" w:cs="Arial"/>
          <w:color w:val="0070c0"/>
          <w:sz w:val="22"/>
          <w:szCs w:val="22"/>
        </w:rPr>
      </w:pPr>
      <w:r>
        <w:rPr>
          <w:rFonts w:ascii="Arial" w:hAnsi="Arial" w:eastAsia="Arial" w:cs="Arial"/>
          <w:color w:val="0070c0"/>
          <w:sz w:val="22"/>
          <w:szCs w:val="22"/>
        </w:rPr>
        <w:t xml:space="preserve">Se lo scrolling serale è difficile da eliminare del tutto, separarlo fisicamente dalla zona cucina e dalla zona snack — fare scrolling in una stanza senza cibo accessibile riduce la co-occorrenza dei due comportamenti anche quando entrambi continuano ad es</w:t>
      </w:r>
      <w:r>
        <w:rPr>
          <w:rFonts w:ascii="Arial" w:hAnsi="Arial" w:eastAsia="Arial" w:cs="Arial"/>
          <w:color w:val="0070c0"/>
          <w:sz w:val="22"/>
          <w:szCs w:val="22"/>
        </w:rPr>
        <w:t xml:space="preserve">istere</w:t>
      </w:r>
      <w:r>
        <w:rPr>
          <w:rFonts w:ascii="Arial" w:hAnsi="Arial" w:cs="Arial"/>
          <w:color w:val="0070c0"/>
          <w:sz w:val="22"/>
          <w:szCs w:val="22"/>
        </w:rPr>
      </w:r>
      <w:r>
        <w:rPr>
          <w:rFonts w:ascii="Arial" w:hAnsi="Arial" w:cs="Arial"/>
          <w:color w:val="0070c0"/>
          <w:sz w:val="22"/>
          <w:szCs w:val="22"/>
        </w:rPr>
      </w:r>
    </w:p>
    <w:p w14:paraId="2F9412B1">
      <w:pPr>
        <w:pStyle w:val="1742"/>
        <w:numPr>
          <w:ilvl w:val="0"/>
          <w:numId w:val="254"/>
        </w:numPr>
        <w:pBdr/>
        <w:spacing/>
        <w:ind/>
        <w:rPr>
          <w:rFonts w:ascii="Arial" w:hAnsi="Arial" w:cs="Arial"/>
          <w:color w:val="0070c0"/>
          <w:sz w:val="22"/>
          <w:szCs w:val="22"/>
        </w:rPr>
      </w:pPr>
      <w:r>
        <w:rPr>
          <w:rFonts w:ascii="Arial" w:hAnsi="Arial" w:eastAsia="Arial" w:cs="Arial"/>
          <w:color w:val="0070c0"/>
          <w:sz w:val="22"/>
          <w:szCs w:val="22"/>
        </w:rPr>
        <w:t xml:space="preserve">Impostare un orario fisso di fine scrolling — per esempio le 21:30 — dopo il quale il telefono viene messo in carica in un'altra stanza. Questo confine fisso e temporale elimina le ore di scrolling passivo tardo-serale che sono le più associate alle voglie</w:t>
      </w:r>
      <w:r>
        <w:rPr>
          <w:rFonts w:ascii="Arial" w:hAnsi="Arial" w:eastAsia="Arial" w:cs="Arial"/>
          <w:color w:val="0070c0"/>
          <w:sz w:val="22"/>
          <w:szCs w:val="22"/>
        </w:rPr>
        <w:t xml:space="preserve"> impulsive</w:t>
      </w:r>
      <w:r>
        <w:rPr>
          <w:rFonts w:ascii="Arial" w:hAnsi="Arial" w:cs="Arial"/>
          <w:color w:val="0070c0"/>
          <w:sz w:val="22"/>
          <w:szCs w:val="22"/>
        </w:rPr>
      </w:r>
      <w:r>
        <w:rPr>
          <w:rFonts w:ascii="Arial" w:hAnsi="Arial" w:cs="Arial"/>
          <w:color w:val="0070c0"/>
          <w:sz w:val="22"/>
          <w:szCs w:val="22"/>
        </w:rPr>
      </w:r>
    </w:p>
    <w:p w14:paraId="300F11A7">
      <w:pPr>
        <w:pStyle w:val="1742"/>
        <w:numPr>
          <w:ilvl w:val="0"/>
          <w:numId w:val="254"/>
        </w:numPr>
        <w:pBdr/>
        <w:spacing/>
        <w:ind/>
        <w:rPr>
          <w:rFonts w:ascii="Arial" w:hAnsi="Arial" w:cs="Arial"/>
          <w:color w:val="0070c0"/>
          <w:sz w:val="22"/>
          <w:szCs w:val="22"/>
        </w:rPr>
      </w:pPr>
      <w:r>
        <w:rPr>
          <w:rFonts w:ascii="Arial" w:hAnsi="Arial" w:eastAsia="Arial" w:cs="Arial"/>
          <w:color w:val="0070c0"/>
          <w:sz w:val="22"/>
          <w:szCs w:val="22"/>
        </w:rPr>
        <w:t xml:space="preserve">Sostituire lo scrolling con un'attività manuale coinvolgente nelle ore serali — disegnare, fare puzzle, lavorare a maglia, suonare uno strumento, fare origami. Le attività manuali occupano sia la mente che le mani, rendendo fisicamente difficile mangiare c</w:t>
      </w:r>
      <w:r>
        <w:rPr>
          <w:rFonts w:ascii="Arial" w:hAnsi="Arial" w:eastAsia="Arial" w:cs="Arial"/>
          <w:color w:val="0070c0"/>
          <w:sz w:val="22"/>
          <w:szCs w:val="22"/>
        </w:rPr>
        <w:t xml:space="preserve">ontemporaneamente e producendo un senso di soddisfazione e completamento che riduce il bisogno di dopamina da cibo</w:t>
      </w:r>
      <w:r>
        <w:rPr>
          <w:rFonts w:ascii="Arial" w:hAnsi="Arial" w:cs="Arial"/>
          <w:color w:val="0070c0"/>
          <w:sz w:val="22"/>
          <w:szCs w:val="22"/>
        </w:rPr>
      </w:r>
      <w:r>
        <w:rPr>
          <w:rFonts w:ascii="Arial" w:hAnsi="Arial" w:cs="Arial"/>
          <w:color w:val="0070c0"/>
          <w:sz w:val="22"/>
          <w:szCs w:val="22"/>
        </w:rPr>
      </w:r>
    </w:p>
    <w:p w14:paraId="73FC64D8">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6: Non hanno alternative piacevoli e soddisfacenti per il momento serale</w:t>
      </w:r>
      <w:r>
        <w:rPr>
          <w:rFonts w:ascii="Arial" w:hAnsi="Arial" w:cs="Arial"/>
          <w:color w:val="0070c0"/>
          <w:sz w:val="22"/>
          <w:szCs w:val="22"/>
        </w:rPr>
      </w:r>
      <w:r>
        <w:rPr>
          <w:rFonts w:ascii="Arial" w:hAnsi="Arial" w:cs="Arial"/>
          <w:color w:val="0070c0"/>
          <w:sz w:val="22"/>
          <w:szCs w:val="22"/>
        </w:rPr>
      </w:r>
    </w:p>
    <w:p w14:paraId="35339AED">
      <w:pPr>
        <w:pStyle w:val="1742"/>
        <w:numPr>
          <w:ilvl w:val="0"/>
          <w:numId w:val="255"/>
        </w:numPr>
        <w:pBdr/>
        <w:spacing/>
        <w:ind/>
        <w:rPr>
          <w:rFonts w:ascii="Arial" w:hAnsi="Arial" w:cs="Arial"/>
          <w:color w:val="0070c0"/>
          <w:sz w:val="22"/>
          <w:szCs w:val="22"/>
        </w:rPr>
      </w:pPr>
      <w:r>
        <w:rPr>
          <w:rFonts w:ascii="Arial" w:hAnsi="Arial" w:eastAsia="Arial" w:cs="Arial"/>
          <w:color w:val="0070c0"/>
          <w:sz w:val="22"/>
          <w:szCs w:val="22"/>
        </w:rPr>
        <w:t xml:space="preserve">Costruire deliberatamente un menu di attività serali piacevoli non alimentari — non una lista di "cose che si dovrebbe fare" ma di cose genuinamente attraenti e rigeneranti. Questo menu deve essere scritto, accessibile e sufficientemente vario da adattarsi</w:t>
      </w:r>
      <w:r>
        <w:rPr>
          <w:rFonts w:ascii="Arial" w:hAnsi="Arial" w:eastAsia="Arial" w:cs="Arial"/>
          <w:color w:val="0070c0"/>
          <w:sz w:val="22"/>
          <w:szCs w:val="22"/>
        </w:rPr>
        <w:t xml:space="preserve"> a sere con energie diverse. Nei momenti di voglia serale scegliere dal menu invece di aprire il frigorifero</w:t>
      </w:r>
      <w:r>
        <w:rPr>
          <w:rFonts w:ascii="Arial" w:hAnsi="Arial" w:cs="Arial"/>
          <w:color w:val="0070c0"/>
          <w:sz w:val="22"/>
          <w:szCs w:val="22"/>
        </w:rPr>
      </w:r>
      <w:r>
        <w:rPr>
          <w:rFonts w:ascii="Arial" w:hAnsi="Arial" w:cs="Arial"/>
          <w:color w:val="0070c0"/>
          <w:sz w:val="22"/>
          <w:szCs w:val="22"/>
        </w:rPr>
      </w:r>
    </w:p>
    <w:p w14:paraId="05FAD66D">
      <w:pPr>
        <w:pStyle w:val="1742"/>
        <w:numPr>
          <w:ilvl w:val="0"/>
          <w:numId w:val="255"/>
        </w:numPr>
        <w:pBdr/>
        <w:spacing/>
        <w:ind/>
        <w:rPr>
          <w:rFonts w:ascii="Arial" w:hAnsi="Arial" w:cs="Arial"/>
          <w:color w:val="0070c0"/>
          <w:sz w:val="22"/>
          <w:szCs w:val="22"/>
        </w:rPr>
      </w:pPr>
      <w:r>
        <w:rPr>
          <w:rFonts w:ascii="Arial" w:hAnsi="Arial" w:eastAsia="Arial" w:cs="Arial"/>
          <w:color w:val="0070c0"/>
          <w:sz w:val="22"/>
          <w:szCs w:val="22"/>
        </w:rPr>
        <w:t xml:space="preserve">Creare un rituale serale personale che sia al tempo stesso piacevole e incompatibile con il mangiare compulsivo — una doccia calda con prodotti profumati, una sessione di stretching con musica preferita, dieci minuti di lettura con una tisana. Questo ritua</w:t>
      </w:r>
      <w:r>
        <w:rPr>
          <w:rFonts w:ascii="Arial" w:hAnsi="Arial" w:eastAsia="Arial" w:cs="Arial"/>
          <w:color w:val="0070c0"/>
          <w:sz w:val="22"/>
          <w:szCs w:val="22"/>
        </w:rPr>
        <w:t xml:space="preserve">le deve essere piacevole abbastanza da essere un premio genuino, non una rinuncia mascherata</w:t>
      </w:r>
      <w:r>
        <w:rPr>
          <w:rFonts w:ascii="Arial" w:hAnsi="Arial" w:cs="Arial"/>
          <w:color w:val="0070c0"/>
          <w:sz w:val="22"/>
          <w:szCs w:val="22"/>
        </w:rPr>
      </w:r>
      <w:r>
        <w:rPr>
          <w:rFonts w:ascii="Arial" w:hAnsi="Arial" w:cs="Arial"/>
          <w:color w:val="0070c0"/>
          <w:sz w:val="22"/>
          <w:szCs w:val="22"/>
        </w:rPr>
      </w:r>
    </w:p>
    <w:p w14:paraId="30059E67">
      <w:pPr>
        <w:pStyle w:val="1742"/>
        <w:numPr>
          <w:ilvl w:val="0"/>
          <w:numId w:val="255"/>
        </w:numPr>
        <w:pBdr/>
        <w:spacing/>
        <w:ind/>
        <w:rPr>
          <w:rFonts w:ascii="Arial" w:hAnsi="Arial" w:cs="Arial"/>
          <w:color w:val="0070c0"/>
          <w:sz w:val="22"/>
          <w:szCs w:val="22"/>
        </w:rPr>
      </w:pPr>
      <w:r>
        <w:rPr>
          <w:rFonts w:ascii="Arial" w:hAnsi="Arial" w:eastAsia="Arial" w:cs="Arial"/>
          <w:color w:val="0070c0"/>
          <w:sz w:val="22"/>
          <w:szCs w:val="22"/>
        </w:rPr>
        <w:t xml:space="preserve">Pianificare uno spuntino serale soddisfacente come elemento fisso del sistema — non come eccezione colpevole ma come parte integrante della serata. Prepararlo in anticipo nella giusta porzione, consumarlo seduti e consapevolmente, e considerarlo concluso. </w:t>
      </w:r>
      <w:r>
        <w:rPr>
          <w:rFonts w:ascii="Arial" w:hAnsi="Arial" w:eastAsia="Arial" w:cs="Arial"/>
          <w:color w:val="0070c0"/>
          <w:sz w:val="22"/>
          <w:szCs w:val="22"/>
        </w:rPr>
        <w:t xml:space="preserve">Sapere che c'è uno spuntino autorizzato elimina la tensione dell'intera serata e paradossalmente riduce il rischio di eccesso perché toglie alla voglia il carattere proibito che la amplifica</w:t>
      </w:r>
      <w:r>
        <w:rPr>
          <w:rFonts w:ascii="Arial" w:hAnsi="Arial" w:cs="Arial"/>
          <w:color w:val="0070c0"/>
          <w:sz w:val="22"/>
          <w:szCs w:val="22"/>
        </w:rPr>
      </w:r>
      <w:r>
        <w:rPr>
          <w:rFonts w:ascii="Arial" w:hAnsi="Arial" w:cs="Arial"/>
          <w:color w:val="0070c0"/>
          <w:sz w:val="22"/>
          <w:szCs w:val="22"/>
        </w:rPr>
      </w:r>
    </w:p>
    <w:p w14:paraId="64A4C3A2">
      <w:pPr>
        <w:pStyle w:val="1742"/>
        <w:numPr>
          <w:ilvl w:val="0"/>
          <w:numId w:val="255"/>
        </w:numPr>
        <w:pBdr/>
        <w:spacing/>
        <w:ind/>
        <w:rPr>
          <w:rFonts w:ascii="Arial" w:hAnsi="Arial" w:cs="Arial"/>
          <w:color w:val="0070c0"/>
          <w:sz w:val="22"/>
          <w:szCs w:val="22"/>
        </w:rPr>
      </w:pPr>
      <w:r>
        <w:rPr>
          <w:rFonts w:ascii="Arial" w:hAnsi="Arial" w:eastAsia="Arial" w:cs="Arial"/>
          <w:color w:val="0070c0"/>
          <w:sz w:val="22"/>
          <w:szCs w:val="22"/>
        </w:rPr>
        <w:t xml:space="preserve">Reintrodurre un hobby o un'attività personale abbandonata come investimento specifico contro le voglie serali — non come impegno aggiuntivo ma come sostituzione consapevole del tempo di scrolling e mangiare passivo. Un hobby coinvolgente produce dopamina, </w:t>
      </w:r>
      <w:r>
        <w:rPr>
          <w:rFonts w:ascii="Arial" w:hAnsi="Arial" w:eastAsia="Arial" w:cs="Arial"/>
          <w:color w:val="0070c0"/>
          <w:sz w:val="22"/>
          <w:szCs w:val="22"/>
        </w:rPr>
        <w:t xml:space="preserve">serotonina e senso di completamento che riducono strutturalmente il bisogno di compensazione alimentare</w:t>
      </w:r>
      <w:r>
        <w:rPr>
          <w:rFonts w:ascii="Arial" w:hAnsi="Arial" w:cs="Arial"/>
          <w:color w:val="0070c0"/>
          <w:sz w:val="22"/>
          <w:szCs w:val="22"/>
        </w:rPr>
      </w:r>
      <w:r>
        <w:rPr>
          <w:rFonts w:ascii="Arial" w:hAnsi="Arial" w:cs="Arial"/>
          <w:color w:val="0070c0"/>
          <w:sz w:val="22"/>
          <w:szCs w:val="22"/>
        </w:rPr>
      </w:r>
    </w:p>
    <w:p w14:paraId="35C58BC2">
      <w:pPr>
        <w:pStyle w:val="1742"/>
        <w:numPr>
          <w:ilvl w:val="0"/>
          <w:numId w:val="255"/>
        </w:numPr>
        <w:pBdr/>
        <w:spacing/>
        <w:ind/>
        <w:rPr>
          <w:rFonts w:ascii="Arial" w:hAnsi="Arial" w:cs="Arial"/>
          <w:color w:val="0070c0"/>
          <w:sz w:val="22"/>
          <w:szCs w:val="22"/>
        </w:rPr>
      </w:pPr>
      <w:r>
        <w:rPr>
          <w:rFonts w:ascii="Arial" w:hAnsi="Arial" w:eastAsia="Arial" w:cs="Arial"/>
          <w:color w:val="0070c0"/>
          <w:sz w:val="22"/>
          <w:szCs w:val="22"/>
        </w:rPr>
        <w:t xml:space="preserve">Creare un ambiente serale che favorisca il rilassamento invece della stimolazione — luci soffuse, temperatura confortevole, musica di sottofondo calma, spazi ordinati. L'ambiente fisico influenza lo stato emotivo e il livello di cortisolo in modo diretto. </w:t>
      </w:r>
      <w:r>
        <w:rPr>
          <w:rFonts w:ascii="Arial" w:hAnsi="Arial" w:eastAsia="Arial" w:cs="Arial"/>
          <w:color w:val="0070c0"/>
          <w:sz w:val="22"/>
          <w:szCs w:val="22"/>
        </w:rPr>
        <w:t xml:space="preserve">Un ambiente rilassante produce meno bisogno di compensazione dopaminergica attraverso il cibo rispetto a un ambiente caotico e stimolante</w:t>
      </w:r>
      <w:r>
        <w:rPr>
          <w:rFonts w:ascii="Arial" w:hAnsi="Arial" w:cs="Arial"/>
          <w:color w:val="0070c0"/>
          <w:sz w:val="22"/>
          <w:szCs w:val="22"/>
        </w:rPr>
      </w:r>
      <w:r>
        <w:rPr>
          <w:rFonts w:ascii="Arial" w:hAnsi="Arial" w:cs="Arial"/>
          <w:color w:val="0070c0"/>
          <w:sz w:val="22"/>
          <w:szCs w:val="22"/>
        </w:rPr>
      </w:r>
    </w:p>
    <w:p w14:paraId="2ABC7680">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152BC45B">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6C47C648">
      <w:pPr>
        <w:pStyle w:val="1742"/>
        <w:pBdr/>
        <w:spacing/>
        <w:ind/>
        <w:rPr>
          <w:rFonts w:ascii="Arial" w:hAnsi="Arial" w:cs="Arial"/>
          <w:color w:val="0070c0"/>
          <w:sz w:val="22"/>
          <w:szCs w:val="22"/>
        </w:rPr>
      </w:pPr>
      <w:r>
        <w:rPr>
          <w:rFonts w:ascii="Arial" w:hAnsi="Arial" w:eastAsia="Arial" w:cs="Arial"/>
          <w:b/>
          <w:color w:val="0070c0"/>
          <w:sz w:val="22"/>
          <w:szCs w:val="22"/>
        </w:rPr>
        <w:t xml:space="preserve">💡 SOLUZIONI — Idratazione insufficiente</w:t>
      </w:r>
      <w:r>
        <w:rPr>
          <w:rFonts w:ascii="Arial" w:hAnsi="Arial" w:cs="Arial"/>
          <w:color w:val="0070c0"/>
          <w:sz w:val="22"/>
          <w:szCs w:val="22"/>
        </w:rPr>
      </w:r>
      <w:r>
        <w:rPr>
          <w:rFonts w:ascii="Arial" w:hAnsi="Arial" w:cs="Arial"/>
          <w:color w:val="0070c0"/>
          <w:sz w:val="22"/>
          <w:szCs w:val="22"/>
        </w:rPr>
      </w:r>
    </w:p>
    <w:p w14:paraId="7A296FF3">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1: La sensazione di sete viene ignorata o non percepita durante le ore lavorative</w:t>
      </w:r>
      <w:r>
        <w:rPr>
          <w:rFonts w:ascii="Arial" w:hAnsi="Arial" w:cs="Arial"/>
          <w:color w:val="0070c0"/>
          <w:sz w:val="22"/>
          <w:szCs w:val="22"/>
        </w:rPr>
      </w:r>
      <w:r>
        <w:rPr>
          <w:rFonts w:ascii="Arial" w:hAnsi="Arial" w:cs="Arial"/>
          <w:color w:val="0070c0"/>
          <w:sz w:val="22"/>
          <w:szCs w:val="22"/>
        </w:rPr>
      </w:r>
    </w:p>
    <w:p w14:paraId="34344144">
      <w:pPr>
        <w:pStyle w:val="1742"/>
        <w:numPr>
          <w:ilvl w:val="0"/>
          <w:numId w:val="262"/>
        </w:numPr>
        <w:pBdr/>
        <w:spacing/>
        <w:ind/>
        <w:rPr>
          <w:rFonts w:ascii="Arial" w:hAnsi="Arial" w:cs="Arial"/>
          <w:color w:val="0070c0"/>
          <w:sz w:val="22"/>
          <w:szCs w:val="22"/>
        </w:rPr>
      </w:pPr>
      <w:r>
        <w:rPr>
          <w:rFonts w:ascii="Arial" w:hAnsi="Arial" w:eastAsia="Arial" w:cs="Arial"/>
          <w:color w:val="0070c0"/>
          <w:sz w:val="22"/>
          <w:szCs w:val="22"/>
        </w:rPr>
        <w:t xml:space="preserve">Posizionare una bottiglia d'acqua da almeno un litro e mezzo direttamente sulla scrivania ogni mattina prima di iniziare a lavorare — non in un cassetto, non sul davanzale, non nella borsa, ma nel campo visivo immediato durante il lavoro. La visibilità cos</w:t>
      </w:r>
      <w:r>
        <w:rPr>
          <w:rFonts w:ascii="Arial" w:hAnsi="Arial" w:eastAsia="Arial" w:cs="Arial"/>
          <w:color w:val="0070c0"/>
          <w:sz w:val="22"/>
          <w:szCs w:val="22"/>
        </w:rPr>
        <w:t xml:space="preserve">tante dell'oggetto è il promemoria più efficace che esiste perché non richiede nessuno sforzo cognitivo aggiuntivo e funziona automaticamente ogni volta che lo sguardo cade sulla bottiglia</w:t>
      </w:r>
      <w:r>
        <w:rPr>
          <w:rFonts w:ascii="Arial" w:hAnsi="Arial" w:cs="Arial"/>
          <w:color w:val="0070c0"/>
          <w:sz w:val="22"/>
          <w:szCs w:val="22"/>
        </w:rPr>
      </w:r>
      <w:r>
        <w:rPr>
          <w:rFonts w:ascii="Arial" w:hAnsi="Arial" w:cs="Arial"/>
          <w:color w:val="0070c0"/>
          <w:sz w:val="22"/>
          <w:szCs w:val="22"/>
        </w:rPr>
      </w:r>
    </w:p>
    <w:p w14:paraId="64B82C30">
      <w:pPr>
        <w:pStyle w:val="1742"/>
        <w:numPr>
          <w:ilvl w:val="0"/>
          <w:numId w:val="262"/>
        </w:numPr>
        <w:pBdr/>
        <w:spacing/>
        <w:ind/>
        <w:rPr>
          <w:rFonts w:ascii="Arial" w:hAnsi="Arial" w:cs="Arial"/>
          <w:color w:val="0070c0"/>
          <w:sz w:val="22"/>
          <w:szCs w:val="22"/>
        </w:rPr>
      </w:pPr>
      <w:r>
        <w:rPr>
          <w:rFonts w:ascii="Arial" w:hAnsi="Arial" w:eastAsia="Arial" w:cs="Arial"/>
          <w:color w:val="0070c0"/>
          <w:sz w:val="22"/>
          <w:szCs w:val="22"/>
        </w:rPr>
        <w:t xml:space="preserve">Collegare il gesto di bere a eventi già esistenti nella giornata lavorativa — bere un bicchiere prima di aprire le email, bere un bicchiere dopo ogni riunione, bere un bicchiere ogni volta che si salva un documento o si completa un compito. Agganciare l'id</w:t>
      </w:r>
      <w:r>
        <w:rPr>
          <w:rFonts w:ascii="Arial" w:hAnsi="Arial" w:eastAsia="Arial" w:cs="Arial"/>
          <w:color w:val="0070c0"/>
          <w:sz w:val="22"/>
          <w:szCs w:val="22"/>
        </w:rPr>
        <w:t xml:space="preserve">ratazione ad azioni già automatiche elimina la necessità di ricordarsi di bere come atto separato</w:t>
      </w:r>
      <w:r>
        <w:rPr>
          <w:rFonts w:ascii="Arial" w:hAnsi="Arial" w:cs="Arial"/>
          <w:color w:val="0070c0"/>
          <w:sz w:val="22"/>
          <w:szCs w:val="22"/>
        </w:rPr>
      </w:r>
      <w:r>
        <w:rPr>
          <w:rFonts w:ascii="Arial" w:hAnsi="Arial" w:cs="Arial"/>
          <w:color w:val="0070c0"/>
          <w:sz w:val="22"/>
          <w:szCs w:val="22"/>
        </w:rPr>
      </w:r>
    </w:p>
    <w:p w14:paraId="6FB88A87">
      <w:pPr>
        <w:pStyle w:val="1742"/>
        <w:numPr>
          <w:ilvl w:val="0"/>
          <w:numId w:val="262"/>
        </w:numPr>
        <w:pBdr/>
        <w:spacing/>
        <w:ind/>
        <w:rPr>
          <w:rFonts w:ascii="Arial" w:hAnsi="Arial" w:cs="Arial"/>
          <w:color w:val="0070c0"/>
          <w:sz w:val="22"/>
          <w:szCs w:val="22"/>
        </w:rPr>
      </w:pPr>
      <w:r>
        <w:rPr>
          <w:rFonts w:ascii="Arial" w:hAnsi="Arial" w:eastAsia="Arial" w:cs="Arial"/>
          <w:color w:val="0070c0"/>
          <w:sz w:val="22"/>
          <w:szCs w:val="22"/>
        </w:rPr>
        <w:t xml:space="preserve">Impostare un promemoria silenzioso sul telefono o sul computer ogni 60-90 minuti con il solo testo "acqua" — non una notifica elaborata, solo la parola. Questo trigger esterno compensa la perdita della percezione della sete che avviene durante il lavoro co</w:t>
      </w:r>
      <w:r>
        <w:rPr>
          <w:rFonts w:ascii="Arial" w:hAnsi="Arial" w:eastAsia="Arial" w:cs="Arial"/>
          <w:color w:val="0070c0"/>
          <w:sz w:val="22"/>
          <w:szCs w:val="22"/>
        </w:rPr>
        <w:t xml:space="preserve">ncentrato</w:t>
      </w:r>
      <w:r>
        <w:rPr>
          <w:rFonts w:ascii="Arial" w:hAnsi="Arial" w:cs="Arial"/>
          <w:color w:val="0070c0"/>
          <w:sz w:val="22"/>
          <w:szCs w:val="22"/>
        </w:rPr>
      </w:r>
      <w:r>
        <w:rPr>
          <w:rFonts w:ascii="Arial" w:hAnsi="Arial" w:cs="Arial"/>
          <w:color w:val="0070c0"/>
          <w:sz w:val="22"/>
          <w:szCs w:val="22"/>
        </w:rPr>
      </w:r>
    </w:p>
    <w:p w14:paraId="62D652D3">
      <w:pPr>
        <w:pStyle w:val="1742"/>
        <w:numPr>
          <w:ilvl w:val="0"/>
          <w:numId w:val="262"/>
        </w:numPr>
        <w:pBdr/>
        <w:spacing/>
        <w:ind/>
        <w:rPr>
          <w:rFonts w:ascii="Arial" w:hAnsi="Arial" w:cs="Arial"/>
          <w:color w:val="0070c0"/>
          <w:sz w:val="22"/>
          <w:szCs w:val="22"/>
        </w:rPr>
      </w:pPr>
      <w:r>
        <w:rPr>
          <w:rFonts w:ascii="Arial" w:hAnsi="Arial" w:eastAsia="Arial" w:cs="Arial"/>
          <w:color w:val="0070c0"/>
          <w:sz w:val="22"/>
          <w:szCs w:val="22"/>
        </w:rPr>
        <w:t xml:space="preserve">Usare una bottiglia con le marcature orarie — linee tracciate sul lato con gli orari corrispondenti al livello di acqua che dovrebbe essere consumata a quell'ora. Questo strumento visivo trasforma l'idratazione da comportamento reattivo a comportamento pia</w:t>
      </w:r>
      <w:r>
        <w:rPr>
          <w:rFonts w:ascii="Arial" w:hAnsi="Arial" w:eastAsia="Arial" w:cs="Arial"/>
          <w:color w:val="0070c0"/>
          <w:sz w:val="22"/>
          <w:szCs w:val="22"/>
        </w:rPr>
        <w:t xml:space="preserve">nificato con un obiettivo misurabile in tempo reale</w:t>
      </w:r>
      <w:r>
        <w:rPr>
          <w:rFonts w:ascii="Arial" w:hAnsi="Arial" w:cs="Arial"/>
          <w:color w:val="0070c0"/>
          <w:sz w:val="22"/>
          <w:szCs w:val="22"/>
        </w:rPr>
      </w:r>
      <w:r>
        <w:rPr>
          <w:rFonts w:ascii="Arial" w:hAnsi="Arial" w:cs="Arial"/>
          <w:color w:val="0070c0"/>
          <w:sz w:val="22"/>
          <w:szCs w:val="22"/>
        </w:rPr>
      </w:r>
    </w:p>
    <w:p w14:paraId="132D8E3C">
      <w:pPr>
        <w:pStyle w:val="1742"/>
        <w:numPr>
          <w:ilvl w:val="0"/>
          <w:numId w:val="262"/>
        </w:numPr>
        <w:pBdr/>
        <w:spacing/>
        <w:ind/>
        <w:rPr>
          <w:rFonts w:ascii="Arial" w:hAnsi="Arial" w:cs="Arial"/>
          <w:color w:val="0070c0"/>
          <w:sz w:val="22"/>
          <w:szCs w:val="22"/>
        </w:rPr>
      </w:pPr>
      <w:r>
        <w:rPr>
          <w:rFonts w:ascii="Arial" w:hAnsi="Arial" w:eastAsia="Arial" w:cs="Arial"/>
          <w:color w:val="0070c0"/>
          <w:sz w:val="22"/>
          <w:szCs w:val="22"/>
        </w:rPr>
        <w:t xml:space="preserve">Creare una regola di associazione fisica con il movimento — ogni volta che ci si alza dalla scrivania per qualsiasi motivo, bere almeno due sorsi d'acqua prima di sedersi di nuovo. Questa regola funziona come automatismo che non richiede decisione e sfrutt</w:t>
      </w:r>
      <w:r>
        <w:rPr>
          <w:rFonts w:ascii="Arial" w:hAnsi="Arial" w:eastAsia="Arial" w:cs="Arial"/>
          <w:color w:val="0070c0"/>
          <w:sz w:val="22"/>
          <w:szCs w:val="22"/>
        </w:rPr>
        <w:t xml:space="preserve">a i momenti di movimento già esistenti nella giornata</w:t>
      </w:r>
      <w:r>
        <w:rPr>
          <w:rFonts w:ascii="Arial" w:hAnsi="Arial" w:cs="Arial"/>
          <w:color w:val="0070c0"/>
          <w:sz w:val="22"/>
          <w:szCs w:val="22"/>
        </w:rPr>
      </w:r>
      <w:r>
        <w:rPr>
          <w:rFonts w:ascii="Arial" w:hAnsi="Arial" w:cs="Arial"/>
          <w:color w:val="0070c0"/>
          <w:sz w:val="22"/>
          <w:szCs w:val="22"/>
        </w:rPr>
      </w:r>
    </w:p>
    <w:p w14:paraId="4377B165">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2: Non conoscono la relazione diretta tra disidratazione e nebbia mentale, stanchezza e calo della concentrazione</w:t>
      </w:r>
      <w:r>
        <w:rPr>
          <w:rFonts w:ascii="Arial" w:hAnsi="Arial" w:cs="Arial"/>
          <w:color w:val="0070c0"/>
          <w:sz w:val="22"/>
          <w:szCs w:val="22"/>
        </w:rPr>
      </w:r>
      <w:r>
        <w:rPr>
          <w:rFonts w:ascii="Arial" w:hAnsi="Arial" w:cs="Arial"/>
          <w:color w:val="0070c0"/>
          <w:sz w:val="22"/>
          <w:szCs w:val="22"/>
        </w:rPr>
      </w:r>
    </w:p>
    <w:p w14:paraId="373DBDCE">
      <w:pPr>
        <w:pStyle w:val="1742"/>
        <w:numPr>
          <w:ilvl w:val="0"/>
          <w:numId w:val="263"/>
        </w:numPr>
        <w:pBdr/>
        <w:spacing/>
        <w:ind/>
        <w:rPr>
          <w:rFonts w:ascii="Arial" w:hAnsi="Arial" w:cs="Arial"/>
          <w:color w:val="0070c0"/>
          <w:sz w:val="22"/>
          <w:szCs w:val="22"/>
        </w:rPr>
      </w:pPr>
      <w:r>
        <w:rPr>
          <w:rFonts w:ascii="Arial" w:hAnsi="Arial" w:eastAsia="Arial" w:cs="Arial"/>
          <w:color w:val="0070c0"/>
          <w:sz w:val="22"/>
          <w:szCs w:val="22"/>
        </w:rPr>
        <w:t xml:space="preserve">Condurre un esperimento personale di autoosservazione per due settimane — ogni volta che compare nebbia mentale, stanchezza improvvisa o difficoltà di concentrazione durante le ore lavorative, bere un bicchiere grande di acqua e misurare come ci si sente 1</w:t>
      </w:r>
      <w:r>
        <w:rPr>
          <w:rFonts w:ascii="Arial" w:hAnsi="Arial" w:eastAsia="Arial" w:cs="Arial"/>
          <w:color w:val="0070c0"/>
          <w:sz w:val="22"/>
          <w:szCs w:val="22"/>
        </w:rPr>
        <w:t xml:space="preserve">5 minuti dopo. Nella maggioranza dei casi il miglioramento è percepibile e diretto, e questa esperienza personale crea una connessione causa-effetto che nessuna spiegazione teorica può costruire con la stessa efficacia</w:t>
      </w:r>
      <w:r>
        <w:rPr>
          <w:rFonts w:ascii="Arial" w:hAnsi="Arial" w:cs="Arial"/>
          <w:color w:val="0070c0"/>
          <w:sz w:val="22"/>
          <w:szCs w:val="22"/>
        </w:rPr>
      </w:r>
      <w:r>
        <w:rPr>
          <w:rFonts w:ascii="Arial" w:hAnsi="Arial" w:cs="Arial"/>
          <w:color w:val="0070c0"/>
          <w:sz w:val="22"/>
          <w:szCs w:val="22"/>
        </w:rPr>
      </w:r>
    </w:p>
    <w:p w14:paraId="135E98AB">
      <w:pPr>
        <w:pStyle w:val="1742"/>
        <w:numPr>
          <w:ilvl w:val="0"/>
          <w:numId w:val="263"/>
        </w:numPr>
        <w:pBdr/>
        <w:spacing/>
        <w:ind/>
        <w:rPr>
          <w:rFonts w:ascii="Arial" w:hAnsi="Arial" w:cs="Arial"/>
          <w:color w:val="0070c0"/>
          <w:sz w:val="22"/>
          <w:szCs w:val="22"/>
        </w:rPr>
      </w:pPr>
      <w:r>
        <w:rPr>
          <w:rFonts w:ascii="Arial" w:hAnsi="Arial" w:eastAsia="Arial" w:cs="Arial"/>
          <w:color w:val="0070c0"/>
          <w:sz w:val="22"/>
          <w:szCs w:val="22"/>
        </w:rPr>
        <w:t xml:space="preserve">Comprendere il meccanismo fisiologico specifico — il cervello è composto per circa il 75% di acqua e una disidratazione anche solo del 2% del peso corporeo riduce le performance cognitive in modo misurabile. Una persona di 75 kg raggiunge questo livello pe</w:t>
      </w:r>
      <w:r>
        <w:rPr>
          <w:rFonts w:ascii="Arial" w:hAnsi="Arial" w:eastAsia="Arial" w:cs="Arial"/>
          <w:color w:val="0070c0"/>
          <w:sz w:val="22"/>
          <w:szCs w:val="22"/>
        </w:rPr>
        <w:t xml:space="preserve">rdendo solo 1,5 litri di liquidi — una quantità che si perde facilmente in una giornata lavorativa sedentaria senza reintegrare</w:t>
      </w:r>
      <w:r>
        <w:rPr>
          <w:rFonts w:ascii="Arial" w:hAnsi="Arial" w:cs="Arial"/>
          <w:color w:val="0070c0"/>
          <w:sz w:val="22"/>
          <w:szCs w:val="22"/>
        </w:rPr>
      </w:r>
      <w:r>
        <w:rPr>
          <w:rFonts w:ascii="Arial" w:hAnsi="Arial" w:cs="Arial"/>
          <w:color w:val="0070c0"/>
          <w:sz w:val="22"/>
          <w:szCs w:val="22"/>
        </w:rPr>
      </w:r>
    </w:p>
    <w:p w14:paraId="388CEFB4">
      <w:pPr>
        <w:pStyle w:val="1742"/>
        <w:numPr>
          <w:ilvl w:val="0"/>
          <w:numId w:val="263"/>
        </w:numPr>
        <w:pBdr/>
        <w:spacing/>
        <w:ind/>
        <w:rPr>
          <w:rFonts w:ascii="Arial" w:hAnsi="Arial" w:cs="Arial"/>
          <w:color w:val="0070c0"/>
          <w:sz w:val="22"/>
          <w:szCs w:val="22"/>
        </w:rPr>
      </w:pPr>
      <w:r>
        <w:rPr>
          <w:rFonts w:ascii="Arial" w:hAnsi="Arial" w:eastAsia="Arial" w:cs="Arial"/>
          <w:color w:val="0070c0"/>
          <w:sz w:val="22"/>
          <w:szCs w:val="22"/>
        </w:rPr>
        <w:t xml:space="preserve">Tenere traccia dei sintomi cognitivi in relazione all'idratazione per 30 giorni — registrare ogni mattina quanta acqua si è bevuta il giorno precedente e ogni pomeriggio valutare i livelli di concentrazione e chiarezza mentale su una scala da 1 a 10. Il pa</w:t>
      </w:r>
      <w:r>
        <w:rPr>
          <w:rFonts w:ascii="Arial" w:hAnsi="Arial" w:eastAsia="Arial" w:cs="Arial"/>
          <w:color w:val="0070c0"/>
          <w:sz w:val="22"/>
          <w:szCs w:val="22"/>
        </w:rPr>
        <w:t xml:space="preserve">ttern personale emerge chiaramente e trasforma la conoscenza astratta in evidenza concreta e personale</w:t>
      </w:r>
      <w:r>
        <w:rPr>
          <w:rFonts w:ascii="Arial" w:hAnsi="Arial" w:cs="Arial"/>
          <w:color w:val="0070c0"/>
          <w:sz w:val="22"/>
          <w:szCs w:val="22"/>
        </w:rPr>
      </w:r>
      <w:r>
        <w:rPr>
          <w:rFonts w:ascii="Arial" w:hAnsi="Arial" w:cs="Arial"/>
          <w:color w:val="0070c0"/>
          <w:sz w:val="22"/>
          <w:szCs w:val="22"/>
        </w:rPr>
      </w:r>
    </w:p>
    <w:p w14:paraId="1B12C161">
      <w:pPr>
        <w:pStyle w:val="1742"/>
        <w:numPr>
          <w:ilvl w:val="0"/>
          <w:numId w:val="263"/>
        </w:numPr>
        <w:pBdr/>
        <w:spacing/>
        <w:ind/>
        <w:rPr>
          <w:rFonts w:ascii="Arial" w:hAnsi="Arial" w:cs="Arial"/>
          <w:color w:val="0070c0"/>
          <w:sz w:val="22"/>
          <w:szCs w:val="22"/>
        </w:rPr>
      </w:pPr>
      <w:r>
        <w:rPr>
          <w:rFonts w:ascii="Arial" w:hAnsi="Arial" w:eastAsia="Arial" w:cs="Arial"/>
          <w:color w:val="0070c0"/>
          <w:sz w:val="22"/>
          <w:szCs w:val="22"/>
        </w:rPr>
        <w:t xml:space="preserve">Imparare a riconoscere i segnali precoci di disidratazione — bocca leggermente secca, urine di colore giallo intenso, leggera cefalea, senso di fatica diffusa, difficoltà a trovare le parole. Questi segnali compaiono prima della sete intensa e permettono d</w:t>
      </w:r>
      <w:r>
        <w:rPr>
          <w:rFonts w:ascii="Arial" w:hAnsi="Arial" w:eastAsia="Arial" w:cs="Arial"/>
          <w:color w:val="0070c0"/>
          <w:sz w:val="22"/>
          <w:szCs w:val="22"/>
        </w:rPr>
        <w:t xml:space="preserve">i intervenire precocemente invece di aspettare che la disidratazione sia già significativa</w:t>
      </w:r>
      <w:r>
        <w:rPr>
          <w:rFonts w:ascii="Arial" w:hAnsi="Arial" w:cs="Arial"/>
          <w:color w:val="0070c0"/>
          <w:sz w:val="22"/>
          <w:szCs w:val="22"/>
        </w:rPr>
      </w:r>
      <w:r>
        <w:rPr>
          <w:rFonts w:ascii="Arial" w:hAnsi="Arial" w:cs="Arial"/>
          <w:color w:val="0070c0"/>
          <w:sz w:val="22"/>
          <w:szCs w:val="22"/>
        </w:rPr>
      </w:r>
    </w:p>
    <w:p w14:paraId="43779BC1">
      <w:pPr>
        <w:pStyle w:val="1742"/>
        <w:numPr>
          <w:ilvl w:val="0"/>
          <w:numId w:val="263"/>
        </w:numPr>
        <w:pBdr/>
        <w:spacing/>
        <w:ind/>
        <w:rPr>
          <w:rFonts w:ascii="Arial" w:hAnsi="Arial" w:cs="Arial"/>
          <w:color w:val="0070c0"/>
          <w:sz w:val="22"/>
          <w:szCs w:val="22"/>
        </w:rPr>
      </w:pPr>
      <w:r>
        <w:rPr>
          <w:rFonts w:ascii="Arial" w:hAnsi="Arial" w:eastAsia="Arial" w:cs="Arial"/>
          <w:color w:val="0070c0"/>
          <w:sz w:val="22"/>
          <w:szCs w:val="22"/>
        </w:rPr>
        <w:t xml:space="preserve">Praticare deliberatamente per tre giorni consecutivi un'idratazione ottimale — bere due litri di acqua distribuiti durante la giornata — e osservare attentamente la differenza nella chiarezza mentale, nell'energia e nella capacità di concentrazione rispett</w:t>
      </w:r>
      <w:r>
        <w:rPr>
          <w:rFonts w:ascii="Arial" w:hAnsi="Arial" w:eastAsia="Arial" w:cs="Arial"/>
          <w:color w:val="0070c0"/>
          <w:sz w:val="22"/>
          <w:szCs w:val="22"/>
        </w:rPr>
        <w:t xml:space="preserve">o ai giorni precedenti. Tre giorni sono sufficienti per percepire una differenza significativa che motiva il cambiamento</w:t>
      </w:r>
      <w:r>
        <w:rPr>
          <w:rFonts w:ascii="Arial" w:hAnsi="Arial" w:cs="Arial"/>
          <w:color w:val="0070c0"/>
          <w:sz w:val="22"/>
          <w:szCs w:val="22"/>
        </w:rPr>
      </w:r>
      <w:r>
        <w:rPr>
          <w:rFonts w:ascii="Arial" w:hAnsi="Arial" w:cs="Arial"/>
          <w:color w:val="0070c0"/>
          <w:sz w:val="22"/>
          <w:szCs w:val="22"/>
        </w:rPr>
      </w:r>
    </w:p>
    <w:p w14:paraId="5580E21B">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3: Il caffè è il diuretico principale della giornata e aumenta la perdita di liquidi</w:t>
      </w:r>
      <w:r>
        <w:rPr>
          <w:rFonts w:ascii="Arial" w:hAnsi="Arial" w:cs="Arial"/>
          <w:color w:val="0070c0"/>
          <w:sz w:val="22"/>
          <w:szCs w:val="22"/>
        </w:rPr>
      </w:r>
      <w:r>
        <w:rPr>
          <w:rFonts w:ascii="Arial" w:hAnsi="Arial" w:cs="Arial"/>
          <w:color w:val="0070c0"/>
          <w:sz w:val="22"/>
          <w:szCs w:val="22"/>
        </w:rPr>
      </w:r>
    </w:p>
    <w:p w14:paraId="5379FB8B">
      <w:pPr>
        <w:pStyle w:val="1742"/>
        <w:numPr>
          <w:ilvl w:val="0"/>
          <w:numId w:val="264"/>
        </w:numPr>
        <w:pBdr/>
        <w:spacing/>
        <w:ind/>
        <w:rPr>
          <w:rFonts w:ascii="Arial" w:hAnsi="Arial" w:cs="Arial"/>
          <w:color w:val="0070c0"/>
          <w:sz w:val="22"/>
          <w:szCs w:val="22"/>
        </w:rPr>
      </w:pPr>
      <w:r>
        <w:rPr>
          <w:rFonts w:ascii="Arial" w:hAnsi="Arial" w:eastAsia="Arial" w:cs="Arial"/>
          <w:color w:val="0070c0"/>
          <w:sz w:val="22"/>
          <w:szCs w:val="22"/>
        </w:rPr>
        <w:t xml:space="preserve">Applicare la regola del bicchiere d'acqua compensativo per ogni tazza di caffè — ogni volta che si beve un caffè, bere immediatamente dopo un bicchiere grande di acqua. Questa regola semplice non richiede di rinunciare al caffè ma neutralizza parzialmente </w:t>
      </w:r>
      <w:r>
        <w:rPr>
          <w:rFonts w:ascii="Arial" w:hAnsi="Arial" w:eastAsia="Arial" w:cs="Arial"/>
          <w:color w:val="0070c0"/>
          <w:sz w:val="22"/>
          <w:szCs w:val="22"/>
        </w:rPr>
        <w:t xml:space="preserve">il suo effetto diuretico e costruisce un'associazione automatica tra caffè e idratazione</w:t>
      </w:r>
      <w:r>
        <w:rPr>
          <w:rFonts w:ascii="Arial" w:hAnsi="Arial" w:cs="Arial"/>
          <w:color w:val="0070c0"/>
          <w:sz w:val="22"/>
          <w:szCs w:val="22"/>
        </w:rPr>
      </w:r>
      <w:r>
        <w:rPr>
          <w:rFonts w:ascii="Arial" w:hAnsi="Arial" w:cs="Arial"/>
          <w:color w:val="0070c0"/>
          <w:sz w:val="22"/>
          <w:szCs w:val="22"/>
        </w:rPr>
      </w:r>
    </w:p>
    <w:p w14:paraId="0C2477E4">
      <w:pPr>
        <w:pStyle w:val="1742"/>
        <w:numPr>
          <w:ilvl w:val="0"/>
          <w:numId w:val="264"/>
        </w:numPr>
        <w:pBdr/>
        <w:spacing/>
        <w:ind/>
        <w:rPr>
          <w:rFonts w:ascii="Arial" w:hAnsi="Arial" w:cs="Arial"/>
          <w:color w:val="0070c0"/>
          <w:sz w:val="22"/>
          <w:szCs w:val="22"/>
        </w:rPr>
      </w:pPr>
      <w:r>
        <w:rPr>
          <w:rFonts w:ascii="Arial" w:hAnsi="Arial" w:eastAsia="Arial" w:cs="Arial"/>
          <w:color w:val="0070c0"/>
          <w:sz w:val="22"/>
          <w:szCs w:val="22"/>
        </w:rPr>
        <w:t xml:space="preserve">Comprendere la quantità concreta di liquidi che il caffè sottrae — ogni tazza di caffè produce una perdita netta di circa 80-150 ml di liquidi considerando la differenza tra i liquidi introdotti e quelli espulsi. Due o tre caffè al giorno producono quindi </w:t>
      </w:r>
      <w:r>
        <w:rPr>
          <w:rFonts w:ascii="Arial" w:hAnsi="Arial" w:eastAsia="Arial" w:cs="Arial"/>
          <w:color w:val="0070c0"/>
          <w:sz w:val="22"/>
          <w:szCs w:val="22"/>
        </w:rPr>
        <w:t xml:space="preserve">un deficit idrico di 200-450 ml che deve essere compensato con acqua aggiuntiva rispetto al fabbisogno base</w:t>
      </w:r>
      <w:r>
        <w:rPr>
          <w:rFonts w:ascii="Arial" w:hAnsi="Arial" w:cs="Arial"/>
          <w:color w:val="0070c0"/>
          <w:sz w:val="22"/>
          <w:szCs w:val="22"/>
        </w:rPr>
      </w:r>
      <w:r>
        <w:rPr>
          <w:rFonts w:ascii="Arial" w:hAnsi="Arial" w:cs="Arial"/>
          <w:color w:val="0070c0"/>
          <w:sz w:val="22"/>
          <w:szCs w:val="22"/>
        </w:rPr>
      </w:r>
    </w:p>
    <w:p w14:paraId="2CA3119D">
      <w:pPr>
        <w:pStyle w:val="1742"/>
        <w:numPr>
          <w:ilvl w:val="0"/>
          <w:numId w:val="264"/>
        </w:numPr>
        <w:pBdr/>
        <w:spacing/>
        <w:ind/>
        <w:rPr>
          <w:rFonts w:ascii="Arial" w:hAnsi="Arial" w:cs="Arial"/>
          <w:color w:val="0070c0"/>
          <w:sz w:val="22"/>
          <w:szCs w:val="22"/>
        </w:rPr>
      </w:pPr>
      <w:r>
        <w:rPr>
          <w:rFonts w:ascii="Arial" w:hAnsi="Arial" w:eastAsia="Arial" w:cs="Arial"/>
          <w:color w:val="0070c0"/>
          <w:sz w:val="22"/>
          <w:szCs w:val="22"/>
        </w:rPr>
        <w:t xml:space="preserve">Sostituire progressivamente uno dei caffè giornalieri con tè verde o bianco — contengono una quantità molto inferiore di caffeina, hanno un effetto diuretico minimo e apportano liquidi netti invece di sottrarli. Questa sostituzione riduce il deficit idrico</w:t>
      </w:r>
      <w:r>
        <w:rPr>
          <w:rFonts w:ascii="Arial" w:hAnsi="Arial" w:eastAsia="Arial" w:cs="Arial"/>
          <w:color w:val="0070c0"/>
          <w:sz w:val="22"/>
          <w:szCs w:val="22"/>
        </w:rPr>
        <w:t xml:space="preserve"> da caffeina senza richiedere di eliminare la caffeina completamente</w:t>
      </w:r>
      <w:r>
        <w:rPr>
          <w:rFonts w:ascii="Arial" w:hAnsi="Arial" w:cs="Arial"/>
          <w:color w:val="0070c0"/>
          <w:sz w:val="22"/>
          <w:szCs w:val="22"/>
        </w:rPr>
      </w:r>
      <w:r>
        <w:rPr>
          <w:rFonts w:ascii="Arial" w:hAnsi="Arial" w:cs="Arial"/>
          <w:color w:val="0070c0"/>
          <w:sz w:val="22"/>
          <w:szCs w:val="22"/>
        </w:rPr>
      </w:r>
    </w:p>
    <w:p w14:paraId="464C2DCD">
      <w:pPr>
        <w:pStyle w:val="1742"/>
        <w:numPr>
          <w:ilvl w:val="0"/>
          <w:numId w:val="264"/>
        </w:numPr>
        <w:pBdr/>
        <w:spacing/>
        <w:ind/>
        <w:rPr>
          <w:rFonts w:ascii="Arial" w:hAnsi="Arial" w:cs="Arial"/>
          <w:color w:val="0070c0"/>
          <w:sz w:val="22"/>
          <w:szCs w:val="22"/>
        </w:rPr>
      </w:pPr>
      <w:r>
        <w:rPr>
          <w:rFonts w:ascii="Arial" w:hAnsi="Arial" w:eastAsia="Arial" w:cs="Arial"/>
          <w:color w:val="0070c0"/>
          <w:sz w:val="22"/>
          <w:szCs w:val="22"/>
        </w:rPr>
        <w:t xml:space="preserve">Non bere il caffè come primo gesto della mattina — iniziare sempre con un bicchiere grande di acqua prima del primo caffè. Dopo 7-8 ore di sonno senza liquidi il corpo è già in uno stato di lieve disidratazione, e aggiungere un diuretico come primo apporto</w:t>
      </w:r>
      <w:r>
        <w:rPr>
          <w:rFonts w:ascii="Arial" w:hAnsi="Arial" w:eastAsia="Arial" w:cs="Arial"/>
          <w:color w:val="0070c0"/>
          <w:sz w:val="22"/>
          <w:szCs w:val="22"/>
        </w:rPr>
        <w:t xml:space="preserve"> della giornata peggiora immediatamente la situazione cognitiva ed energetica delle ore mattutine</w:t>
      </w:r>
      <w:r>
        <w:rPr>
          <w:rFonts w:ascii="Arial" w:hAnsi="Arial" w:cs="Arial"/>
          <w:color w:val="0070c0"/>
          <w:sz w:val="22"/>
          <w:szCs w:val="22"/>
        </w:rPr>
      </w:r>
      <w:r>
        <w:rPr>
          <w:rFonts w:ascii="Arial" w:hAnsi="Arial" w:cs="Arial"/>
          <w:color w:val="0070c0"/>
          <w:sz w:val="22"/>
          <w:szCs w:val="22"/>
        </w:rPr>
      </w:r>
    </w:p>
    <w:p w14:paraId="25C1569E">
      <w:pPr>
        <w:pStyle w:val="1742"/>
        <w:numPr>
          <w:ilvl w:val="0"/>
          <w:numId w:val="264"/>
        </w:numPr>
        <w:pBdr/>
        <w:spacing/>
        <w:ind/>
        <w:rPr>
          <w:rFonts w:ascii="Arial" w:hAnsi="Arial" w:cs="Arial"/>
          <w:color w:val="0070c0"/>
          <w:sz w:val="22"/>
          <w:szCs w:val="22"/>
        </w:rPr>
      </w:pPr>
      <w:r>
        <w:rPr>
          <w:rFonts w:ascii="Arial" w:hAnsi="Arial" w:eastAsia="Arial" w:cs="Arial"/>
          <w:color w:val="0070c0"/>
          <w:sz w:val="22"/>
          <w:szCs w:val="22"/>
        </w:rPr>
        <w:t xml:space="preserve">Evitare di considerare qualsiasi bevanda contenente caffeina come parte del conteggio dell'idratazione giornaliera — caffè, tè nero, bevande energetiche e cola vanno considerati separatamente dall'acqua. Il fabbisogno idrico giornaliero di 1,5-2 litri va s</w:t>
      </w:r>
      <w:r>
        <w:rPr>
          <w:rFonts w:ascii="Arial" w:hAnsi="Arial" w:eastAsia="Arial" w:cs="Arial"/>
          <w:color w:val="0070c0"/>
          <w:sz w:val="22"/>
          <w:szCs w:val="22"/>
        </w:rPr>
        <w:t xml:space="preserve">oddisfatto esclusivamente con acqua e tisane non contenenti caffeina</w:t>
      </w:r>
      <w:r>
        <w:rPr>
          <w:rFonts w:ascii="Arial" w:hAnsi="Arial" w:cs="Arial"/>
          <w:color w:val="0070c0"/>
          <w:sz w:val="22"/>
          <w:szCs w:val="22"/>
        </w:rPr>
      </w:r>
      <w:r>
        <w:rPr>
          <w:rFonts w:ascii="Arial" w:hAnsi="Arial" w:cs="Arial"/>
          <w:color w:val="0070c0"/>
          <w:sz w:val="22"/>
          <w:szCs w:val="22"/>
        </w:rPr>
      </w:r>
    </w:p>
    <w:p w14:paraId="6DE7831C">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4: Non hanno una routine di idratazione strutturata — bevono solo quando la sete è già intensa</w:t>
      </w:r>
      <w:r>
        <w:rPr>
          <w:rFonts w:ascii="Arial" w:hAnsi="Arial" w:cs="Arial"/>
          <w:color w:val="0070c0"/>
          <w:sz w:val="22"/>
          <w:szCs w:val="22"/>
        </w:rPr>
      </w:r>
      <w:r>
        <w:rPr>
          <w:rFonts w:ascii="Arial" w:hAnsi="Arial" w:cs="Arial"/>
          <w:color w:val="0070c0"/>
          <w:sz w:val="22"/>
          <w:szCs w:val="22"/>
        </w:rPr>
      </w:r>
    </w:p>
    <w:p w14:paraId="6DAA7D4B">
      <w:pPr>
        <w:pStyle w:val="1742"/>
        <w:numPr>
          <w:ilvl w:val="0"/>
          <w:numId w:val="265"/>
        </w:numPr>
        <w:pBdr/>
        <w:spacing/>
        <w:ind/>
        <w:rPr>
          <w:rFonts w:ascii="Arial" w:hAnsi="Arial" w:cs="Arial"/>
          <w:color w:val="0070c0"/>
          <w:sz w:val="22"/>
          <w:szCs w:val="22"/>
        </w:rPr>
      </w:pPr>
      <w:r>
        <w:rPr>
          <w:rFonts w:ascii="Arial" w:hAnsi="Arial" w:eastAsia="Arial" w:cs="Arial"/>
          <w:color w:val="0070c0"/>
          <w:sz w:val="22"/>
          <w:szCs w:val="22"/>
        </w:rPr>
        <w:t xml:space="preserve">Costruire una routine di idratazione con momenti fissi distribuiti nell'arco della giornata — un bicchiere grande al risveglio prima di qualsiasi altra cosa, un bicchiere prima della colazione, un bicchiere a metà mattina, un bicchiere prima di pranzo, un </w:t>
      </w:r>
      <w:r>
        <w:rPr>
          <w:rFonts w:ascii="Arial" w:hAnsi="Arial" w:eastAsia="Arial" w:cs="Arial"/>
          <w:color w:val="0070c0"/>
          <w:sz w:val="22"/>
          <w:szCs w:val="22"/>
        </w:rPr>
        <w:t xml:space="preserve">bicchiere nel primo pomeriggio, un bicchiere a metà pomeriggio, un bicchiere prima di cena. Questi sette bicchieri da 250 ml coprono quasi completamente il fabbisogno giornaliero di un adulto medio senza richiedere sforzo aggiuntivo</w:t>
      </w:r>
      <w:r>
        <w:rPr>
          <w:rFonts w:ascii="Arial" w:hAnsi="Arial" w:cs="Arial"/>
          <w:color w:val="0070c0"/>
          <w:sz w:val="22"/>
          <w:szCs w:val="22"/>
        </w:rPr>
      </w:r>
      <w:r>
        <w:rPr>
          <w:rFonts w:ascii="Arial" w:hAnsi="Arial" w:cs="Arial"/>
          <w:color w:val="0070c0"/>
          <w:sz w:val="22"/>
          <w:szCs w:val="22"/>
        </w:rPr>
      </w:r>
    </w:p>
    <w:p w14:paraId="39BCBB94">
      <w:pPr>
        <w:pStyle w:val="1742"/>
        <w:numPr>
          <w:ilvl w:val="0"/>
          <w:numId w:val="265"/>
        </w:numPr>
        <w:pBdr/>
        <w:spacing/>
        <w:ind/>
        <w:rPr>
          <w:rFonts w:ascii="Arial" w:hAnsi="Arial" w:cs="Arial"/>
          <w:color w:val="0070c0"/>
          <w:sz w:val="22"/>
          <w:szCs w:val="22"/>
        </w:rPr>
      </w:pPr>
      <w:r>
        <w:rPr>
          <w:rFonts w:ascii="Arial" w:hAnsi="Arial" w:eastAsia="Arial" w:cs="Arial"/>
          <w:color w:val="0070c0"/>
          <w:sz w:val="22"/>
          <w:szCs w:val="22"/>
        </w:rPr>
        <w:t xml:space="preserve">Ricordare che la sete intensa è già un segnale tardivo di disidratazione — il corpo inizia a ridurre le performance cognitive prima ancora di produrre la sensazione di sete. Aspettare la sete significa aspettare che il danno sia già in atto. L'idratazione </w:t>
      </w:r>
      <w:r>
        <w:rPr>
          <w:rFonts w:ascii="Arial" w:hAnsi="Arial" w:eastAsia="Arial" w:cs="Arial"/>
          <w:color w:val="0070c0"/>
          <w:sz w:val="22"/>
          <w:szCs w:val="22"/>
        </w:rPr>
        <w:t xml:space="preserve">proattiva e programmata è l'unica strategia che previene invece di correggere</w:t>
      </w:r>
      <w:r>
        <w:rPr>
          <w:rFonts w:ascii="Arial" w:hAnsi="Arial" w:cs="Arial"/>
          <w:color w:val="0070c0"/>
          <w:sz w:val="22"/>
          <w:szCs w:val="22"/>
        </w:rPr>
      </w:r>
      <w:r>
        <w:rPr>
          <w:rFonts w:ascii="Arial" w:hAnsi="Arial" w:cs="Arial"/>
          <w:color w:val="0070c0"/>
          <w:sz w:val="22"/>
          <w:szCs w:val="22"/>
        </w:rPr>
      </w:r>
    </w:p>
    <w:p w14:paraId="060F4743">
      <w:pPr>
        <w:pStyle w:val="1742"/>
        <w:numPr>
          <w:ilvl w:val="0"/>
          <w:numId w:val="265"/>
        </w:numPr>
        <w:pBdr/>
        <w:spacing/>
        <w:ind/>
        <w:rPr>
          <w:rFonts w:ascii="Arial" w:hAnsi="Arial" w:cs="Arial"/>
          <w:color w:val="0070c0"/>
          <w:sz w:val="22"/>
          <w:szCs w:val="22"/>
        </w:rPr>
      </w:pPr>
      <w:r>
        <w:rPr>
          <w:rFonts w:ascii="Arial" w:hAnsi="Arial" w:eastAsia="Arial" w:cs="Arial"/>
          <w:color w:val="0070c0"/>
          <w:sz w:val="22"/>
          <w:szCs w:val="22"/>
        </w:rPr>
        <w:t xml:space="preserve">Associare l'idratazione mattutina a un rituale identitario — il primo gesto della giornata è sempre un bicchiere grande di acqua, ogni giorno, senza eccezioni. Questo gesto semplice e ripetuto diventa rapidamente un'ancora identitaria che segnala l'inizio </w:t>
      </w:r>
      <w:r>
        <w:rPr>
          <w:rFonts w:ascii="Arial" w:hAnsi="Arial" w:eastAsia="Arial" w:cs="Arial"/>
          <w:color w:val="0070c0"/>
          <w:sz w:val="22"/>
          <w:szCs w:val="22"/>
        </w:rPr>
        <w:t xml:space="preserve">consapevole della giornata e attiva una sequenza di comportamenti positivi a cascata</w:t>
      </w:r>
      <w:r>
        <w:rPr>
          <w:rFonts w:ascii="Arial" w:hAnsi="Arial" w:cs="Arial"/>
          <w:color w:val="0070c0"/>
          <w:sz w:val="22"/>
          <w:szCs w:val="22"/>
        </w:rPr>
      </w:r>
      <w:r>
        <w:rPr>
          <w:rFonts w:ascii="Arial" w:hAnsi="Arial" w:cs="Arial"/>
          <w:color w:val="0070c0"/>
          <w:sz w:val="22"/>
          <w:szCs w:val="22"/>
        </w:rPr>
      </w:r>
    </w:p>
    <w:p w14:paraId="3E2D9803">
      <w:pPr>
        <w:pStyle w:val="1742"/>
        <w:numPr>
          <w:ilvl w:val="0"/>
          <w:numId w:val="265"/>
        </w:numPr>
        <w:pBdr/>
        <w:spacing/>
        <w:ind/>
        <w:rPr>
          <w:rFonts w:ascii="Arial" w:hAnsi="Arial" w:cs="Arial"/>
          <w:color w:val="0070c0"/>
          <w:sz w:val="22"/>
          <w:szCs w:val="22"/>
        </w:rPr>
      </w:pPr>
      <w:r>
        <w:rPr>
          <w:rFonts w:ascii="Arial" w:hAnsi="Arial" w:eastAsia="Arial" w:cs="Arial"/>
          <w:color w:val="0070c0"/>
          <w:sz w:val="22"/>
          <w:szCs w:val="22"/>
        </w:rPr>
        <w:t xml:space="preserve">Preparare la sera prima il bicchiere o la bottiglia per l'acqua mattutina — posizionarla visibilmente sul comodino o sul piano della cucina. Vedere l'acqua come prima cosa al risveglio elimina qualsiasi attrito e rende il gesto quasi automatico senza nessu</w:t>
      </w:r>
      <w:r>
        <w:rPr>
          <w:rFonts w:ascii="Arial" w:hAnsi="Arial" w:eastAsia="Arial" w:cs="Arial"/>
          <w:color w:val="0070c0"/>
          <w:sz w:val="22"/>
          <w:szCs w:val="22"/>
        </w:rPr>
        <w:t xml:space="preserve">no sforzo di memoria o decisione</w:t>
      </w:r>
      <w:r>
        <w:rPr>
          <w:rFonts w:ascii="Arial" w:hAnsi="Arial" w:cs="Arial"/>
          <w:color w:val="0070c0"/>
          <w:sz w:val="22"/>
          <w:szCs w:val="22"/>
        </w:rPr>
      </w:r>
      <w:r>
        <w:rPr>
          <w:rFonts w:ascii="Arial" w:hAnsi="Arial" w:cs="Arial"/>
          <w:color w:val="0070c0"/>
          <w:sz w:val="22"/>
          <w:szCs w:val="22"/>
        </w:rPr>
      </w:r>
    </w:p>
    <w:p w14:paraId="5A82DDC5">
      <w:pPr>
        <w:pStyle w:val="1742"/>
        <w:numPr>
          <w:ilvl w:val="0"/>
          <w:numId w:val="265"/>
        </w:numPr>
        <w:pBdr/>
        <w:spacing/>
        <w:ind/>
        <w:rPr>
          <w:rFonts w:ascii="Arial" w:hAnsi="Arial" w:cs="Arial"/>
          <w:color w:val="0070c0"/>
          <w:sz w:val="22"/>
          <w:szCs w:val="22"/>
        </w:rPr>
      </w:pPr>
      <w:r>
        <w:rPr>
          <w:rFonts w:ascii="Arial" w:hAnsi="Arial" w:eastAsia="Arial" w:cs="Arial"/>
          <w:color w:val="0070c0"/>
          <w:sz w:val="22"/>
          <w:szCs w:val="22"/>
        </w:rPr>
        <w:t xml:space="preserve">Usare il colore delle urine come feedback immediato e gratuito sullo stato di idratazione — urine di colore giallo paglierino chiaro indicano un'idratazione adeguata, urine giallo intenso o ambrate indicano disidratazione in atto che richiede immediata rei</w:t>
      </w:r>
      <w:r>
        <w:rPr>
          <w:rFonts w:ascii="Arial" w:hAnsi="Arial" w:eastAsia="Arial" w:cs="Arial"/>
          <w:color w:val="0070c0"/>
          <w:sz w:val="22"/>
          <w:szCs w:val="22"/>
        </w:rPr>
        <w:t xml:space="preserve">ntegrazione. Controllare questo segnale naturale ogni volta che si va in bagno richiede zero sforzo e fornisce informazioni precise sullo stato idrico in tempo reale</w:t>
      </w:r>
      <w:r>
        <w:rPr>
          <w:rFonts w:ascii="Arial" w:hAnsi="Arial" w:cs="Arial"/>
          <w:color w:val="0070c0"/>
          <w:sz w:val="22"/>
          <w:szCs w:val="22"/>
        </w:rPr>
      </w:r>
      <w:r>
        <w:rPr>
          <w:rFonts w:ascii="Arial" w:hAnsi="Arial" w:cs="Arial"/>
          <w:color w:val="0070c0"/>
          <w:sz w:val="22"/>
          <w:szCs w:val="22"/>
        </w:rPr>
      </w:r>
    </w:p>
    <w:p w14:paraId="481EE059">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5: L'acqua viene percepita come neutra e priva di effetti — non come strumento attivo</w:t>
      </w:r>
      <w:r>
        <w:rPr>
          <w:rFonts w:ascii="Arial" w:hAnsi="Arial" w:cs="Arial"/>
          <w:color w:val="0070c0"/>
          <w:sz w:val="22"/>
          <w:szCs w:val="22"/>
        </w:rPr>
      </w:r>
      <w:r>
        <w:rPr>
          <w:rFonts w:ascii="Arial" w:hAnsi="Arial" w:cs="Arial"/>
          <w:color w:val="0070c0"/>
          <w:sz w:val="22"/>
          <w:szCs w:val="22"/>
        </w:rPr>
      </w:r>
    </w:p>
    <w:p w14:paraId="527DD981">
      <w:pPr>
        <w:pStyle w:val="1742"/>
        <w:numPr>
          <w:ilvl w:val="0"/>
          <w:numId w:val="266"/>
        </w:numPr>
        <w:pBdr/>
        <w:spacing/>
        <w:ind/>
        <w:rPr>
          <w:rFonts w:ascii="Arial" w:hAnsi="Arial" w:cs="Arial"/>
          <w:color w:val="0070c0"/>
          <w:sz w:val="22"/>
          <w:szCs w:val="22"/>
        </w:rPr>
      </w:pPr>
      <w:r>
        <w:rPr>
          <w:rFonts w:ascii="Arial" w:hAnsi="Arial" w:eastAsia="Arial" w:cs="Arial"/>
          <w:color w:val="0070c0"/>
          <w:sz w:val="22"/>
          <w:szCs w:val="22"/>
        </w:rPr>
        <w:t xml:space="preserve">Riformulare il significato dell'acqua da "bevanda neutra" a "carburante cognitivo" — esattamente come il caffè viene percepito come strumento di performance, l'acqua deve essere reincorniciata come il principale strumento di mantenimento delle prestazioni </w:t>
      </w:r>
      <w:r>
        <w:rPr>
          <w:rFonts w:ascii="Arial" w:hAnsi="Arial" w:eastAsia="Arial" w:cs="Arial"/>
          <w:color w:val="0070c0"/>
          <w:sz w:val="22"/>
          <w:szCs w:val="22"/>
        </w:rPr>
        <w:t xml:space="preserve">mentali disponibile. Ogni bicchiere d'acqua è un investimento diretto nella lucidità delle ore successive</w:t>
      </w:r>
      <w:r>
        <w:rPr>
          <w:rFonts w:ascii="Arial" w:hAnsi="Arial" w:cs="Arial"/>
          <w:color w:val="0070c0"/>
          <w:sz w:val="22"/>
          <w:szCs w:val="22"/>
        </w:rPr>
      </w:r>
      <w:r>
        <w:rPr>
          <w:rFonts w:ascii="Arial" w:hAnsi="Arial" w:cs="Arial"/>
          <w:color w:val="0070c0"/>
          <w:sz w:val="22"/>
          <w:szCs w:val="22"/>
        </w:rPr>
      </w:r>
    </w:p>
    <w:p w14:paraId="6F3B6F55">
      <w:pPr>
        <w:pStyle w:val="1742"/>
        <w:numPr>
          <w:ilvl w:val="0"/>
          <w:numId w:val="266"/>
        </w:numPr>
        <w:pBdr/>
        <w:spacing/>
        <w:ind/>
        <w:rPr>
          <w:rFonts w:ascii="Arial" w:hAnsi="Arial" w:cs="Arial"/>
          <w:color w:val="0070c0"/>
          <w:sz w:val="22"/>
          <w:szCs w:val="22"/>
        </w:rPr>
      </w:pPr>
      <w:r>
        <w:rPr>
          <w:rFonts w:ascii="Arial" w:hAnsi="Arial" w:eastAsia="Arial" w:cs="Arial"/>
          <w:color w:val="0070c0"/>
          <w:sz w:val="22"/>
          <w:szCs w:val="22"/>
        </w:rPr>
        <w:t xml:space="preserve">Sperimentare deliberatamente l'effetto dell'acqua sulla lucidità mentale in un momento di calo cognitivo — la prossima volta che compare nebbia mentale o difficoltà di concentrazione, bere 500 ml di acqua in 10 minuti invece del caffè abituale e osservare </w:t>
      </w:r>
      <w:r>
        <w:rPr>
          <w:rFonts w:ascii="Arial" w:hAnsi="Arial" w:eastAsia="Arial" w:cs="Arial"/>
          <w:color w:val="0070c0"/>
          <w:sz w:val="22"/>
          <w:szCs w:val="22"/>
        </w:rPr>
        <w:t xml:space="preserve">la risposta. Questo esperimento diretto trasforma la percezione dell'acqua da elemento passivo a strumento attivo di performance</w:t>
      </w:r>
      <w:r>
        <w:rPr>
          <w:rFonts w:ascii="Arial" w:hAnsi="Arial" w:cs="Arial"/>
          <w:color w:val="0070c0"/>
          <w:sz w:val="22"/>
          <w:szCs w:val="22"/>
        </w:rPr>
      </w:r>
      <w:r>
        <w:rPr>
          <w:rFonts w:ascii="Arial" w:hAnsi="Arial" w:cs="Arial"/>
          <w:color w:val="0070c0"/>
          <w:sz w:val="22"/>
          <w:szCs w:val="22"/>
        </w:rPr>
      </w:r>
    </w:p>
    <w:p w14:paraId="392E1383">
      <w:pPr>
        <w:pStyle w:val="1742"/>
        <w:numPr>
          <w:ilvl w:val="0"/>
          <w:numId w:val="266"/>
        </w:numPr>
        <w:pBdr/>
        <w:spacing/>
        <w:ind/>
        <w:rPr>
          <w:rFonts w:ascii="Arial" w:hAnsi="Arial" w:cs="Arial"/>
          <w:color w:val="0070c0"/>
          <w:sz w:val="22"/>
          <w:szCs w:val="22"/>
        </w:rPr>
      </w:pPr>
      <w:r>
        <w:rPr>
          <w:rFonts w:ascii="Arial" w:hAnsi="Arial" w:eastAsia="Arial" w:cs="Arial"/>
          <w:color w:val="0070c0"/>
          <w:sz w:val="22"/>
          <w:szCs w:val="22"/>
        </w:rPr>
        <w:t xml:space="preserve">Rendere l'acqua più attraente e piacevole da bere attraverso piccole personalizzazioni — aggiungere fette di limone, cetriolo, foglie di menta, zenzero fresco o frutti di bosco all'acqua della giornata. Queste aggiunte non alterano significativamente il pr</w:t>
      </w:r>
      <w:r>
        <w:rPr>
          <w:rFonts w:ascii="Arial" w:hAnsi="Arial" w:eastAsia="Arial" w:cs="Arial"/>
          <w:color w:val="0070c0"/>
          <w:sz w:val="22"/>
          <w:szCs w:val="22"/>
        </w:rPr>
        <w:t xml:space="preserve">ofilo nutrizionale ma trasformano il gesto di bere acqua da atto neutro a momento piacevole che si aspetta invece di rimandare</w:t>
      </w:r>
      <w:r>
        <w:rPr>
          <w:rFonts w:ascii="Arial" w:hAnsi="Arial" w:cs="Arial"/>
          <w:color w:val="0070c0"/>
          <w:sz w:val="22"/>
          <w:szCs w:val="22"/>
        </w:rPr>
      </w:r>
      <w:r>
        <w:rPr>
          <w:rFonts w:ascii="Arial" w:hAnsi="Arial" w:cs="Arial"/>
          <w:color w:val="0070c0"/>
          <w:sz w:val="22"/>
          <w:szCs w:val="22"/>
        </w:rPr>
      </w:r>
    </w:p>
    <w:p w14:paraId="044BBDA4">
      <w:pPr>
        <w:pStyle w:val="1742"/>
        <w:numPr>
          <w:ilvl w:val="0"/>
          <w:numId w:val="266"/>
        </w:numPr>
        <w:pBdr/>
        <w:spacing/>
        <w:ind/>
        <w:rPr>
          <w:rFonts w:ascii="Arial" w:hAnsi="Arial" w:cs="Arial"/>
          <w:color w:val="0070c0"/>
          <w:sz w:val="22"/>
          <w:szCs w:val="22"/>
        </w:rPr>
      </w:pPr>
      <w:r>
        <w:rPr>
          <w:rFonts w:ascii="Arial" w:hAnsi="Arial" w:eastAsia="Arial" w:cs="Arial"/>
          <w:color w:val="0070c0"/>
          <w:sz w:val="22"/>
          <w:szCs w:val="22"/>
        </w:rPr>
        <w:t xml:space="preserve">Iniziare ogni riunione — in presenza o in remoto — portando un bicchiere d'acqua e bevendo durante la riunione stessa. Le riunioni sono momenti di alta intensità cognitiva che aumentano il consumo di risorse mentali e il bisogno di idratazione, e trasforma</w:t>
      </w:r>
      <w:r>
        <w:rPr>
          <w:rFonts w:ascii="Arial" w:hAnsi="Arial" w:eastAsia="Arial" w:cs="Arial"/>
          <w:color w:val="0070c0"/>
          <w:sz w:val="22"/>
          <w:szCs w:val="22"/>
        </w:rPr>
        <w:t xml:space="preserve">rle in momenti di idratazione associa il bere a contesti di alta performance invece che a momenti passivi</w:t>
      </w:r>
      <w:r>
        <w:rPr>
          <w:rFonts w:ascii="Arial" w:hAnsi="Arial" w:cs="Arial"/>
          <w:color w:val="0070c0"/>
          <w:sz w:val="22"/>
          <w:szCs w:val="22"/>
        </w:rPr>
      </w:r>
      <w:r>
        <w:rPr>
          <w:rFonts w:ascii="Arial" w:hAnsi="Arial" w:cs="Arial"/>
          <w:color w:val="0070c0"/>
          <w:sz w:val="22"/>
          <w:szCs w:val="22"/>
        </w:rPr>
      </w:r>
    </w:p>
    <w:p w14:paraId="4C508AE2">
      <w:pPr>
        <w:pStyle w:val="1742"/>
        <w:numPr>
          <w:ilvl w:val="0"/>
          <w:numId w:val="266"/>
        </w:numPr>
        <w:pBdr/>
        <w:spacing/>
        <w:ind/>
        <w:rPr>
          <w:rFonts w:ascii="Arial" w:hAnsi="Arial" w:cs="Arial"/>
          <w:color w:val="0070c0"/>
          <w:sz w:val="22"/>
          <w:szCs w:val="22"/>
        </w:rPr>
      </w:pPr>
      <w:r>
        <w:rPr>
          <w:rFonts w:ascii="Arial" w:hAnsi="Arial" w:eastAsia="Arial" w:cs="Arial"/>
          <w:color w:val="0070c0"/>
          <w:sz w:val="22"/>
          <w:szCs w:val="22"/>
        </w:rPr>
        <w:t xml:space="preserve">Imparare la sequenza specifica degli effetti dell'acqua nel tempo — nei primi 5 minuti inizia l'assorbimento gastrico, entro 20 minuti migliora la circolazione cerebrale, entro 30-40 minuti si percepisce il miglioramento della concentrazione e della chiare</w:t>
      </w:r>
      <w:r>
        <w:rPr>
          <w:rFonts w:ascii="Arial" w:hAnsi="Arial" w:eastAsia="Arial" w:cs="Arial"/>
          <w:color w:val="0070c0"/>
          <w:sz w:val="22"/>
          <w:szCs w:val="22"/>
        </w:rPr>
        <w:t xml:space="preserve">zza mentale. Conoscere questa sequenza temporale trasforma il gesto di bere acqua da atto cieco ad atto consapevole con un risultato atteso e verificabile</w:t>
      </w:r>
      <w:r>
        <w:rPr>
          <w:rFonts w:ascii="Arial" w:hAnsi="Arial" w:cs="Arial"/>
          <w:color w:val="0070c0"/>
          <w:sz w:val="22"/>
          <w:szCs w:val="22"/>
        </w:rPr>
      </w:r>
      <w:r>
        <w:rPr>
          <w:rFonts w:ascii="Arial" w:hAnsi="Arial" w:cs="Arial"/>
          <w:color w:val="0070c0"/>
          <w:sz w:val="22"/>
          <w:szCs w:val="22"/>
        </w:rPr>
      </w:r>
    </w:p>
    <w:p w14:paraId="47450C1E">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6: In contesti lavorativi frenetici non si alzano mai per prendere l'acqua</w:t>
      </w:r>
      <w:r>
        <w:rPr>
          <w:rFonts w:ascii="Arial" w:hAnsi="Arial" w:cs="Arial"/>
          <w:color w:val="0070c0"/>
          <w:sz w:val="22"/>
          <w:szCs w:val="22"/>
        </w:rPr>
      </w:r>
      <w:r>
        <w:rPr>
          <w:rFonts w:ascii="Arial" w:hAnsi="Arial" w:cs="Arial"/>
          <w:color w:val="0070c0"/>
          <w:sz w:val="22"/>
          <w:szCs w:val="22"/>
        </w:rPr>
      </w:r>
    </w:p>
    <w:p w14:paraId="19C41625">
      <w:pPr>
        <w:pStyle w:val="1742"/>
        <w:numPr>
          <w:ilvl w:val="0"/>
          <w:numId w:val="267"/>
        </w:numPr>
        <w:pBdr/>
        <w:spacing/>
        <w:ind/>
        <w:rPr>
          <w:rFonts w:ascii="Arial" w:hAnsi="Arial" w:cs="Arial"/>
          <w:color w:val="0070c0"/>
          <w:sz w:val="22"/>
          <w:szCs w:val="22"/>
        </w:rPr>
      </w:pPr>
      <w:r>
        <w:rPr>
          <w:rFonts w:ascii="Arial" w:hAnsi="Arial" w:eastAsia="Arial" w:cs="Arial"/>
          <w:color w:val="0070c0"/>
          <w:sz w:val="22"/>
          <w:szCs w:val="22"/>
        </w:rPr>
        <w:t xml:space="preserve">Eliminare completamente la necessità di alzarsi per prendere l'acqua durante il lavoro — tenere sempre una bottiglia piena direttamente sulla scrivania come equipaggiamento fisso del posto di lavoro, esattamente come il computer o il telefono. La bottiglia</w:t>
      </w:r>
      <w:r>
        <w:rPr>
          <w:rFonts w:ascii="Arial" w:hAnsi="Arial" w:eastAsia="Arial" w:cs="Arial"/>
          <w:color w:val="0070c0"/>
          <w:sz w:val="22"/>
          <w:szCs w:val="22"/>
        </w:rPr>
        <w:t xml:space="preserve"> non deve mai essere vuota durante le ore lavorative — riempirla appena si arriva e riempirla di nuovo dopo il pranzo</w:t>
      </w:r>
      <w:r>
        <w:rPr>
          <w:rFonts w:ascii="Arial" w:hAnsi="Arial" w:cs="Arial"/>
          <w:color w:val="0070c0"/>
          <w:sz w:val="22"/>
          <w:szCs w:val="22"/>
        </w:rPr>
      </w:r>
      <w:r>
        <w:rPr>
          <w:rFonts w:ascii="Arial" w:hAnsi="Arial" w:cs="Arial"/>
          <w:color w:val="0070c0"/>
          <w:sz w:val="22"/>
          <w:szCs w:val="22"/>
        </w:rPr>
      </w:r>
    </w:p>
    <w:p w14:paraId="21E59605">
      <w:pPr>
        <w:pStyle w:val="1742"/>
        <w:numPr>
          <w:ilvl w:val="0"/>
          <w:numId w:val="267"/>
        </w:numPr>
        <w:pBdr/>
        <w:spacing/>
        <w:ind/>
        <w:rPr>
          <w:rFonts w:ascii="Arial" w:hAnsi="Arial" w:cs="Arial"/>
          <w:color w:val="0070c0"/>
          <w:sz w:val="22"/>
          <w:szCs w:val="22"/>
        </w:rPr>
      </w:pPr>
      <w:r>
        <w:rPr>
          <w:rFonts w:ascii="Arial" w:hAnsi="Arial" w:eastAsia="Arial" w:cs="Arial"/>
          <w:color w:val="0070c0"/>
          <w:sz w:val="22"/>
          <w:szCs w:val="22"/>
        </w:rPr>
        <w:t xml:space="preserve">Adottare il principio della frizione minima per l'idratazione — rendere il gesto di bere fisicamente più facile di qualsiasi alternativa. Una bottiglia già aperta sul tavolo richiede meno di un secondo per essere utilizzata. Una bottiglia chiusa in una bor</w:t>
      </w:r>
      <w:r>
        <w:rPr>
          <w:rFonts w:ascii="Arial" w:hAnsi="Arial" w:eastAsia="Arial" w:cs="Arial"/>
          <w:color w:val="0070c0"/>
          <w:sz w:val="22"/>
          <w:szCs w:val="22"/>
        </w:rPr>
        <w:t xml:space="preserve">sa sotto la scrivania richiede già abbastanza sforzo da essere sistematicamente ignorata nei momenti di lavoro intenso</w:t>
      </w:r>
      <w:r>
        <w:rPr>
          <w:rFonts w:ascii="Arial" w:hAnsi="Arial" w:cs="Arial"/>
          <w:color w:val="0070c0"/>
          <w:sz w:val="22"/>
          <w:szCs w:val="22"/>
        </w:rPr>
      </w:r>
      <w:r>
        <w:rPr>
          <w:rFonts w:ascii="Arial" w:hAnsi="Arial" w:cs="Arial"/>
          <w:color w:val="0070c0"/>
          <w:sz w:val="22"/>
          <w:szCs w:val="22"/>
        </w:rPr>
      </w:r>
    </w:p>
    <w:p w14:paraId="1483771F">
      <w:pPr>
        <w:pStyle w:val="1742"/>
        <w:numPr>
          <w:ilvl w:val="0"/>
          <w:numId w:val="267"/>
        </w:numPr>
        <w:pBdr/>
        <w:spacing/>
        <w:ind/>
        <w:rPr>
          <w:rFonts w:ascii="Arial" w:hAnsi="Arial" w:cs="Arial"/>
          <w:color w:val="0070c0"/>
          <w:sz w:val="22"/>
          <w:szCs w:val="22"/>
        </w:rPr>
      </w:pPr>
      <w:r>
        <w:rPr>
          <w:rFonts w:ascii="Arial" w:hAnsi="Arial" w:eastAsia="Arial" w:cs="Arial"/>
          <w:color w:val="0070c0"/>
          <w:sz w:val="22"/>
          <w:szCs w:val="22"/>
        </w:rPr>
        <w:t xml:space="preserve">Usare una bottiglia termica da almeno un litro che mantenga l'acqua fresca per ore — l'acqua fresca viene bevuta più volentieri e più frequentemente dell'acqua a temperatura ambiente. Questo semplice aggiustamento aumenta il consumo spontaneo di acqua senz</w:t>
      </w:r>
      <w:r>
        <w:rPr>
          <w:rFonts w:ascii="Arial" w:hAnsi="Arial" w:eastAsia="Arial" w:cs="Arial"/>
          <w:color w:val="0070c0"/>
          <w:sz w:val="22"/>
          <w:szCs w:val="22"/>
        </w:rPr>
        <w:t xml:space="preserve">a richiedere nessun promemoria aggiuntivo</w:t>
      </w:r>
      <w:r>
        <w:rPr>
          <w:rFonts w:ascii="Arial" w:hAnsi="Arial" w:cs="Arial"/>
          <w:color w:val="0070c0"/>
          <w:sz w:val="22"/>
          <w:szCs w:val="22"/>
        </w:rPr>
      </w:r>
      <w:r>
        <w:rPr>
          <w:rFonts w:ascii="Arial" w:hAnsi="Arial" w:cs="Arial"/>
          <w:color w:val="0070c0"/>
          <w:sz w:val="22"/>
          <w:szCs w:val="22"/>
        </w:rPr>
      </w:r>
    </w:p>
    <w:p w14:paraId="0EDE4B77">
      <w:pPr>
        <w:pStyle w:val="1742"/>
        <w:numPr>
          <w:ilvl w:val="0"/>
          <w:numId w:val="267"/>
        </w:numPr>
        <w:pBdr/>
        <w:spacing/>
        <w:ind/>
        <w:rPr>
          <w:rFonts w:ascii="Arial" w:hAnsi="Arial" w:cs="Arial"/>
          <w:color w:val="0070c0"/>
          <w:sz w:val="22"/>
          <w:szCs w:val="22"/>
        </w:rPr>
      </w:pPr>
      <w:r>
        <w:rPr>
          <w:rFonts w:ascii="Arial" w:hAnsi="Arial" w:eastAsia="Arial" w:cs="Arial"/>
          <w:color w:val="0070c0"/>
          <w:sz w:val="22"/>
          <w:szCs w:val="22"/>
        </w:rPr>
        <w:t xml:space="preserve">Sfruttare le pause forzate già esistenti nella giornata come momenti obbligatori di idratazione — ogni volta che il computer si aggiorna, ogni volta che si aspetta una risposta, ogni volta che si carica una pagina, bere due o tre sorsi d'acqua. Questi micr</w:t>
      </w:r>
      <w:r>
        <w:rPr>
          <w:rFonts w:ascii="Arial" w:hAnsi="Arial" w:eastAsia="Arial" w:cs="Arial"/>
          <w:color w:val="0070c0"/>
          <w:sz w:val="22"/>
          <w:szCs w:val="22"/>
        </w:rPr>
        <w:t xml:space="preserve">o-momenti di attesa esistono già nella giornata di chiunque e rappresentano opportunità di idratazione a costo zero in termini di tempo</w:t>
      </w:r>
      <w:r>
        <w:rPr>
          <w:rFonts w:ascii="Arial" w:hAnsi="Arial" w:cs="Arial"/>
          <w:color w:val="0070c0"/>
          <w:sz w:val="22"/>
          <w:szCs w:val="22"/>
        </w:rPr>
      </w:r>
      <w:r>
        <w:rPr>
          <w:rFonts w:ascii="Arial" w:hAnsi="Arial" w:cs="Arial"/>
          <w:color w:val="0070c0"/>
          <w:sz w:val="22"/>
          <w:szCs w:val="22"/>
        </w:rPr>
      </w:r>
    </w:p>
    <w:p w14:paraId="745DDFDC">
      <w:pPr>
        <w:pStyle w:val="1742"/>
        <w:numPr>
          <w:ilvl w:val="0"/>
          <w:numId w:val="267"/>
        </w:numPr>
        <w:pBdr/>
        <w:spacing/>
        <w:ind/>
        <w:rPr>
          <w:rFonts w:ascii="Arial" w:hAnsi="Arial" w:cs="Arial"/>
          <w:color w:val="0070c0"/>
          <w:sz w:val="22"/>
          <w:szCs w:val="22"/>
        </w:rPr>
      </w:pPr>
      <w:r>
        <w:rPr>
          <w:rFonts w:ascii="Arial" w:hAnsi="Arial" w:eastAsia="Arial" w:cs="Arial"/>
          <w:color w:val="0070c0"/>
          <w:sz w:val="22"/>
          <w:szCs w:val="22"/>
        </w:rPr>
        <w:t xml:space="preserve">Rendere il raggiungimento dell'obiettivo di idratazione giornaliero visibile e misurabile — tracciare una semplice x su un foglio ogni volta che si termina un bicchiere, usare una bottiglia con indicazioni di volume, o posizionare sul tavolo il numero di b</w:t>
      </w:r>
      <w:r>
        <w:rPr>
          <w:rFonts w:ascii="Arial" w:hAnsi="Arial" w:eastAsia="Arial" w:cs="Arial"/>
          <w:color w:val="0070c0"/>
          <w:sz w:val="22"/>
          <w:szCs w:val="22"/>
        </w:rPr>
        <w:t xml:space="preserve">icchieri equivalente all'obiettivo giornaliero e spostarli uno a uno quando vengono bevuti. La gamification visiva dell'idratazione produce un effetto motivazionale misurabile anche in contesti di lavoro frenetico</w:t>
      </w:r>
      <w:r>
        <w:rPr>
          <w:rFonts w:ascii="Arial" w:hAnsi="Arial" w:cs="Arial"/>
          <w:color w:val="0070c0"/>
          <w:sz w:val="22"/>
          <w:szCs w:val="22"/>
        </w:rPr>
      </w:r>
      <w:r>
        <w:rPr>
          <w:rFonts w:ascii="Arial" w:hAnsi="Arial" w:cs="Arial"/>
          <w:color w:val="0070c0"/>
          <w:sz w:val="22"/>
          <w:szCs w:val="22"/>
        </w:rPr>
      </w:r>
    </w:p>
    <w:p w14:paraId="2A8D83F7">
      <w:pPr>
        <w:pStyle w:val="1742"/>
        <w:pBdr/>
        <w:spacing/>
        <w:ind/>
        <w:rPr>
          <w:rFonts w:ascii="Arial" w:hAnsi="Arial" w:cs="Arial"/>
          <w:color w:val="0070c0"/>
          <w:sz w:val="22"/>
          <w:szCs w:val="22"/>
        </w:rPr>
      </w:pPr>
      <w:r>
        <w:rPr>
          <w:rFonts w:ascii="Arial" w:hAnsi="Arial" w:eastAsia="Arial" w:cs="Arial"/>
          <w:color w:val="0070c0"/>
          <w:sz w:val="22"/>
          <w:szCs w:val="22"/>
        </w:rPr>
      </w:r>
      <w:r>
        <w:rPr>
          <w:rFonts w:ascii="Arial" w:hAnsi="Arial" w:cs="Arial"/>
          <w:color w:val="0070c0"/>
          <w:sz w:val="22"/>
          <w:szCs w:val="22"/>
        </w:rPr>
      </w:r>
      <w:r>
        <w:rPr>
          <w:rFonts w:ascii="Arial" w:hAnsi="Arial" w:cs="Arial"/>
          <w:color w:val="0070c0"/>
          <w:sz w:val="22"/>
          <w:szCs w:val="22"/>
        </w:rPr>
      </w:r>
    </w:p>
    <w:p w14:paraId="442CBB77">
      <w:pPr>
        <w:pStyle w:val="1742"/>
        <w:pBdr/>
        <w:spacing/>
        <w:ind/>
        <w:rPr>
          <w:rFonts w:ascii="Arial" w:hAnsi="Arial" w:cs="Arial"/>
          <w:color w:val="0070c0"/>
          <w:sz w:val="22"/>
          <w:szCs w:val="22"/>
        </w:rPr>
      </w:pPr>
      <w:r>
        <w:rPr>
          <w:rFonts w:ascii="Arial" w:hAnsi="Arial" w:eastAsia="Arial" w:cs="Arial"/>
          <w:color w:val="0070c0"/>
          <w:sz w:val="22"/>
          <w:szCs w:val="22"/>
        </w:rPr>
      </w:r>
      <w:r>
        <w:rPr>
          <w:rFonts w:ascii="Arial" w:hAnsi="Arial" w:cs="Arial"/>
          <w:color w:val="0070c0"/>
          <w:sz w:val="22"/>
          <w:szCs w:val="22"/>
        </w:rPr>
      </w:r>
      <w:r>
        <w:rPr>
          <w:rFonts w:ascii="Arial" w:hAnsi="Arial" w:cs="Arial"/>
          <w:color w:val="0070c0"/>
          <w:sz w:val="22"/>
          <w:szCs w:val="22"/>
        </w:rPr>
      </w:r>
    </w:p>
    <w:p w14:paraId="16D6E4F3">
      <w:pPr>
        <w:pStyle w:val="1778"/>
        <w:pBdr/>
        <w:spacing/>
        <w:ind/>
        <w:rPr>
          <w:rFonts w:ascii="Arial" w:hAnsi="Arial" w:eastAsia="Arial" w:cs="Arial"/>
          <w:b/>
          <w:bCs/>
          <w:color w:val="0070c0"/>
          <w:sz w:val="22"/>
          <w:szCs w:val="22"/>
          <w:highlight w:val="none"/>
        </w:rPr>
      </w:pPr>
      <w:r>
        <w:rPr>
          <w:rFonts w:ascii="Arial" w:hAnsi="Arial" w:eastAsia="Arial" w:cs="Arial"/>
          <w:b/>
          <w:color w:val="0070c0"/>
          <w:sz w:val="22"/>
          <w:szCs w:val="22"/>
        </w:rPr>
        <w:t xml:space="preserve">⏱️</w:t>
      </w:r>
      <w:r>
        <w:rPr>
          <w:rFonts w:ascii="Arial" w:hAnsi="Arial" w:eastAsia="Arial" w:cs="Arial"/>
          <w:b/>
          <w:color w:val="0070c0"/>
          <w:sz w:val="22"/>
          <w:szCs w:val="22"/>
          <w:lang w:val="es-ES"/>
        </w:rPr>
        <w:t xml:space="preserve"> SOLUZIONI AI</w:t>
      </w:r>
      <w:r>
        <w:rPr>
          <w:rFonts w:ascii="Arial" w:hAnsi="Arial" w:eastAsia="Arial" w:cs="Arial"/>
          <w:b/>
          <w:color w:val="0070c0"/>
          <w:sz w:val="22"/>
          <w:szCs w:val="22"/>
        </w:rPr>
        <w:t xml:space="preserve"> PROBLEMI DI TEMPO E ORGANIZZAZIONE</w:t>
      </w:r>
      <w:r>
        <w:rPr>
          <w:rFonts w:ascii="Arial" w:hAnsi="Arial" w:eastAsia="Arial" w:cs="Arial"/>
          <w:b/>
          <w:bCs/>
          <w:color w:val="0070c0"/>
          <w:sz w:val="22"/>
          <w:szCs w:val="22"/>
          <w:highlight w:val="none"/>
        </w:rPr>
      </w:r>
      <w:r>
        <w:rPr>
          <w:rFonts w:ascii="Arial" w:hAnsi="Arial" w:eastAsia="Arial" w:cs="Arial"/>
          <w:b/>
          <w:bCs/>
          <w:color w:val="0070c0"/>
          <w:sz w:val="22"/>
          <w:szCs w:val="22"/>
          <w:highlight w:val="none"/>
        </w:rPr>
      </w:r>
    </w:p>
    <w:p w14:paraId="410C54CD">
      <w:pPr>
        <w:pStyle w:val="1742"/>
        <w:pBdr/>
        <w:spacing/>
        <w:ind/>
        <w:rPr>
          <w:rFonts w:ascii="Arial" w:hAnsi="Arial" w:cs="Arial"/>
          <w:color w:val="0070c0"/>
          <w:sz w:val="22"/>
          <w:szCs w:val="22"/>
        </w:rPr>
      </w:pPr>
      <w:r>
        <w:rPr>
          <w:rFonts w:ascii="Arial" w:hAnsi="Arial" w:eastAsia="Arial" w:cs="Arial"/>
          <w:color w:val="0070c0"/>
          <w:sz w:val="22"/>
          <w:szCs w:val="22"/>
          <w:highlight w:val="none"/>
        </w:rPr>
      </w:r>
      <w:r>
        <w:rPr>
          <w:rFonts w:ascii="Arial" w:hAnsi="Arial" w:cs="Arial"/>
          <w:color w:val="0070c0"/>
          <w:sz w:val="22"/>
          <w:szCs w:val="22"/>
        </w:rPr>
      </w:r>
      <w:r>
        <w:rPr>
          <w:rFonts w:ascii="Arial" w:hAnsi="Arial" w:cs="Arial"/>
          <w:color w:val="0070c0"/>
          <w:sz w:val="22"/>
          <w:szCs w:val="22"/>
        </w:rPr>
      </w:r>
    </w:p>
    <w:p w14:paraId="6BC15E43">
      <w:pPr>
        <w:pStyle w:val="1742"/>
        <w:pBdr/>
        <w:spacing/>
        <w:ind/>
        <w:rPr>
          <w:rFonts w:ascii="Arial" w:hAnsi="Arial" w:cs="Arial"/>
          <w:color w:val="0070c0"/>
          <w:sz w:val="22"/>
          <w:szCs w:val="22"/>
        </w:rPr>
      </w:pPr>
      <w:r>
        <w:rPr>
          <w:rFonts w:ascii="Arial" w:hAnsi="Arial" w:eastAsia="Arial" w:cs="Arial"/>
          <w:b/>
          <w:color w:val="0070c0"/>
          <w:sz w:val="22"/>
          <w:szCs w:val="22"/>
        </w:rPr>
        <w:t xml:space="preserve">💡 SOLUZIONI — Percezione di non avere tempo per la propria salute</w:t>
      </w:r>
      <w:r>
        <w:rPr>
          <w:rFonts w:ascii="Arial" w:hAnsi="Arial" w:cs="Arial"/>
          <w:color w:val="0070c0"/>
          <w:sz w:val="22"/>
          <w:szCs w:val="22"/>
        </w:rPr>
      </w:r>
      <w:r>
        <w:rPr>
          <w:rFonts w:ascii="Arial" w:hAnsi="Arial" w:cs="Arial"/>
          <w:color w:val="0070c0"/>
          <w:sz w:val="22"/>
          <w:szCs w:val="22"/>
        </w:rPr>
      </w:r>
    </w:p>
    <w:p w14:paraId="75C375FC">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1: Il tempo dedicato alla salute viene categorizzato come perdita invece che come investimento</w:t>
      </w:r>
      <w:r>
        <w:rPr>
          <w:rFonts w:ascii="Arial" w:hAnsi="Arial" w:cs="Arial"/>
          <w:color w:val="0070c0"/>
          <w:sz w:val="22"/>
          <w:szCs w:val="22"/>
        </w:rPr>
      </w:r>
      <w:r>
        <w:rPr>
          <w:rFonts w:ascii="Arial" w:hAnsi="Arial" w:cs="Arial"/>
          <w:color w:val="0070c0"/>
          <w:sz w:val="22"/>
          <w:szCs w:val="22"/>
        </w:rPr>
      </w:r>
    </w:p>
    <w:p w14:paraId="63DF72FB">
      <w:pPr>
        <w:pStyle w:val="1742"/>
        <w:numPr>
          <w:ilvl w:val="0"/>
          <w:numId w:val="274"/>
        </w:numPr>
        <w:pBdr/>
        <w:spacing/>
        <w:ind/>
        <w:rPr>
          <w:rFonts w:ascii="Arial" w:hAnsi="Arial" w:cs="Arial"/>
          <w:color w:val="0070c0"/>
          <w:sz w:val="22"/>
          <w:szCs w:val="22"/>
        </w:rPr>
      </w:pPr>
      <w:r>
        <w:rPr>
          <w:rFonts w:ascii="Arial" w:hAnsi="Arial" w:eastAsia="Arial" w:cs="Arial"/>
          <w:color w:val="0070c0"/>
          <w:sz w:val="22"/>
          <w:szCs w:val="22"/>
        </w:rPr>
        <w:t xml:space="preserve">Riformulare ogni singola azione di salute in termini di ritorno misurabile sulla produttività e sull'energia — non "faccio 10 minuti di camminata" ma "investo 10 minuti per avere 2 ore di concentrazione migliore nel pomeriggio". Non "faccio colazione" ma "</w:t>
      </w:r>
      <w:r>
        <w:rPr>
          <w:rFonts w:ascii="Arial" w:hAnsi="Arial" w:eastAsia="Arial" w:cs="Arial"/>
          <w:color w:val="0070c0"/>
          <w:sz w:val="22"/>
          <w:szCs w:val="22"/>
        </w:rPr>
        <w:t xml:space="preserve">dedico 10 minuti per non perdere produttività alle 11". Questo cambio di linguaggio interno non è cosmético — riposiziona l'azione da costo a investimento e cambia la valutazione inconscia che il cervello fa di quella scelta</w:t>
      </w:r>
      <w:r>
        <w:rPr>
          <w:rFonts w:ascii="Arial" w:hAnsi="Arial" w:cs="Arial"/>
          <w:color w:val="0070c0"/>
          <w:sz w:val="22"/>
          <w:szCs w:val="22"/>
        </w:rPr>
      </w:r>
      <w:r>
        <w:rPr>
          <w:rFonts w:ascii="Arial" w:hAnsi="Arial" w:cs="Arial"/>
          <w:color w:val="0070c0"/>
          <w:sz w:val="22"/>
          <w:szCs w:val="22"/>
        </w:rPr>
      </w:r>
    </w:p>
    <w:p w14:paraId="15CA3A1F">
      <w:pPr>
        <w:pStyle w:val="1742"/>
        <w:numPr>
          <w:ilvl w:val="0"/>
          <w:numId w:val="274"/>
        </w:numPr>
        <w:pBdr/>
        <w:spacing/>
        <w:ind/>
        <w:rPr>
          <w:rFonts w:ascii="Arial" w:hAnsi="Arial" w:cs="Arial"/>
          <w:color w:val="0070c0"/>
          <w:sz w:val="22"/>
          <w:szCs w:val="22"/>
        </w:rPr>
      </w:pPr>
      <w:r>
        <w:rPr>
          <w:rFonts w:ascii="Arial" w:hAnsi="Arial" w:eastAsia="Arial" w:cs="Arial"/>
          <w:color w:val="0070c0"/>
          <w:sz w:val="22"/>
          <w:szCs w:val="22"/>
        </w:rPr>
        <w:t xml:space="preserve">Calcolare concretamente il ritorno sull'investimento di ogni abitudine di salute — 10 minuti di movimento mattutino producono mediamente 60-90 minuti di performance cognitiva migliore. 8 ore di sonno di qualità producono il 20-30% di produttività in più ri</w:t>
      </w:r>
      <w:r>
        <w:rPr>
          <w:rFonts w:ascii="Arial" w:hAnsi="Arial" w:eastAsia="Arial" w:cs="Arial"/>
          <w:color w:val="0070c0"/>
          <w:sz w:val="22"/>
          <w:szCs w:val="22"/>
        </w:rPr>
        <w:t xml:space="preserve">spetto a 6 ore di sonno disturbato. Una colazione bilanciata previene 2-3 ore di nebbia mentale pomeridiana. Questi numeri trasformano la salute da voce di costo a voce di ricavo nel bilancio quotidiano del tempo</w:t>
      </w:r>
      <w:r>
        <w:rPr>
          <w:rFonts w:ascii="Arial" w:hAnsi="Arial" w:cs="Arial"/>
          <w:color w:val="0070c0"/>
          <w:sz w:val="22"/>
          <w:szCs w:val="22"/>
        </w:rPr>
      </w:r>
      <w:r>
        <w:rPr>
          <w:rFonts w:ascii="Arial" w:hAnsi="Arial" w:cs="Arial"/>
          <w:color w:val="0070c0"/>
          <w:sz w:val="22"/>
          <w:szCs w:val="22"/>
        </w:rPr>
      </w:r>
    </w:p>
    <w:p w14:paraId="3FE7B1A7">
      <w:pPr>
        <w:pStyle w:val="1742"/>
        <w:numPr>
          <w:ilvl w:val="0"/>
          <w:numId w:val="274"/>
        </w:numPr>
        <w:pBdr/>
        <w:spacing/>
        <w:ind/>
        <w:rPr>
          <w:rFonts w:ascii="Arial" w:hAnsi="Arial" w:cs="Arial"/>
          <w:color w:val="0070c0"/>
          <w:sz w:val="22"/>
          <w:szCs w:val="22"/>
        </w:rPr>
      </w:pPr>
      <w:r>
        <w:rPr>
          <w:rFonts w:ascii="Arial" w:hAnsi="Arial" w:eastAsia="Arial" w:cs="Arial"/>
          <w:color w:val="0070c0"/>
          <w:sz w:val="22"/>
          <w:szCs w:val="22"/>
        </w:rPr>
        <w:t xml:space="preserve">Testare personalmente il ritorno dell'investimento per 30 giorni consecutivi — scegliere una sola abitudine di salute, praticarla ogni giorno e misurare ogni settimana i livelli di energia, concentrazione e produttività. L'evidenza personale accumulata in </w:t>
      </w:r>
      <w:r>
        <w:rPr>
          <w:rFonts w:ascii="Arial" w:hAnsi="Arial" w:eastAsia="Arial" w:cs="Arial"/>
          <w:color w:val="0070c0"/>
          <w:sz w:val="22"/>
          <w:szCs w:val="22"/>
        </w:rPr>
        <w:t xml:space="preserve">30 giorni è sufficiente per cambiare la categorizzazione mentale della salute da perdita a guadagno in modo permanente</w:t>
      </w:r>
      <w:r>
        <w:rPr>
          <w:rFonts w:ascii="Arial" w:hAnsi="Arial" w:cs="Arial"/>
          <w:color w:val="0070c0"/>
          <w:sz w:val="22"/>
          <w:szCs w:val="22"/>
        </w:rPr>
      </w:r>
      <w:r>
        <w:rPr>
          <w:rFonts w:ascii="Arial" w:hAnsi="Arial" w:cs="Arial"/>
          <w:color w:val="0070c0"/>
          <w:sz w:val="22"/>
          <w:szCs w:val="22"/>
        </w:rPr>
      </w:r>
    </w:p>
    <w:p w14:paraId="7EA9B8A9">
      <w:pPr>
        <w:pStyle w:val="1742"/>
        <w:numPr>
          <w:ilvl w:val="0"/>
          <w:numId w:val="274"/>
        </w:numPr>
        <w:pBdr/>
        <w:spacing/>
        <w:ind/>
        <w:rPr>
          <w:rFonts w:ascii="Arial" w:hAnsi="Arial" w:cs="Arial"/>
          <w:color w:val="0070c0"/>
          <w:sz w:val="22"/>
          <w:szCs w:val="22"/>
        </w:rPr>
      </w:pPr>
      <w:r>
        <w:rPr>
          <w:rFonts w:ascii="Arial" w:hAnsi="Arial" w:eastAsia="Arial" w:cs="Arial"/>
          <w:color w:val="0070c0"/>
          <w:sz w:val="22"/>
          <w:szCs w:val="22"/>
        </w:rPr>
        <w:t xml:space="preserve">Identificare i costi nascosti dell'assenza di cura della salute — quante ore si perdono ogni settimana in nebbia mentale, procrastinazione da stanchezza, errori da scarsa concentrazione, rilavorazioni, decisioni sbagliate. Fare questo calcolo anche appross</w:t>
      </w:r>
      <w:r>
        <w:rPr>
          <w:rFonts w:ascii="Arial" w:hAnsi="Arial" w:eastAsia="Arial" w:cs="Arial"/>
          <w:color w:val="0070c0"/>
          <w:sz w:val="22"/>
          <w:szCs w:val="22"/>
        </w:rPr>
        <w:t xml:space="preserve">imativamente rivela quasi sempre che il costo dell'inazione supera significativamente il costo dell'investimento in salute</w:t>
      </w:r>
      <w:r>
        <w:rPr>
          <w:rFonts w:ascii="Arial" w:hAnsi="Arial" w:cs="Arial"/>
          <w:color w:val="0070c0"/>
          <w:sz w:val="22"/>
          <w:szCs w:val="22"/>
        </w:rPr>
      </w:r>
      <w:r>
        <w:rPr>
          <w:rFonts w:ascii="Arial" w:hAnsi="Arial" w:cs="Arial"/>
          <w:color w:val="0070c0"/>
          <w:sz w:val="22"/>
          <w:szCs w:val="22"/>
        </w:rPr>
      </w:r>
    </w:p>
    <w:p w14:paraId="6AA12057">
      <w:pPr>
        <w:pStyle w:val="1742"/>
        <w:numPr>
          <w:ilvl w:val="0"/>
          <w:numId w:val="274"/>
        </w:numPr>
        <w:pBdr/>
        <w:spacing/>
        <w:ind/>
        <w:rPr>
          <w:rFonts w:ascii="Arial" w:hAnsi="Arial" w:cs="Arial"/>
          <w:color w:val="0070c0"/>
          <w:sz w:val="22"/>
          <w:szCs w:val="22"/>
        </w:rPr>
      </w:pPr>
      <w:r>
        <w:rPr>
          <w:rFonts w:ascii="Arial" w:hAnsi="Arial" w:eastAsia="Arial" w:cs="Arial"/>
          <w:color w:val="0070c0"/>
          <w:sz w:val="22"/>
          <w:szCs w:val="22"/>
        </w:rPr>
        <w:t xml:space="preserve">Scegliere un modello di riferimento concreto e credibile — non un influencer del benessere ma un professionista del proprio settore o della propria fascia d'età che mantiene abitudini di salute nonostante un'agenda intensa. Osservare come questa persona in</w:t>
      </w:r>
      <w:r>
        <w:rPr>
          <w:rFonts w:ascii="Arial" w:hAnsi="Arial" w:eastAsia="Arial" w:cs="Arial"/>
          <w:color w:val="0070c0"/>
          <w:sz w:val="22"/>
          <w:szCs w:val="22"/>
        </w:rPr>
        <w:t xml:space="preserve">tegra la cura di sé nella propria vita professionale dimostra empiricamente che le due cose non sono in competizione ma sinergiche</w:t>
      </w:r>
      <w:r>
        <w:rPr>
          <w:rFonts w:ascii="Arial" w:hAnsi="Arial" w:cs="Arial"/>
          <w:color w:val="0070c0"/>
          <w:sz w:val="22"/>
          <w:szCs w:val="22"/>
        </w:rPr>
      </w:r>
      <w:r>
        <w:rPr>
          <w:rFonts w:ascii="Arial" w:hAnsi="Arial" w:cs="Arial"/>
          <w:color w:val="0070c0"/>
          <w:sz w:val="22"/>
          <w:szCs w:val="22"/>
        </w:rPr>
      </w:r>
    </w:p>
    <w:p w14:paraId="1322E10E">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2: Non riescono a vedere la connessione diretta tra energia fisica e produttività lavorativa</w:t>
      </w:r>
      <w:r>
        <w:rPr>
          <w:rFonts w:ascii="Arial" w:hAnsi="Arial" w:cs="Arial"/>
          <w:color w:val="0070c0"/>
          <w:sz w:val="22"/>
          <w:szCs w:val="22"/>
        </w:rPr>
      </w:r>
      <w:r>
        <w:rPr>
          <w:rFonts w:ascii="Arial" w:hAnsi="Arial" w:cs="Arial"/>
          <w:color w:val="0070c0"/>
          <w:sz w:val="22"/>
          <w:szCs w:val="22"/>
        </w:rPr>
      </w:r>
    </w:p>
    <w:p w14:paraId="230C34B5">
      <w:pPr>
        <w:pStyle w:val="1742"/>
        <w:numPr>
          <w:ilvl w:val="0"/>
          <w:numId w:val="275"/>
        </w:numPr>
        <w:pBdr/>
        <w:spacing/>
        <w:ind/>
        <w:rPr>
          <w:rFonts w:ascii="Arial" w:hAnsi="Arial" w:cs="Arial"/>
          <w:color w:val="0070c0"/>
          <w:sz w:val="22"/>
          <w:szCs w:val="22"/>
        </w:rPr>
      </w:pPr>
      <w:r>
        <w:rPr>
          <w:rFonts w:ascii="Arial" w:hAnsi="Arial" w:eastAsia="Arial" w:cs="Arial"/>
          <w:color w:val="0070c0"/>
          <w:sz w:val="22"/>
          <w:szCs w:val="22"/>
        </w:rPr>
        <w:t xml:space="preserve">Tenere un diario di correlazione per 30 giorni — ogni sera registrare in tre righe: le abitudini di salute praticate quel giorno, il livello di energia medio su una scala da 1 a 10, e la produttività percepita su una scala da 1 a 10. Dopo 30 giorni la corr</w:t>
      </w:r>
      <w:r>
        <w:rPr>
          <w:rFonts w:ascii="Arial" w:hAnsi="Arial" w:eastAsia="Arial" w:cs="Arial"/>
          <w:color w:val="0070c0"/>
          <w:sz w:val="22"/>
          <w:szCs w:val="22"/>
        </w:rPr>
        <w:t xml:space="preserve">elazione tra i comportamenti di salute e la performance lavorativa è visibile nei propri dati personali e indiscutibile perché prodotta dalla propria esperienza diretta</w:t>
      </w:r>
      <w:r>
        <w:rPr>
          <w:rFonts w:ascii="Arial" w:hAnsi="Arial" w:cs="Arial"/>
          <w:color w:val="0070c0"/>
          <w:sz w:val="22"/>
          <w:szCs w:val="22"/>
        </w:rPr>
      </w:r>
      <w:r>
        <w:rPr>
          <w:rFonts w:ascii="Arial" w:hAnsi="Arial" w:cs="Arial"/>
          <w:color w:val="0070c0"/>
          <w:sz w:val="22"/>
          <w:szCs w:val="22"/>
        </w:rPr>
      </w:r>
    </w:p>
    <w:p w14:paraId="33187535">
      <w:pPr>
        <w:pStyle w:val="1742"/>
        <w:numPr>
          <w:ilvl w:val="0"/>
          <w:numId w:val="275"/>
        </w:numPr>
        <w:pBdr/>
        <w:spacing/>
        <w:ind/>
        <w:rPr>
          <w:rFonts w:ascii="Arial" w:hAnsi="Arial" w:cs="Arial"/>
          <w:color w:val="0070c0"/>
          <w:sz w:val="22"/>
          <w:szCs w:val="22"/>
        </w:rPr>
      </w:pPr>
      <w:r>
        <w:rPr>
          <w:rFonts w:ascii="Arial" w:hAnsi="Arial" w:eastAsia="Arial" w:cs="Arial"/>
          <w:color w:val="0070c0"/>
          <w:sz w:val="22"/>
          <w:szCs w:val="22"/>
        </w:rPr>
        <w:t xml:space="preserve">Osservare deliberatamente le proprie performance cognitive nei giorni con sonno scarso rispetto ai giorni con sonno adeguato — non in astratto ma con attenzione specifica. Quante email si riscrivono, quante decisioni si rimandano, quante volte ci si blocca</w:t>
      </w:r>
      <w:r>
        <w:rPr>
          <w:rFonts w:ascii="Arial" w:hAnsi="Arial" w:eastAsia="Arial" w:cs="Arial"/>
          <w:color w:val="0070c0"/>
          <w:sz w:val="22"/>
          <w:szCs w:val="22"/>
        </w:rPr>
        <w:t xml:space="preserve"> su un problema che normalmente si risolverebbe in pochi minuti. Rendere visibile questo costo quotidiano crea la connessione causa-effetto che le spiegazioni teoriche non riescono a costruire</w:t>
      </w:r>
      <w:r>
        <w:rPr>
          <w:rFonts w:ascii="Arial" w:hAnsi="Arial" w:cs="Arial"/>
          <w:color w:val="0070c0"/>
          <w:sz w:val="22"/>
          <w:szCs w:val="22"/>
        </w:rPr>
      </w:r>
      <w:r>
        <w:rPr>
          <w:rFonts w:ascii="Arial" w:hAnsi="Arial" w:cs="Arial"/>
          <w:color w:val="0070c0"/>
          <w:sz w:val="22"/>
          <w:szCs w:val="22"/>
        </w:rPr>
      </w:r>
    </w:p>
    <w:p w14:paraId="21253A81">
      <w:pPr>
        <w:pStyle w:val="1742"/>
        <w:numPr>
          <w:ilvl w:val="0"/>
          <w:numId w:val="275"/>
        </w:numPr>
        <w:pBdr/>
        <w:spacing/>
        <w:ind/>
        <w:rPr>
          <w:rFonts w:ascii="Arial" w:hAnsi="Arial" w:cs="Arial"/>
          <w:color w:val="0070c0"/>
          <w:sz w:val="22"/>
          <w:szCs w:val="22"/>
        </w:rPr>
      </w:pPr>
      <w:r>
        <w:rPr>
          <w:rFonts w:ascii="Arial" w:hAnsi="Arial" w:eastAsia="Arial" w:cs="Arial"/>
          <w:color w:val="0070c0"/>
          <w:sz w:val="22"/>
          <w:szCs w:val="22"/>
        </w:rPr>
        <w:t xml:space="preserve">Praticare deliberatamente per una settimana tutte le abitudini di base — sonno, colazione, idratazione, una pausa di movimento — e misurare la produttività lavorativa con metriche concrete. Quante email gestite, quante decisioni prese, quanti compiti compl</w:t>
      </w:r>
      <w:r>
        <w:rPr>
          <w:rFonts w:ascii="Arial" w:hAnsi="Arial" w:eastAsia="Arial" w:cs="Arial"/>
          <w:color w:val="0070c0"/>
          <w:sz w:val="22"/>
          <w:szCs w:val="22"/>
        </w:rPr>
        <w:t xml:space="preserve">etati, quanti errori corretti. Confrontare questi numeri con una settimana normale senza quelle abitudini fornisce una prova diretta e personale della connessione tra salute e produttività</w:t>
      </w:r>
      <w:r>
        <w:rPr>
          <w:rFonts w:ascii="Arial" w:hAnsi="Arial" w:cs="Arial"/>
          <w:color w:val="0070c0"/>
          <w:sz w:val="22"/>
          <w:szCs w:val="22"/>
        </w:rPr>
      </w:r>
      <w:r>
        <w:rPr>
          <w:rFonts w:ascii="Arial" w:hAnsi="Arial" w:cs="Arial"/>
          <w:color w:val="0070c0"/>
          <w:sz w:val="22"/>
          <w:szCs w:val="22"/>
        </w:rPr>
      </w:r>
    </w:p>
    <w:p w14:paraId="31673B46">
      <w:pPr>
        <w:pStyle w:val="1742"/>
        <w:numPr>
          <w:ilvl w:val="0"/>
          <w:numId w:val="275"/>
        </w:numPr>
        <w:pBdr/>
        <w:spacing/>
        <w:ind/>
        <w:rPr>
          <w:rFonts w:ascii="Arial" w:hAnsi="Arial" w:cs="Arial"/>
          <w:color w:val="0070c0"/>
          <w:sz w:val="22"/>
          <w:szCs w:val="22"/>
        </w:rPr>
      </w:pPr>
      <w:r>
        <w:rPr>
          <w:rFonts w:ascii="Arial" w:hAnsi="Arial" w:eastAsia="Arial" w:cs="Arial"/>
          <w:color w:val="0070c0"/>
          <w:sz w:val="22"/>
          <w:szCs w:val="22"/>
        </w:rPr>
        <w:t xml:space="preserve">Comprendere il meccanismo neurologico specifico — il cervello consuma il 20% dell'energia totale del corpo nonostante rappresenti solo il 2% della massa corporea. La qualità del carburante che riceve — attraverso alimentazione, sonno, idratazione e ossigen</w:t>
      </w:r>
      <w:r>
        <w:rPr>
          <w:rFonts w:ascii="Arial" w:hAnsi="Arial" w:eastAsia="Arial" w:cs="Arial"/>
          <w:color w:val="0070c0"/>
          <w:sz w:val="22"/>
          <w:szCs w:val="22"/>
        </w:rPr>
        <w:t xml:space="preserve">azione — determina direttamente la qualità delle sue prestazioni cognitive. Non è una metafora, è fisiologia diretta e misurabile</w:t>
      </w:r>
      <w:r>
        <w:rPr>
          <w:rFonts w:ascii="Arial" w:hAnsi="Arial" w:cs="Arial"/>
          <w:color w:val="0070c0"/>
          <w:sz w:val="22"/>
          <w:szCs w:val="22"/>
        </w:rPr>
      </w:r>
      <w:r>
        <w:rPr>
          <w:rFonts w:ascii="Arial" w:hAnsi="Arial" w:cs="Arial"/>
          <w:color w:val="0070c0"/>
          <w:sz w:val="22"/>
          <w:szCs w:val="22"/>
        </w:rPr>
      </w:r>
    </w:p>
    <w:p w14:paraId="7B0130D6">
      <w:pPr>
        <w:pStyle w:val="1742"/>
        <w:numPr>
          <w:ilvl w:val="0"/>
          <w:numId w:val="275"/>
        </w:numPr>
        <w:pBdr/>
        <w:spacing/>
        <w:ind/>
        <w:rPr>
          <w:rFonts w:ascii="Arial" w:hAnsi="Arial" w:cs="Arial"/>
          <w:color w:val="0070c0"/>
          <w:sz w:val="22"/>
          <w:szCs w:val="22"/>
        </w:rPr>
      </w:pPr>
      <w:r>
        <w:rPr>
          <w:rFonts w:ascii="Arial" w:hAnsi="Arial" w:eastAsia="Arial" w:cs="Arial"/>
          <w:color w:val="0070c0"/>
          <w:sz w:val="22"/>
          <w:szCs w:val="22"/>
        </w:rPr>
        <w:t xml:space="preserve">Iniziare a trattare l'energia personale come la risorsa più preziosa e limitata della giornata — più preziosa del tempo, perché il tempo senza energia è inutilizzabile. Questa riformulazione sposta la domanda da "ho tempo per la salute?" a "ho abbastanza e</w:t>
      </w:r>
      <w:r>
        <w:rPr>
          <w:rFonts w:ascii="Arial" w:hAnsi="Arial" w:eastAsia="Arial" w:cs="Arial"/>
          <w:color w:val="0070c0"/>
          <w:sz w:val="22"/>
          <w:szCs w:val="22"/>
        </w:rPr>
        <w:t xml:space="preserve">nergia per fare quello che devo fare?" e rende ovvio che investire nella salute è il modo più diretto per rispondere affermativamente alla seconda domanda</w:t>
      </w:r>
      <w:r>
        <w:rPr>
          <w:rFonts w:ascii="Arial" w:hAnsi="Arial" w:cs="Arial"/>
          <w:color w:val="0070c0"/>
          <w:sz w:val="22"/>
          <w:szCs w:val="22"/>
        </w:rPr>
      </w:r>
      <w:r>
        <w:rPr>
          <w:rFonts w:ascii="Arial" w:hAnsi="Arial" w:cs="Arial"/>
          <w:color w:val="0070c0"/>
          <w:sz w:val="22"/>
          <w:szCs w:val="22"/>
        </w:rPr>
      </w:r>
    </w:p>
    <w:p w14:paraId="4967EB06">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3: Le attività di salute vengono posizionate in fondo alla lista delle priorità</w:t>
      </w:r>
      <w:r>
        <w:rPr>
          <w:rFonts w:ascii="Arial" w:hAnsi="Arial" w:cs="Arial"/>
          <w:color w:val="0070c0"/>
          <w:sz w:val="22"/>
          <w:szCs w:val="22"/>
        </w:rPr>
      </w:r>
      <w:r>
        <w:rPr>
          <w:rFonts w:ascii="Arial" w:hAnsi="Arial" w:cs="Arial"/>
          <w:color w:val="0070c0"/>
          <w:sz w:val="22"/>
          <w:szCs w:val="22"/>
        </w:rPr>
      </w:r>
    </w:p>
    <w:p w14:paraId="1EC47759">
      <w:pPr>
        <w:pStyle w:val="1742"/>
        <w:numPr>
          <w:ilvl w:val="0"/>
          <w:numId w:val="276"/>
        </w:numPr>
        <w:pBdr/>
        <w:spacing/>
        <w:ind/>
        <w:rPr>
          <w:rFonts w:ascii="Arial" w:hAnsi="Arial" w:cs="Arial"/>
          <w:color w:val="0070c0"/>
          <w:sz w:val="22"/>
          <w:szCs w:val="22"/>
        </w:rPr>
      </w:pPr>
      <w:r>
        <w:rPr>
          <w:rFonts w:ascii="Arial" w:hAnsi="Arial" w:eastAsia="Arial" w:cs="Arial"/>
          <w:color w:val="0070c0"/>
          <w:sz w:val="22"/>
          <w:szCs w:val="22"/>
        </w:rPr>
        <w:t xml:space="preserve">Schedulare le abitudini di salute nel calendario con la stessa priorità e la stessa indisponibilità riservata alle riunioni più importanti — non come promemoria flessibili ma come appuntamenti fissi con un nome, un orario di inizio e di fine. Un appuntamen</w:t>
      </w:r>
      <w:r>
        <w:rPr>
          <w:rFonts w:ascii="Arial" w:hAnsi="Arial" w:eastAsia="Arial" w:cs="Arial"/>
          <w:color w:val="0070c0"/>
          <w:sz w:val="22"/>
          <w:szCs w:val="22"/>
        </w:rPr>
        <w:t xml:space="preserve">to nel calendario viene rispettato, un'intenzione vaga viene sistematicamente sacrificata alla prima urgenza</w:t>
      </w:r>
      <w:r>
        <w:rPr>
          <w:rFonts w:ascii="Arial" w:hAnsi="Arial" w:cs="Arial"/>
          <w:color w:val="0070c0"/>
          <w:sz w:val="22"/>
          <w:szCs w:val="22"/>
        </w:rPr>
      </w:r>
      <w:r>
        <w:rPr>
          <w:rFonts w:ascii="Arial" w:hAnsi="Arial" w:cs="Arial"/>
          <w:color w:val="0070c0"/>
          <w:sz w:val="22"/>
          <w:szCs w:val="22"/>
        </w:rPr>
      </w:r>
    </w:p>
    <w:p w14:paraId="0DBDFB93">
      <w:pPr>
        <w:pStyle w:val="1742"/>
        <w:numPr>
          <w:ilvl w:val="0"/>
          <w:numId w:val="276"/>
        </w:numPr>
        <w:pBdr/>
        <w:spacing/>
        <w:ind/>
        <w:rPr>
          <w:rFonts w:ascii="Arial" w:hAnsi="Arial" w:cs="Arial"/>
          <w:color w:val="0070c0"/>
          <w:sz w:val="22"/>
          <w:szCs w:val="22"/>
        </w:rPr>
      </w:pPr>
      <w:r>
        <w:rPr>
          <w:rFonts w:ascii="Arial" w:hAnsi="Arial" w:eastAsia="Arial" w:cs="Arial"/>
          <w:color w:val="0070c0"/>
          <w:sz w:val="22"/>
          <w:szCs w:val="22"/>
        </w:rPr>
        <w:t xml:space="preserve">Applicare il principio del "prima di tutto" — identificare una sola abitudine di salute non negoziabile da completare ogni giorno prima di qualsiasi attività lavorativa. Può essere il bicchiere d'acqua al risveglio, i 10 minuti di movimento mattutino o la </w:t>
      </w:r>
      <w:r>
        <w:rPr>
          <w:rFonts w:ascii="Arial" w:hAnsi="Arial" w:eastAsia="Arial" w:cs="Arial"/>
          <w:color w:val="0070c0"/>
          <w:sz w:val="22"/>
          <w:szCs w:val="22"/>
        </w:rPr>
        <w:t xml:space="preserve">colazione seduti e senza telefono. Fare questa cosa prima di aprire email, messaggi e notifiche significa che viene fatta indipendentemente da come evolve la giornata</w:t>
      </w:r>
      <w:r>
        <w:rPr>
          <w:rFonts w:ascii="Arial" w:hAnsi="Arial" w:cs="Arial"/>
          <w:color w:val="0070c0"/>
          <w:sz w:val="22"/>
          <w:szCs w:val="22"/>
        </w:rPr>
      </w:r>
      <w:r>
        <w:rPr>
          <w:rFonts w:ascii="Arial" w:hAnsi="Arial" w:cs="Arial"/>
          <w:color w:val="0070c0"/>
          <w:sz w:val="22"/>
          <w:szCs w:val="22"/>
        </w:rPr>
      </w:r>
    </w:p>
    <w:p w14:paraId="77C89D41">
      <w:pPr>
        <w:pStyle w:val="1742"/>
        <w:numPr>
          <w:ilvl w:val="0"/>
          <w:numId w:val="276"/>
        </w:numPr>
        <w:pBdr/>
        <w:spacing/>
        <w:ind/>
        <w:rPr>
          <w:rFonts w:ascii="Arial" w:hAnsi="Arial" w:cs="Arial"/>
          <w:color w:val="0070c0"/>
          <w:sz w:val="22"/>
          <w:szCs w:val="22"/>
        </w:rPr>
      </w:pPr>
      <w:r>
        <w:rPr>
          <w:rFonts w:ascii="Arial" w:hAnsi="Arial" w:eastAsia="Arial" w:cs="Arial"/>
          <w:color w:val="0070c0"/>
          <w:sz w:val="22"/>
          <w:szCs w:val="22"/>
        </w:rPr>
        <w:t xml:space="preserve">Comprendere e accettare che il tempo per la salute non avanzerà mai spontaneamente — va preso deliberatamente togliendo spazio a qualcosa di meno importante. Identificare una attività quotidiana che consuma tempo senza produrre valore reale — scrolling pas</w:t>
      </w:r>
      <w:r>
        <w:rPr>
          <w:rFonts w:ascii="Arial" w:hAnsi="Arial" w:eastAsia="Arial" w:cs="Arial"/>
          <w:color w:val="0070c0"/>
          <w:sz w:val="22"/>
          <w:szCs w:val="22"/>
        </w:rPr>
        <w:t xml:space="preserve">sivo, televisione di sottofondo, riunioni inutili — e spostare quel tempo verso una abitudine di salute specifica</w:t>
      </w:r>
      <w:r>
        <w:rPr>
          <w:rFonts w:ascii="Arial" w:hAnsi="Arial" w:cs="Arial"/>
          <w:color w:val="0070c0"/>
          <w:sz w:val="22"/>
          <w:szCs w:val="22"/>
        </w:rPr>
      </w:r>
      <w:r>
        <w:rPr>
          <w:rFonts w:ascii="Arial" w:hAnsi="Arial" w:cs="Arial"/>
          <w:color w:val="0070c0"/>
          <w:sz w:val="22"/>
          <w:szCs w:val="22"/>
        </w:rPr>
      </w:r>
    </w:p>
    <w:p w14:paraId="34F35E9D">
      <w:pPr>
        <w:pStyle w:val="1742"/>
        <w:numPr>
          <w:ilvl w:val="0"/>
          <w:numId w:val="276"/>
        </w:numPr>
        <w:pBdr/>
        <w:spacing/>
        <w:ind/>
        <w:rPr>
          <w:rFonts w:ascii="Arial" w:hAnsi="Arial" w:cs="Arial"/>
          <w:color w:val="0070c0"/>
          <w:sz w:val="22"/>
          <w:szCs w:val="22"/>
        </w:rPr>
      </w:pPr>
      <w:r>
        <w:rPr>
          <w:rFonts w:ascii="Arial" w:hAnsi="Arial" w:eastAsia="Arial" w:cs="Arial"/>
          <w:color w:val="0070c0"/>
          <w:sz w:val="22"/>
          <w:szCs w:val="22"/>
        </w:rPr>
        <w:t xml:space="preserve">Ridurre il tempo percepito necessario per ogni abitudine di salute alla sua versione minima reale — 5 minuti di stretching, 3 minuti di respirazione, 10 minuti di camminata, 5 minuti di preparazione colazione. Quando si realizza che le abitudini fondamenta</w:t>
      </w:r>
      <w:r>
        <w:rPr>
          <w:rFonts w:ascii="Arial" w:hAnsi="Arial" w:eastAsia="Arial" w:cs="Arial"/>
          <w:color w:val="0070c0"/>
          <w:sz w:val="22"/>
          <w:szCs w:val="22"/>
        </w:rPr>
        <w:t xml:space="preserve">li richiedono minuti invece che ore, la giustificazione della mancanza di tempo perde la sua solidità</w:t>
      </w:r>
      <w:r>
        <w:rPr>
          <w:rFonts w:ascii="Arial" w:hAnsi="Arial" w:cs="Arial"/>
          <w:color w:val="0070c0"/>
          <w:sz w:val="22"/>
          <w:szCs w:val="22"/>
        </w:rPr>
      </w:r>
      <w:r>
        <w:rPr>
          <w:rFonts w:ascii="Arial" w:hAnsi="Arial" w:cs="Arial"/>
          <w:color w:val="0070c0"/>
          <w:sz w:val="22"/>
          <w:szCs w:val="22"/>
        </w:rPr>
      </w:r>
    </w:p>
    <w:p w14:paraId="134B31A0">
      <w:pPr>
        <w:pStyle w:val="1742"/>
        <w:numPr>
          <w:ilvl w:val="0"/>
          <w:numId w:val="276"/>
        </w:numPr>
        <w:pBdr/>
        <w:spacing/>
        <w:ind/>
        <w:rPr>
          <w:rFonts w:ascii="Arial" w:hAnsi="Arial" w:cs="Arial"/>
          <w:color w:val="0070c0"/>
          <w:sz w:val="22"/>
          <w:szCs w:val="22"/>
        </w:rPr>
      </w:pPr>
      <w:r>
        <w:rPr>
          <w:rFonts w:ascii="Arial" w:hAnsi="Arial" w:eastAsia="Arial" w:cs="Arial"/>
          <w:color w:val="0070c0"/>
          <w:sz w:val="22"/>
          <w:szCs w:val="22"/>
        </w:rPr>
        <w:t xml:space="preserve">Trattare la propria salute come la tratterebbero se fosse la salute di un cliente o di un figlio — con la stessa serietà, la stessa puntualità e la stessa priorità. La tendenza a mettere gli impegni verso gli altri davanti agli impegni verso se stessi è un</w:t>
      </w:r>
      <w:r>
        <w:rPr>
          <w:rFonts w:ascii="Arial" w:hAnsi="Arial" w:eastAsia="Arial" w:cs="Arial"/>
          <w:color w:val="0070c0"/>
          <w:sz w:val="22"/>
          <w:szCs w:val="22"/>
        </w:rPr>
        <w:t xml:space="preserve">o dei pattern più comuni e più dannosi nei professionisti di successo, e riconoscerlo esplicitamente è il primo passo per interromperlo</w:t>
      </w:r>
      <w:r>
        <w:rPr>
          <w:rFonts w:ascii="Arial" w:hAnsi="Arial" w:cs="Arial"/>
          <w:color w:val="0070c0"/>
          <w:sz w:val="22"/>
          <w:szCs w:val="22"/>
        </w:rPr>
      </w:r>
      <w:r>
        <w:rPr>
          <w:rFonts w:ascii="Arial" w:hAnsi="Arial" w:cs="Arial"/>
          <w:color w:val="0070c0"/>
          <w:sz w:val="22"/>
          <w:szCs w:val="22"/>
        </w:rPr>
      </w:r>
    </w:p>
    <w:p w14:paraId="3D7F3535">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4: Non distinguono tra il tempo realmente necessario e quello che credono sia necessario</w:t>
      </w:r>
      <w:r>
        <w:rPr>
          <w:rFonts w:ascii="Arial" w:hAnsi="Arial" w:cs="Arial"/>
          <w:color w:val="0070c0"/>
          <w:sz w:val="22"/>
          <w:szCs w:val="22"/>
        </w:rPr>
      </w:r>
      <w:r>
        <w:rPr>
          <w:rFonts w:ascii="Arial" w:hAnsi="Arial" w:cs="Arial"/>
          <w:color w:val="0070c0"/>
          <w:sz w:val="22"/>
          <w:szCs w:val="22"/>
        </w:rPr>
      </w:r>
    </w:p>
    <w:p w14:paraId="304C073C">
      <w:pPr>
        <w:pStyle w:val="1742"/>
        <w:numPr>
          <w:ilvl w:val="0"/>
          <w:numId w:val="277"/>
        </w:numPr>
        <w:pBdr/>
        <w:spacing/>
        <w:ind/>
        <w:rPr>
          <w:rFonts w:ascii="Arial" w:hAnsi="Arial" w:cs="Arial"/>
          <w:color w:val="0070c0"/>
          <w:sz w:val="22"/>
          <w:szCs w:val="22"/>
        </w:rPr>
      </w:pPr>
      <w:r>
        <w:rPr>
          <w:rFonts w:ascii="Arial" w:hAnsi="Arial" w:eastAsia="Arial" w:cs="Arial"/>
          <w:color w:val="0070c0"/>
          <w:sz w:val="22"/>
          <w:szCs w:val="22"/>
        </w:rPr>
        <w:t xml:space="preserve">Fare un inventario cronometrato delle abitudini di salute minime per una settimana — usare effettivamente il cronometro per misurare quanto tempo richiede bere un bicchiere d'acqua, fare 10 minuti di stretching, preparare una colazione bilanciata, fare una</w:t>
      </w:r>
      <w:r>
        <w:rPr>
          <w:rFonts w:ascii="Arial" w:hAnsi="Arial" w:eastAsia="Arial" w:cs="Arial"/>
          <w:color w:val="0070c0"/>
          <w:sz w:val="22"/>
          <w:szCs w:val="22"/>
        </w:rPr>
        <w:t xml:space="preserve"> passeggiata di 15 minuti. I numeri reali sono quasi sempre significativamente inferiori alle stime mentali che giustificano l'inazione</w:t>
      </w:r>
      <w:r>
        <w:rPr>
          <w:rFonts w:ascii="Arial" w:hAnsi="Arial" w:cs="Arial"/>
          <w:color w:val="0070c0"/>
          <w:sz w:val="22"/>
          <w:szCs w:val="22"/>
        </w:rPr>
      </w:r>
      <w:r>
        <w:rPr>
          <w:rFonts w:ascii="Arial" w:hAnsi="Arial" w:cs="Arial"/>
          <w:color w:val="0070c0"/>
          <w:sz w:val="22"/>
          <w:szCs w:val="22"/>
        </w:rPr>
      </w:r>
    </w:p>
    <w:p w14:paraId="113AF75A">
      <w:pPr>
        <w:pStyle w:val="1742"/>
        <w:numPr>
          <w:ilvl w:val="0"/>
          <w:numId w:val="277"/>
        </w:numPr>
        <w:pBdr/>
        <w:spacing/>
        <w:ind/>
        <w:rPr>
          <w:rFonts w:ascii="Arial" w:hAnsi="Arial" w:cs="Arial"/>
          <w:color w:val="0070c0"/>
          <w:sz w:val="22"/>
          <w:szCs w:val="22"/>
        </w:rPr>
      </w:pPr>
      <w:r>
        <w:rPr>
          <w:rFonts w:ascii="Arial" w:hAnsi="Arial" w:eastAsia="Arial" w:cs="Arial"/>
          <w:color w:val="0070c0"/>
          <w:sz w:val="22"/>
          <w:szCs w:val="22"/>
        </w:rPr>
        <w:t xml:space="preserve">Costruire una lista delle abitudini di salute ordinata per tempo richiesto — da 30 secondi a 30 minuti — per dimostrare visivamente che esistono azioni di salute efficaci per qualsiasi finestra temporale disponibile. Non servono un'ora in palestra e due or</w:t>
      </w:r>
      <w:r>
        <w:rPr>
          <w:rFonts w:ascii="Arial" w:hAnsi="Arial" w:eastAsia="Arial" w:cs="Arial"/>
          <w:color w:val="0070c0"/>
          <w:sz w:val="22"/>
          <w:szCs w:val="22"/>
        </w:rPr>
        <w:t xml:space="preserve">e di meal prep per avere un impatto metabolico reale. Bastano azioni minime praticate con costanza</w:t>
      </w:r>
      <w:r>
        <w:rPr>
          <w:rFonts w:ascii="Arial" w:hAnsi="Arial" w:cs="Arial"/>
          <w:color w:val="0070c0"/>
          <w:sz w:val="22"/>
          <w:szCs w:val="22"/>
        </w:rPr>
      </w:r>
      <w:r>
        <w:rPr>
          <w:rFonts w:ascii="Arial" w:hAnsi="Arial" w:cs="Arial"/>
          <w:color w:val="0070c0"/>
          <w:sz w:val="22"/>
          <w:szCs w:val="22"/>
        </w:rPr>
      </w:r>
    </w:p>
    <w:p w14:paraId="6074CAFA">
      <w:pPr>
        <w:pStyle w:val="1742"/>
        <w:numPr>
          <w:ilvl w:val="0"/>
          <w:numId w:val="277"/>
        </w:numPr>
        <w:pBdr/>
        <w:spacing/>
        <w:ind/>
        <w:rPr>
          <w:rFonts w:ascii="Arial" w:hAnsi="Arial" w:cs="Arial"/>
          <w:color w:val="0070c0"/>
          <w:sz w:val="22"/>
          <w:szCs w:val="22"/>
        </w:rPr>
      </w:pPr>
      <w:r>
        <w:rPr>
          <w:rFonts w:ascii="Arial" w:hAnsi="Arial" w:eastAsia="Arial" w:cs="Arial"/>
          <w:color w:val="0070c0"/>
          <w:sz w:val="22"/>
          <w:szCs w:val="22"/>
        </w:rPr>
        <w:t xml:space="preserve">Sfidare la credenza del "non ho tempo" con una domanda concreta — "non ho tempo per cosa esattamente?" Se la risposta è "non ho tempo per andare in palestra un'ora al giorno", la risposta giusta non è trovare quell'ora ma sostituire quella abitudine con qu</w:t>
      </w:r>
      <w:r>
        <w:rPr>
          <w:rFonts w:ascii="Arial" w:hAnsi="Arial" w:eastAsia="Arial" w:cs="Arial"/>
          <w:color w:val="0070c0"/>
          <w:sz w:val="22"/>
          <w:szCs w:val="22"/>
        </w:rPr>
        <w:t xml:space="preserve">alcosa di equivalentemente efficace e molto meno time-consuming come 15 minuti di camminata e 10 minuti di esercizi a corpo libero</w:t>
      </w:r>
      <w:r>
        <w:rPr>
          <w:rFonts w:ascii="Arial" w:hAnsi="Arial" w:cs="Arial"/>
          <w:color w:val="0070c0"/>
          <w:sz w:val="22"/>
          <w:szCs w:val="22"/>
        </w:rPr>
      </w:r>
      <w:r>
        <w:rPr>
          <w:rFonts w:ascii="Arial" w:hAnsi="Arial" w:cs="Arial"/>
          <w:color w:val="0070c0"/>
          <w:sz w:val="22"/>
          <w:szCs w:val="22"/>
        </w:rPr>
      </w:r>
    </w:p>
    <w:p w14:paraId="05E14EE9">
      <w:pPr>
        <w:pStyle w:val="1742"/>
        <w:numPr>
          <w:ilvl w:val="0"/>
          <w:numId w:val="277"/>
        </w:numPr>
        <w:pBdr/>
        <w:spacing/>
        <w:ind/>
        <w:rPr>
          <w:rFonts w:ascii="Arial" w:hAnsi="Arial" w:cs="Arial"/>
          <w:color w:val="0070c0"/>
          <w:sz w:val="22"/>
          <w:szCs w:val="22"/>
        </w:rPr>
      </w:pPr>
      <w:r>
        <w:rPr>
          <w:rFonts w:ascii="Arial" w:hAnsi="Arial" w:eastAsia="Arial" w:cs="Arial"/>
          <w:color w:val="0070c0"/>
          <w:sz w:val="22"/>
          <w:szCs w:val="22"/>
        </w:rPr>
        <w:t xml:space="preserve">Documentare per una settimana come viene effettivamente utilizzato ogni blocco di 30 minuti della giornata — non come si pensa venga usato ma come viene usato davvero. Quasi invariabilmente emergono blocchi di tempo occupati da attività di basso valore che</w:t>
      </w:r>
      <w:r>
        <w:rPr>
          <w:rFonts w:ascii="Arial" w:hAnsi="Arial" w:eastAsia="Arial" w:cs="Arial"/>
          <w:color w:val="0070c0"/>
          <w:sz w:val="22"/>
          <w:szCs w:val="22"/>
        </w:rPr>
        <w:t xml:space="preserve"> potrebbero parzialmente essere sostituiti da abitudini di salute senza nessun impatto reale sulla produttività o sulla vita familiare</w:t>
      </w:r>
      <w:r>
        <w:rPr>
          <w:rFonts w:ascii="Arial" w:hAnsi="Arial" w:cs="Arial"/>
          <w:color w:val="0070c0"/>
          <w:sz w:val="22"/>
          <w:szCs w:val="22"/>
        </w:rPr>
      </w:r>
      <w:r>
        <w:rPr>
          <w:rFonts w:ascii="Arial" w:hAnsi="Arial" w:cs="Arial"/>
          <w:color w:val="0070c0"/>
          <w:sz w:val="22"/>
          <w:szCs w:val="22"/>
        </w:rPr>
      </w:r>
    </w:p>
    <w:p w14:paraId="0D81D7D0">
      <w:pPr>
        <w:pStyle w:val="1742"/>
        <w:numPr>
          <w:ilvl w:val="0"/>
          <w:numId w:val="277"/>
        </w:numPr>
        <w:pBdr/>
        <w:spacing/>
        <w:ind/>
        <w:rPr>
          <w:rFonts w:ascii="Arial" w:hAnsi="Arial" w:cs="Arial"/>
          <w:color w:val="0070c0"/>
          <w:sz w:val="22"/>
          <w:szCs w:val="22"/>
        </w:rPr>
      </w:pPr>
      <w:r>
        <w:rPr>
          <w:rFonts w:ascii="Arial" w:hAnsi="Arial" w:eastAsia="Arial" w:cs="Arial"/>
          <w:color w:val="0070c0"/>
          <w:sz w:val="22"/>
          <w:szCs w:val="22"/>
        </w:rPr>
        <w:t xml:space="preserve">Adottare il concetto di abitudine minima efficace — la dose minima di un comportamento di salute che produce un effetto misurabile. Per il movimento sono 10 minuti di camminata veloce. Per il sonno è rispettare un orario fisso di addormentamento. Per l'ali</w:t>
      </w:r>
      <w:r>
        <w:rPr>
          <w:rFonts w:ascii="Arial" w:hAnsi="Arial" w:eastAsia="Arial" w:cs="Arial"/>
          <w:color w:val="0070c0"/>
          <w:sz w:val="22"/>
          <w:szCs w:val="22"/>
        </w:rPr>
        <w:t xml:space="preserve">mentazione è aggiungere una proteina alla colazione. Identificare la versione minima efficace di ogni abitudine elimina la sproporzione tra l'impegno percepito e quello reale</w:t>
      </w:r>
      <w:r>
        <w:rPr>
          <w:rFonts w:ascii="Arial" w:hAnsi="Arial" w:cs="Arial"/>
          <w:color w:val="0070c0"/>
          <w:sz w:val="22"/>
          <w:szCs w:val="22"/>
        </w:rPr>
      </w:r>
      <w:r>
        <w:rPr>
          <w:rFonts w:ascii="Arial" w:hAnsi="Arial" w:cs="Arial"/>
          <w:color w:val="0070c0"/>
          <w:sz w:val="22"/>
          <w:szCs w:val="22"/>
        </w:rPr>
      </w:r>
    </w:p>
    <w:p w14:paraId="542E47B8">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5: Il sovraccarico lavorativo cronico crea una sensazione di emergenza permanente</w:t>
      </w:r>
      <w:r>
        <w:rPr>
          <w:rFonts w:ascii="Arial" w:hAnsi="Arial" w:cs="Arial"/>
          <w:color w:val="0070c0"/>
          <w:sz w:val="22"/>
          <w:szCs w:val="22"/>
        </w:rPr>
      </w:r>
      <w:r>
        <w:rPr>
          <w:rFonts w:ascii="Arial" w:hAnsi="Arial" w:cs="Arial"/>
          <w:color w:val="0070c0"/>
          <w:sz w:val="22"/>
          <w:szCs w:val="22"/>
        </w:rPr>
      </w:r>
    </w:p>
    <w:p w14:paraId="760E6D5F">
      <w:pPr>
        <w:pStyle w:val="1742"/>
        <w:numPr>
          <w:ilvl w:val="0"/>
          <w:numId w:val="278"/>
        </w:numPr>
        <w:pBdr/>
        <w:spacing/>
        <w:ind/>
        <w:rPr>
          <w:rFonts w:ascii="Arial" w:hAnsi="Arial" w:cs="Arial"/>
          <w:color w:val="0070c0"/>
          <w:sz w:val="22"/>
          <w:szCs w:val="22"/>
        </w:rPr>
      </w:pPr>
      <w:r>
        <w:rPr>
          <w:rFonts w:ascii="Arial" w:hAnsi="Arial" w:eastAsia="Arial" w:cs="Arial"/>
          <w:color w:val="0070c0"/>
          <w:sz w:val="22"/>
          <w:szCs w:val="22"/>
        </w:rPr>
        <w:t xml:space="preserve">Riconoscere che la sensazione di emergenza permanente non è una risposta alla realtà ma uno stato cronico del sistema nervoso — quando si vive in modalità urgenza da troppo tempo il cervello interpreta come emergenza anche situazioni che non lo sono, perch</w:t>
      </w:r>
      <w:r>
        <w:rPr>
          <w:rFonts w:ascii="Arial" w:hAnsi="Arial" w:eastAsia="Arial" w:cs="Arial"/>
          <w:color w:val="0070c0"/>
          <w:sz w:val="22"/>
          <w:szCs w:val="22"/>
        </w:rPr>
        <w:t xml:space="preserve">é ha perso il punto di riferimento per distinguere l'urgente dal non urgente</w:t>
      </w:r>
      <w:r>
        <w:rPr>
          <w:rFonts w:ascii="Arial" w:hAnsi="Arial" w:cs="Arial"/>
          <w:color w:val="0070c0"/>
          <w:sz w:val="22"/>
          <w:szCs w:val="22"/>
        </w:rPr>
      </w:r>
      <w:r>
        <w:rPr>
          <w:rFonts w:ascii="Arial" w:hAnsi="Arial" w:cs="Arial"/>
          <w:color w:val="0070c0"/>
          <w:sz w:val="22"/>
          <w:szCs w:val="22"/>
        </w:rPr>
      </w:r>
    </w:p>
    <w:p w14:paraId="22B75C5B">
      <w:pPr>
        <w:pStyle w:val="1742"/>
        <w:numPr>
          <w:ilvl w:val="0"/>
          <w:numId w:val="278"/>
        </w:numPr>
        <w:pBdr/>
        <w:spacing/>
        <w:ind/>
        <w:rPr>
          <w:rFonts w:ascii="Arial" w:hAnsi="Arial" w:cs="Arial"/>
          <w:color w:val="0070c0"/>
          <w:sz w:val="22"/>
          <w:szCs w:val="22"/>
        </w:rPr>
      </w:pPr>
      <w:r>
        <w:rPr>
          <w:rFonts w:ascii="Arial" w:hAnsi="Arial" w:eastAsia="Arial" w:cs="Arial"/>
          <w:color w:val="0070c0"/>
          <w:sz w:val="22"/>
          <w:szCs w:val="22"/>
        </w:rPr>
        <w:t xml:space="preserve">Praticare la tecnica della distinzione urgente-importante applicata alla propria agenda settimanale — ogni domenica sera classificare i compiti della settimana nelle quattro categorie della matrice di Eisenhower e rendersi conto visivamente di quanta parte</w:t>
      </w:r>
      <w:r>
        <w:rPr>
          <w:rFonts w:ascii="Arial" w:hAnsi="Arial" w:eastAsia="Arial" w:cs="Arial"/>
          <w:color w:val="0070c0"/>
          <w:sz w:val="22"/>
          <w:szCs w:val="22"/>
        </w:rPr>
        <w:t xml:space="preserve"> del tempo è occupata da attività urgenti ma non importanti che potrebbero essere delegate, eliminate o posticipate senza conseguenze reali</w:t>
      </w:r>
      <w:r>
        <w:rPr>
          <w:rFonts w:ascii="Arial" w:hAnsi="Arial" w:cs="Arial"/>
          <w:color w:val="0070c0"/>
          <w:sz w:val="22"/>
          <w:szCs w:val="22"/>
        </w:rPr>
      </w:r>
      <w:r>
        <w:rPr>
          <w:rFonts w:ascii="Arial" w:hAnsi="Arial" w:cs="Arial"/>
          <w:color w:val="0070c0"/>
          <w:sz w:val="22"/>
          <w:szCs w:val="22"/>
        </w:rPr>
      </w:r>
    </w:p>
    <w:p w14:paraId="5E9BD60A">
      <w:pPr>
        <w:pStyle w:val="1742"/>
        <w:numPr>
          <w:ilvl w:val="0"/>
          <w:numId w:val="278"/>
        </w:numPr>
        <w:pBdr/>
        <w:spacing/>
        <w:ind/>
        <w:rPr>
          <w:rFonts w:ascii="Arial" w:hAnsi="Arial" w:cs="Arial"/>
          <w:color w:val="0070c0"/>
          <w:sz w:val="22"/>
          <w:szCs w:val="22"/>
        </w:rPr>
      </w:pPr>
      <w:r>
        <w:rPr>
          <w:rFonts w:ascii="Arial" w:hAnsi="Arial" w:eastAsia="Arial" w:cs="Arial"/>
          <w:color w:val="0070c0"/>
          <w:sz w:val="22"/>
          <w:szCs w:val="22"/>
        </w:rPr>
        <w:t xml:space="preserve">Impostare dei confini lavorativi non negoziabili — un orario di fine lavoro fisso, un numero massimo di riunioni giornaliere, una politica di risposta alle email entro 24 ore invece di in tempo reale. Questi confini non riducono la produttività professiona</w:t>
      </w:r>
      <w:r>
        <w:rPr>
          <w:rFonts w:ascii="Arial" w:hAnsi="Arial" w:eastAsia="Arial" w:cs="Arial"/>
          <w:color w:val="0070c0"/>
          <w:sz w:val="22"/>
          <w:szCs w:val="22"/>
        </w:rPr>
        <w:t xml:space="preserve">le, la aumentano perché creano spazio per il recupero che rende le ore lavorative più efficienti</w:t>
      </w:r>
      <w:r>
        <w:rPr>
          <w:rFonts w:ascii="Arial" w:hAnsi="Arial" w:cs="Arial"/>
          <w:color w:val="0070c0"/>
          <w:sz w:val="22"/>
          <w:szCs w:val="22"/>
        </w:rPr>
      </w:r>
      <w:r>
        <w:rPr>
          <w:rFonts w:ascii="Arial" w:hAnsi="Arial" w:cs="Arial"/>
          <w:color w:val="0070c0"/>
          <w:sz w:val="22"/>
          <w:szCs w:val="22"/>
        </w:rPr>
      </w:r>
    </w:p>
    <w:p w14:paraId="25B843B3">
      <w:pPr>
        <w:pStyle w:val="1742"/>
        <w:numPr>
          <w:ilvl w:val="0"/>
          <w:numId w:val="278"/>
        </w:numPr>
        <w:pBdr/>
        <w:spacing/>
        <w:ind/>
        <w:rPr>
          <w:rFonts w:ascii="Arial" w:hAnsi="Arial" w:cs="Arial"/>
          <w:color w:val="0070c0"/>
          <w:sz w:val="22"/>
          <w:szCs w:val="22"/>
        </w:rPr>
      </w:pPr>
      <w:r>
        <w:rPr>
          <w:rFonts w:ascii="Arial" w:hAnsi="Arial" w:eastAsia="Arial" w:cs="Arial"/>
          <w:color w:val="0070c0"/>
          <w:sz w:val="22"/>
          <w:szCs w:val="22"/>
        </w:rPr>
        <w:t xml:space="preserve">Praticare la decompressione attiva durante la giornata lavorativa invece di aspettare il weekend per recuperare — tre micro-pause di 5 minuti distribuite nella giornata lavorativa riducono il cortisolo accumulato, prevengono il senso di emergenza cronico e</w:t>
      </w:r>
      <w:r>
        <w:rPr>
          <w:rFonts w:ascii="Arial" w:hAnsi="Arial" w:eastAsia="Arial" w:cs="Arial"/>
          <w:color w:val="0070c0"/>
          <w:sz w:val="22"/>
          <w:szCs w:val="22"/>
        </w:rPr>
        <w:t xml:space="preserve"> rendono il cervello più capace di distinguere le vere urgenze dalle false urgenze</w:t>
      </w:r>
      <w:r>
        <w:rPr>
          <w:rFonts w:ascii="Arial" w:hAnsi="Arial" w:cs="Arial"/>
          <w:color w:val="0070c0"/>
          <w:sz w:val="22"/>
          <w:szCs w:val="22"/>
        </w:rPr>
      </w:r>
      <w:r>
        <w:rPr>
          <w:rFonts w:ascii="Arial" w:hAnsi="Arial" w:cs="Arial"/>
          <w:color w:val="0070c0"/>
          <w:sz w:val="22"/>
          <w:szCs w:val="22"/>
        </w:rPr>
      </w:r>
    </w:p>
    <w:p w14:paraId="167077DA">
      <w:pPr>
        <w:pStyle w:val="1742"/>
        <w:numPr>
          <w:ilvl w:val="0"/>
          <w:numId w:val="278"/>
        </w:numPr>
        <w:pBdr/>
        <w:spacing/>
        <w:ind/>
        <w:rPr>
          <w:rFonts w:ascii="Arial" w:hAnsi="Arial" w:cs="Arial"/>
          <w:color w:val="0070c0"/>
          <w:sz w:val="22"/>
          <w:szCs w:val="22"/>
        </w:rPr>
      </w:pPr>
      <w:r>
        <w:rPr>
          <w:rFonts w:ascii="Arial" w:hAnsi="Arial" w:eastAsia="Arial" w:cs="Arial"/>
          <w:color w:val="0070c0"/>
          <w:sz w:val="22"/>
          <w:szCs w:val="22"/>
        </w:rPr>
        <w:t xml:space="preserve">Comprendere che il sovraccarico lavorativo cronico non è un problema di quantità di lavoro ma di sistema — chi lavora costantemente in modalità emergenza quasi mai ha più lavoro degli altri, ha un sistema di gestione del tempo e delle priorità che non funz</w:t>
      </w:r>
      <w:r>
        <w:rPr>
          <w:rFonts w:ascii="Arial" w:hAnsi="Arial" w:eastAsia="Arial" w:cs="Arial"/>
          <w:color w:val="0070c0"/>
          <w:sz w:val="22"/>
          <w:szCs w:val="22"/>
        </w:rPr>
        <w:t xml:space="preserve">iona. Risolvere il sistema riduce il senso di emergenza e crea automaticamente spazio per la salute senza richiedere di lavorare meno</w:t>
      </w:r>
      <w:r>
        <w:rPr>
          <w:rFonts w:ascii="Arial" w:hAnsi="Arial" w:cs="Arial"/>
          <w:color w:val="0070c0"/>
          <w:sz w:val="22"/>
          <w:szCs w:val="22"/>
        </w:rPr>
      </w:r>
      <w:r>
        <w:rPr>
          <w:rFonts w:ascii="Arial" w:hAnsi="Arial" w:cs="Arial"/>
          <w:color w:val="0070c0"/>
          <w:sz w:val="22"/>
          <w:szCs w:val="22"/>
        </w:rPr>
      </w:r>
    </w:p>
    <w:p w14:paraId="16B2A94A">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6: Non hanno mai calcolato il costo invisibile della scarsa salute sulla produttività</w:t>
      </w:r>
      <w:r>
        <w:rPr>
          <w:rFonts w:ascii="Arial" w:hAnsi="Arial" w:cs="Arial"/>
          <w:color w:val="0070c0"/>
          <w:sz w:val="22"/>
          <w:szCs w:val="22"/>
        </w:rPr>
      </w:r>
      <w:r>
        <w:rPr>
          <w:rFonts w:ascii="Arial" w:hAnsi="Arial" w:cs="Arial"/>
          <w:color w:val="0070c0"/>
          <w:sz w:val="22"/>
          <w:szCs w:val="22"/>
        </w:rPr>
      </w:r>
    </w:p>
    <w:p w14:paraId="74DFA5E8">
      <w:pPr>
        <w:pStyle w:val="1742"/>
        <w:numPr>
          <w:ilvl w:val="0"/>
          <w:numId w:val="279"/>
        </w:numPr>
        <w:pBdr/>
        <w:spacing/>
        <w:ind/>
        <w:rPr>
          <w:rFonts w:ascii="Arial" w:hAnsi="Arial" w:cs="Arial"/>
          <w:color w:val="0070c0"/>
          <w:sz w:val="22"/>
          <w:szCs w:val="22"/>
        </w:rPr>
      </w:pPr>
      <w:r>
        <w:rPr>
          <w:rFonts w:ascii="Arial" w:hAnsi="Arial" w:eastAsia="Arial" w:cs="Arial"/>
          <w:color w:val="0070c0"/>
          <w:sz w:val="22"/>
          <w:szCs w:val="22"/>
        </w:rPr>
        <w:t xml:space="preserve">Fare il calcolo del costo reale della stanchezza cronica in termini di ore produttive perse ogni settimana — stimare quante ore si trascorrono in nebbia mentale, quante decisioni vengono rimand ate per mancanza di lucidità, quante volte si riscrive lo stes</w:t>
      </w:r>
      <w:r>
        <w:rPr>
          <w:rFonts w:ascii="Arial" w:hAnsi="Arial" w:eastAsia="Arial" w:cs="Arial"/>
          <w:color w:val="0070c0"/>
          <w:sz w:val="22"/>
          <w:szCs w:val="22"/>
        </w:rPr>
        <w:t xml:space="preserve">so lavoro, quante ore si perdono in bassa concentrazione nel pomeriggio. Moltiplicare questo numero per 52 settimane produce un numero annuale che quasi sempre supera di molto le ore che si sarebbero investite nella salute</w:t>
      </w:r>
      <w:r>
        <w:rPr>
          <w:rFonts w:ascii="Arial" w:hAnsi="Arial" w:cs="Arial"/>
          <w:color w:val="0070c0"/>
          <w:sz w:val="22"/>
          <w:szCs w:val="22"/>
        </w:rPr>
      </w:r>
      <w:r>
        <w:rPr>
          <w:rFonts w:ascii="Arial" w:hAnsi="Arial" w:cs="Arial"/>
          <w:color w:val="0070c0"/>
          <w:sz w:val="22"/>
          <w:szCs w:val="22"/>
        </w:rPr>
      </w:r>
    </w:p>
    <w:p w14:paraId="2A2AA6E2">
      <w:pPr>
        <w:pStyle w:val="1742"/>
        <w:numPr>
          <w:ilvl w:val="0"/>
          <w:numId w:val="279"/>
        </w:numPr>
        <w:pBdr/>
        <w:spacing/>
        <w:ind/>
        <w:rPr>
          <w:rFonts w:ascii="Arial" w:hAnsi="Arial" w:cs="Arial"/>
          <w:color w:val="0070c0"/>
          <w:sz w:val="22"/>
          <w:szCs w:val="22"/>
        </w:rPr>
      </w:pPr>
      <w:r>
        <w:rPr>
          <w:rFonts w:ascii="Arial" w:hAnsi="Arial" w:eastAsia="Arial" w:cs="Arial"/>
          <w:color w:val="0070c0"/>
          <w:sz w:val="22"/>
          <w:szCs w:val="22"/>
        </w:rPr>
        <w:t xml:space="preserve">Calcolare il costo economico della bassa produttività da scarsa salute — se il proprio valore orario professionale è di 50 euro l'ora e si perdono 2 ore al giorno di produttività per stanchezza e nebbia mentale, il costo settimanale è di 500 euro e quello </w:t>
      </w:r>
      <w:r>
        <w:rPr>
          <w:rFonts w:ascii="Arial" w:hAnsi="Arial" w:eastAsia="Arial" w:cs="Arial"/>
          <w:color w:val="0070c0"/>
          <w:sz w:val="22"/>
          <w:szCs w:val="22"/>
        </w:rPr>
        <w:t xml:space="preserve">annuale di 26.000 euro. Confrontare questo costo con il tempo e l'investimento necessari per le abitudini di salute fondamentali rende la scelta economicamente ovvia</w:t>
      </w:r>
      <w:r>
        <w:rPr>
          <w:rFonts w:ascii="Arial" w:hAnsi="Arial" w:cs="Arial"/>
          <w:color w:val="0070c0"/>
          <w:sz w:val="22"/>
          <w:szCs w:val="22"/>
        </w:rPr>
      </w:r>
      <w:r>
        <w:rPr>
          <w:rFonts w:ascii="Arial" w:hAnsi="Arial" w:cs="Arial"/>
          <w:color w:val="0070c0"/>
          <w:sz w:val="22"/>
          <w:szCs w:val="22"/>
        </w:rPr>
      </w:r>
    </w:p>
    <w:p w14:paraId="5F6151B5">
      <w:pPr>
        <w:pStyle w:val="1742"/>
        <w:numPr>
          <w:ilvl w:val="0"/>
          <w:numId w:val="279"/>
        </w:numPr>
        <w:pBdr/>
        <w:spacing/>
        <w:ind/>
        <w:rPr>
          <w:rFonts w:ascii="Arial" w:hAnsi="Arial" w:cs="Arial"/>
          <w:color w:val="0070c0"/>
          <w:sz w:val="22"/>
          <w:szCs w:val="22"/>
        </w:rPr>
      </w:pPr>
      <w:r>
        <w:rPr>
          <w:rFonts w:ascii="Arial" w:hAnsi="Arial" w:eastAsia="Arial" w:cs="Arial"/>
          <w:color w:val="0070c0"/>
          <w:sz w:val="22"/>
          <w:szCs w:val="22"/>
        </w:rPr>
        <w:t xml:space="preserve">Tenere per due settimane un registro delle inefficienze quotidiane legate alla scarsa energia — annotare ogni volta che si rimanda una decisione per stanchezza, ogni volta che si riscrive qualcosa per scarsa concentrazione, ogni volta che si sbaglia qualco</w:t>
      </w:r>
      <w:r>
        <w:rPr>
          <w:rFonts w:ascii="Arial" w:hAnsi="Arial" w:eastAsia="Arial" w:cs="Arial"/>
          <w:color w:val="0070c0"/>
          <w:sz w:val="22"/>
          <w:szCs w:val="22"/>
        </w:rPr>
        <w:t xml:space="preserve">sa di evitabile, ogni volta che si perde tempo in scrolling passivo invece di lavorare perché il cervello non collabora. La lista che emerge in due settimane è generalmente sufficiente a cambiare la percezione del costo dell'inazione</w:t>
      </w:r>
      <w:r>
        <w:rPr>
          <w:rFonts w:ascii="Arial" w:hAnsi="Arial" w:cs="Arial"/>
          <w:color w:val="0070c0"/>
          <w:sz w:val="22"/>
          <w:szCs w:val="22"/>
        </w:rPr>
      </w:r>
      <w:r>
        <w:rPr>
          <w:rFonts w:ascii="Arial" w:hAnsi="Arial" w:cs="Arial"/>
          <w:color w:val="0070c0"/>
          <w:sz w:val="22"/>
          <w:szCs w:val="22"/>
        </w:rPr>
      </w:r>
    </w:p>
    <w:p w14:paraId="37C14D85">
      <w:pPr>
        <w:pStyle w:val="1742"/>
        <w:numPr>
          <w:ilvl w:val="0"/>
          <w:numId w:val="279"/>
        </w:numPr>
        <w:pBdr/>
        <w:spacing/>
        <w:ind/>
        <w:rPr>
          <w:rFonts w:ascii="Arial" w:hAnsi="Arial" w:cs="Arial"/>
          <w:color w:val="0070c0"/>
          <w:sz w:val="22"/>
          <w:szCs w:val="22"/>
        </w:rPr>
      </w:pPr>
      <w:r>
        <w:rPr>
          <w:rFonts w:ascii="Arial" w:hAnsi="Arial" w:eastAsia="Arial" w:cs="Arial"/>
          <w:color w:val="0070c0"/>
          <w:sz w:val="22"/>
          <w:szCs w:val="22"/>
        </w:rPr>
        <w:t xml:space="preserve">Confrontare la propria performance nelle ore mattutine — quando l'energia è tipicamente più alta — con quella nelle ore pomeridiane. Calcolare quante ore di lavoro pomeridiano equivalgono a un'ora di lavoro mattutino in termini di output reale. Questa diff</w:t>
      </w:r>
      <w:r>
        <w:rPr>
          <w:rFonts w:ascii="Arial" w:hAnsi="Arial" w:eastAsia="Arial" w:cs="Arial"/>
          <w:color w:val="0070c0"/>
          <w:sz w:val="22"/>
          <w:szCs w:val="22"/>
        </w:rPr>
        <w:t xml:space="preserve">erenza di efficienza è direttamente proporzionale alla qualità del sonno, dell'alimentazione e del movimento della giornata</w:t>
      </w:r>
      <w:r>
        <w:rPr>
          <w:rFonts w:ascii="Arial" w:hAnsi="Arial" w:cs="Arial"/>
          <w:color w:val="0070c0"/>
          <w:sz w:val="22"/>
          <w:szCs w:val="22"/>
        </w:rPr>
      </w:r>
      <w:r>
        <w:rPr>
          <w:rFonts w:ascii="Arial" w:hAnsi="Arial" w:cs="Arial"/>
          <w:color w:val="0070c0"/>
          <w:sz w:val="22"/>
          <w:szCs w:val="22"/>
        </w:rPr>
      </w:r>
    </w:p>
    <w:p w14:paraId="030533D7">
      <w:pPr>
        <w:pStyle w:val="1742"/>
        <w:numPr>
          <w:ilvl w:val="0"/>
          <w:numId w:val="279"/>
        </w:numPr>
        <w:pBdr/>
        <w:spacing/>
        <w:ind/>
        <w:rPr>
          <w:rFonts w:ascii="Arial" w:hAnsi="Arial" w:cs="Arial"/>
          <w:color w:val="0070c0"/>
          <w:sz w:val="22"/>
          <w:szCs w:val="22"/>
        </w:rPr>
      </w:pPr>
      <w:r>
        <w:rPr>
          <w:rFonts w:ascii="Arial" w:hAnsi="Arial" w:eastAsia="Arial" w:cs="Arial"/>
          <w:color w:val="0070c0"/>
          <w:sz w:val="22"/>
          <w:szCs w:val="22"/>
        </w:rPr>
        <w:t xml:space="preserve">Immaginare concretamente come cambierebbe la propria giornata lavorativa con il 30% di energia in più — quante decisioni in più si prenderebbero con sicurezza, quante ore di lavoro si risparmerebbero, quanta creatività aggiuntiva si esprimerebbe, quante re</w:t>
      </w:r>
      <w:r>
        <w:rPr>
          <w:rFonts w:ascii="Arial" w:hAnsi="Arial" w:eastAsia="Arial" w:cs="Arial"/>
          <w:color w:val="0070c0"/>
          <w:sz w:val="22"/>
          <w:szCs w:val="22"/>
        </w:rPr>
        <w:t xml:space="preserve">lazioni professionali migliorerebbero. Questo esercizio di proiezione concreta trasforma la salute da obiettivo astratto a prerequisito pratico per la versione professionale che si vuole essere</w:t>
      </w:r>
      <w:r>
        <w:rPr>
          <w:rFonts w:ascii="Arial" w:hAnsi="Arial" w:cs="Arial"/>
          <w:color w:val="0070c0"/>
          <w:sz w:val="22"/>
          <w:szCs w:val="22"/>
        </w:rPr>
      </w:r>
      <w:r>
        <w:rPr>
          <w:rFonts w:ascii="Arial" w:hAnsi="Arial" w:cs="Arial"/>
          <w:color w:val="0070c0"/>
          <w:sz w:val="22"/>
          <w:szCs w:val="22"/>
        </w:rPr>
      </w:r>
    </w:p>
    <w:p w14:paraId="27D45A02">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796F1D9B">
      <w:pPr>
        <w:pStyle w:val="1742"/>
        <w:pBdr/>
        <w:spacing/>
        <w:ind/>
        <w:rPr>
          <w:rFonts w:ascii="Arial" w:hAnsi="Arial" w:cs="Arial"/>
          <w:color w:val="0070c0"/>
          <w:sz w:val="22"/>
          <w:szCs w:val="22"/>
        </w:rPr>
      </w:pPr>
      <w:r>
        <w:rPr>
          <w:rFonts w:ascii="Arial" w:hAnsi="Arial" w:eastAsia="Arial" w:cs="Arial"/>
          <w:color w:val="0070c0"/>
          <w:sz w:val="22"/>
          <w:szCs w:val="22"/>
        </w:rPr>
      </w:r>
      <w:r>
        <w:rPr>
          <w:rFonts w:ascii="Arial" w:hAnsi="Arial" w:cs="Arial"/>
          <w:color w:val="0070c0"/>
          <w:sz w:val="22"/>
          <w:szCs w:val="22"/>
        </w:rPr>
      </w:r>
      <w:r>
        <w:rPr>
          <w:rFonts w:ascii="Arial" w:hAnsi="Arial" w:cs="Arial"/>
          <w:color w:val="0070c0"/>
          <w:sz w:val="22"/>
          <w:szCs w:val="22"/>
        </w:rPr>
      </w:r>
    </w:p>
    <w:p w14:paraId="4B26AF55">
      <w:pPr>
        <w:pStyle w:val="1742"/>
        <w:pBdr/>
        <w:spacing/>
        <w:ind/>
        <w:rPr>
          <w:rFonts w:ascii="Arial" w:hAnsi="Arial" w:cs="Arial"/>
          <w:color w:val="0070c0"/>
          <w:sz w:val="22"/>
          <w:szCs w:val="22"/>
        </w:rPr>
      </w:pPr>
      <w:r>
        <w:rPr>
          <w:rFonts w:ascii="Arial" w:hAnsi="Arial" w:eastAsia="Arial" w:cs="Arial"/>
          <w:b/>
          <w:color w:val="0070c0"/>
          <w:sz w:val="22"/>
          <w:szCs w:val="22"/>
        </w:rPr>
        <w:t xml:space="preserve">💡 SOLUZIONI — Mancanza di routine strutturata</w:t>
      </w:r>
      <w:r>
        <w:rPr>
          <w:rFonts w:ascii="Arial" w:hAnsi="Arial" w:cs="Arial"/>
          <w:color w:val="0070c0"/>
          <w:sz w:val="22"/>
          <w:szCs w:val="22"/>
        </w:rPr>
      </w:r>
      <w:r>
        <w:rPr>
          <w:rFonts w:ascii="Arial" w:hAnsi="Arial" w:cs="Arial"/>
          <w:color w:val="0070c0"/>
          <w:sz w:val="22"/>
          <w:szCs w:val="22"/>
        </w:rPr>
      </w:r>
    </w:p>
    <w:p w14:paraId="7937440C">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1: Ogni giornata viene affrontata in modo reattivo invece che guidata intenzionalmente</w:t>
      </w:r>
      <w:r>
        <w:rPr>
          <w:rFonts w:ascii="Arial" w:hAnsi="Arial" w:cs="Arial"/>
          <w:color w:val="0070c0"/>
          <w:sz w:val="22"/>
          <w:szCs w:val="22"/>
        </w:rPr>
      </w:r>
      <w:r>
        <w:rPr>
          <w:rFonts w:ascii="Arial" w:hAnsi="Arial" w:cs="Arial"/>
          <w:color w:val="0070c0"/>
          <w:sz w:val="22"/>
          <w:szCs w:val="22"/>
        </w:rPr>
      </w:r>
    </w:p>
    <w:p w14:paraId="53783DC2">
      <w:pPr>
        <w:pStyle w:val="1742"/>
        <w:numPr>
          <w:ilvl w:val="0"/>
          <w:numId w:val="286"/>
        </w:numPr>
        <w:pBdr/>
        <w:spacing/>
        <w:ind/>
        <w:rPr>
          <w:rFonts w:ascii="Arial" w:hAnsi="Arial" w:cs="Arial"/>
          <w:color w:val="0070c0"/>
          <w:sz w:val="22"/>
          <w:szCs w:val="22"/>
        </w:rPr>
      </w:pPr>
      <w:r>
        <w:rPr>
          <w:rFonts w:ascii="Arial" w:hAnsi="Arial" w:eastAsia="Arial" w:cs="Arial"/>
          <w:color w:val="0070c0"/>
          <w:sz w:val="22"/>
          <w:szCs w:val="22"/>
        </w:rPr>
        <w:t xml:space="preserve">Adottare il principio della giornata progettata invece della giornata subita — dedicare ogni sera 10 minuti a pianificare la giornata successiva in modo concreto. Non una lista infinita di compiti, ma una sequenza di tre blocchi temporali con un'attività p</w:t>
      </w:r>
      <w:r>
        <w:rPr>
          <w:rFonts w:ascii="Arial" w:hAnsi="Arial" w:eastAsia="Arial" w:cs="Arial"/>
          <w:color w:val="0070c0"/>
          <w:sz w:val="22"/>
          <w:szCs w:val="22"/>
        </w:rPr>
        <w:t xml:space="preserve">rincipale per ciascuno e i momenti fissi di cura di sé già posizionati. Una giornata progettata la sera prima viene eseguita, una giornata improvvisata ogni mattina viene subita</w:t>
      </w:r>
      <w:r>
        <w:rPr>
          <w:rFonts w:ascii="Arial" w:hAnsi="Arial" w:cs="Arial"/>
          <w:color w:val="0070c0"/>
          <w:sz w:val="22"/>
          <w:szCs w:val="22"/>
        </w:rPr>
      </w:r>
      <w:r>
        <w:rPr>
          <w:rFonts w:ascii="Arial" w:hAnsi="Arial" w:cs="Arial"/>
          <w:color w:val="0070c0"/>
          <w:sz w:val="22"/>
          <w:szCs w:val="22"/>
        </w:rPr>
      </w:r>
    </w:p>
    <w:p w14:paraId="5C4321F3">
      <w:pPr>
        <w:pStyle w:val="1742"/>
        <w:numPr>
          <w:ilvl w:val="0"/>
          <w:numId w:val="286"/>
        </w:numPr>
        <w:pBdr/>
        <w:spacing/>
        <w:ind/>
        <w:rPr>
          <w:rFonts w:ascii="Arial" w:hAnsi="Arial" w:cs="Arial"/>
          <w:color w:val="0070c0"/>
          <w:sz w:val="22"/>
          <w:szCs w:val="22"/>
        </w:rPr>
      </w:pPr>
      <w:r>
        <w:rPr>
          <w:rFonts w:ascii="Arial" w:hAnsi="Arial" w:eastAsia="Arial" w:cs="Arial"/>
          <w:color w:val="0070c0"/>
          <w:sz w:val="22"/>
          <w:szCs w:val="22"/>
        </w:rPr>
        <w:t xml:space="preserve">Identificare i tre momenti della giornata che sono effettivamente sotto il proprio controllo — quasi sempre sono le prime ore del mattino prima che gli altri si sveglino, la pausa pranzo e le ultime ore della sera prima di dormire. Proteggere questi tre mo</w:t>
      </w:r>
      <w:r>
        <w:rPr>
          <w:rFonts w:ascii="Arial" w:hAnsi="Arial" w:eastAsia="Arial" w:cs="Arial"/>
          <w:color w:val="0070c0"/>
          <w:sz w:val="22"/>
          <w:szCs w:val="22"/>
        </w:rPr>
        <w:t xml:space="preserve">menti come zone non negoziabili in cui si eseguono le proprie abitudini prioritarie invece di rispondere alle esigenze altrui</w:t>
      </w:r>
      <w:r>
        <w:rPr>
          <w:rFonts w:ascii="Arial" w:hAnsi="Arial" w:cs="Arial"/>
          <w:color w:val="0070c0"/>
          <w:sz w:val="22"/>
          <w:szCs w:val="22"/>
        </w:rPr>
      </w:r>
      <w:r>
        <w:rPr>
          <w:rFonts w:ascii="Arial" w:hAnsi="Arial" w:cs="Arial"/>
          <w:color w:val="0070c0"/>
          <w:sz w:val="22"/>
          <w:szCs w:val="22"/>
        </w:rPr>
      </w:r>
    </w:p>
    <w:p w14:paraId="0145B457">
      <w:pPr>
        <w:pStyle w:val="1742"/>
        <w:numPr>
          <w:ilvl w:val="0"/>
          <w:numId w:val="286"/>
        </w:numPr>
        <w:pBdr/>
        <w:spacing/>
        <w:ind/>
        <w:rPr>
          <w:rFonts w:ascii="Arial" w:hAnsi="Arial" w:cs="Arial"/>
          <w:color w:val="0070c0"/>
          <w:sz w:val="22"/>
          <w:szCs w:val="22"/>
        </w:rPr>
      </w:pPr>
      <w:r>
        <w:rPr>
          <w:rFonts w:ascii="Arial" w:hAnsi="Arial" w:eastAsia="Arial" w:cs="Arial"/>
          <w:color w:val="0070c0"/>
          <w:sz w:val="22"/>
          <w:szCs w:val="22"/>
        </w:rPr>
        <w:t xml:space="preserve">Smettere di aspettare che la giornata lasci spazio per le abitudini di salute — il tempo per la cura di sé non emerge mai spontaneamente da una giornata reattiva, deve essere posizionato deliberatamente prima che tutto il resto lo occupi. Questo significa </w:t>
      </w:r>
      <w:r>
        <w:rPr>
          <w:rFonts w:ascii="Arial" w:hAnsi="Arial" w:eastAsia="Arial" w:cs="Arial"/>
          <w:color w:val="0070c0"/>
          <w:sz w:val="22"/>
          <w:szCs w:val="22"/>
        </w:rPr>
        <w:t xml:space="preserve">schedulare le abitudini di salute nel calendario prima di accettare qualsiasi altro impegno lavorativo o personale</w:t>
      </w:r>
      <w:r>
        <w:rPr>
          <w:rFonts w:ascii="Arial" w:hAnsi="Arial" w:cs="Arial"/>
          <w:color w:val="0070c0"/>
          <w:sz w:val="22"/>
          <w:szCs w:val="22"/>
        </w:rPr>
      </w:r>
      <w:r>
        <w:rPr>
          <w:rFonts w:ascii="Arial" w:hAnsi="Arial" w:cs="Arial"/>
          <w:color w:val="0070c0"/>
          <w:sz w:val="22"/>
          <w:szCs w:val="22"/>
        </w:rPr>
      </w:r>
    </w:p>
    <w:p w14:paraId="64580272">
      <w:pPr>
        <w:pStyle w:val="1742"/>
        <w:numPr>
          <w:ilvl w:val="0"/>
          <w:numId w:val="286"/>
        </w:numPr>
        <w:pBdr/>
        <w:spacing/>
        <w:ind/>
        <w:rPr>
          <w:rFonts w:ascii="Arial" w:hAnsi="Arial" w:cs="Arial"/>
          <w:color w:val="0070c0"/>
          <w:sz w:val="22"/>
          <w:szCs w:val="22"/>
        </w:rPr>
      </w:pPr>
      <w:r>
        <w:rPr>
          <w:rFonts w:ascii="Arial" w:hAnsi="Arial" w:eastAsia="Arial" w:cs="Arial"/>
          <w:color w:val="0070c0"/>
          <w:sz w:val="22"/>
          <w:szCs w:val="22"/>
        </w:rPr>
        <w:t xml:space="preserve">Creare una struttura di ancoraggio della giornata basata su tre momenti fissi — inizio mattina, metà giornata e inizio sera — con una sequenza minima di azioni predefinite per ciascuno. Questi tre punti di ancoraggio impediscono alla giornata di diventare </w:t>
      </w:r>
      <w:r>
        <w:rPr>
          <w:rFonts w:ascii="Arial" w:hAnsi="Arial" w:eastAsia="Arial" w:cs="Arial"/>
          <w:color w:val="0070c0"/>
          <w:sz w:val="22"/>
          <w:szCs w:val="22"/>
        </w:rPr>
        <w:t xml:space="preserve">completamente caotica anche quando gli imprevisti si moltiplicano, perché forniscono dei punti di riferimento a cui tornare dopo ogni perturbazione</w:t>
      </w:r>
      <w:r>
        <w:rPr>
          <w:rFonts w:ascii="Arial" w:hAnsi="Arial" w:cs="Arial"/>
          <w:color w:val="0070c0"/>
          <w:sz w:val="22"/>
          <w:szCs w:val="22"/>
        </w:rPr>
      </w:r>
      <w:r>
        <w:rPr>
          <w:rFonts w:ascii="Arial" w:hAnsi="Arial" w:cs="Arial"/>
          <w:color w:val="0070c0"/>
          <w:sz w:val="22"/>
          <w:szCs w:val="22"/>
        </w:rPr>
      </w:r>
    </w:p>
    <w:p w14:paraId="4CC3D353">
      <w:pPr>
        <w:pStyle w:val="1742"/>
        <w:numPr>
          <w:ilvl w:val="0"/>
          <w:numId w:val="286"/>
        </w:numPr>
        <w:pBdr/>
        <w:spacing/>
        <w:ind/>
        <w:rPr>
          <w:rFonts w:ascii="Arial" w:hAnsi="Arial" w:cs="Arial"/>
          <w:color w:val="0070c0"/>
          <w:sz w:val="22"/>
          <w:szCs w:val="22"/>
        </w:rPr>
      </w:pPr>
      <w:r>
        <w:rPr>
          <w:rFonts w:ascii="Arial" w:hAnsi="Arial" w:eastAsia="Arial" w:cs="Arial"/>
          <w:color w:val="0070c0"/>
          <w:sz w:val="22"/>
          <w:szCs w:val="22"/>
        </w:rPr>
        <w:t xml:space="preserve">Distinguere tra la struttura della giornata e il contenuto della giornata — il contenuto cambia ogni giorno in base agli impegni lavorativi e familiari, ma la struttura rimane costante. La struttura è quando ci si sveglia, quando si mangia, quando ci si mu</w:t>
      </w:r>
      <w:r>
        <w:rPr>
          <w:rFonts w:ascii="Arial" w:hAnsi="Arial" w:eastAsia="Arial" w:cs="Arial"/>
          <w:color w:val="0070c0"/>
          <w:sz w:val="22"/>
          <w:szCs w:val="22"/>
        </w:rPr>
        <w:t xml:space="preserve">ove, quando si dorme. Il contenuto è cosa si lavora, con chi si parla, cosa si risolve. Separare i due livelli permette di mantenere una routine di salute stabile anche in giornate lavorativamente imprevedibili</w:t>
      </w:r>
      <w:r>
        <w:rPr>
          <w:rFonts w:ascii="Arial" w:hAnsi="Arial" w:cs="Arial"/>
          <w:color w:val="0070c0"/>
          <w:sz w:val="22"/>
          <w:szCs w:val="22"/>
        </w:rPr>
      </w:r>
      <w:r>
        <w:rPr>
          <w:rFonts w:ascii="Arial" w:hAnsi="Arial" w:cs="Arial"/>
          <w:color w:val="0070c0"/>
          <w:sz w:val="22"/>
          <w:szCs w:val="22"/>
        </w:rPr>
      </w:r>
    </w:p>
    <w:p w14:paraId="12284E75">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2: Non esiste una sequenza fissa di azioni mattutine, pomeridiane o serali</w:t>
      </w:r>
      <w:r>
        <w:rPr>
          <w:rFonts w:ascii="Arial" w:hAnsi="Arial" w:cs="Arial"/>
          <w:color w:val="0070c0"/>
          <w:sz w:val="22"/>
          <w:szCs w:val="22"/>
        </w:rPr>
      </w:r>
      <w:r>
        <w:rPr>
          <w:rFonts w:ascii="Arial" w:hAnsi="Arial" w:cs="Arial"/>
          <w:color w:val="0070c0"/>
          <w:sz w:val="22"/>
          <w:szCs w:val="22"/>
        </w:rPr>
      </w:r>
    </w:p>
    <w:p w14:paraId="16C5F290">
      <w:pPr>
        <w:pStyle w:val="1742"/>
        <w:numPr>
          <w:ilvl w:val="0"/>
          <w:numId w:val="287"/>
        </w:numPr>
        <w:pBdr/>
        <w:spacing/>
        <w:ind/>
        <w:rPr>
          <w:rFonts w:ascii="Arial" w:hAnsi="Arial" w:cs="Arial"/>
          <w:color w:val="0070c0"/>
          <w:sz w:val="22"/>
          <w:szCs w:val="22"/>
        </w:rPr>
      </w:pPr>
      <w:r>
        <w:rPr>
          <w:rFonts w:ascii="Arial" w:hAnsi="Arial" w:eastAsia="Arial" w:cs="Arial"/>
          <w:color w:val="0070c0"/>
          <w:sz w:val="22"/>
          <w:szCs w:val="22"/>
        </w:rPr>
        <w:t xml:space="preserve">Costruire una routine mattutina minima di 15-20 minuti composta da non più di cinque azioni in sequenza fissa — la sequenza deve essere sempre identica ogni giorno perché è la ripetizione che crea l'automatismo neurologico. Un esempio funzionale: alzarsi, </w:t>
      </w:r>
      <w:r>
        <w:rPr>
          <w:rFonts w:ascii="Arial" w:hAnsi="Arial" w:eastAsia="Arial" w:cs="Arial"/>
          <w:color w:val="0070c0"/>
          <w:sz w:val="22"/>
          <w:szCs w:val="22"/>
        </w:rPr>
        <w:t xml:space="preserve">bere un bicchiere d'acqua, fare 10 minuti di movimento leggero, fare colazione PPP, uscire. Cinque azioni, stesso ordine, ogni mattina, indipendentemente da cosa succede dopo</w:t>
      </w:r>
      <w:r>
        <w:rPr>
          <w:rFonts w:ascii="Arial" w:hAnsi="Arial" w:cs="Arial"/>
          <w:color w:val="0070c0"/>
          <w:sz w:val="22"/>
          <w:szCs w:val="22"/>
        </w:rPr>
      </w:r>
      <w:r>
        <w:rPr>
          <w:rFonts w:ascii="Arial" w:hAnsi="Arial" w:cs="Arial"/>
          <w:color w:val="0070c0"/>
          <w:sz w:val="22"/>
          <w:szCs w:val="22"/>
        </w:rPr>
      </w:r>
    </w:p>
    <w:p w14:paraId="38EE78C9">
      <w:pPr>
        <w:pStyle w:val="1742"/>
        <w:numPr>
          <w:ilvl w:val="0"/>
          <w:numId w:val="287"/>
        </w:numPr>
        <w:pBdr/>
        <w:spacing/>
        <w:ind/>
        <w:rPr>
          <w:rFonts w:ascii="Arial" w:hAnsi="Arial" w:cs="Arial"/>
          <w:color w:val="0070c0"/>
          <w:sz w:val="22"/>
          <w:szCs w:val="22"/>
        </w:rPr>
      </w:pPr>
      <w:r>
        <w:rPr>
          <w:rFonts w:ascii="Arial" w:hAnsi="Arial" w:eastAsia="Arial" w:cs="Arial"/>
          <w:color w:val="0070c0"/>
          <w:sz w:val="22"/>
          <w:szCs w:val="22"/>
        </w:rPr>
        <w:t xml:space="preserve">Costruire un rituale serale di chiusura di 15 minuti con la stessa logica della sequenza fissa — scarico cognitivo su carta, preparazione degli ingredienti per la colazione di domani, pianificazione dei tre compiti prioritari del giorno successivo, routine</w:t>
      </w:r>
      <w:r>
        <w:rPr>
          <w:rFonts w:ascii="Arial" w:hAnsi="Arial" w:eastAsia="Arial" w:cs="Arial"/>
          <w:color w:val="0070c0"/>
          <w:sz w:val="22"/>
          <w:szCs w:val="22"/>
        </w:rPr>
        <w:t xml:space="preserve"> di rilassamento. Questo rituale serale prepara il terreno per la routine mattutina e chiude psicologicamente la giornata</w:t>
      </w:r>
      <w:r>
        <w:rPr>
          <w:rFonts w:ascii="Arial" w:hAnsi="Arial" w:cs="Arial"/>
          <w:color w:val="0070c0"/>
          <w:sz w:val="22"/>
          <w:szCs w:val="22"/>
        </w:rPr>
      </w:r>
      <w:r>
        <w:rPr>
          <w:rFonts w:ascii="Arial" w:hAnsi="Arial" w:cs="Arial"/>
          <w:color w:val="0070c0"/>
          <w:sz w:val="22"/>
          <w:szCs w:val="22"/>
        </w:rPr>
      </w:r>
    </w:p>
    <w:p w14:paraId="4B392972">
      <w:pPr>
        <w:pStyle w:val="1742"/>
        <w:numPr>
          <w:ilvl w:val="0"/>
          <w:numId w:val="287"/>
        </w:numPr>
        <w:pBdr/>
        <w:spacing/>
        <w:ind/>
        <w:rPr>
          <w:rFonts w:ascii="Arial" w:hAnsi="Arial" w:cs="Arial"/>
          <w:color w:val="0070c0"/>
          <w:sz w:val="22"/>
          <w:szCs w:val="22"/>
        </w:rPr>
      </w:pPr>
      <w:r>
        <w:rPr>
          <w:rFonts w:ascii="Arial" w:hAnsi="Arial" w:eastAsia="Arial" w:cs="Arial"/>
          <w:color w:val="0070c0"/>
          <w:sz w:val="22"/>
          <w:szCs w:val="22"/>
        </w:rPr>
        <w:t xml:space="preserve">Scrivere fisicamente le proprie routine mattutina e serale su un foglio e tenerlo visibile — non come lista da spuntare ogni giorno ma come promemoria della sequenza finché non è automatica. Dopo 30-60 giorni di ripetizione la sequenza è memorizzata neurol</w:t>
      </w:r>
      <w:r>
        <w:rPr>
          <w:rFonts w:ascii="Arial" w:hAnsi="Arial" w:eastAsia="Arial" w:cs="Arial"/>
          <w:color w:val="0070c0"/>
          <w:sz w:val="22"/>
          <w:szCs w:val="22"/>
        </w:rPr>
        <w:t xml:space="preserve">ogicamente e non richiede più nessun supporto visivo</w:t>
      </w:r>
      <w:r>
        <w:rPr>
          <w:rFonts w:ascii="Arial" w:hAnsi="Arial" w:cs="Arial"/>
          <w:color w:val="0070c0"/>
          <w:sz w:val="22"/>
          <w:szCs w:val="22"/>
        </w:rPr>
      </w:r>
      <w:r>
        <w:rPr>
          <w:rFonts w:ascii="Arial" w:hAnsi="Arial" w:cs="Arial"/>
          <w:color w:val="0070c0"/>
          <w:sz w:val="22"/>
          <w:szCs w:val="22"/>
        </w:rPr>
      </w:r>
    </w:p>
    <w:p w14:paraId="7445190F">
      <w:pPr>
        <w:pStyle w:val="1742"/>
        <w:numPr>
          <w:ilvl w:val="0"/>
          <w:numId w:val="287"/>
        </w:numPr>
        <w:pBdr/>
        <w:spacing/>
        <w:ind/>
        <w:rPr>
          <w:rFonts w:ascii="Arial" w:hAnsi="Arial" w:cs="Arial"/>
          <w:color w:val="0070c0"/>
          <w:sz w:val="22"/>
          <w:szCs w:val="22"/>
        </w:rPr>
      </w:pPr>
      <w:r>
        <w:rPr>
          <w:rFonts w:ascii="Arial" w:hAnsi="Arial" w:eastAsia="Arial" w:cs="Arial"/>
          <w:color w:val="0070c0"/>
          <w:sz w:val="22"/>
          <w:szCs w:val="22"/>
        </w:rPr>
        <w:t xml:space="preserve">Iniziare con la versione più piccola possibile di ogni routine — non una routine mattutina da 60 minuti ma da 5 minuti. Non un rituale serale elaborato ma tre azioni in due minuti. La tentazione di costruire routine ambiziose è la principale causa del loro</w:t>
      </w:r>
      <w:r>
        <w:rPr>
          <w:rFonts w:ascii="Arial" w:hAnsi="Arial" w:eastAsia="Arial" w:cs="Arial"/>
          <w:color w:val="0070c0"/>
          <w:sz w:val="22"/>
          <w:szCs w:val="22"/>
        </w:rPr>
        <w:t xml:space="preserve"> fallimento. Una routine minima eseguita ogni giorno per 90 giorni è infinitamente più preziosa di una routine ambiziosa abbandonata dopo 10 giorni</w:t>
      </w:r>
      <w:r>
        <w:rPr>
          <w:rFonts w:ascii="Arial" w:hAnsi="Arial" w:cs="Arial"/>
          <w:color w:val="0070c0"/>
          <w:sz w:val="22"/>
          <w:szCs w:val="22"/>
        </w:rPr>
      </w:r>
      <w:r>
        <w:rPr>
          <w:rFonts w:ascii="Arial" w:hAnsi="Arial" w:cs="Arial"/>
          <w:color w:val="0070c0"/>
          <w:sz w:val="22"/>
          <w:szCs w:val="22"/>
        </w:rPr>
      </w:r>
    </w:p>
    <w:p w14:paraId="2C844C27">
      <w:pPr>
        <w:pStyle w:val="1742"/>
        <w:numPr>
          <w:ilvl w:val="0"/>
          <w:numId w:val="287"/>
        </w:numPr>
        <w:pBdr/>
        <w:spacing/>
        <w:ind/>
        <w:rPr>
          <w:rFonts w:ascii="Arial" w:hAnsi="Arial" w:cs="Arial"/>
          <w:color w:val="0070c0"/>
          <w:sz w:val="22"/>
          <w:szCs w:val="22"/>
        </w:rPr>
      </w:pPr>
      <w:r>
        <w:rPr>
          <w:rFonts w:ascii="Arial" w:hAnsi="Arial" w:eastAsia="Arial" w:cs="Arial"/>
          <w:color w:val="0070c0"/>
          <w:sz w:val="22"/>
          <w:szCs w:val="22"/>
        </w:rPr>
        <w:t xml:space="preserve">Aggiungere elementi alla routine solo dopo che quelli esistenti sono completamente automatici — quando si deve pensare deliberatamente alla sequenza, non è ancora automatica. Quando avviene senza pensiero consapevole, è il momento di aggiungere un elemento</w:t>
      </w:r>
      <w:r>
        <w:rPr>
          <w:rFonts w:ascii="Arial" w:hAnsi="Arial" w:eastAsia="Arial" w:cs="Arial"/>
          <w:color w:val="0070c0"/>
          <w:sz w:val="22"/>
          <w:szCs w:val="22"/>
        </w:rPr>
        <w:t xml:space="preserve">. Questo approccio incrementale costruisce routine robuste invece di routine fragili che crollano al primo stress</w:t>
      </w:r>
      <w:r>
        <w:rPr>
          <w:rFonts w:ascii="Arial" w:hAnsi="Arial" w:cs="Arial"/>
          <w:color w:val="0070c0"/>
          <w:sz w:val="22"/>
          <w:szCs w:val="22"/>
        </w:rPr>
      </w:r>
      <w:r>
        <w:rPr>
          <w:rFonts w:ascii="Arial" w:hAnsi="Arial" w:cs="Arial"/>
          <w:color w:val="0070c0"/>
          <w:sz w:val="22"/>
          <w:szCs w:val="22"/>
        </w:rPr>
      </w:r>
    </w:p>
    <w:p w14:paraId="0C113AA9">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3: Le variabili esterne distruggono qualsiasi piano perché il piano non è abbastanza robusto</w:t>
      </w:r>
      <w:r>
        <w:rPr>
          <w:rFonts w:ascii="Arial" w:hAnsi="Arial" w:cs="Arial"/>
          <w:color w:val="0070c0"/>
          <w:sz w:val="22"/>
          <w:szCs w:val="22"/>
        </w:rPr>
      </w:r>
      <w:r>
        <w:rPr>
          <w:rFonts w:ascii="Arial" w:hAnsi="Arial" w:cs="Arial"/>
          <w:color w:val="0070c0"/>
          <w:sz w:val="22"/>
          <w:szCs w:val="22"/>
        </w:rPr>
      </w:r>
    </w:p>
    <w:p w14:paraId="1C9F5878">
      <w:pPr>
        <w:pStyle w:val="1742"/>
        <w:numPr>
          <w:ilvl w:val="0"/>
          <w:numId w:val="288"/>
        </w:numPr>
        <w:pBdr/>
        <w:spacing/>
        <w:ind/>
        <w:rPr>
          <w:rFonts w:ascii="Arial" w:hAnsi="Arial" w:cs="Arial"/>
          <w:color w:val="0070c0"/>
          <w:sz w:val="22"/>
          <w:szCs w:val="22"/>
        </w:rPr>
      </w:pPr>
      <w:r>
        <w:rPr>
          <w:rFonts w:ascii="Arial" w:hAnsi="Arial" w:eastAsia="Arial" w:cs="Arial"/>
          <w:color w:val="0070c0"/>
          <w:sz w:val="22"/>
          <w:szCs w:val="22"/>
        </w:rPr>
        <w:t xml:space="preserve">Progettare la routine attorno agli imprevisti invece che nonostante gli imprevisti — identificare in anticipo i tre scenari perturbatori più frequenti della propria vita e preparare una versione ridotta della routine per ciascuno. Versione normale per i gi</w:t>
      </w:r>
      <w:r>
        <w:rPr>
          <w:rFonts w:ascii="Arial" w:hAnsi="Arial" w:eastAsia="Arial" w:cs="Arial"/>
          <w:color w:val="0070c0"/>
          <w:sz w:val="22"/>
          <w:szCs w:val="22"/>
        </w:rPr>
        <w:t xml:space="preserve">orni regolari, versione ridotta per i giorni con riunioni extra, versione minima per i giorni di crisi. Avere già la risposta pronta trasforma l'imprevisto da distruttore di routine a variabile gestibile</w:t>
      </w:r>
      <w:r>
        <w:rPr>
          <w:rFonts w:ascii="Arial" w:hAnsi="Arial" w:cs="Arial"/>
          <w:color w:val="0070c0"/>
          <w:sz w:val="22"/>
          <w:szCs w:val="22"/>
        </w:rPr>
      </w:r>
      <w:r>
        <w:rPr>
          <w:rFonts w:ascii="Arial" w:hAnsi="Arial" w:cs="Arial"/>
          <w:color w:val="0070c0"/>
          <w:sz w:val="22"/>
          <w:szCs w:val="22"/>
        </w:rPr>
      </w:r>
    </w:p>
    <w:p w14:paraId="76BF6DF9">
      <w:pPr>
        <w:pStyle w:val="1742"/>
        <w:numPr>
          <w:ilvl w:val="0"/>
          <w:numId w:val="288"/>
        </w:numPr>
        <w:pBdr/>
        <w:spacing/>
        <w:ind/>
        <w:rPr>
          <w:rFonts w:ascii="Arial" w:hAnsi="Arial" w:cs="Arial"/>
          <w:color w:val="0070c0"/>
          <w:sz w:val="22"/>
          <w:szCs w:val="22"/>
        </w:rPr>
      </w:pPr>
      <w:r>
        <w:rPr>
          <w:rFonts w:ascii="Arial" w:hAnsi="Arial" w:eastAsia="Arial" w:cs="Arial"/>
          <w:color w:val="0070c0"/>
          <w:sz w:val="22"/>
          <w:szCs w:val="22"/>
        </w:rPr>
        <w:t xml:space="preserve">Applicare la regola del mai saltare due volte — quando un imprevisto distrugge un elemento della routine, il giorno successivo quella routine viene ripresa senza eccezioni. Non si cerca di recuperare quello che è mancato, si torna semplicemente alla sequen</w:t>
      </w:r>
      <w:r>
        <w:rPr>
          <w:rFonts w:ascii="Arial" w:hAnsi="Arial" w:eastAsia="Arial" w:cs="Arial"/>
          <w:color w:val="0070c0"/>
          <w:sz w:val="22"/>
          <w:szCs w:val="22"/>
        </w:rPr>
        <w:t xml:space="preserve">za normale. La costanza nel ritorno è più importante della perfezione dell'esecuzione</w:t>
      </w:r>
      <w:r>
        <w:rPr>
          <w:rFonts w:ascii="Arial" w:hAnsi="Arial" w:cs="Arial"/>
          <w:color w:val="0070c0"/>
          <w:sz w:val="22"/>
          <w:szCs w:val="22"/>
        </w:rPr>
      </w:r>
      <w:r>
        <w:rPr>
          <w:rFonts w:ascii="Arial" w:hAnsi="Arial" w:cs="Arial"/>
          <w:color w:val="0070c0"/>
          <w:sz w:val="22"/>
          <w:szCs w:val="22"/>
        </w:rPr>
      </w:r>
    </w:p>
    <w:p w14:paraId="4EE0D4F2">
      <w:pPr>
        <w:pStyle w:val="1742"/>
        <w:numPr>
          <w:ilvl w:val="0"/>
          <w:numId w:val="288"/>
        </w:numPr>
        <w:pBdr/>
        <w:spacing/>
        <w:ind/>
        <w:rPr>
          <w:rFonts w:ascii="Arial" w:hAnsi="Arial" w:cs="Arial"/>
          <w:color w:val="0070c0"/>
          <w:sz w:val="22"/>
          <w:szCs w:val="22"/>
        </w:rPr>
      </w:pPr>
      <w:r>
        <w:rPr>
          <w:rFonts w:ascii="Arial" w:hAnsi="Arial" w:eastAsia="Arial" w:cs="Arial"/>
          <w:color w:val="0070c0"/>
          <w:sz w:val="22"/>
          <w:szCs w:val="22"/>
        </w:rPr>
        <w:t xml:space="preserve">Identificare gli elementi assolutamente non negoziabili della routine — le due o tre azioni che vengono mantenute indipendentemente da qualsiasi perturbazione esterna. Questi elementi non negoziabili sono il nucleo duro della routine che garantisce continu</w:t>
      </w:r>
      <w:r>
        <w:rPr>
          <w:rFonts w:ascii="Arial" w:hAnsi="Arial" w:eastAsia="Arial" w:cs="Arial"/>
          <w:color w:val="0070c0"/>
          <w:sz w:val="22"/>
          <w:szCs w:val="22"/>
        </w:rPr>
        <w:t xml:space="preserve">ità anche nelle settimane più caotiche. Tutto il resto è desiderabile ma opzionale nei giorni difficili</w:t>
      </w:r>
      <w:r>
        <w:rPr>
          <w:rFonts w:ascii="Arial" w:hAnsi="Arial" w:cs="Arial"/>
          <w:color w:val="0070c0"/>
          <w:sz w:val="22"/>
          <w:szCs w:val="22"/>
        </w:rPr>
      </w:r>
      <w:r>
        <w:rPr>
          <w:rFonts w:ascii="Arial" w:hAnsi="Arial" w:cs="Arial"/>
          <w:color w:val="0070c0"/>
          <w:sz w:val="22"/>
          <w:szCs w:val="22"/>
        </w:rPr>
      </w:r>
    </w:p>
    <w:p w14:paraId="6A85D1A5">
      <w:pPr>
        <w:pStyle w:val="1742"/>
        <w:numPr>
          <w:ilvl w:val="0"/>
          <w:numId w:val="288"/>
        </w:numPr>
        <w:pBdr/>
        <w:spacing/>
        <w:ind/>
        <w:rPr>
          <w:rFonts w:ascii="Arial" w:hAnsi="Arial" w:cs="Arial"/>
          <w:color w:val="0070c0"/>
          <w:sz w:val="22"/>
          <w:szCs w:val="22"/>
        </w:rPr>
      </w:pPr>
      <w:r>
        <w:rPr>
          <w:rFonts w:ascii="Arial" w:hAnsi="Arial" w:eastAsia="Arial" w:cs="Arial"/>
          <w:color w:val="0070c0"/>
          <w:sz w:val="22"/>
          <w:szCs w:val="22"/>
        </w:rPr>
        <w:t xml:space="preserve">Costruire buffer temporali nella pianificazione quotidiana — non schedulare ogni minuto della giornata ma lasciare deliberatamente spazi vuoti di 15-30 minuti tra gli impegni per assorbire gli imprevisti senza che questi si propaghino a cascata distruggend</w:t>
      </w:r>
      <w:r>
        <w:rPr>
          <w:rFonts w:ascii="Arial" w:hAnsi="Arial" w:eastAsia="Arial" w:cs="Arial"/>
          <w:color w:val="0070c0"/>
          <w:sz w:val="22"/>
          <w:szCs w:val="22"/>
        </w:rPr>
        <w:t xml:space="preserve">o l'intera struttura. Una giornata con buffer regge gli imprevisti, una giornata senza buffer crolla al primo ritardo</w:t>
      </w:r>
      <w:r>
        <w:rPr>
          <w:rFonts w:ascii="Arial" w:hAnsi="Arial" w:cs="Arial"/>
          <w:color w:val="0070c0"/>
          <w:sz w:val="22"/>
          <w:szCs w:val="22"/>
        </w:rPr>
      </w:r>
      <w:r>
        <w:rPr>
          <w:rFonts w:ascii="Arial" w:hAnsi="Arial" w:cs="Arial"/>
          <w:color w:val="0070c0"/>
          <w:sz w:val="22"/>
          <w:szCs w:val="22"/>
        </w:rPr>
      </w:r>
    </w:p>
    <w:p w14:paraId="41EC3ECB">
      <w:pPr>
        <w:pStyle w:val="1742"/>
        <w:numPr>
          <w:ilvl w:val="0"/>
          <w:numId w:val="288"/>
        </w:numPr>
        <w:pBdr/>
        <w:spacing/>
        <w:ind/>
        <w:rPr>
          <w:rFonts w:ascii="Arial" w:hAnsi="Arial" w:cs="Arial"/>
          <w:color w:val="0070c0"/>
          <w:sz w:val="22"/>
          <w:szCs w:val="22"/>
        </w:rPr>
      </w:pPr>
      <w:r>
        <w:rPr>
          <w:rFonts w:ascii="Arial" w:hAnsi="Arial" w:eastAsia="Arial" w:cs="Arial"/>
          <w:color w:val="0070c0"/>
          <w:sz w:val="22"/>
          <w:szCs w:val="22"/>
        </w:rPr>
        <w:t xml:space="preserve">Praticare il reset immediato invece del reset posticipato — quando un imprevisto distrugge un blocco della routine, il reset avviene nella prossima finestra temporale disponibile dello stesso giorno e non il giorno successivo. Se la routine mattutina è sal</w:t>
      </w:r>
      <w:r>
        <w:rPr>
          <w:rFonts w:ascii="Arial" w:hAnsi="Arial" w:eastAsia="Arial" w:cs="Arial"/>
          <w:color w:val="0070c0"/>
          <w:sz w:val="22"/>
          <w:szCs w:val="22"/>
        </w:rPr>
        <w:t xml:space="preserve">tata per un'emergenza, si recupera l'elemento più importante nell'unico slot disponibile nel corso della giornata invece di aspettare domani</w:t>
      </w:r>
      <w:r>
        <w:rPr>
          <w:rFonts w:ascii="Arial" w:hAnsi="Arial" w:cs="Arial"/>
          <w:color w:val="0070c0"/>
          <w:sz w:val="22"/>
          <w:szCs w:val="22"/>
        </w:rPr>
      </w:r>
      <w:r>
        <w:rPr>
          <w:rFonts w:ascii="Arial" w:hAnsi="Arial" w:cs="Arial"/>
          <w:color w:val="0070c0"/>
          <w:sz w:val="22"/>
          <w:szCs w:val="22"/>
        </w:rPr>
      </w:r>
    </w:p>
    <w:p w14:paraId="71B8DAB5">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4: Hanno sempre copiato routine altrui che non si adattano al loro contesto</w:t>
      </w:r>
      <w:r>
        <w:rPr>
          <w:rFonts w:ascii="Arial" w:hAnsi="Arial" w:cs="Arial"/>
          <w:color w:val="0070c0"/>
          <w:sz w:val="22"/>
          <w:szCs w:val="22"/>
        </w:rPr>
      </w:r>
      <w:r>
        <w:rPr>
          <w:rFonts w:ascii="Arial" w:hAnsi="Arial" w:cs="Arial"/>
          <w:color w:val="0070c0"/>
          <w:sz w:val="22"/>
          <w:szCs w:val="22"/>
        </w:rPr>
      </w:r>
    </w:p>
    <w:p w14:paraId="4ED5B4FD">
      <w:pPr>
        <w:pStyle w:val="1742"/>
        <w:numPr>
          <w:ilvl w:val="0"/>
          <w:numId w:val="289"/>
        </w:numPr>
        <w:pBdr/>
        <w:spacing/>
        <w:ind/>
        <w:rPr>
          <w:rFonts w:ascii="Arial" w:hAnsi="Arial" w:cs="Arial"/>
          <w:color w:val="0070c0"/>
          <w:sz w:val="22"/>
          <w:szCs w:val="22"/>
        </w:rPr>
      </w:pPr>
      <w:r>
        <w:rPr>
          <w:rFonts w:ascii="Arial" w:hAnsi="Arial" w:eastAsia="Arial" w:cs="Arial"/>
          <w:color w:val="0070c0"/>
          <w:sz w:val="22"/>
          <w:szCs w:val="22"/>
        </w:rPr>
        <w:t xml:space="preserve">Costruire la propria routine partendo da un audit onesto della propria vita reale — non dalla vita ideale che si vorrebbe avere. Mappare concretamente come si sveglia, quando si ha la prima riunione, come funziona il proprio ufficio o la propria famiglia, </w:t>
      </w:r>
      <w:r>
        <w:rPr>
          <w:rFonts w:ascii="Arial" w:hAnsi="Arial" w:eastAsia="Arial" w:cs="Arial"/>
          <w:color w:val="0070c0"/>
          <w:sz w:val="22"/>
          <w:szCs w:val="22"/>
        </w:rPr>
        <w:t xml:space="preserve">a che ora si riesce realisticamente a stare a letto. Solo partendo da questa realtà concreta si può costruire una routine che ha qualche possibilità di sopravvivere al contatto con la vita reale</w:t>
      </w:r>
      <w:r>
        <w:rPr>
          <w:rFonts w:ascii="Arial" w:hAnsi="Arial" w:cs="Arial"/>
          <w:color w:val="0070c0"/>
          <w:sz w:val="22"/>
          <w:szCs w:val="22"/>
        </w:rPr>
      </w:r>
      <w:r>
        <w:rPr>
          <w:rFonts w:ascii="Arial" w:hAnsi="Arial" w:cs="Arial"/>
          <w:color w:val="0070c0"/>
          <w:sz w:val="22"/>
          <w:szCs w:val="22"/>
        </w:rPr>
      </w:r>
    </w:p>
    <w:p w14:paraId="23FB9F7F">
      <w:pPr>
        <w:pStyle w:val="1742"/>
        <w:numPr>
          <w:ilvl w:val="0"/>
          <w:numId w:val="289"/>
        </w:numPr>
        <w:pBdr/>
        <w:spacing/>
        <w:ind/>
        <w:rPr>
          <w:rFonts w:ascii="Arial" w:hAnsi="Arial" w:cs="Arial"/>
          <w:color w:val="0070c0"/>
          <w:sz w:val="22"/>
          <w:szCs w:val="22"/>
        </w:rPr>
      </w:pPr>
      <w:r>
        <w:rPr>
          <w:rFonts w:ascii="Arial" w:hAnsi="Arial" w:eastAsia="Arial" w:cs="Arial"/>
          <w:color w:val="0070c0"/>
          <w:sz w:val="22"/>
          <w:szCs w:val="22"/>
        </w:rPr>
        <w:t xml:space="preserve">Identificare le tre variabili della propria vita che rendono le routine altrui inapplicabili — figli piccoli, lavoro in trasferta, orari irregolari, spazio fisico limitato, partner con abitudini diverse. Per ogni variabile identificare un adattamento speci</w:t>
      </w:r>
      <w:r>
        <w:rPr>
          <w:rFonts w:ascii="Arial" w:hAnsi="Arial" w:eastAsia="Arial" w:cs="Arial"/>
          <w:color w:val="0070c0"/>
          <w:sz w:val="22"/>
          <w:szCs w:val="22"/>
        </w:rPr>
        <w:t xml:space="preserve">fico che permetta di mantenere l'essenza dell'abitudine nonostante il vincolo. Non eliminare l'abitudine ma adattarla al proprio vincolo specifico</w:t>
      </w:r>
      <w:r>
        <w:rPr>
          <w:rFonts w:ascii="Arial" w:hAnsi="Arial" w:cs="Arial"/>
          <w:color w:val="0070c0"/>
          <w:sz w:val="22"/>
          <w:szCs w:val="22"/>
        </w:rPr>
      </w:r>
      <w:r>
        <w:rPr>
          <w:rFonts w:ascii="Arial" w:hAnsi="Arial" w:cs="Arial"/>
          <w:color w:val="0070c0"/>
          <w:sz w:val="22"/>
          <w:szCs w:val="22"/>
        </w:rPr>
      </w:r>
    </w:p>
    <w:p w14:paraId="2AB658B7">
      <w:pPr>
        <w:pStyle w:val="1742"/>
        <w:numPr>
          <w:ilvl w:val="0"/>
          <w:numId w:val="289"/>
        </w:numPr>
        <w:pBdr/>
        <w:spacing/>
        <w:ind/>
        <w:rPr>
          <w:rFonts w:ascii="Arial" w:hAnsi="Arial" w:cs="Arial"/>
          <w:color w:val="0070c0"/>
          <w:sz w:val="22"/>
          <w:szCs w:val="22"/>
        </w:rPr>
      </w:pPr>
      <w:r>
        <w:rPr>
          <w:rFonts w:ascii="Arial" w:hAnsi="Arial" w:eastAsia="Arial" w:cs="Arial"/>
          <w:color w:val="0070c0"/>
          <w:sz w:val="22"/>
          <w:szCs w:val="22"/>
        </w:rPr>
        <w:t xml:space="preserve">Prendere ispirazione dalle routine altrui solo per i principi invece che per i dettagli — il principio di idratarsi al mattino è universale, il fatto che qualcuno beva un litro d'acqua con limone e sale himalayano alle 5:30 è un dettaglio irrilevante. Estr</w:t>
      </w:r>
      <w:r>
        <w:rPr>
          <w:rFonts w:ascii="Arial" w:hAnsi="Arial" w:eastAsia="Arial" w:cs="Arial"/>
          <w:color w:val="0070c0"/>
          <w:sz w:val="22"/>
          <w:szCs w:val="22"/>
        </w:rPr>
        <w:t xml:space="preserve">arre il principio e implementarlo nella forma più compatibile con la propria vita invece di copiare il dettaglio che non funziona nel proprio contesto</w:t>
      </w:r>
      <w:r>
        <w:rPr>
          <w:rFonts w:ascii="Arial" w:hAnsi="Arial" w:cs="Arial"/>
          <w:color w:val="0070c0"/>
          <w:sz w:val="22"/>
          <w:szCs w:val="22"/>
        </w:rPr>
      </w:r>
      <w:r>
        <w:rPr>
          <w:rFonts w:ascii="Arial" w:hAnsi="Arial" w:cs="Arial"/>
          <w:color w:val="0070c0"/>
          <w:sz w:val="22"/>
          <w:szCs w:val="22"/>
        </w:rPr>
      </w:r>
    </w:p>
    <w:p w14:paraId="45B7C399">
      <w:pPr>
        <w:pStyle w:val="1742"/>
        <w:numPr>
          <w:ilvl w:val="0"/>
          <w:numId w:val="289"/>
        </w:numPr>
        <w:pBdr/>
        <w:spacing/>
        <w:ind/>
        <w:rPr>
          <w:rFonts w:ascii="Arial" w:hAnsi="Arial" w:cs="Arial"/>
          <w:color w:val="0070c0"/>
          <w:sz w:val="22"/>
          <w:szCs w:val="22"/>
        </w:rPr>
      </w:pPr>
      <w:r>
        <w:rPr>
          <w:rFonts w:ascii="Arial" w:hAnsi="Arial" w:eastAsia="Arial" w:cs="Arial"/>
          <w:color w:val="0070c0"/>
          <w:sz w:val="22"/>
          <w:szCs w:val="22"/>
        </w:rPr>
        <w:t xml:space="preserve">Sperimentare invece di pianificare — invece di progettare la routine perfetta su carta e poi implementarla tutta in una volta, testare un singolo elemento per due settimane e valutare se funziona nel proprio contesto reale. Se funziona, viene integrato e s</w:t>
      </w:r>
      <w:r>
        <w:rPr>
          <w:rFonts w:ascii="Arial" w:hAnsi="Arial" w:eastAsia="Arial" w:cs="Arial"/>
          <w:color w:val="0070c0"/>
          <w:sz w:val="22"/>
          <w:szCs w:val="22"/>
        </w:rPr>
        <w:t xml:space="preserve">i testa il secondo elemento. Se non funziona, si modifica fino a trovare la versione adatta invece di abbandonare l'intero sistema</w:t>
      </w:r>
      <w:r>
        <w:rPr>
          <w:rFonts w:ascii="Arial" w:hAnsi="Arial" w:cs="Arial"/>
          <w:color w:val="0070c0"/>
          <w:sz w:val="22"/>
          <w:szCs w:val="22"/>
        </w:rPr>
      </w:r>
      <w:r>
        <w:rPr>
          <w:rFonts w:ascii="Arial" w:hAnsi="Arial" w:cs="Arial"/>
          <w:color w:val="0070c0"/>
          <w:sz w:val="22"/>
          <w:szCs w:val="22"/>
        </w:rPr>
      </w:r>
    </w:p>
    <w:p w14:paraId="4A49504A">
      <w:pPr>
        <w:pStyle w:val="1742"/>
        <w:numPr>
          <w:ilvl w:val="0"/>
          <w:numId w:val="289"/>
        </w:numPr>
        <w:pBdr/>
        <w:spacing/>
        <w:ind/>
        <w:rPr>
          <w:rFonts w:ascii="Arial" w:hAnsi="Arial" w:cs="Arial"/>
          <w:color w:val="0070c0"/>
          <w:sz w:val="22"/>
          <w:szCs w:val="22"/>
        </w:rPr>
      </w:pPr>
      <w:r>
        <w:rPr>
          <w:rFonts w:ascii="Arial" w:hAnsi="Arial" w:eastAsia="Arial" w:cs="Arial"/>
          <w:color w:val="0070c0"/>
          <w:sz w:val="22"/>
          <w:szCs w:val="22"/>
        </w:rPr>
        <w:t xml:space="preserve">Documentare nel tempo le proprie routine funzionanti — tenere un registro semplice di quali abitudini hanno resistito alle settimane difficili e quali no. Le abitudini che sopravvivono alle settimane peggiori sono quelle giuste per la propria vita, le altr</w:t>
      </w:r>
      <w:r>
        <w:rPr>
          <w:rFonts w:ascii="Arial" w:hAnsi="Arial" w:eastAsia="Arial" w:cs="Arial"/>
          <w:color w:val="0070c0"/>
          <w:sz w:val="22"/>
          <w:szCs w:val="22"/>
        </w:rPr>
        <w:t xml:space="preserve">e vanno modificate o sostituite. Questo processo di selezione naturale delle abitudini produce nel tempo una routine personalizzata e robusta costruita sull'evidenza invece che sulla teoria</w:t>
      </w:r>
      <w:r>
        <w:rPr>
          <w:rFonts w:ascii="Arial" w:hAnsi="Arial" w:cs="Arial"/>
          <w:color w:val="0070c0"/>
          <w:sz w:val="22"/>
          <w:szCs w:val="22"/>
        </w:rPr>
      </w:r>
      <w:r>
        <w:rPr>
          <w:rFonts w:ascii="Arial" w:hAnsi="Arial" w:cs="Arial"/>
          <w:color w:val="0070c0"/>
          <w:sz w:val="22"/>
          <w:szCs w:val="22"/>
        </w:rPr>
      </w:r>
    </w:p>
    <w:p w14:paraId="43F28598">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5: La mancanza di struttura aumenta il carico decisionale quotidiano</w:t>
      </w:r>
      <w:r>
        <w:rPr>
          <w:rFonts w:ascii="Arial" w:hAnsi="Arial" w:cs="Arial"/>
          <w:color w:val="0070c0"/>
          <w:sz w:val="22"/>
          <w:szCs w:val="22"/>
        </w:rPr>
      </w:r>
      <w:r>
        <w:rPr>
          <w:rFonts w:ascii="Arial" w:hAnsi="Arial" w:cs="Arial"/>
          <w:color w:val="0070c0"/>
          <w:sz w:val="22"/>
          <w:szCs w:val="22"/>
        </w:rPr>
      </w:r>
    </w:p>
    <w:p w14:paraId="11E8AB30">
      <w:pPr>
        <w:pStyle w:val="1742"/>
        <w:numPr>
          <w:ilvl w:val="0"/>
          <w:numId w:val="290"/>
        </w:numPr>
        <w:pBdr/>
        <w:spacing/>
        <w:ind/>
        <w:rPr>
          <w:rFonts w:ascii="Arial" w:hAnsi="Arial" w:cs="Arial"/>
          <w:color w:val="0070c0"/>
          <w:sz w:val="22"/>
          <w:szCs w:val="22"/>
        </w:rPr>
      </w:pPr>
      <w:r>
        <w:rPr>
          <w:rFonts w:ascii="Arial" w:hAnsi="Arial" w:eastAsia="Arial" w:cs="Arial"/>
          <w:color w:val="0070c0"/>
          <w:sz w:val="22"/>
          <w:szCs w:val="22"/>
        </w:rPr>
        <w:t xml:space="preserve">Standardizzare le decisioni ricorrenti a basso valore attraverso regole fisse — colazione sempre uguale dal lunedì al venerdì, spuntino sempre uguale, orario di alzata sempre uguale nei giorni lavorativi. Ogni decisione standardizzata è una decisione elimi</w:t>
      </w:r>
      <w:r>
        <w:rPr>
          <w:rFonts w:ascii="Arial" w:hAnsi="Arial" w:eastAsia="Arial" w:cs="Arial"/>
          <w:color w:val="0070c0"/>
          <w:sz w:val="22"/>
          <w:szCs w:val="22"/>
        </w:rPr>
        <w:t xml:space="preserve">nata che preserva risorse cognitive per le scelte che contano davvero</w:t>
      </w:r>
      <w:r>
        <w:rPr>
          <w:rFonts w:ascii="Arial" w:hAnsi="Arial" w:cs="Arial"/>
          <w:color w:val="0070c0"/>
          <w:sz w:val="22"/>
          <w:szCs w:val="22"/>
        </w:rPr>
      </w:r>
      <w:r>
        <w:rPr>
          <w:rFonts w:ascii="Arial" w:hAnsi="Arial" w:cs="Arial"/>
          <w:color w:val="0070c0"/>
          <w:sz w:val="22"/>
          <w:szCs w:val="22"/>
        </w:rPr>
      </w:r>
    </w:p>
    <w:p w14:paraId="023B529C">
      <w:pPr>
        <w:pStyle w:val="1742"/>
        <w:numPr>
          <w:ilvl w:val="0"/>
          <w:numId w:val="290"/>
        </w:numPr>
        <w:pBdr/>
        <w:spacing/>
        <w:ind/>
        <w:rPr>
          <w:rFonts w:ascii="Arial" w:hAnsi="Arial" w:cs="Arial"/>
          <w:color w:val="0070c0"/>
          <w:sz w:val="22"/>
          <w:szCs w:val="22"/>
        </w:rPr>
      </w:pPr>
      <w:r>
        <w:rPr>
          <w:rFonts w:ascii="Arial" w:hAnsi="Arial" w:eastAsia="Arial" w:cs="Arial"/>
          <w:color w:val="0070c0"/>
          <w:sz w:val="22"/>
          <w:szCs w:val="22"/>
        </w:rPr>
        <w:t xml:space="preserve">Applicare il principio del batch decision making — prendere tutte le decisioni simili in un unico momento invece di distribuirle durante la settimana. Pianificare i pasti di tutta la settimana domenica sera in 15 minuti invece di decidere cosa mangiare ogn</w:t>
      </w:r>
      <w:r>
        <w:rPr>
          <w:rFonts w:ascii="Arial" w:hAnsi="Arial" w:eastAsia="Arial" w:cs="Arial"/>
          <w:color w:val="0070c0"/>
          <w:sz w:val="22"/>
          <w:szCs w:val="22"/>
        </w:rPr>
        <w:t xml:space="preserve">i giorno sotto pressione. Pianificare l'abbigliamento della settimana il weekend invece di scegliere ogni mattina. Ogni batch di decisioni preso una volta sola risparmia sei o sette micro-decisioni distribuite nei giorni successivi</w:t>
      </w:r>
      <w:r>
        <w:rPr>
          <w:rFonts w:ascii="Arial" w:hAnsi="Arial" w:cs="Arial"/>
          <w:color w:val="0070c0"/>
          <w:sz w:val="22"/>
          <w:szCs w:val="22"/>
        </w:rPr>
      </w:r>
      <w:r>
        <w:rPr>
          <w:rFonts w:ascii="Arial" w:hAnsi="Arial" w:cs="Arial"/>
          <w:color w:val="0070c0"/>
          <w:sz w:val="22"/>
          <w:szCs w:val="22"/>
        </w:rPr>
      </w:r>
    </w:p>
    <w:p w14:paraId="0B394AA9">
      <w:pPr>
        <w:pStyle w:val="1742"/>
        <w:numPr>
          <w:ilvl w:val="0"/>
          <w:numId w:val="290"/>
        </w:numPr>
        <w:pBdr/>
        <w:spacing/>
        <w:ind/>
        <w:rPr>
          <w:rFonts w:ascii="Arial" w:hAnsi="Arial" w:cs="Arial"/>
          <w:color w:val="0070c0"/>
          <w:sz w:val="22"/>
          <w:szCs w:val="22"/>
        </w:rPr>
      </w:pPr>
      <w:r>
        <w:rPr>
          <w:rFonts w:ascii="Arial" w:hAnsi="Arial" w:eastAsia="Arial" w:cs="Arial"/>
          <w:color w:val="0070c0"/>
          <w:sz w:val="22"/>
          <w:szCs w:val="22"/>
        </w:rPr>
        <w:t xml:space="preserve">Creare un template fisso per la settimana lavorativa — una struttura predefinita che posiziona i tipi di attività negli slot temporali più adatti. Lavoro creativo e cognitivo nelle ore mattutine, riunioni nel tardo mattino, compiti amministrativi nel primo</w:t>
      </w:r>
      <w:r>
        <w:rPr>
          <w:rFonts w:ascii="Arial" w:hAnsi="Arial" w:eastAsia="Arial" w:cs="Arial"/>
          <w:color w:val="0070c0"/>
          <w:sz w:val="22"/>
          <w:szCs w:val="22"/>
        </w:rPr>
        <w:t xml:space="preserve"> pomeriggio, pausa movimento a metà pomeriggio. Questo template non cambia il contenuto del lavoro ma elimina la necessità di decidere ogni giorno quando fare cosa</w:t>
      </w:r>
      <w:r>
        <w:rPr>
          <w:rFonts w:ascii="Arial" w:hAnsi="Arial" w:cs="Arial"/>
          <w:color w:val="0070c0"/>
          <w:sz w:val="22"/>
          <w:szCs w:val="22"/>
        </w:rPr>
      </w:r>
      <w:r>
        <w:rPr>
          <w:rFonts w:ascii="Arial" w:hAnsi="Arial" w:cs="Arial"/>
          <w:color w:val="0070c0"/>
          <w:sz w:val="22"/>
          <w:szCs w:val="22"/>
        </w:rPr>
      </w:r>
    </w:p>
    <w:p w14:paraId="034BF014">
      <w:pPr>
        <w:pStyle w:val="1742"/>
        <w:numPr>
          <w:ilvl w:val="0"/>
          <w:numId w:val="290"/>
        </w:numPr>
        <w:pBdr/>
        <w:spacing/>
        <w:ind/>
        <w:rPr>
          <w:rFonts w:ascii="Arial" w:hAnsi="Arial" w:cs="Arial"/>
          <w:color w:val="0070c0"/>
          <w:sz w:val="22"/>
          <w:szCs w:val="22"/>
        </w:rPr>
      </w:pPr>
      <w:r>
        <w:rPr>
          <w:rFonts w:ascii="Arial" w:hAnsi="Arial" w:eastAsia="Arial" w:cs="Arial"/>
          <w:color w:val="0070c0"/>
          <w:sz w:val="22"/>
          <w:szCs w:val="22"/>
        </w:rPr>
        <w:t xml:space="preserve">Ridurre le opzioni disponibili in ogni ambito della vita — un guardaroba con capi coordinabili tra loro, un menu settimanale rotante di cinque cene, tre colazioni che si alternano, due percorsi fissi per la camminata mattutina. Meno opzioni significa meno </w:t>
      </w:r>
      <w:r>
        <w:rPr>
          <w:rFonts w:ascii="Arial" w:hAnsi="Arial" w:eastAsia="Arial" w:cs="Arial"/>
          <w:color w:val="0070c0"/>
          <w:sz w:val="22"/>
          <w:szCs w:val="22"/>
        </w:rPr>
        <w:t xml:space="preserve">decisioni, e meno decisioni significa più risorse cognitive disponibili per le scelte che impattano realmente sulla qualità della vita</w:t>
      </w:r>
      <w:r>
        <w:rPr>
          <w:rFonts w:ascii="Arial" w:hAnsi="Arial" w:cs="Arial"/>
          <w:color w:val="0070c0"/>
          <w:sz w:val="22"/>
          <w:szCs w:val="22"/>
        </w:rPr>
      </w:r>
      <w:r>
        <w:rPr>
          <w:rFonts w:ascii="Arial" w:hAnsi="Arial" w:cs="Arial"/>
          <w:color w:val="0070c0"/>
          <w:sz w:val="22"/>
          <w:szCs w:val="22"/>
        </w:rPr>
      </w:r>
    </w:p>
    <w:p w14:paraId="66CE23DD">
      <w:pPr>
        <w:pStyle w:val="1742"/>
        <w:numPr>
          <w:ilvl w:val="0"/>
          <w:numId w:val="290"/>
        </w:numPr>
        <w:pBdr/>
        <w:spacing/>
        <w:ind/>
        <w:rPr>
          <w:rFonts w:ascii="Arial" w:hAnsi="Arial" w:cs="Arial"/>
          <w:color w:val="0070c0"/>
          <w:sz w:val="22"/>
          <w:szCs w:val="22"/>
        </w:rPr>
      </w:pPr>
      <w:r>
        <w:rPr>
          <w:rFonts w:ascii="Arial" w:hAnsi="Arial" w:eastAsia="Arial" w:cs="Arial"/>
          <w:color w:val="0070c0"/>
          <w:sz w:val="22"/>
          <w:szCs w:val="22"/>
        </w:rPr>
        <w:t xml:space="preserve">Preparare la sera prima tutto ciò che richiederà decisioni la mattina successiva — vestiti, borsa, colazione, documenti, percorso. Questo trasferisce le decisioni dal momento di minore risorsa cognitiva — la mattina stressata — al momento di maggiore dispo</w:t>
      </w:r>
      <w:r>
        <w:rPr>
          <w:rFonts w:ascii="Arial" w:hAnsi="Arial" w:eastAsia="Arial" w:cs="Arial"/>
          <w:color w:val="0070c0"/>
          <w:sz w:val="22"/>
          <w:szCs w:val="22"/>
        </w:rPr>
        <w:t xml:space="preserve">nibilità — la sera tranquilla. Le stesse decisioni prese in momenti diversi richiedono sforzi e producono qualità radicalmente diversi</w:t>
      </w:r>
      <w:r>
        <w:rPr>
          <w:rFonts w:ascii="Arial" w:hAnsi="Arial" w:cs="Arial"/>
          <w:color w:val="0070c0"/>
          <w:sz w:val="22"/>
          <w:szCs w:val="22"/>
        </w:rPr>
      </w:r>
      <w:r>
        <w:rPr>
          <w:rFonts w:ascii="Arial" w:hAnsi="Arial" w:cs="Arial"/>
          <w:color w:val="0070c0"/>
          <w:sz w:val="22"/>
          <w:szCs w:val="22"/>
        </w:rPr>
      </w:r>
    </w:p>
    <w:p w14:paraId="6DBA1010">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6: Senza una routine i comportamenti sani dipendono dalla motivazione del momento</w:t>
      </w:r>
      <w:r>
        <w:rPr>
          <w:rFonts w:ascii="Arial" w:hAnsi="Arial" w:cs="Arial"/>
          <w:color w:val="0070c0"/>
          <w:sz w:val="22"/>
          <w:szCs w:val="22"/>
        </w:rPr>
      </w:r>
      <w:r>
        <w:rPr>
          <w:rFonts w:ascii="Arial" w:hAnsi="Arial" w:cs="Arial"/>
          <w:color w:val="0070c0"/>
          <w:sz w:val="22"/>
          <w:szCs w:val="22"/>
        </w:rPr>
      </w:r>
    </w:p>
    <w:p w14:paraId="1BB68B21">
      <w:pPr>
        <w:pStyle w:val="1742"/>
        <w:numPr>
          <w:ilvl w:val="0"/>
          <w:numId w:val="291"/>
        </w:numPr>
        <w:pBdr/>
        <w:spacing/>
        <w:ind/>
        <w:rPr>
          <w:rFonts w:ascii="Arial" w:hAnsi="Arial" w:cs="Arial"/>
          <w:color w:val="0070c0"/>
          <w:sz w:val="22"/>
          <w:szCs w:val="22"/>
        </w:rPr>
      </w:pPr>
      <w:r>
        <w:rPr>
          <w:rFonts w:ascii="Arial" w:hAnsi="Arial" w:eastAsia="Arial" w:cs="Arial"/>
          <w:color w:val="0070c0"/>
          <w:sz w:val="22"/>
          <w:szCs w:val="22"/>
        </w:rPr>
        <w:t xml:space="preserve">Comprendere e accettare che la motivazione è uno stato emotivo variabile e inaffidabile — non una qualità del carattere. La motivazione dipende dal sonno della notte precedente, dai risultati della giornata, dall'umore, dal livello di stress. Aspettare di </w:t>
      </w:r>
      <w:r>
        <w:rPr>
          <w:rFonts w:ascii="Arial" w:hAnsi="Arial" w:eastAsia="Arial" w:cs="Arial"/>
          <w:color w:val="0070c0"/>
          <w:sz w:val="22"/>
          <w:szCs w:val="22"/>
        </w:rPr>
        <w:t xml:space="preserve">essere motivati per agire significa garantire che l'azione non avvenga nei momenti in cui è più necessaria</w:t>
      </w:r>
      <w:r>
        <w:rPr>
          <w:rFonts w:ascii="Arial" w:hAnsi="Arial" w:cs="Arial"/>
          <w:color w:val="0070c0"/>
          <w:sz w:val="22"/>
          <w:szCs w:val="22"/>
        </w:rPr>
      </w:r>
      <w:r>
        <w:rPr>
          <w:rFonts w:ascii="Arial" w:hAnsi="Arial" w:cs="Arial"/>
          <w:color w:val="0070c0"/>
          <w:sz w:val="22"/>
          <w:szCs w:val="22"/>
        </w:rPr>
      </w:r>
    </w:p>
    <w:p w14:paraId="41CDCE3B">
      <w:pPr>
        <w:pStyle w:val="1742"/>
        <w:numPr>
          <w:ilvl w:val="0"/>
          <w:numId w:val="291"/>
        </w:numPr>
        <w:pBdr/>
        <w:spacing/>
        <w:ind/>
        <w:rPr>
          <w:rFonts w:ascii="Arial" w:hAnsi="Arial" w:cs="Arial"/>
          <w:color w:val="0070c0"/>
          <w:sz w:val="22"/>
          <w:szCs w:val="22"/>
        </w:rPr>
      </w:pPr>
      <w:r>
        <w:rPr>
          <w:rFonts w:ascii="Arial" w:hAnsi="Arial" w:eastAsia="Arial" w:cs="Arial"/>
          <w:color w:val="0070c0"/>
          <w:sz w:val="22"/>
          <w:szCs w:val="22"/>
        </w:rPr>
        <w:t xml:space="preserve">Costruire sistemi che funzionino indipendentemente dalla motivazione — la routine mattutina deve avvenire anche nei giorni in cui non si ha voglia di farla, esattamente come ci si lava i denti anche quando non si ha voglia. Il modo per arrivarci è ridurre </w:t>
      </w:r>
      <w:r>
        <w:rPr>
          <w:rFonts w:ascii="Arial" w:hAnsi="Arial" w:eastAsia="Arial" w:cs="Arial"/>
          <w:color w:val="0070c0"/>
          <w:sz w:val="22"/>
          <w:szCs w:val="22"/>
        </w:rPr>
        <w:t xml:space="preserve">l'abitudine a una versione così minima che il costo di non farla superi il costo di farla anche senza motivazione</w:t>
      </w:r>
      <w:r>
        <w:rPr>
          <w:rFonts w:ascii="Arial" w:hAnsi="Arial" w:cs="Arial"/>
          <w:color w:val="0070c0"/>
          <w:sz w:val="22"/>
          <w:szCs w:val="22"/>
        </w:rPr>
      </w:r>
      <w:r>
        <w:rPr>
          <w:rFonts w:ascii="Arial" w:hAnsi="Arial" w:cs="Arial"/>
          <w:color w:val="0070c0"/>
          <w:sz w:val="22"/>
          <w:szCs w:val="22"/>
        </w:rPr>
      </w:r>
    </w:p>
    <w:p w14:paraId="3A545F78">
      <w:pPr>
        <w:pStyle w:val="1742"/>
        <w:numPr>
          <w:ilvl w:val="0"/>
          <w:numId w:val="291"/>
        </w:numPr>
        <w:pBdr/>
        <w:spacing/>
        <w:ind/>
        <w:rPr>
          <w:rFonts w:ascii="Arial" w:hAnsi="Arial" w:cs="Arial"/>
          <w:color w:val="0070c0"/>
          <w:sz w:val="22"/>
          <w:szCs w:val="22"/>
        </w:rPr>
      </w:pPr>
      <w:r>
        <w:rPr>
          <w:rFonts w:ascii="Arial" w:hAnsi="Arial" w:eastAsia="Arial" w:cs="Arial"/>
          <w:color w:val="0070c0"/>
          <w:sz w:val="22"/>
          <w:szCs w:val="22"/>
        </w:rPr>
        <w:t xml:space="preserve">Usare la motivazione per costruire il sistema invece che per eseguirlo — nei momenti di alta motivazione investire nell'architettura della routine. Preparare la bottiglia d'acqua sul comodino, aprire il tappetino da yoga in anticipo, cucinare in batch per </w:t>
      </w:r>
      <w:r>
        <w:rPr>
          <w:rFonts w:ascii="Arial" w:hAnsi="Arial" w:eastAsia="Arial" w:cs="Arial"/>
          <w:color w:val="0070c0"/>
          <w:sz w:val="22"/>
          <w:szCs w:val="22"/>
        </w:rPr>
        <w:t xml:space="preserve">la settimana. Usare l'energia motivazionale per rimuovere le frizioni future invece di consumarla nell'esecuzione quotidiana che deve diventare automatica</w:t>
      </w:r>
      <w:r>
        <w:rPr>
          <w:rFonts w:ascii="Arial" w:hAnsi="Arial" w:cs="Arial"/>
          <w:color w:val="0070c0"/>
          <w:sz w:val="22"/>
          <w:szCs w:val="22"/>
        </w:rPr>
      </w:r>
      <w:r>
        <w:rPr>
          <w:rFonts w:ascii="Arial" w:hAnsi="Arial" w:cs="Arial"/>
          <w:color w:val="0070c0"/>
          <w:sz w:val="22"/>
          <w:szCs w:val="22"/>
        </w:rPr>
      </w:r>
    </w:p>
    <w:p w14:paraId="5A84B642">
      <w:pPr>
        <w:pStyle w:val="1742"/>
        <w:numPr>
          <w:ilvl w:val="0"/>
          <w:numId w:val="291"/>
        </w:numPr>
        <w:pBdr/>
        <w:spacing/>
        <w:ind/>
        <w:rPr>
          <w:rFonts w:ascii="Arial" w:hAnsi="Arial" w:cs="Arial"/>
          <w:color w:val="0070c0"/>
          <w:sz w:val="22"/>
          <w:szCs w:val="22"/>
        </w:rPr>
      </w:pPr>
      <w:r>
        <w:rPr>
          <w:rFonts w:ascii="Arial" w:hAnsi="Arial" w:eastAsia="Arial" w:cs="Arial"/>
          <w:color w:val="0070c0"/>
          <w:sz w:val="22"/>
          <w:szCs w:val="22"/>
        </w:rPr>
        <w:t xml:space="preserve">Costruire accountability esterna per le abitudini più critiche — comunicare a una persona concreta un impegno specifico e misurabile per i successivi 30 giorni. L'accountability esterna funziona nei momenti in cui la motivazione interna è assente perché at</w:t>
      </w:r>
      <w:r>
        <w:rPr>
          <w:rFonts w:ascii="Arial" w:hAnsi="Arial" w:eastAsia="Arial" w:cs="Arial"/>
          <w:color w:val="0070c0"/>
          <w:sz w:val="22"/>
          <w:szCs w:val="22"/>
        </w:rPr>
        <w:t xml:space="preserve">tiva meccanismi sociali — il non voler deludere un'altra persona — che sono più stabili della motivazione individuale</w:t>
      </w:r>
      <w:r>
        <w:rPr>
          <w:rFonts w:ascii="Arial" w:hAnsi="Arial" w:cs="Arial"/>
          <w:color w:val="0070c0"/>
          <w:sz w:val="22"/>
          <w:szCs w:val="22"/>
        </w:rPr>
      </w:r>
      <w:r>
        <w:rPr>
          <w:rFonts w:ascii="Arial" w:hAnsi="Arial" w:cs="Arial"/>
          <w:color w:val="0070c0"/>
          <w:sz w:val="22"/>
          <w:szCs w:val="22"/>
        </w:rPr>
      </w:r>
    </w:p>
    <w:p w14:paraId="54FA6F68">
      <w:pPr>
        <w:pStyle w:val="1742"/>
        <w:numPr>
          <w:ilvl w:val="0"/>
          <w:numId w:val="291"/>
        </w:numPr>
        <w:pBdr/>
        <w:spacing/>
        <w:ind/>
        <w:rPr>
          <w:rFonts w:ascii="Arial" w:hAnsi="Arial" w:cs="Arial"/>
          <w:color w:val="0070c0"/>
          <w:sz w:val="22"/>
          <w:szCs w:val="22"/>
        </w:rPr>
      </w:pPr>
      <w:r>
        <w:rPr>
          <w:rFonts w:ascii="Arial" w:hAnsi="Arial" w:eastAsia="Arial" w:cs="Arial"/>
          <w:color w:val="0070c0"/>
          <w:sz w:val="22"/>
          <w:szCs w:val="22"/>
        </w:rPr>
        <w:t xml:space="preserve">Celebrare la sequenza invece del risultato — tenere un calendario fisico in cui si segna ogni giorno in cui la routine è stata eseguita, indipendentemente da com'è andata. La catena di giorni consecutivi diventa un incentivo autonomo che funziona anche in </w:t>
      </w:r>
      <w:r>
        <w:rPr>
          <w:rFonts w:ascii="Arial" w:hAnsi="Arial" w:eastAsia="Arial" w:cs="Arial"/>
          <w:color w:val="0070c0"/>
          <w:sz w:val="22"/>
          <w:szCs w:val="22"/>
        </w:rPr>
        <w:t xml:space="preserve">assenza di motivazione perché si aggiunge il costo psicologico di interrompere una sequenza visivamente rappresentata a quello già esistente di non mantenere l'abitudine</w:t>
      </w:r>
      <w:r>
        <w:rPr>
          <w:rFonts w:ascii="Arial" w:hAnsi="Arial" w:cs="Arial"/>
          <w:color w:val="0070c0"/>
          <w:sz w:val="22"/>
          <w:szCs w:val="22"/>
        </w:rPr>
      </w:r>
      <w:r>
        <w:rPr>
          <w:rFonts w:ascii="Arial" w:hAnsi="Arial" w:cs="Arial"/>
          <w:color w:val="0070c0"/>
          <w:sz w:val="22"/>
          <w:szCs w:val="22"/>
        </w:rPr>
      </w:r>
    </w:p>
    <w:p w14:paraId="2A980582">
      <w:pPr>
        <w:pBdr/>
        <w:shd w:val="nil" w:color="000000"/>
        <w:spacing/>
        <w:ind/>
        <w:rPr>
          <w:color w:val="0070c0"/>
        </w:rPr>
      </w:pPr>
      <w:r>
        <w:rPr>
          <w:color w:val="0070c0"/>
        </w:rPr>
      </w:r>
      <w:r>
        <w:rPr>
          <w:color w:val="0070c0"/>
        </w:rPr>
      </w:r>
      <w:r>
        <w:rPr>
          <w:color w:val="0070c0"/>
        </w:rPr>
      </w:r>
    </w:p>
    <w:p w14:paraId="02340125">
      <w:pPr>
        <w:pBdr/>
        <w:shd w:val="nil" w:color="000000"/>
        <w:spacing/>
        <w:ind/>
        <w:rPr>
          <w:color w:val="0070c0"/>
        </w:rPr>
      </w:pPr>
      <w:r>
        <w:rPr>
          <w:color w:val="0070c0"/>
        </w:rPr>
      </w:r>
      <w:r>
        <w:rPr>
          <w:color w:val="0070c0"/>
        </w:rPr>
      </w:r>
      <w:r>
        <w:rPr>
          <w:color w:val="0070c0"/>
        </w:rPr>
      </w:r>
    </w:p>
    <w:p w14:paraId="3123786F">
      <w:pPr>
        <w:pStyle w:val="1742"/>
        <w:pBdr/>
        <w:spacing/>
        <w:ind/>
        <w:rPr>
          <w:rFonts w:ascii="Arial" w:hAnsi="Arial" w:cs="Arial"/>
          <w:color w:val="0070c0"/>
          <w:sz w:val="22"/>
          <w:szCs w:val="22"/>
        </w:rPr>
      </w:pPr>
      <w:r>
        <w:rPr>
          <w:rFonts w:ascii="Arial" w:hAnsi="Arial" w:eastAsia="Arial" w:cs="Arial"/>
          <w:b/>
          <w:color w:val="0070c0"/>
          <w:sz w:val="22"/>
          <w:szCs w:val="22"/>
        </w:rPr>
        <w:t xml:space="preserve">💡 SOLUZIONI — Incapacità di pianificare i pasti</w:t>
      </w:r>
      <w:r>
        <w:rPr>
          <w:rFonts w:ascii="Arial" w:hAnsi="Arial" w:cs="Arial"/>
          <w:color w:val="0070c0"/>
          <w:sz w:val="22"/>
          <w:szCs w:val="22"/>
        </w:rPr>
      </w:r>
      <w:r>
        <w:rPr>
          <w:rFonts w:ascii="Arial" w:hAnsi="Arial" w:cs="Arial"/>
          <w:color w:val="0070c0"/>
          <w:sz w:val="22"/>
          <w:szCs w:val="22"/>
        </w:rPr>
      </w:r>
    </w:p>
    <w:p w14:paraId="3E1D6E6F">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1: La pianificazione dei pasti viene percepita come attività complessa e time-consuming</w:t>
      </w:r>
      <w:r>
        <w:rPr>
          <w:rFonts w:ascii="Arial" w:hAnsi="Arial" w:cs="Arial"/>
          <w:color w:val="0070c0"/>
          <w:sz w:val="22"/>
          <w:szCs w:val="22"/>
        </w:rPr>
      </w:r>
      <w:r>
        <w:rPr>
          <w:rFonts w:ascii="Arial" w:hAnsi="Arial" w:cs="Arial"/>
          <w:color w:val="0070c0"/>
          <w:sz w:val="22"/>
          <w:szCs w:val="22"/>
        </w:rPr>
      </w:r>
    </w:p>
    <w:p w14:paraId="2886B64F">
      <w:pPr>
        <w:pStyle w:val="1742"/>
        <w:numPr>
          <w:ilvl w:val="0"/>
          <w:numId w:val="298"/>
        </w:numPr>
        <w:pBdr/>
        <w:spacing/>
        <w:ind/>
        <w:rPr>
          <w:rFonts w:ascii="Arial" w:hAnsi="Arial" w:cs="Arial"/>
          <w:color w:val="0070c0"/>
          <w:sz w:val="22"/>
          <w:szCs w:val="22"/>
        </w:rPr>
      </w:pPr>
      <w:r>
        <w:rPr>
          <w:rFonts w:ascii="Arial" w:hAnsi="Arial" w:eastAsia="Arial" w:cs="Arial"/>
          <w:color w:val="0070c0"/>
          <w:sz w:val="22"/>
          <w:szCs w:val="22"/>
        </w:rPr>
        <w:t xml:space="preserve">Ridefinire la pianificazione dei pasti nella sua versione minima reale — non ricette elaborate, non liste della spesa da trenta voci, non ore in cucina la domenica. La pianificazione minima efficace è rispondere a una sola domanda ogni sera: "cosa mangio d</w:t>
      </w:r>
      <w:r>
        <w:rPr>
          <w:rFonts w:ascii="Arial" w:hAnsi="Arial" w:eastAsia="Arial" w:cs="Arial"/>
          <w:color w:val="0070c0"/>
          <w:sz w:val="22"/>
          <w:szCs w:val="22"/>
        </w:rPr>
        <w:t xml:space="preserve">omani a colazione, pranzo e cena?" Tre risposte, cinque minuti, zero preparazione culinaria richiesta. Questa è pianificazione sufficiente per prevenire le decisioni sotto pressione che producono scelte sbagliate</w:t>
      </w:r>
      <w:r>
        <w:rPr>
          <w:rFonts w:ascii="Arial" w:hAnsi="Arial" w:cs="Arial"/>
          <w:color w:val="0070c0"/>
          <w:sz w:val="22"/>
          <w:szCs w:val="22"/>
        </w:rPr>
      </w:r>
      <w:r>
        <w:rPr>
          <w:rFonts w:ascii="Arial" w:hAnsi="Arial" w:cs="Arial"/>
          <w:color w:val="0070c0"/>
          <w:sz w:val="22"/>
          <w:szCs w:val="22"/>
        </w:rPr>
      </w:r>
    </w:p>
    <w:p w14:paraId="5E32235C">
      <w:pPr>
        <w:pStyle w:val="1742"/>
        <w:numPr>
          <w:ilvl w:val="0"/>
          <w:numId w:val="298"/>
        </w:numPr>
        <w:pBdr/>
        <w:spacing/>
        <w:ind/>
        <w:rPr>
          <w:rFonts w:ascii="Arial" w:hAnsi="Arial" w:cs="Arial"/>
          <w:color w:val="0070c0"/>
          <w:sz w:val="22"/>
          <w:szCs w:val="22"/>
        </w:rPr>
      </w:pPr>
      <w:r>
        <w:rPr>
          <w:rFonts w:ascii="Arial" w:hAnsi="Arial" w:eastAsia="Arial" w:cs="Arial"/>
          <w:color w:val="0070c0"/>
          <w:sz w:val="22"/>
          <w:szCs w:val="22"/>
        </w:rPr>
        <w:t xml:space="preserve">Separare definitivamente la complessità della cucina dalla semplicità della pianificazione — pianificare non significa cucinare piatti elaborati. Significa decidere in anticipo che domani a pranzo si mangia tonno con insalata e pane integrale. La preparazi</w:t>
      </w:r>
      <w:r>
        <w:rPr>
          <w:rFonts w:ascii="Arial" w:hAnsi="Arial" w:eastAsia="Arial" w:cs="Arial"/>
          <w:color w:val="0070c0"/>
          <w:sz w:val="22"/>
          <w:szCs w:val="22"/>
        </w:rPr>
        <w:t xml:space="preserve">one di quel pasto richiede due minuti. La pianificazione di quel pasto richiede trenta secondi. Tenere separati i due concetti elimina la principale barriera psicologica alla pianificazione</w:t>
      </w:r>
      <w:r>
        <w:rPr>
          <w:rFonts w:ascii="Arial" w:hAnsi="Arial" w:cs="Arial"/>
          <w:color w:val="0070c0"/>
          <w:sz w:val="22"/>
          <w:szCs w:val="22"/>
        </w:rPr>
      </w:r>
      <w:r>
        <w:rPr>
          <w:rFonts w:ascii="Arial" w:hAnsi="Arial" w:cs="Arial"/>
          <w:color w:val="0070c0"/>
          <w:sz w:val="22"/>
          <w:szCs w:val="22"/>
        </w:rPr>
      </w:r>
    </w:p>
    <w:p w14:paraId="5FA243B2">
      <w:pPr>
        <w:pStyle w:val="1742"/>
        <w:numPr>
          <w:ilvl w:val="0"/>
          <w:numId w:val="298"/>
        </w:numPr>
        <w:pBdr/>
        <w:spacing/>
        <w:ind/>
        <w:rPr>
          <w:rFonts w:ascii="Arial" w:hAnsi="Arial" w:cs="Arial"/>
          <w:color w:val="0070c0"/>
          <w:sz w:val="22"/>
          <w:szCs w:val="22"/>
        </w:rPr>
      </w:pPr>
      <w:r>
        <w:rPr>
          <w:rFonts w:ascii="Arial" w:hAnsi="Arial" w:eastAsia="Arial" w:cs="Arial"/>
          <w:color w:val="0070c0"/>
          <w:sz w:val="22"/>
          <w:szCs w:val="22"/>
        </w:rPr>
        <w:t xml:space="preserve">Costruire un sistema di pianificazione basato su componenti invece che su ricette — identificare dieci fonti proteiche che si usano regolarmente, dieci verdure di riferimento e cinque carboidrati naturali abituali. La pianificazione settimanale diventa sem</w:t>
      </w:r>
      <w:r>
        <w:rPr>
          <w:rFonts w:ascii="Arial" w:hAnsi="Arial" w:eastAsia="Arial" w:cs="Arial"/>
          <w:color w:val="0070c0"/>
          <w:sz w:val="22"/>
          <w:szCs w:val="22"/>
        </w:rPr>
        <w:t xml:space="preserve">plicemente combinare questi componenti in modi diversi invece di cercare ricette nuove ogni volta. Con dieci proteine e dieci verdure si hanno cento combinazioni possibili senza mai consultare un libro di cucina</w:t>
      </w:r>
      <w:r>
        <w:rPr>
          <w:rFonts w:ascii="Arial" w:hAnsi="Arial" w:cs="Arial"/>
          <w:color w:val="0070c0"/>
          <w:sz w:val="22"/>
          <w:szCs w:val="22"/>
        </w:rPr>
      </w:r>
      <w:r>
        <w:rPr>
          <w:rFonts w:ascii="Arial" w:hAnsi="Arial" w:cs="Arial"/>
          <w:color w:val="0070c0"/>
          <w:sz w:val="22"/>
          <w:szCs w:val="22"/>
        </w:rPr>
      </w:r>
    </w:p>
    <w:p w14:paraId="533A22A5">
      <w:pPr>
        <w:pStyle w:val="1742"/>
        <w:numPr>
          <w:ilvl w:val="0"/>
          <w:numId w:val="298"/>
        </w:numPr>
        <w:pBdr/>
        <w:spacing/>
        <w:ind/>
        <w:rPr>
          <w:rFonts w:ascii="Arial" w:hAnsi="Arial" w:cs="Arial"/>
          <w:color w:val="0070c0"/>
          <w:sz w:val="22"/>
          <w:szCs w:val="22"/>
        </w:rPr>
      </w:pPr>
      <w:r>
        <w:rPr>
          <w:rFonts w:ascii="Arial" w:hAnsi="Arial" w:eastAsia="Arial" w:cs="Arial"/>
          <w:color w:val="0070c0"/>
          <w:sz w:val="22"/>
          <w:szCs w:val="22"/>
        </w:rPr>
        <w:t xml:space="preserve">Cronometrare una pianificazione settimanale reale per dimostrare a se stessi il tempo effettivo richiesto — decidere i pasti principali di cinque giorni richiede mediamente 10-15 minuti, non le ore immaginate. Fare questo esperimento cronometrato una volta</w:t>
      </w:r>
      <w:r>
        <w:rPr>
          <w:rFonts w:ascii="Arial" w:hAnsi="Arial" w:eastAsia="Arial" w:cs="Arial"/>
          <w:color w:val="0070c0"/>
          <w:sz w:val="22"/>
          <w:szCs w:val="22"/>
        </w:rPr>
        <w:t xml:space="preserve"> è sufficiente per smontare la credenza che la pianificazione sia un'attività time-consuming</w:t>
      </w:r>
      <w:r>
        <w:rPr>
          <w:rFonts w:ascii="Arial" w:hAnsi="Arial" w:cs="Arial"/>
          <w:color w:val="0070c0"/>
          <w:sz w:val="22"/>
          <w:szCs w:val="22"/>
        </w:rPr>
      </w:r>
      <w:r>
        <w:rPr>
          <w:rFonts w:ascii="Arial" w:hAnsi="Arial" w:cs="Arial"/>
          <w:color w:val="0070c0"/>
          <w:sz w:val="22"/>
          <w:szCs w:val="22"/>
        </w:rPr>
      </w:r>
    </w:p>
    <w:p w14:paraId="2027A559">
      <w:pPr>
        <w:pStyle w:val="1742"/>
        <w:numPr>
          <w:ilvl w:val="0"/>
          <w:numId w:val="298"/>
        </w:numPr>
        <w:pBdr/>
        <w:spacing/>
        <w:ind/>
        <w:rPr>
          <w:rFonts w:ascii="Arial" w:hAnsi="Arial" w:cs="Arial"/>
          <w:color w:val="0070c0"/>
          <w:sz w:val="22"/>
          <w:szCs w:val="22"/>
        </w:rPr>
      </w:pPr>
      <w:r>
        <w:rPr>
          <w:rFonts w:ascii="Arial" w:hAnsi="Arial" w:eastAsia="Arial" w:cs="Arial"/>
          <w:color w:val="0070c0"/>
          <w:sz w:val="22"/>
          <w:szCs w:val="22"/>
        </w:rPr>
        <w:t xml:space="preserve">Accettare il principio della pianificazione imperfetta come superiore alla non pianificazione — un piano alimentare approssimativo e semplice produce risultati metabolici molto migliori rispetto all'improvvisazione quotidiana. Non serve pianificare ogni pa</w:t>
      </w:r>
      <w:r>
        <w:rPr>
          <w:rFonts w:ascii="Arial" w:hAnsi="Arial" w:eastAsia="Arial" w:cs="Arial"/>
          <w:color w:val="0070c0"/>
          <w:sz w:val="22"/>
          <w:szCs w:val="22"/>
        </w:rPr>
        <w:t xml:space="preserve">sto alla perfezione, serve pianificare abbastanza da non trovarsi a decidere cosa mangiare con fame acuta e zero opzioni disponibili</w:t>
      </w:r>
      <w:r>
        <w:rPr>
          <w:rFonts w:ascii="Arial" w:hAnsi="Arial" w:cs="Arial"/>
          <w:color w:val="0070c0"/>
          <w:sz w:val="22"/>
          <w:szCs w:val="22"/>
        </w:rPr>
      </w:r>
      <w:r>
        <w:rPr>
          <w:rFonts w:ascii="Arial" w:hAnsi="Arial" w:cs="Arial"/>
          <w:color w:val="0070c0"/>
          <w:sz w:val="22"/>
          <w:szCs w:val="22"/>
        </w:rPr>
      </w:r>
    </w:p>
    <w:p w14:paraId="156294CC">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2: Non esiste un momento fisso dedicato alla pianificazione alimentare</w:t>
      </w:r>
      <w:r>
        <w:rPr>
          <w:rFonts w:ascii="Arial" w:hAnsi="Arial" w:cs="Arial"/>
          <w:color w:val="0070c0"/>
          <w:sz w:val="22"/>
          <w:szCs w:val="22"/>
        </w:rPr>
      </w:r>
      <w:r>
        <w:rPr>
          <w:rFonts w:ascii="Arial" w:hAnsi="Arial" w:cs="Arial"/>
          <w:color w:val="0070c0"/>
          <w:sz w:val="22"/>
          <w:szCs w:val="22"/>
        </w:rPr>
      </w:r>
    </w:p>
    <w:p w14:paraId="797EDD98">
      <w:pPr>
        <w:pStyle w:val="1742"/>
        <w:numPr>
          <w:ilvl w:val="0"/>
          <w:numId w:val="299"/>
        </w:numPr>
        <w:pBdr/>
        <w:spacing/>
        <w:ind/>
        <w:rPr>
          <w:rFonts w:ascii="Arial" w:hAnsi="Arial" w:cs="Arial"/>
          <w:color w:val="0070c0"/>
          <w:sz w:val="22"/>
          <w:szCs w:val="22"/>
        </w:rPr>
      </w:pPr>
      <w:r>
        <w:rPr>
          <w:rFonts w:ascii="Arial" w:hAnsi="Arial" w:eastAsia="Arial" w:cs="Arial"/>
          <w:color w:val="0070c0"/>
          <w:sz w:val="22"/>
          <w:szCs w:val="22"/>
        </w:rPr>
        <w:t xml:space="preserve">Inserire la pianificazione alimentare settimanale nel calendario come appuntamento fisso e ricorrente — domenica sera alle 20:00, o qualsiasi momento equivalente nella propria settimana. Non come promemoria flessibile ma come slot con nome e durata definit</w:t>
      </w:r>
      <w:r>
        <w:rPr>
          <w:rFonts w:ascii="Arial" w:hAnsi="Arial" w:eastAsia="Arial" w:cs="Arial"/>
          <w:color w:val="0070c0"/>
          <w:sz w:val="22"/>
          <w:szCs w:val="22"/>
        </w:rPr>
        <w:t xml:space="preserve">a. Un appuntamento nel calendario viene rispettato, un'intenzione vaga viene sistematicamente rimpiazzata dalla prima urgenza</w:t>
      </w:r>
      <w:r>
        <w:rPr>
          <w:rFonts w:ascii="Arial" w:hAnsi="Arial" w:cs="Arial"/>
          <w:color w:val="0070c0"/>
          <w:sz w:val="22"/>
          <w:szCs w:val="22"/>
        </w:rPr>
      </w:r>
      <w:r>
        <w:rPr>
          <w:rFonts w:ascii="Arial" w:hAnsi="Arial" w:cs="Arial"/>
          <w:color w:val="0070c0"/>
          <w:sz w:val="22"/>
          <w:szCs w:val="22"/>
        </w:rPr>
      </w:r>
    </w:p>
    <w:p w14:paraId="231B8095">
      <w:pPr>
        <w:pStyle w:val="1742"/>
        <w:numPr>
          <w:ilvl w:val="0"/>
          <w:numId w:val="299"/>
        </w:numPr>
        <w:pBdr/>
        <w:spacing/>
        <w:ind/>
        <w:rPr>
          <w:rFonts w:ascii="Arial" w:hAnsi="Arial" w:cs="Arial"/>
          <w:color w:val="0070c0"/>
          <w:sz w:val="22"/>
          <w:szCs w:val="22"/>
        </w:rPr>
      </w:pPr>
      <w:r>
        <w:rPr>
          <w:rFonts w:ascii="Arial" w:hAnsi="Arial" w:eastAsia="Arial" w:cs="Arial"/>
          <w:color w:val="0070c0"/>
          <w:sz w:val="22"/>
          <w:szCs w:val="22"/>
        </w:rPr>
        <w:t xml:space="preserve">Collegare la pianificazione alimentare a un'attività già esistente e fissa nella settimana — farla sempre subito prima o dopo la spesa settimanale, sempre mentre si beve il caffè domenica mattina, sempre durante il primo segmento del tragitto di ritorno a </w:t>
      </w:r>
      <w:r>
        <w:rPr>
          <w:rFonts w:ascii="Arial" w:hAnsi="Arial" w:eastAsia="Arial" w:cs="Arial"/>
          <w:color w:val="0070c0"/>
          <w:sz w:val="22"/>
          <w:szCs w:val="22"/>
        </w:rPr>
        <w:t xml:space="preserve">casa il venerdì. L'aggancio a un'attività esistente elimina la necessità di ricordarsi di farla come atto separato</w:t>
      </w:r>
      <w:r>
        <w:rPr>
          <w:rFonts w:ascii="Arial" w:hAnsi="Arial" w:cs="Arial"/>
          <w:color w:val="0070c0"/>
          <w:sz w:val="22"/>
          <w:szCs w:val="22"/>
        </w:rPr>
      </w:r>
      <w:r>
        <w:rPr>
          <w:rFonts w:ascii="Arial" w:hAnsi="Arial" w:cs="Arial"/>
          <w:color w:val="0070c0"/>
          <w:sz w:val="22"/>
          <w:szCs w:val="22"/>
        </w:rPr>
      </w:r>
    </w:p>
    <w:p w14:paraId="4A38B6F3">
      <w:pPr>
        <w:pStyle w:val="1742"/>
        <w:numPr>
          <w:ilvl w:val="0"/>
          <w:numId w:val="299"/>
        </w:numPr>
        <w:pBdr/>
        <w:spacing/>
        <w:ind/>
        <w:rPr>
          <w:rFonts w:ascii="Arial" w:hAnsi="Arial" w:cs="Arial"/>
          <w:color w:val="0070c0"/>
          <w:sz w:val="22"/>
          <w:szCs w:val="22"/>
        </w:rPr>
      </w:pPr>
      <w:r>
        <w:rPr>
          <w:rFonts w:ascii="Arial" w:hAnsi="Arial" w:eastAsia="Arial" w:cs="Arial"/>
          <w:color w:val="0070c0"/>
          <w:sz w:val="22"/>
          <w:szCs w:val="22"/>
        </w:rPr>
        <w:t xml:space="preserve">Ridurre la durata della pianificazione settimanale a un massimo di 15 minuti attraverso la standardizzazione — colazione uguale ogni giorno elimina cinque decisioni, spuntini fissi eliminano altre dieci decisioni, due o tre cene ricorrenti riducono la pian</w:t>
      </w:r>
      <w:r>
        <w:rPr>
          <w:rFonts w:ascii="Arial" w:hAnsi="Arial" w:eastAsia="Arial" w:cs="Arial"/>
          <w:color w:val="0070c0"/>
          <w:sz w:val="22"/>
          <w:szCs w:val="22"/>
        </w:rPr>
        <w:t xml:space="preserve">ificazione serale a pochi minuti. Più è standardizzato il sistema, meno tempo richiede la pianificazione e più è probabile che venga fatta con costanza</w:t>
      </w:r>
      <w:r>
        <w:rPr>
          <w:rFonts w:ascii="Arial" w:hAnsi="Arial" w:cs="Arial"/>
          <w:color w:val="0070c0"/>
          <w:sz w:val="22"/>
          <w:szCs w:val="22"/>
        </w:rPr>
      </w:r>
      <w:r>
        <w:rPr>
          <w:rFonts w:ascii="Arial" w:hAnsi="Arial" w:cs="Arial"/>
          <w:color w:val="0070c0"/>
          <w:sz w:val="22"/>
          <w:szCs w:val="22"/>
        </w:rPr>
      </w:r>
    </w:p>
    <w:p w14:paraId="6E4D630E">
      <w:pPr>
        <w:pStyle w:val="1742"/>
        <w:numPr>
          <w:ilvl w:val="0"/>
          <w:numId w:val="299"/>
        </w:numPr>
        <w:pBdr/>
        <w:spacing/>
        <w:ind/>
        <w:rPr>
          <w:rFonts w:ascii="Arial" w:hAnsi="Arial" w:cs="Arial"/>
          <w:color w:val="0070c0"/>
          <w:sz w:val="22"/>
          <w:szCs w:val="22"/>
        </w:rPr>
      </w:pPr>
      <w:r>
        <w:rPr>
          <w:rFonts w:ascii="Arial" w:hAnsi="Arial" w:eastAsia="Arial" w:cs="Arial"/>
          <w:color w:val="0070c0"/>
          <w:sz w:val="22"/>
          <w:szCs w:val="22"/>
        </w:rPr>
        <w:t xml:space="preserve">Creare un template di pianificazione settimanale su carta o in digitale con i giorni della settimana e i pasti principali già strutturati — ogni domenica si compila il template invece di ricominciare da zero. Il template riduce la pianificazione a una seri</w:t>
      </w:r>
      <w:r>
        <w:rPr>
          <w:rFonts w:ascii="Arial" w:hAnsi="Arial" w:eastAsia="Arial" w:cs="Arial"/>
          <w:color w:val="0070c0"/>
          <w:sz w:val="22"/>
          <w:szCs w:val="22"/>
        </w:rPr>
        <w:t xml:space="preserve">e di scelte in slot predefiniti invece di un esercizio di progettazione da capo ogni volta</w:t>
      </w:r>
      <w:r>
        <w:rPr>
          <w:rFonts w:ascii="Arial" w:hAnsi="Arial" w:cs="Arial"/>
          <w:color w:val="0070c0"/>
          <w:sz w:val="22"/>
          <w:szCs w:val="22"/>
        </w:rPr>
      </w:r>
      <w:r>
        <w:rPr>
          <w:rFonts w:ascii="Arial" w:hAnsi="Arial" w:cs="Arial"/>
          <w:color w:val="0070c0"/>
          <w:sz w:val="22"/>
          <w:szCs w:val="22"/>
        </w:rPr>
      </w:r>
    </w:p>
    <w:p w14:paraId="2F5AFB16">
      <w:pPr>
        <w:pStyle w:val="1742"/>
        <w:numPr>
          <w:ilvl w:val="0"/>
          <w:numId w:val="299"/>
        </w:numPr>
        <w:pBdr/>
        <w:spacing/>
        <w:ind/>
        <w:rPr>
          <w:rFonts w:ascii="Arial" w:hAnsi="Arial" w:cs="Arial"/>
          <w:color w:val="0070c0"/>
          <w:sz w:val="22"/>
          <w:szCs w:val="22"/>
        </w:rPr>
      </w:pPr>
      <w:r>
        <w:rPr>
          <w:rFonts w:ascii="Arial" w:hAnsi="Arial" w:eastAsia="Arial" w:cs="Arial"/>
          <w:color w:val="0070c0"/>
          <w:sz w:val="22"/>
          <w:szCs w:val="22"/>
        </w:rPr>
        <w:t xml:space="preserve">Abbassare il costo di ingresso della pianificazione ai suoi minimi assoluti — anche pianificare solo i pranzi della settimana, o solo le cene, è infinitamente meglio di non pianificare niente. Iniziare con un solo pasto pianificato per una settimana, aggiu</w:t>
      </w:r>
      <w:r>
        <w:rPr>
          <w:rFonts w:ascii="Arial" w:hAnsi="Arial" w:eastAsia="Arial" w:cs="Arial"/>
          <w:color w:val="0070c0"/>
          <w:sz w:val="22"/>
          <w:szCs w:val="22"/>
        </w:rPr>
        <w:t xml:space="preserve">ngere il secondo pasto il mese successivo. L'abitudine alla pianificazione si costruisce gradualmente esattamente come qualsiasi altra abitudine</w:t>
      </w:r>
      <w:r>
        <w:rPr>
          <w:rFonts w:ascii="Arial" w:hAnsi="Arial" w:cs="Arial"/>
          <w:color w:val="0070c0"/>
          <w:sz w:val="22"/>
          <w:szCs w:val="22"/>
        </w:rPr>
      </w:r>
      <w:r>
        <w:rPr>
          <w:rFonts w:ascii="Arial" w:hAnsi="Arial" w:cs="Arial"/>
          <w:color w:val="0070c0"/>
          <w:sz w:val="22"/>
          <w:szCs w:val="22"/>
        </w:rPr>
      </w:r>
    </w:p>
    <w:p w14:paraId="2D9CD4D9">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3: La lista della spesa viene fatta a memoria senza un piano — mancano sempre gli ingredienti giusti</w:t>
      </w:r>
      <w:r>
        <w:rPr>
          <w:rFonts w:ascii="Arial" w:hAnsi="Arial" w:cs="Arial"/>
          <w:color w:val="0070c0"/>
          <w:sz w:val="22"/>
          <w:szCs w:val="22"/>
        </w:rPr>
      </w:r>
      <w:r>
        <w:rPr>
          <w:rFonts w:ascii="Arial" w:hAnsi="Arial" w:cs="Arial"/>
          <w:color w:val="0070c0"/>
          <w:sz w:val="22"/>
          <w:szCs w:val="22"/>
        </w:rPr>
      </w:r>
    </w:p>
    <w:p w14:paraId="3A02CD71">
      <w:pPr>
        <w:pStyle w:val="1742"/>
        <w:numPr>
          <w:ilvl w:val="0"/>
          <w:numId w:val="300"/>
        </w:numPr>
        <w:pBdr/>
        <w:spacing/>
        <w:ind/>
        <w:rPr>
          <w:rFonts w:ascii="Arial" w:hAnsi="Arial" w:cs="Arial"/>
          <w:color w:val="0070c0"/>
          <w:sz w:val="22"/>
          <w:szCs w:val="22"/>
        </w:rPr>
      </w:pPr>
      <w:r>
        <w:rPr>
          <w:rFonts w:ascii="Arial" w:hAnsi="Arial" w:eastAsia="Arial" w:cs="Arial"/>
          <w:color w:val="0070c0"/>
          <w:sz w:val="22"/>
          <w:szCs w:val="22"/>
        </w:rPr>
        <w:t xml:space="preserve">Costruire una lista della spesa master — un documento fisso che contiene tutti gli ingredienti necessari per le cinque colazioni, i cinque pranzi e le cinque cene della settimana tipo. Ogni settimana si parte da questa lista e si spunta ciò che è già dispo</w:t>
      </w:r>
      <w:r>
        <w:rPr>
          <w:rFonts w:ascii="Arial" w:hAnsi="Arial" w:eastAsia="Arial" w:cs="Arial"/>
          <w:color w:val="0070c0"/>
          <w:sz w:val="22"/>
          <w:szCs w:val="22"/>
        </w:rPr>
        <w:t xml:space="preserve">nibile in casa. Questo elimina la dipendenza dalla memoria e garantisce che gli ingredienti giusti siano sempre presenti quando servono</w:t>
      </w:r>
      <w:r>
        <w:rPr>
          <w:rFonts w:ascii="Arial" w:hAnsi="Arial" w:cs="Arial"/>
          <w:color w:val="0070c0"/>
          <w:sz w:val="22"/>
          <w:szCs w:val="22"/>
        </w:rPr>
      </w:r>
      <w:r>
        <w:rPr>
          <w:rFonts w:ascii="Arial" w:hAnsi="Arial" w:cs="Arial"/>
          <w:color w:val="0070c0"/>
          <w:sz w:val="22"/>
          <w:szCs w:val="22"/>
        </w:rPr>
      </w:r>
    </w:p>
    <w:p w14:paraId="32607C0A">
      <w:pPr>
        <w:pStyle w:val="1742"/>
        <w:numPr>
          <w:ilvl w:val="0"/>
          <w:numId w:val="300"/>
        </w:numPr>
        <w:pBdr/>
        <w:spacing/>
        <w:ind/>
        <w:rPr>
          <w:rFonts w:ascii="Arial" w:hAnsi="Arial" w:cs="Arial"/>
          <w:color w:val="0070c0"/>
          <w:sz w:val="22"/>
          <w:szCs w:val="22"/>
        </w:rPr>
      </w:pPr>
      <w:r>
        <w:rPr>
          <w:rFonts w:ascii="Arial" w:hAnsi="Arial" w:eastAsia="Arial" w:cs="Arial"/>
          <w:color w:val="0070c0"/>
          <w:sz w:val="22"/>
          <w:szCs w:val="22"/>
        </w:rPr>
        <w:t xml:space="preserve">Organizzare la lista della spesa per categorie di ingredienti invece che per pasti — proteine, verdure, carboidrati, grassi sani, condimenti. Questa organizzazione rispecchia la struttura della PPP e permette di fare la spesa in modo più rapido e sistemati</w:t>
      </w:r>
      <w:r>
        <w:rPr>
          <w:rFonts w:ascii="Arial" w:hAnsi="Arial" w:eastAsia="Arial" w:cs="Arial"/>
          <w:color w:val="0070c0"/>
          <w:sz w:val="22"/>
          <w:szCs w:val="22"/>
        </w:rPr>
        <w:t xml:space="preserve">co senza dimenticare nessuna categoria nutrizionale</w:t>
      </w:r>
      <w:r>
        <w:rPr>
          <w:rFonts w:ascii="Arial" w:hAnsi="Arial" w:cs="Arial"/>
          <w:color w:val="0070c0"/>
          <w:sz w:val="22"/>
          <w:szCs w:val="22"/>
        </w:rPr>
      </w:r>
      <w:r>
        <w:rPr>
          <w:rFonts w:ascii="Arial" w:hAnsi="Arial" w:cs="Arial"/>
          <w:color w:val="0070c0"/>
          <w:sz w:val="22"/>
          <w:szCs w:val="22"/>
        </w:rPr>
      </w:r>
    </w:p>
    <w:p w14:paraId="0DAB6365">
      <w:pPr>
        <w:pStyle w:val="1742"/>
        <w:numPr>
          <w:ilvl w:val="0"/>
          <w:numId w:val="300"/>
        </w:numPr>
        <w:pBdr/>
        <w:spacing/>
        <w:ind/>
        <w:rPr>
          <w:rFonts w:ascii="Arial" w:hAnsi="Arial" w:cs="Arial"/>
          <w:color w:val="0070c0"/>
          <w:sz w:val="22"/>
          <w:szCs w:val="22"/>
        </w:rPr>
      </w:pPr>
      <w:r>
        <w:rPr>
          <w:rFonts w:ascii="Arial" w:hAnsi="Arial" w:eastAsia="Arial" w:cs="Arial"/>
          <w:color w:val="0070c0"/>
          <w:sz w:val="22"/>
          <w:szCs w:val="22"/>
        </w:rPr>
        <w:t xml:space="preserve">Fare la spesa sempre dopo aver pianificato i pasti della settimana e mai prima — l'ordine è fondamentale. Andare al supermercato senza un piano produce acquisti impulsivi, mancanze di ingredienti chiave e sprechi alimentari. Andare con una lista derivata d</w:t>
      </w:r>
      <w:r>
        <w:rPr>
          <w:rFonts w:ascii="Arial" w:hAnsi="Arial" w:eastAsia="Arial" w:cs="Arial"/>
          <w:color w:val="0070c0"/>
          <w:sz w:val="22"/>
          <w:szCs w:val="22"/>
        </w:rPr>
        <w:t xml:space="preserve">a un piano produce una spesa completa, efficiente e allineata agli obiettivi metabolici</w:t>
      </w:r>
      <w:r>
        <w:rPr>
          <w:rFonts w:ascii="Arial" w:hAnsi="Arial" w:cs="Arial"/>
          <w:color w:val="0070c0"/>
          <w:sz w:val="22"/>
          <w:szCs w:val="22"/>
        </w:rPr>
      </w:r>
      <w:r>
        <w:rPr>
          <w:rFonts w:ascii="Arial" w:hAnsi="Arial" w:cs="Arial"/>
          <w:color w:val="0070c0"/>
          <w:sz w:val="22"/>
          <w:szCs w:val="22"/>
        </w:rPr>
      </w:r>
    </w:p>
    <w:p w14:paraId="7B622C89">
      <w:pPr>
        <w:pStyle w:val="1742"/>
        <w:numPr>
          <w:ilvl w:val="0"/>
          <w:numId w:val="300"/>
        </w:numPr>
        <w:pBdr/>
        <w:spacing/>
        <w:ind/>
        <w:rPr>
          <w:rFonts w:ascii="Arial" w:hAnsi="Arial" w:cs="Arial"/>
          <w:color w:val="0070c0"/>
          <w:sz w:val="22"/>
          <w:szCs w:val="22"/>
        </w:rPr>
      </w:pPr>
      <w:r>
        <w:rPr>
          <w:rFonts w:ascii="Arial" w:hAnsi="Arial" w:eastAsia="Arial" w:cs="Arial"/>
          <w:color w:val="0070c0"/>
          <w:sz w:val="22"/>
          <w:szCs w:val="22"/>
        </w:rPr>
        <w:t xml:space="preserve">Tenere sempre in dispensa un set di ingredienti di emergenza che non richiedono pianificazione — tonno e sgombro in scatola, legumi in barattolo, uova, pasta integrale, riso integrale, frutta secca, olio extravergine. Questi ingredienti base permettono di </w:t>
      </w:r>
      <w:r>
        <w:rPr>
          <w:rFonts w:ascii="Arial" w:hAnsi="Arial" w:eastAsia="Arial" w:cs="Arial"/>
          <w:color w:val="0070c0"/>
          <w:sz w:val="22"/>
          <w:szCs w:val="22"/>
        </w:rPr>
        <w:t xml:space="preserve">assemblare un pasto PPP in qualsiasi momento anche quando la pianificazione settimanale è saltata o gli ingredienti freschi sono esauriti</w:t>
      </w:r>
      <w:r>
        <w:rPr>
          <w:rFonts w:ascii="Arial" w:hAnsi="Arial" w:cs="Arial"/>
          <w:color w:val="0070c0"/>
          <w:sz w:val="22"/>
          <w:szCs w:val="22"/>
        </w:rPr>
      </w:r>
      <w:r>
        <w:rPr>
          <w:rFonts w:ascii="Arial" w:hAnsi="Arial" w:cs="Arial"/>
          <w:color w:val="0070c0"/>
          <w:sz w:val="22"/>
          <w:szCs w:val="22"/>
        </w:rPr>
      </w:r>
    </w:p>
    <w:p w14:paraId="52C8AE48">
      <w:pPr>
        <w:pStyle w:val="1742"/>
        <w:numPr>
          <w:ilvl w:val="0"/>
          <w:numId w:val="300"/>
        </w:numPr>
        <w:pBdr/>
        <w:spacing/>
        <w:ind/>
        <w:rPr>
          <w:rFonts w:ascii="Arial" w:hAnsi="Arial" w:cs="Arial"/>
          <w:color w:val="0070c0"/>
          <w:sz w:val="22"/>
          <w:szCs w:val="22"/>
        </w:rPr>
      </w:pPr>
      <w:r>
        <w:rPr>
          <w:rFonts w:ascii="Arial" w:hAnsi="Arial" w:eastAsia="Arial" w:cs="Arial"/>
          <w:color w:val="0070c0"/>
          <w:sz w:val="22"/>
          <w:szCs w:val="22"/>
        </w:rPr>
        <w:t xml:space="preserve">Usare una app di lista della spesa condivisa con il partner — aggiungere ingredienti in tempo reale quando si nota che qualcosa sta per esaurirsi invece di ricordarlo solo al momento della spesa settimanale. Una lista sempre aggiornata elimina il problema </w:t>
      </w:r>
      <w:r>
        <w:rPr>
          <w:rFonts w:ascii="Arial" w:hAnsi="Arial" w:eastAsia="Arial" w:cs="Arial"/>
          <w:color w:val="0070c0"/>
          <w:sz w:val="22"/>
          <w:szCs w:val="22"/>
        </w:rPr>
        <w:t xml:space="preserve">della memoria e permette a chiunque dei due partner possa farlo di fare la spesa in modo completo e corretto</w:t>
      </w:r>
      <w:r>
        <w:rPr>
          <w:rFonts w:ascii="Arial" w:hAnsi="Arial" w:cs="Arial"/>
          <w:color w:val="0070c0"/>
          <w:sz w:val="22"/>
          <w:szCs w:val="22"/>
        </w:rPr>
      </w:r>
      <w:r>
        <w:rPr>
          <w:rFonts w:ascii="Arial" w:hAnsi="Arial" w:cs="Arial"/>
          <w:color w:val="0070c0"/>
          <w:sz w:val="22"/>
          <w:szCs w:val="22"/>
        </w:rPr>
      </w:r>
    </w:p>
    <w:p w14:paraId="0D2FB038">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4: Non sanno quali sono i pasti più semplici e metabolicamente efficaci da preparare in poco tempo</w:t>
      </w:r>
      <w:r>
        <w:rPr>
          <w:rFonts w:ascii="Arial" w:hAnsi="Arial" w:cs="Arial"/>
          <w:color w:val="0070c0"/>
          <w:sz w:val="22"/>
          <w:szCs w:val="22"/>
        </w:rPr>
      </w:r>
      <w:r>
        <w:rPr>
          <w:rFonts w:ascii="Arial" w:hAnsi="Arial" w:cs="Arial"/>
          <w:color w:val="0070c0"/>
          <w:sz w:val="22"/>
          <w:szCs w:val="22"/>
        </w:rPr>
      </w:r>
    </w:p>
    <w:p w14:paraId="049905B8">
      <w:pPr>
        <w:pStyle w:val="1742"/>
        <w:numPr>
          <w:ilvl w:val="0"/>
          <w:numId w:val="301"/>
        </w:numPr>
        <w:pBdr/>
        <w:spacing/>
        <w:ind/>
        <w:rPr>
          <w:rFonts w:ascii="Arial" w:hAnsi="Arial" w:cs="Arial"/>
          <w:color w:val="0070c0"/>
          <w:sz w:val="22"/>
          <w:szCs w:val="22"/>
        </w:rPr>
      </w:pPr>
      <w:r>
        <w:rPr>
          <w:rFonts w:ascii="Arial" w:hAnsi="Arial" w:eastAsia="Arial" w:cs="Arial"/>
          <w:color w:val="0070c0"/>
          <w:sz w:val="22"/>
          <w:szCs w:val="22"/>
        </w:rPr>
        <w:t xml:space="preserve">Costruire un repertorio personale di dieci pasti di riferimento con tempo di preparazione sotto i 15 minuti — cinque per il pranzo e cinque per la cena — che rispettino la PPP e utilizzino ingredienti facilmente reperibili. Non dieci nuove ricette da impar</w:t>
      </w:r>
      <w:r>
        <w:rPr>
          <w:rFonts w:ascii="Arial" w:hAnsi="Arial" w:eastAsia="Arial" w:cs="Arial"/>
          <w:color w:val="0070c0"/>
          <w:sz w:val="22"/>
          <w:szCs w:val="22"/>
        </w:rPr>
        <w:t xml:space="preserve">are, ma dieci combinazioni semplici di ingredienti familiari che diventano il vocabolario alimentare di riferimento per la pianificazione settimanale</w:t>
      </w:r>
      <w:r>
        <w:rPr>
          <w:rFonts w:ascii="Arial" w:hAnsi="Arial" w:cs="Arial"/>
          <w:color w:val="0070c0"/>
          <w:sz w:val="22"/>
          <w:szCs w:val="22"/>
        </w:rPr>
      </w:r>
      <w:r>
        <w:rPr>
          <w:rFonts w:ascii="Arial" w:hAnsi="Arial" w:cs="Arial"/>
          <w:color w:val="0070c0"/>
          <w:sz w:val="22"/>
          <w:szCs w:val="22"/>
        </w:rPr>
      </w:r>
    </w:p>
    <w:p w14:paraId="79BDF376">
      <w:pPr>
        <w:pStyle w:val="1742"/>
        <w:numPr>
          <w:ilvl w:val="0"/>
          <w:numId w:val="301"/>
        </w:numPr>
        <w:pBdr/>
        <w:spacing/>
        <w:ind/>
        <w:rPr>
          <w:rFonts w:ascii="Arial" w:hAnsi="Arial" w:cs="Arial"/>
          <w:color w:val="0070c0"/>
          <w:sz w:val="22"/>
          <w:szCs w:val="22"/>
        </w:rPr>
      </w:pPr>
      <w:r>
        <w:rPr>
          <w:rFonts w:ascii="Arial" w:hAnsi="Arial" w:eastAsia="Arial" w:cs="Arial"/>
          <w:color w:val="0070c0"/>
          <w:sz w:val="22"/>
          <w:szCs w:val="22"/>
        </w:rPr>
        <w:t xml:space="preserve">Imparare il principio del pasto assemblato come alternativa al pasto cucinato — un pasto assemblato combina ingredienti già pronti o minimamente lavorati senza cottura significativa. Tonno con verdure crude e pane integrale, yogurt greco con frutta fresca </w:t>
      </w:r>
      <w:r>
        <w:rPr>
          <w:rFonts w:ascii="Arial" w:hAnsi="Arial" w:eastAsia="Arial" w:cs="Arial"/>
          <w:color w:val="0070c0"/>
          <w:sz w:val="22"/>
          <w:szCs w:val="22"/>
        </w:rPr>
        <w:t xml:space="preserve">e frutta secca, uova sode con avocado e pomodori, affettato magro con insalata e crackers integrali. Questi pasti rispettano la PPP, si preparano in meno di 5 minuti e non richiedono nessuna competenza culinaria</w:t>
      </w:r>
      <w:r>
        <w:rPr>
          <w:rFonts w:ascii="Arial" w:hAnsi="Arial" w:cs="Arial"/>
          <w:color w:val="0070c0"/>
          <w:sz w:val="22"/>
          <w:szCs w:val="22"/>
        </w:rPr>
      </w:r>
      <w:r>
        <w:rPr>
          <w:rFonts w:ascii="Arial" w:hAnsi="Arial" w:cs="Arial"/>
          <w:color w:val="0070c0"/>
          <w:sz w:val="22"/>
          <w:szCs w:val="22"/>
        </w:rPr>
      </w:r>
    </w:p>
    <w:p w14:paraId="21A99B3C">
      <w:pPr>
        <w:pStyle w:val="1742"/>
        <w:numPr>
          <w:ilvl w:val="0"/>
          <w:numId w:val="301"/>
        </w:numPr>
        <w:pBdr/>
        <w:spacing/>
        <w:ind/>
        <w:rPr>
          <w:rFonts w:ascii="Arial" w:hAnsi="Arial" w:cs="Arial"/>
          <w:color w:val="0070c0"/>
          <w:sz w:val="22"/>
          <w:szCs w:val="22"/>
        </w:rPr>
      </w:pPr>
      <w:r>
        <w:rPr>
          <w:rFonts w:ascii="Arial" w:hAnsi="Arial" w:eastAsia="Arial" w:cs="Arial"/>
          <w:color w:val="0070c0"/>
          <w:sz w:val="22"/>
          <w:szCs w:val="22"/>
        </w:rPr>
        <w:t xml:space="preserve">Identificare cinque tecniche di cottura ultra-rapide e impararle fino all'automatismo — uova strapazzate in 3 minuti, petto di pollo in padella in 10 minuti, pesce al vapore in 12 minuti, verdure saltate in 5 minuti, legumi da barattolo già pronti senza co</w:t>
      </w:r>
      <w:r>
        <w:rPr>
          <w:rFonts w:ascii="Arial" w:hAnsi="Arial" w:eastAsia="Arial" w:cs="Arial"/>
          <w:color w:val="0070c0"/>
          <w:sz w:val="22"/>
          <w:szCs w:val="22"/>
        </w:rPr>
        <w:t xml:space="preserve">ttura. Con queste cinque tecniche si copre qualsiasi scenario di pranzo o cena bilanciata in meno di 15 minuti</w:t>
      </w:r>
      <w:r>
        <w:rPr>
          <w:rFonts w:ascii="Arial" w:hAnsi="Arial" w:cs="Arial"/>
          <w:color w:val="0070c0"/>
          <w:sz w:val="22"/>
          <w:szCs w:val="22"/>
        </w:rPr>
      </w:r>
      <w:r>
        <w:rPr>
          <w:rFonts w:ascii="Arial" w:hAnsi="Arial" w:cs="Arial"/>
          <w:color w:val="0070c0"/>
          <w:sz w:val="22"/>
          <w:szCs w:val="22"/>
        </w:rPr>
      </w:r>
    </w:p>
    <w:p w14:paraId="5247CD14">
      <w:pPr>
        <w:pStyle w:val="1742"/>
        <w:numPr>
          <w:ilvl w:val="0"/>
          <w:numId w:val="301"/>
        </w:numPr>
        <w:pBdr/>
        <w:spacing/>
        <w:ind/>
        <w:rPr>
          <w:rFonts w:ascii="Arial" w:hAnsi="Arial" w:cs="Arial"/>
          <w:color w:val="0070c0"/>
          <w:sz w:val="22"/>
          <w:szCs w:val="22"/>
        </w:rPr>
      </w:pPr>
      <w:r>
        <w:rPr>
          <w:rFonts w:ascii="Arial" w:hAnsi="Arial" w:eastAsia="Arial" w:cs="Arial"/>
          <w:color w:val="0070c0"/>
          <w:sz w:val="22"/>
          <w:szCs w:val="22"/>
        </w:rPr>
        <w:t xml:space="preserve">Sfruttare sistematicamente la regola del doppio — ogni volta che si cucina una proteina per cena, cucinarne il doppio e usare la metà per il pranzo del giorno successivo. Questo approccio dimezza il tempo di preparazione dei pasti senza richiedere nessuna </w:t>
      </w:r>
      <w:r>
        <w:rPr>
          <w:rFonts w:ascii="Arial" w:hAnsi="Arial" w:eastAsia="Arial" w:cs="Arial"/>
          <w:color w:val="0070c0"/>
          <w:sz w:val="22"/>
          <w:szCs w:val="22"/>
        </w:rPr>
        <w:t xml:space="preserve">pianificazione aggiuntiva perché la produzione avviene naturalmente all'interno della cucina già in corso</w:t>
      </w:r>
      <w:r>
        <w:rPr>
          <w:rFonts w:ascii="Arial" w:hAnsi="Arial" w:cs="Arial"/>
          <w:color w:val="0070c0"/>
          <w:sz w:val="22"/>
          <w:szCs w:val="22"/>
        </w:rPr>
      </w:r>
      <w:r>
        <w:rPr>
          <w:rFonts w:ascii="Arial" w:hAnsi="Arial" w:cs="Arial"/>
          <w:color w:val="0070c0"/>
          <w:sz w:val="22"/>
          <w:szCs w:val="22"/>
        </w:rPr>
      </w:r>
    </w:p>
    <w:p w14:paraId="129074C2">
      <w:pPr>
        <w:pStyle w:val="1742"/>
        <w:numPr>
          <w:ilvl w:val="0"/>
          <w:numId w:val="301"/>
        </w:numPr>
        <w:pBdr/>
        <w:spacing/>
        <w:ind/>
        <w:rPr>
          <w:rFonts w:ascii="Arial" w:hAnsi="Arial" w:cs="Arial"/>
          <w:color w:val="0070c0"/>
          <w:sz w:val="22"/>
          <w:szCs w:val="22"/>
        </w:rPr>
      </w:pPr>
      <w:r>
        <w:rPr>
          <w:rFonts w:ascii="Arial" w:hAnsi="Arial" w:eastAsia="Arial" w:cs="Arial"/>
          <w:color w:val="0070c0"/>
          <w:sz w:val="22"/>
          <w:szCs w:val="22"/>
        </w:rPr>
        <w:t xml:space="preserve">Costruire una libreria personale di combinazioni PPP rapide organizzata per contesto — combinazioni da casa in 5 minuti, combinazioni da portare al lavoro, combinazioni da fare con gli avanzi della cena, combinazioni da supermercato senza cucina. Avere già</w:t>
      </w:r>
      <w:r>
        <w:rPr>
          <w:rFonts w:ascii="Arial" w:hAnsi="Arial" w:eastAsia="Arial" w:cs="Arial"/>
          <w:color w:val="0070c0"/>
          <w:sz w:val="22"/>
          <w:szCs w:val="22"/>
        </w:rPr>
        <w:t xml:space="preserve"> le risposte pronte per ogni contesto elimina il problema del non sapere cosa fare e riduce la pianificazione a una scelta invece di una ricerca</w:t>
      </w:r>
      <w:r>
        <w:rPr>
          <w:rFonts w:ascii="Arial" w:hAnsi="Arial" w:cs="Arial"/>
          <w:color w:val="0070c0"/>
          <w:sz w:val="22"/>
          <w:szCs w:val="22"/>
        </w:rPr>
      </w:r>
      <w:r>
        <w:rPr>
          <w:rFonts w:ascii="Arial" w:hAnsi="Arial" w:cs="Arial"/>
          <w:color w:val="0070c0"/>
          <w:sz w:val="22"/>
          <w:szCs w:val="22"/>
        </w:rPr>
      </w:r>
    </w:p>
    <w:p w14:paraId="58FD6330">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5: La variabilità degli orari lavorativi rende difficile prevedere quando e dove si mangerà</w:t>
      </w:r>
      <w:r>
        <w:rPr>
          <w:rFonts w:ascii="Arial" w:hAnsi="Arial" w:cs="Arial"/>
          <w:color w:val="0070c0"/>
          <w:sz w:val="22"/>
          <w:szCs w:val="22"/>
        </w:rPr>
      </w:r>
      <w:r>
        <w:rPr>
          <w:rFonts w:ascii="Arial" w:hAnsi="Arial" w:cs="Arial"/>
          <w:color w:val="0070c0"/>
          <w:sz w:val="22"/>
          <w:szCs w:val="22"/>
        </w:rPr>
      </w:r>
    </w:p>
    <w:p w14:paraId="0587CB9F">
      <w:pPr>
        <w:pStyle w:val="1742"/>
        <w:numPr>
          <w:ilvl w:val="0"/>
          <w:numId w:val="302"/>
        </w:numPr>
        <w:pBdr/>
        <w:spacing/>
        <w:ind/>
        <w:rPr>
          <w:rFonts w:ascii="Arial" w:hAnsi="Arial" w:cs="Arial"/>
          <w:color w:val="0070c0"/>
          <w:sz w:val="22"/>
          <w:szCs w:val="22"/>
        </w:rPr>
      </w:pPr>
      <w:r>
        <w:rPr>
          <w:rFonts w:ascii="Arial" w:hAnsi="Arial" w:eastAsia="Arial" w:cs="Arial"/>
          <w:color w:val="0070c0"/>
          <w:sz w:val="22"/>
          <w:szCs w:val="22"/>
        </w:rPr>
        <w:t xml:space="preserve">Pianificare per scenari invece che per orari fissi — identificare i tre scenari più frequenti della settimana lavorativa e prepararsi per ciascuno. Scenario A: giornata in ufficio con pausa pranzo normale. Scenario B: giornata con riunioni continue e pausa</w:t>
      </w:r>
      <w:r>
        <w:rPr>
          <w:rFonts w:ascii="Arial" w:hAnsi="Arial" w:eastAsia="Arial" w:cs="Arial"/>
          <w:color w:val="0070c0"/>
          <w:sz w:val="22"/>
          <w:szCs w:val="22"/>
        </w:rPr>
        <w:t xml:space="preserve"> pranzo ridotta a 15 minuti. Scenario C: trasferta o cena di lavoro. Per ogni scenario avere già pronto il piano alimentare specifico invece di improvvisare ogni volta</w:t>
      </w:r>
      <w:r>
        <w:rPr>
          <w:rFonts w:ascii="Arial" w:hAnsi="Arial" w:cs="Arial"/>
          <w:color w:val="0070c0"/>
          <w:sz w:val="22"/>
          <w:szCs w:val="22"/>
        </w:rPr>
      </w:r>
      <w:r>
        <w:rPr>
          <w:rFonts w:ascii="Arial" w:hAnsi="Arial" w:cs="Arial"/>
          <w:color w:val="0070c0"/>
          <w:sz w:val="22"/>
          <w:szCs w:val="22"/>
        </w:rPr>
      </w:r>
    </w:p>
    <w:p w14:paraId="16B804F0">
      <w:pPr>
        <w:pStyle w:val="1742"/>
        <w:numPr>
          <w:ilvl w:val="0"/>
          <w:numId w:val="302"/>
        </w:numPr>
        <w:pBdr/>
        <w:spacing/>
        <w:ind/>
        <w:rPr>
          <w:rFonts w:ascii="Arial" w:hAnsi="Arial" w:cs="Arial"/>
          <w:color w:val="0070c0"/>
          <w:sz w:val="22"/>
          <w:szCs w:val="22"/>
        </w:rPr>
      </w:pPr>
      <w:r>
        <w:rPr>
          <w:rFonts w:ascii="Arial" w:hAnsi="Arial" w:eastAsia="Arial" w:cs="Arial"/>
          <w:color w:val="0070c0"/>
          <w:sz w:val="22"/>
          <w:szCs w:val="22"/>
        </w:rPr>
        <w:t xml:space="preserve">Costruire pasti che funzionino indipendentemente dall'orario — un pranzo in barattolo o contenitore ermetico è ugualmente valido alle 12:30 e alle 14:30. Una colazione preparata la sera prima si consuma alle 7:00 o alle 8:30 con la stessa semplicità. Scegl</w:t>
      </w:r>
      <w:r>
        <w:rPr>
          <w:rFonts w:ascii="Arial" w:hAnsi="Arial" w:eastAsia="Arial" w:cs="Arial"/>
          <w:color w:val="0070c0"/>
          <w:sz w:val="22"/>
          <w:szCs w:val="22"/>
        </w:rPr>
        <w:t xml:space="preserve">iere pasti che non dipendono dall'orario preciso riduce la pressione della variabilità temporale</w:t>
      </w:r>
      <w:r>
        <w:rPr>
          <w:rFonts w:ascii="Arial" w:hAnsi="Arial" w:cs="Arial"/>
          <w:color w:val="0070c0"/>
          <w:sz w:val="22"/>
          <w:szCs w:val="22"/>
        </w:rPr>
      </w:r>
      <w:r>
        <w:rPr>
          <w:rFonts w:ascii="Arial" w:hAnsi="Arial" w:cs="Arial"/>
          <w:color w:val="0070c0"/>
          <w:sz w:val="22"/>
          <w:szCs w:val="22"/>
        </w:rPr>
      </w:r>
    </w:p>
    <w:p w14:paraId="56016757">
      <w:pPr>
        <w:pStyle w:val="1742"/>
        <w:numPr>
          <w:ilvl w:val="0"/>
          <w:numId w:val="302"/>
        </w:numPr>
        <w:pBdr/>
        <w:spacing/>
        <w:ind/>
        <w:rPr>
          <w:rFonts w:ascii="Arial" w:hAnsi="Arial" w:cs="Arial"/>
          <w:color w:val="0070c0"/>
          <w:sz w:val="22"/>
          <w:szCs w:val="22"/>
        </w:rPr>
      </w:pPr>
      <w:r>
        <w:rPr>
          <w:rFonts w:ascii="Arial" w:hAnsi="Arial" w:eastAsia="Arial" w:cs="Arial"/>
          <w:color w:val="0070c0"/>
          <w:sz w:val="22"/>
          <w:szCs w:val="22"/>
        </w:rPr>
        <w:t xml:space="preserve">Applicare la regola del piano B automatico — ogni volta che il piano A salta per variabilità lavorativa, il piano B è già definito e non richiede nessuna decisione aggiuntiva. Il piano B è sempre lo stesso in situazioni simili: se salta il pranzo normale s</w:t>
      </w:r>
      <w:r>
        <w:rPr>
          <w:rFonts w:ascii="Arial" w:hAnsi="Arial" w:eastAsia="Arial" w:cs="Arial"/>
          <w:color w:val="0070c0"/>
          <w:sz w:val="22"/>
          <w:szCs w:val="22"/>
        </w:rPr>
        <w:t xml:space="preserve">i va al supermercato più vicino e si assembla un pasto PPP con quello che si trova. Se salta la cena pianificata si prepara il piano di emergenza da dispensa. Avere già il piano B elimina la decisione sotto pressione</w:t>
      </w:r>
      <w:r>
        <w:rPr>
          <w:rFonts w:ascii="Arial" w:hAnsi="Arial" w:cs="Arial"/>
          <w:color w:val="0070c0"/>
          <w:sz w:val="22"/>
          <w:szCs w:val="22"/>
        </w:rPr>
      </w:r>
      <w:r>
        <w:rPr>
          <w:rFonts w:ascii="Arial" w:hAnsi="Arial" w:cs="Arial"/>
          <w:color w:val="0070c0"/>
          <w:sz w:val="22"/>
          <w:szCs w:val="22"/>
        </w:rPr>
      </w:r>
    </w:p>
    <w:p w14:paraId="3714B9EF">
      <w:pPr>
        <w:pStyle w:val="1742"/>
        <w:numPr>
          <w:ilvl w:val="0"/>
          <w:numId w:val="302"/>
        </w:numPr>
        <w:pBdr/>
        <w:spacing/>
        <w:ind/>
        <w:rPr>
          <w:rFonts w:ascii="Arial" w:hAnsi="Arial" w:cs="Arial"/>
          <w:color w:val="0070c0"/>
          <w:sz w:val="22"/>
          <w:szCs w:val="22"/>
        </w:rPr>
      </w:pPr>
      <w:r>
        <w:rPr>
          <w:rFonts w:ascii="Arial" w:hAnsi="Arial" w:eastAsia="Arial" w:cs="Arial"/>
          <w:color w:val="0070c0"/>
          <w:sz w:val="22"/>
          <w:szCs w:val="22"/>
        </w:rPr>
        <w:t xml:space="preserve">Inserire nella pianificazione settimanale almeno due giorni marcati come "giorni variabili" per i quali si prepara in anticipo un pasto da asporto e si identifica un'opzione di backup nelle vicinanze del posto di lavoro. Questa pianificazione preventiva de</w:t>
      </w:r>
      <w:r>
        <w:rPr>
          <w:rFonts w:ascii="Arial" w:hAnsi="Arial" w:eastAsia="Arial" w:cs="Arial"/>
          <w:color w:val="0070c0"/>
          <w:sz w:val="22"/>
          <w:szCs w:val="22"/>
        </w:rPr>
        <w:t xml:space="preserve">lla variabilità trasforma l'imprevisto da problema a scenario già gestito</w:t>
      </w:r>
      <w:r>
        <w:rPr>
          <w:rFonts w:ascii="Arial" w:hAnsi="Arial" w:cs="Arial"/>
          <w:color w:val="0070c0"/>
          <w:sz w:val="22"/>
          <w:szCs w:val="22"/>
        </w:rPr>
      </w:r>
      <w:r>
        <w:rPr>
          <w:rFonts w:ascii="Arial" w:hAnsi="Arial" w:cs="Arial"/>
          <w:color w:val="0070c0"/>
          <w:sz w:val="22"/>
          <w:szCs w:val="22"/>
        </w:rPr>
      </w:r>
    </w:p>
    <w:p w14:paraId="1E8C69FF">
      <w:pPr>
        <w:pStyle w:val="1742"/>
        <w:numPr>
          <w:ilvl w:val="0"/>
          <w:numId w:val="302"/>
        </w:numPr>
        <w:pBdr/>
        <w:spacing/>
        <w:ind/>
        <w:rPr>
          <w:rFonts w:ascii="Arial" w:hAnsi="Arial" w:cs="Arial"/>
          <w:color w:val="0070c0"/>
          <w:sz w:val="22"/>
          <w:szCs w:val="22"/>
        </w:rPr>
      </w:pPr>
      <w:r>
        <w:rPr>
          <w:rFonts w:ascii="Arial" w:hAnsi="Arial" w:eastAsia="Arial" w:cs="Arial"/>
          <w:color w:val="0070c0"/>
          <w:sz w:val="22"/>
          <w:szCs w:val="22"/>
        </w:rPr>
        <w:t xml:space="preserve">Separare la pianificazione dell'orario dalla pianificazione del contenuto — non è necessario sapere esattamente quando si mangerà per decidere cosa si mangerà. La pianificazione del contenuto — cosa — avviene la domenica sera, la gestione dell'orario — qua</w:t>
      </w:r>
      <w:r>
        <w:rPr>
          <w:rFonts w:ascii="Arial" w:hAnsi="Arial" w:eastAsia="Arial" w:cs="Arial"/>
          <w:color w:val="0070c0"/>
          <w:sz w:val="22"/>
          <w:szCs w:val="22"/>
        </w:rPr>
        <w:t xml:space="preserve">ndo — avviene in tempo reale durante la giornata. Separare questi due livelli riduce la complessità percepita della pianificazione e la rende fattibile anche con orari imprevedibili</w:t>
      </w:r>
      <w:r>
        <w:rPr>
          <w:rFonts w:ascii="Arial" w:hAnsi="Arial" w:cs="Arial"/>
          <w:color w:val="0070c0"/>
          <w:sz w:val="22"/>
          <w:szCs w:val="22"/>
        </w:rPr>
      </w:r>
      <w:r>
        <w:rPr>
          <w:rFonts w:ascii="Arial" w:hAnsi="Arial" w:cs="Arial"/>
          <w:color w:val="0070c0"/>
          <w:sz w:val="22"/>
          <w:szCs w:val="22"/>
        </w:rPr>
      </w:r>
    </w:p>
    <w:p w14:paraId="5E7642EF">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6: Pensano che pianificare significhi cucinare tutto in anticipo — e questo li blocca prima di iniziare</w:t>
      </w:r>
      <w:r>
        <w:rPr>
          <w:rFonts w:ascii="Arial" w:hAnsi="Arial" w:cs="Arial"/>
          <w:color w:val="0070c0"/>
          <w:sz w:val="22"/>
          <w:szCs w:val="22"/>
        </w:rPr>
      </w:r>
      <w:r>
        <w:rPr>
          <w:rFonts w:ascii="Arial" w:hAnsi="Arial" w:cs="Arial"/>
          <w:color w:val="0070c0"/>
          <w:sz w:val="22"/>
          <w:szCs w:val="22"/>
        </w:rPr>
      </w:r>
    </w:p>
    <w:p w14:paraId="67801C4E">
      <w:pPr>
        <w:pStyle w:val="1742"/>
        <w:numPr>
          <w:ilvl w:val="0"/>
          <w:numId w:val="303"/>
        </w:numPr>
        <w:pBdr/>
        <w:spacing/>
        <w:ind/>
        <w:rPr>
          <w:rFonts w:ascii="Arial" w:hAnsi="Arial" w:cs="Arial"/>
          <w:color w:val="0070c0"/>
          <w:sz w:val="22"/>
          <w:szCs w:val="22"/>
        </w:rPr>
      </w:pPr>
      <w:r>
        <w:rPr>
          <w:rFonts w:ascii="Arial" w:hAnsi="Arial" w:eastAsia="Arial" w:cs="Arial"/>
          <w:color w:val="0070c0"/>
          <w:sz w:val="22"/>
          <w:szCs w:val="22"/>
        </w:rPr>
        <w:t xml:space="preserve">Ridefinire la pianificazione come decisione anticipata invece che come preparazione anticipata — pianificare significa decidere in anticipo cosa si mangerà, non necessariamente prepararlo. La preparazione è opzionale e graduabile, la decisione è il cuore d</w:t>
      </w:r>
      <w:r>
        <w:rPr>
          <w:rFonts w:ascii="Arial" w:hAnsi="Arial" w:eastAsia="Arial" w:cs="Arial"/>
          <w:color w:val="0070c0"/>
          <w:sz w:val="22"/>
          <w:szCs w:val="22"/>
        </w:rPr>
        <w:t xml:space="preserve">ella pianificazione. Con questa distinzione chiara si può iniziare a pianificare anche senza dedicare nessun tempo aggiuntivo alla cucina</w:t>
      </w:r>
      <w:r>
        <w:rPr>
          <w:rFonts w:ascii="Arial" w:hAnsi="Arial" w:cs="Arial"/>
          <w:color w:val="0070c0"/>
          <w:sz w:val="22"/>
          <w:szCs w:val="22"/>
        </w:rPr>
      </w:r>
      <w:r>
        <w:rPr>
          <w:rFonts w:ascii="Arial" w:hAnsi="Arial" w:cs="Arial"/>
          <w:color w:val="0070c0"/>
          <w:sz w:val="22"/>
          <w:szCs w:val="22"/>
        </w:rPr>
      </w:r>
    </w:p>
    <w:p w14:paraId="79BE657F">
      <w:pPr>
        <w:pStyle w:val="1742"/>
        <w:numPr>
          <w:ilvl w:val="0"/>
          <w:numId w:val="303"/>
        </w:numPr>
        <w:pBdr/>
        <w:spacing/>
        <w:ind/>
        <w:rPr>
          <w:rFonts w:ascii="Arial" w:hAnsi="Arial" w:cs="Arial"/>
          <w:color w:val="0070c0"/>
          <w:sz w:val="22"/>
          <w:szCs w:val="22"/>
        </w:rPr>
      </w:pPr>
      <w:r>
        <w:rPr>
          <w:rFonts w:ascii="Arial" w:hAnsi="Arial" w:eastAsia="Arial" w:cs="Arial"/>
          <w:color w:val="0070c0"/>
          <w:sz w:val="22"/>
          <w:szCs w:val="22"/>
        </w:rPr>
        <w:t xml:space="preserve">Introdurre il concetto di preparazione minima invece di preparazione totale — non cucinare tutto in anticipo ma fare solo le preparazioni che richiedono meno di 30 minuti e che hanno il maggiore impatto sulla settimana. Cuocere un chilo di petto di pollo, </w:t>
      </w:r>
      <w:r>
        <w:rPr>
          <w:rFonts w:ascii="Arial" w:hAnsi="Arial" w:eastAsia="Arial" w:cs="Arial"/>
          <w:color w:val="0070c0"/>
          <w:sz w:val="22"/>
          <w:szCs w:val="22"/>
        </w:rPr>
        <w:t xml:space="preserve">bollire una dozzina di uova e lavare e tagliare le verdure richiedono complessivamente 25-30 minuti e coprono la parte proteica e vegetale di cinque o sei pasti senza nessun'altra preparazione</w:t>
      </w:r>
      <w:r>
        <w:rPr>
          <w:rFonts w:ascii="Arial" w:hAnsi="Arial" w:cs="Arial"/>
          <w:color w:val="0070c0"/>
          <w:sz w:val="22"/>
          <w:szCs w:val="22"/>
        </w:rPr>
      </w:r>
      <w:r>
        <w:rPr>
          <w:rFonts w:ascii="Arial" w:hAnsi="Arial" w:cs="Arial"/>
          <w:color w:val="0070c0"/>
          <w:sz w:val="22"/>
          <w:szCs w:val="22"/>
        </w:rPr>
      </w:r>
    </w:p>
    <w:p w14:paraId="32D884D5">
      <w:pPr>
        <w:pStyle w:val="1742"/>
        <w:numPr>
          <w:ilvl w:val="0"/>
          <w:numId w:val="303"/>
        </w:numPr>
        <w:pBdr/>
        <w:spacing/>
        <w:ind/>
        <w:rPr>
          <w:rFonts w:ascii="Arial" w:hAnsi="Arial" w:cs="Arial"/>
          <w:color w:val="0070c0"/>
          <w:sz w:val="22"/>
          <w:szCs w:val="22"/>
        </w:rPr>
      </w:pPr>
      <w:r>
        <w:rPr>
          <w:rFonts w:ascii="Arial" w:hAnsi="Arial" w:eastAsia="Arial" w:cs="Arial"/>
          <w:color w:val="0070c0"/>
          <w:sz w:val="22"/>
          <w:szCs w:val="22"/>
        </w:rPr>
        <w:t xml:space="preserve">Proporre il batch cooking come opzione aggiuntiva e non come requisito della pianificazione — chi vuole può dedicare un'ora la domenica a preparare componenti base per la settimana. Chi non ha tempo o energia può semplicemente pianificare i pasti e prepara</w:t>
      </w:r>
      <w:r>
        <w:rPr>
          <w:rFonts w:ascii="Arial" w:hAnsi="Arial" w:eastAsia="Arial" w:cs="Arial"/>
          <w:color w:val="0070c0"/>
          <w:sz w:val="22"/>
          <w:szCs w:val="22"/>
        </w:rPr>
        <w:t xml:space="preserve">rli al momento in 10-15 minuti ciascuno. Entrambi gli approcci funzionano, uno richiede più tempo concentrato in un momento, l'altro distribuisce il tempo di preparazione durante la settimana</w:t>
      </w:r>
      <w:r>
        <w:rPr>
          <w:rFonts w:ascii="Arial" w:hAnsi="Arial" w:cs="Arial"/>
          <w:color w:val="0070c0"/>
          <w:sz w:val="22"/>
          <w:szCs w:val="22"/>
        </w:rPr>
      </w:r>
      <w:r>
        <w:rPr>
          <w:rFonts w:ascii="Arial" w:hAnsi="Arial" w:cs="Arial"/>
          <w:color w:val="0070c0"/>
          <w:sz w:val="22"/>
          <w:szCs w:val="22"/>
        </w:rPr>
      </w:r>
    </w:p>
    <w:p w14:paraId="693A0E44">
      <w:pPr>
        <w:pStyle w:val="1742"/>
        <w:numPr>
          <w:ilvl w:val="0"/>
          <w:numId w:val="303"/>
        </w:numPr>
        <w:pBdr/>
        <w:spacing/>
        <w:ind/>
        <w:rPr>
          <w:rFonts w:ascii="Arial" w:hAnsi="Arial" w:cs="Arial"/>
          <w:color w:val="0070c0"/>
          <w:sz w:val="22"/>
          <w:szCs w:val="22"/>
        </w:rPr>
      </w:pPr>
      <w:r>
        <w:rPr>
          <w:rFonts w:ascii="Arial" w:hAnsi="Arial" w:eastAsia="Arial" w:cs="Arial"/>
          <w:color w:val="0070c0"/>
          <w:sz w:val="22"/>
          <w:szCs w:val="22"/>
        </w:rPr>
        <w:t xml:space="preserve">Iniziare con una sola preparazione anticipata per settimana — solo le uova sode bolle la domenica sera, o solo i cereali per la colazione in barattolo. Una preparazione anticipata che richiede 10 minuti e che risolve cinque colazioni è sufficiente per sper</w:t>
      </w:r>
      <w:r>
        <w:rPr>
          <w:rFonts w:ascii="Arial" w:hAnsi="Arial" w:eastAsia="Arial" w:cs="Arial"/>
          <w:color w:val="0070c0"/>
          <w:sz w:val="22"/>
          <w:szCs w:val="22"/>
        </w:rPr>
        <w:t xml:space="preserve">imentare il vantaggio della preparazione senza richiedere un impegno domenicale impegnativo</w:t>
      </w:r>
      <w:r>
        <w:rPr>
          <w:rFonts w:ascii="Arial" w:hAnsi="Arial" w:cs="Arial"/>
          <w:color w:val="0070c0"/>
          <w:sz w:val="22"/>
          <w:szCs w:val="22"/>
        </w:rPr>
      </w:r>
      <w:r>
        <w:rPr>
          <w:rFonts w:ascii="Arial" w:hAnsi="Arial" w:cs="Arial"/>
          <w:color w:val="0070c0"/>
          <w:sz w:val="22"/>
          <w:szCs w:val="22"/>
        </w:rPr>
      </w:r>
    </w:p>
    <w:p w14:paraId="2ECEBFEA">
      <w:pPr>
        <w:pStyle w:val="1742"/>
        <w:numPr>
          <w:ilvl w:val="0"/>
          <w:numId w:val="303"/>
        </w:numPr>
        <w:pBdr/>
        <w:spacing/>
        <w:ind/>
        <w:rPr>
          <w:rFonts w:ascii="Arial" w:hAnsi="Arial" w:cs="Arial"/>
          <w:color w:val="0070c0"/>
          <w:sz w:val="22"/>
          <w:szCs w:val="22"/>
        </w:rPr>
      </w:pPr>
      <w:r>
        <w:rPr>
          <w:rFonts w:ascii="Arial" w:hAnsi="Arial" w:eastAsia="Arial" w:cs="Arial"/>
          <w:color w:val="0070c0"/>
          <w:sz w:val="22"/>
          <w:szCs w:val="22"/>
        </w:rPr>
        <w:t xml:space="preserve">Usare la cottura parallela invece del batch cooking tradizionale — durante la preparazione della cena, cuocere parallelamente un ingrediente aggiuntivo per i pasti successivi. Se si cuoce il riso per cena, cuocerne il doppio per il pranzo di domani. Se si </w:t>
      </w:r>
      <w:r>
        <w:rPr>
          <w:rFonts w:ascii="Arial" w:hAnsi="Arial" w:eastAsia="Arial" w:cs="Arial"/>
          <w:color w:val="0070c0"/>
          <w:sz w:val="22"/>
          <w:szCs w:val="22"/>
        </w:rPr>
        <w:t xml:space="preserve">griglia il pesce per cena, grigliare un'altra porzione per il pranzo di domani. Questa preparazione parallela non richiede tempo aggiuntivo perché avviene mentre si cucina già, e produce pasti pronti senza nessun investimento separato di tempo o energia</w:t>
      </w:r>
      <w:r>
        <w:rPr>
          <w:rFonts w:ascii="Arial" w:hAnsi="Arial" w:cs="Arial"/>
          <w:color w:val="0070c0"/>
          <w:sz w:val="22"/>
          <w:szCs w:val="22"/>
        </w:rPr>
      </w:r>
      <w:r>
        <w:rPr>
          <w:rFonts w:ascii="Arial" w:hAnsi="Arial" w:cs="Arial"/>
          <w:color w:val="0070c0"/>
          <w:sz w:val="22"/>
          <w:szCs w:val="22"/>
        </w:rPr>
      </w:r>
    </w:p>
    <w:p w14:paraId="22FC064A">
      <w:pPr>
        <w:pBdr/>
        <w:shd w:val="nil" w:color="000000"/>
        <w:spacing/>
        <w:ind/>
        <w:rPr>
          <w:color w:val="0070c0"/>
        </w:rPr>
      </w:pPr>
      <w:r>
        <w:rPr>
          <w:color w:val="0070c0"/>
        </w:rPr>
      </w:r>
      <w:r>
        <w:rPr>
          <w:color w:val="0070c0"/>
        </w:rPr>
      </w:r>
      <w:r>
        <w:rPr>
          <w:color w:val="0070c0"/>
        </w:rPr>
      </w:r>
    </w:p>
    <w:p w14:paraId="4D68C3D6">
      <w:pPr>
        <w:pBdr/>
        <w:shd w:val="nil" w:color="000000"/>
        <w:spacing/>
        <w:ind/>
        <w:rPr>
          <w:color w:val="0070c0"/>
        </w:rPr>
      </w:pPr>
      <w:r>
        <w:rPr>
          <w:color w:val="0070c0"/>
        </w:rPr>
      </w:r>
      <w:r>
        <w:rPr>
          <w:color w:val="0070c0"/>
        </w:rPr>
      </w:r>
      <w:r>
        <w:rPr>
          <w:color w:val="0070c0"/>
        </w:rPr>
      </w:r>
    </w:p>
    <w:p w14:paraId="02793EDB">
      <w:pPr>
        <w:pStyle w:val="1742"/>
        <w:pBdr/>
        <w:spacing/>
        <w:ind/>
        <w:rPr>
          <w:rFonts w:ascii="Arial" w:hAnsi="Arial" w:cs="Arial"/>
          <w:color w:val="0070c0"/>
          <w:sz w:val="22"/>
          <w:szCs w:val="22"/>
        </w:rPr>
      </w:pPr>
      <w:r>
        <w:rPr>
          <w:rFonts w:ascii="Arial" w:hAnsi="Arial" w:eastAsia="Arial" w:cs="Arial"/>
          <w:b/>
          <w:color w:val="0070c0"/>
          <w:sz w:val="22"/>
          <w:szCs w:val="22"/>
        </w:rPr>
        <w:t xml:space="preserve">💡 SOLUZIONI — Mattine caotiche</w:t>
      </w:r>
      <w:r>
        <w:rPr>
          <w:rFonts w:ascii="Arial" w:hAnsi="Arial" w:cs="Arial"/>
          <w:color w:val="0070c0"/>
          <w:sz w:val="22"/>
          <w:szCs w:val="22"/>
        </w:rPr>
      </w:r>
      <w:r>
        <w:rPr>
          <w:rFonts w:ascii="Arial" w:hAnsi="Arial" w:cs="Arial"/>
          <w:color w:val="0070c0"/>
          <w:sz w:val="22"/>
          <w:szCs w:val="22"/>
        </w:rPr>
      </w:r>
    </w:p>
    <w:p w14:paraId="346494F6">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1: L'orario della sveglia non è calibrato sul tempo realmente necessario per una mattina funzionale</w:t>
      </w:r>
      <w:r>
        <w:rPr>
          <w:rFonts w:ascii="Arial" w:hAnsi="Arial" w:cs="Arial"/>
          <w:color w:val="0070c0"/>
          <w:sz w:val="22"/>
          <w:szCs w:val="22"/>
        </w:rPr>
      </w:r>
      <w:r>
        <w:rPr>
          <w:rFonts w:ascii="Arial" w:hAnsi="Arial" w:cs="Arial"/>
          <w:color w:val="0070c0"/>
          <w:sz w:val="22"/>
          <w:szCs w:val="22"/>
        </w:rPr>
      </w:r>
    </w:p>
    <w:p w14:paraId="42EDE2E9">
      <w:pPr>
        <w:pStyle w:val="1742"/>
        <w:numPr>
          <w:ilvl w:val="0"/>
          <w:numId w:val="310"/>
        </w:numPr>
        <w:pBdr/>
        <w:spacing/>
        <w:ind/>
        <w:rPr>
          <w:rFonts w:ascii="Arial" w:hAnsi="Arial" w:cs="Arial"/>
          <w:color w:val="0070c0"/>
          <w:sz w:val="22"/>
          <w:szCs w:val="22"/>
        </w:rPr>
      </w:pPr>
      <w:r>
        <w:rPr>
          <w:rFonts w:ascii="Arial" w:hAnsi="Arial" w:eastAsia="Arial" w:cs="Arial"/>
          <w:color w:val="0070c0"/>
          <w:sz w:val="22"/>
          <w:szCs w:val="22"/>
        </w:rPr>
        <w:t xml:space="preserve">Calcolare l'orario ottimale della sveglia partendo dall'orario in cui si deve uscire di casa e sottraendo il tempo necessario per ogni elemento della mattina — doccia, vestirsi, colazione, preparazione borsa, spostamento alla porta. Aggiungere 15 minuti di</w:t>
      </w:r>
      <w:r>
        <w:rPr>
          <w:rFonts w:ascii="Arial" w:hAnsi="Arial" w:eastAsia="Arial" w:cs="Arial"/>
          <w:color w:val="0070c0"/>
          <w:sz w:val="22"/>
          <w:szCs w:val="22"/>
        </w:rPr>
        <w:t xml:space="preserve"> buffer per gli imprevisti e ulteriori 15-20 minuti per la routine personale minima. Il risultato è l'orario reale a cui la sveglia deve suonare, spesso 30-60 minuti prima di quello attuale</w:t>
      </w:r>
      <w:r>
        <w:rPr>
          <w:rFonts w:ascii="Arial" w:hAnsi="Arial" w:cs="Arial"/>
          <w:color w:val="0070c0"/>
          <w:sz w:val="22"/>
          <w:szCs w:val="22"/>
        </w:rPr>
      </w:r>
      <w:r>
        <w:rPr>
          <w:rFonts w:ascii="Arial" w:hAnsi="Arial" w:cs="Arial"/>
          <w:color w:val="0070c0"/>
          <w:sz w:val="22"/>
          <w:szCs w:val="22"/>
        </w:rPr>
      </w:r>
    </w:p>
    <w:p w14:paraId="47FF7280">
      <w:pPr>
        <w:pStyle w:val="1742"/>
        <w:numPr>
          <w:ilvl w:val="0"/>
          <w:numId w:val="310"/>
        </w:numPr>
        <w:pBdr/>
        <w:spacing/>
        <w:ind/>
        <w:rPr>
          <w:rFonts w:ascii="Arial" w:hAnsi="Arial" w:cs="Arial"/>
          <w:color w:val="0070c0"/>
          <w:sz w:val="22"/>
          <w:szCs w:val="22"/>
        </w:rPr>
      </w:pPr>
      <w:r>
        <w:rPr>
          <w:rFonts w:ascii="Arial" w:hAnsi="Arial" w:eastAsia="Arial" w:cs="Arial"/>
          <w:color w:val="0070c0"/>
          <w:sz w:val="22"/>
          <w:szCs w:val="22"/>
        </w:rPr>
        <w:t xml:space="preserve">Anticipare gradualmente la sveglia di 10-15 minuti ogni tre o quattro giorni invece di cambiarla bruscamente — uno spostamento brusco di 45 minuti produce sonnolenza e resistenza che rendono il cambiamento insostenibile. Lo spostamento graduale permette al</w:t>
      </w:r>
      <w:r>
        <w:rPr>
          <w:rFonts w:ascii="Arial" w:hAnsi="Arial" w:eastAsia="Arial" w:cs="Arial"/>
          <w:color w:val="0070c0"/>
          <w:sz w:val="22"/>
          <w:szCs w:val="22"/>
        </w:rPr>
        <w:t xml:space="preserve"> ritmo circadiano di adattarsi progressivamente senza percezione di sacrificio</w:t>
      </w:r>
      <w:r>
        <w:rPr>
          <w:rFonts w:ascii="Arial" w:hAnsi="Arial" w:cs="Arial"/>
          <w:color w:val="0070c0"/>
          <w:sz w:val="22"/>
          <w:szCs w:val="22"/>
        </w:rPr>
      </w:r>
      <w:r>
        <w:rPr>
          <w:rFonts w:ascii="Arial" w:hAnsi="Arial" w:cs="Arial"/>
          <w:color w:val="0070c0"/>
          <w:sz w:val="22"/>
          <w:szCs w:val="22"/>
        </w:rPr>
      </w:r>
    </w:p>
    <w:p w14:paraId="6DB25EDE">
      <w:pPr>
        <w:pStyle w:val="1742"/>
        <w:numPr>
          <w:ilvl w:val="0"/>
          <w:numId w:val="310"/>
        </w:numPr>
        <w:pBdr/>
        <w:spacing/>
        <w:ind/>
        <w:rPr>
          <w:rFonts w:ascii="Arial" w:hAnsi="Arial" w:cs="Arial"/>
          <w:color w:val="0070c0"/>
          <w:sz w:val="22"/>
          <w:szCs w:val="22"/>
        </w:rPr>
      </w:pPr>
      <w:r>
        <w:rPr>
          <w:rFonts w:ascii="Arial" w:hAnsi="Arial" w:eastAsia="Arial" w:cs="Arial"/>
          <w:color w:val="0070c0"/>
          <w:sz w:val="22"/>
          <w:szCs w:val="22"/>
        </w:rPr>
        <w:t xml:space="preserve">Andare a letto in anticipo proporzionale all'anticipo della sveglia — alzarsi prima non significa dormire meno ma spostare l'intera finestra di sonno. Se la sveglia anticipa di 30 minuti, l'orario di addormentamento anticipa di 30 minuti. Non si può alzars</w:t>
      </w:r>
      <w:r>
        <w:rPr>
          <w:rFonts w:ascii="Arial" w:hAnsi="Arial" w:eastAsia="Arial" w:cs="Arial"/>
          <w:color w:val="0070c0"/>
          <w:sz w:val="22"/>
          <w:szCs w:val="22"/>
        </w:rPr>
        <w:t xml:space="preserve">i prima e andare a letto alla stessa ora aspettandosi di avere più energia</w:t>
      </w:r>
      <w:r>
        <w:rPr>
          <w:rFonts w:ascii="Arial" w:hAnsi="Arial" w:cs="Arial"/>
          <w:color w:val="0070c0"/>
          <w:sz w:val="22"/>
          <w:szCs w:val="22"/>
        </w:rPr>
      </w:r>
      <w:r>
        <w:rPr>
          <w:rFonts w:ascii="Arial" w:hAnsi="Arial" w:cs="Arial"/>
          <w:color w:val="0070c0"/>
          <w:sz w:val="22"/>
          <w:szCs w:val="22"/>
        </w:rPr>
      </w:r>
    </w:p>
    <w:p w14:paraId="40A0DCD5">
      <w:pPr>
        <w:pStyle w:val="1742"/>
        <w:numPr>
          <w:ilvl w:val="0"/>
          <w:numId w:val="310"/>
        </w:numPr>
        <w:pBdr/>
        <w:spacing/>
        <w:ind/>
        <w:rPr>
          <w:rFonts w:ascii="Arial" w:hAnsi="Arial" w:cs="Arial"/>
          <w:color w:val="0070c0"/>
          <w:sz w:val="22"/>
          <w:szCs w:val="22"/>
        </w:rPr>
      </w:pPr>
      <w:r>
        <w:rPr>
          <w:rFonts w:ascii="Arial" w:hAnsi="Arial" w:eastAsia="Arial" w:cs="Arial"/>
          <w:color w:val="0070c0"/>
          <w:sz w:val="22"/>
          <w:szCs w:val="22"/>
        </w:rPr>
        <w:t xml:space="preserve">Smettere di usare la sveglia come strumento di recupero del sonno — spostare la sveglia più avanti per dormire di più è una strategia che produce mattine caotiche e non risolve il debito di sonno. Il debito di sonno si risolve anticipando l'orario di addor</w:t>
      </w:r>
      <w:r>
        <w:rPr>
          <w:rFonts w:ascii="Arial" w:hAnsi="Arial" w:eastAsia="Arial" w:cs="Arial"/>
          <w:color w:val="0070c0"/>
          <w:sz w:val="22"/>
          <w:szCs w:val="22"/>
        </w:rPr>
        <w:t xml:space="preserve">mentamento, non posticipando quello di risveglio</w:t>
      </w:r>
      <w:r>
        <w:rPr>
          <w:rFonts w:ascii="Arial" w:hAnsi="Arial" w:cs="Arial"/>
          <w:color w:val="0070c0"/>
          <w:sz w:val="22"/>
          <w:szCs w:val="22"/>
        </w:rPr>
      </w:r>
      <w:r>
        <w:rPr>
          <w:rFonts w:ascii="Arial" w:hAnsi="Arial" w:cs="Arial"/>
          <w:color w:val="0070c0"/>
          <w:sz w:val="22"/>
          <w:szCs w:val="22"/>
        </w:rPr>
      </w:r>
    </w:p>
    <w:p w14:paraId="198C9569">
      <w:pPr>
        <w:pStyle w:val="1742"/>
        <w:numPr>
          <w:ilvl w:val="0"/>
          <w:numId w:val="310"/>
        </w:numPr>
        <w:pBdr/>
        <w:spacing/>
        <w:ind/>
        <w:rPr>
          <w:rFonts w:ascii="Arial" w:hAnsi="Arial" w:cs="Arial"/>
          <w:color w:val="0070c0"/>
          <w:sz w:val="22"/>
          <w:szCs w:val="22"/>
        </w:rPr>
      </w:pPr>
      <w:r>
        <w:rPr>
          <w:rFonts w:ascii="Arial" w:hAnsi="Arial" w:eastAsia="Arial" w:cs="Arial"/>
          <w:color w:val="0070c0"/>
          <w:sz w:val="22"/>
          <w:szCs w:val="22"/>
        </w:rPr>
        <w:t xml:space="preserve">Calcolare concretamente il costo del caos mattutino in termini di qualità della giornata — una mattina caotica produce un livello di cortisolo elevato che persiste per ore e compromette la concentrazione, le decisioni e l'umore per tutta la giornata. Quest</w:t>
      </w:r>
      <w:r>
        <w:rPr>
          <w:rFonts w:ascii="Arial" w:hAnsi="Arial" w:eastAsia="Arial" w:cs="Arial"/>
          <w:color w:val="0070c0"/>
          <w:sz w:val="22"/>
          <w:szCs w:val="22"/>
        </w:rPr>
        <w:t xml:space="preserve">o costo invisibile ma reale è il prezzo che si paga per ogni minuto di sonno recuperato attraverso la sveglia posticipata</w:t>
      </w:r>
      <w:r>
        <w:rPr>
          <w:rFonts w:ascii="Arial" w:hAnsi="Arial" w:cs="Arial"/>
          <w:color w:val="0070c0"/>
          <w:sz w:val="22"/>
          <w:szCs w:val="22"/>
        </w:rPr>
      </w:r>
      <w:r>
        <w:rPr>
          <w:rFonts w:ascii="Arial" w:hAnsi="Arial" w:cs="Arial"/>
          <w:color w:val="0070c0"/>
          <w:sz w:val="22"/>
          <w:szCs w:val="22"/>
        </w:rPr>
      </w:r>
    </w:p>
    <w:p w14:paraId="39E298C1">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2: Non esiste una preparazione serale che alleggerisca la mattina</w:t>
      </w:r>
      <w:r>
        <w:rPr>
          <w:rFonts w:ascii="Arial" w:hAnsi="Arial" w:cs="Arial"/>
          <w:color w:val="0070c0"/>
          <w:sz w:val="22"/>
          <w:szCs w:val="22"/>
        </w:rPr>
      </w:r>
      <w:r>
        <w:rPr>
          <w:rFonts w:ascii="Arial" w:hAnsi="Arial" w:cs="Arial"/>
          <w:color w:val="0070c0"/>
          <w:sz w:val="22"/>
          <w:szCs w:val="22"/>
        </w:rPr>
      </w:r>
    </w:p>
    <w:p w14:paraId="557856EA">
      <w:pPr>
        <w:pStyle w:val="1742"/>
        <w:numPr>
          <w:ilvl w:val="0"/>
          <w:numId w:val="311"/>
        </w:numPr>
        <w:pBdr/>
        <w:spacing/>
        <w:ind/>
        <w:rPr>
          <w:rFonts w:ascii="Arial" w:hAnsi="Arial" w:cs="Arial"/>
          <w:color w:val="0070c0"/>
          <w:sz w:val="22"/>
          <w:szCs w:val="22"/>
        </w:rPr>
      </w:pPr>
      <w:r>
        <w:rPr>
          <w:rFonts w:ascii="Arial" w:hAnsi="Arial" w:eastAsia="Arial" w:cs="Arial"/>
          <w:color w:val="0070c0"/>
          <w:sz w:val="22"/>
          <w:szCs w:val="22"/>
        </w:rPr>
        <w:t xml:space="preserve">Introdurre il rituale della preparazione serale come ultima azione della giornata prima di andare a letto — dedicare 10 minuti ogni sera a preparare tutto ciò che servirà la mattina successiva. Vestiti selezionati e posati sulla sedia, borsa già pronta con</w:t>
      </w:r>
      <w:r>
        <w:rPr>
          <w:rFonts w:ascii="Arial" w:hAnsi="Arial" w:eastAsia="Arial" w:cs="Arial"/>
          <w:color w:val="0070c0"/>
          <w:sz w:val="22"/>
          <w:szCs w:val="22"/>
        </w:rPr>
        <w:t xml:space="preserve"> tutto il necessario, colazione preparata o ingredienti già disposti sul piano della cucina, documenti e chiavi posizionati vicino alla porta. Questi 10 minuti serali valgono 30 minuti mattutini liberi da decisioni e ricerche</w:t>
      </w:r>
      <w:r>
        <w:rPr>
          <w:rFonts w:ascii="Arial" w:hAnsi="Arial" w:cs="Arial"/>
          <w:color w:val="0070c0"/>
          <w:sz w:val="22"/>
          <w:szCs w:val="22"/>
        </w:rPr>
      </w:r>
      <w:r>
        <w:rPr>
          <w:rFonts w:ascii="Arial" w:hAnsi="Arial" w:cs="Arial"/>
          <w:color w:val="0070c0"/>
          <w:sz w:val="22"/>
          <w:szCs w:val="22"/>
        </w:rPr>
      </w:r>
    </w:p>
    <w:p w14:paraId="1BDA8998">
      <w:pPr>
        <w:pStyle w:val="1742"/>
        <w:numPr>
          <w:ilvl w:val="0"/>
          <w:numId w:val="311"/>
        </w:numPr>
        <w:pBdr/>
        <w:spacing/>
        <w:ind/>
        <w:rPr>
          <w:rFonts w:ascii="Arial" w:hAnsi="Arial" w:cs="Arial"/>
          <w:color w:val="0070c0"/>
          <w:sz w:val="22"/>
          <w:szCs w:val="22"/>
        </w:rPr>
      </w:pPr>
      <w:r>
        <w:rPr>
          <w:rFonts w:ascii="Arial" w:hAnsi="Arial" w:eastAsia="Arial" w:cs="Arial"/>
          <w:color w:val="0070c0"/>
          <w:sz w:val="22"/>
          <w:szCs w:val="22"/>
        </w:rPr>
        <w:t xml:space="preserve">Costruire una checklist serale fissa di cinque voci da completare ogni sera prima di dormire — vestiti pronti, borsa pronta, colazione pronta, documenti pronti, priorità del giorno dopo scritte. Questa checklist richiede meno di 10 minuti ma trasforma radi</w:t>
      </w:r>
      <w:r>
        <w:rPr>
          <w:rFonts w:ascii="Arial" w:hAnsi="Arial" w:eastAsia="Arial" w:cs="Arial"/>
          <w:color w:val="0070c0"/>
          <w:sz w:val="22"/>
          <w:szCs w:val="22"/>
        </w:rPr>
        <w:t xml:space="preserve">calmente la qualità della mattina successiva eliminando tutte le micro-decisioni e le ricerche che producono il caos</w:t>
      </w:r>
      <w:r>
        <w:rPr>
          <w:rFonts w:ascii="Arial" w:hAnsi="Arial" w:cs="Arial"/>
          <w:color w:val="0070c0"/>
          <w:sz w:val="22"/>
          <w:szCs w:val="22"/>
        </w:rPr>
      </w:r>
      <w:r>
        <w:rPr>
          <w:rFonts w:ascii="Arial" w:hAnsi="Arial" w:cs="Arial"/>
          <w:color w:val="0070c0"/>
          <w:sz w:val="22"/>
          <w:szCs w:val="22"/>
        </w:rPr>
      </w:r>
    </w:p>
    <w:p w14:paraId="7896FDC3">
      <w:pPr>
        <w:pStyle w:val="1742"/>
        <w:numPr>
          <w:ilvl w:val="0"/>
          <w:numId w:val="311"/>
        </w:numPr>
        <w:pBdr/>
        <w:spacing/>
        <w:ind/>
        <w:rPr>
          <w:rFonts w:ascii="Arial" w:hAnsi="Arial" w:cs="Arial"/>
          <w:color w:val="0070c0"/>
          <w:sz w:val="22"/>
          <w:szCs w:val="22"/>
        </w:rPr>
      </w:pPr>
      <w:r>
        <w:rPr>
          <w:rFonts w:ascii="Arial" w:hAnsi="Arial" w:eastAsia="Arial" w:cs="Arial"/>
          <w:color w:val="0070c0"/>
          <w:sz w:val="22"/>
          <w:szCs w:val="22"/>
        </w:rPr>
        <w:t xml:space="preserve">Preparare la colazione la sera prima in tutti i suoi componenti — overnight oats già nel barattolo in frigo, frutta già lavata e tagliata, ingredienti per le uova già disposti vicino alla padella, caffè già nella macchinetta pronto da avviare. La mattina n</w:t>
      </w:r>
      <w:r>
        <w:rPr>
          <w:rFonts w:ascii="Arial" w:hAnsi="Arial" w:eastAsia="Arial" w:cs="Arial"/>
          <w:color w:val="0070c0"/>
          <w:sz w:val="22"/>
          <w:szCs w:val="22"/>
        </w:rPr>
        <w:t xml:space="preserve">on si decide e non si cerca nulla, si esegue semplicemente la sequenza già predisposta</w:t>
      </w:r>
      <w:r>
        <w:rPr>
          <w:rFonts w:ascii="Arial" w:hAnsi="Arial" w:cs="Arial"/>
          <w:color w:val="0070c0"/>
          <w:sz w:val="22"/>
          <w:szCs w:val="22"/>
        </w:rPr>
      </w:r>
      <w:r>
        <w:rPr>
          <w:rFonts w:ascii="Arial" w:hAnsi="Arial" w:cs="Arial"/>
          <w:color w:val="0070c0"/>
          <w:sz w:val="22"/>
          <w:szCs w:val="22"/>
        </w:rPr>
      </w:r>
    </w:p>
    <w:p w14:paraId="1EFCEEFB">
      <w:pPr>
        <w:pStyle w:val="1742"/>
        <w:numPr>
          <w:ilvl w:val="0"/>
          <w:numId w:val="311"/>
        </w:numPr>
        <w:pBdr/>
        <w:spacing/>
        <w:ind/>
        <w:rPr>
          <w:rFonts w:ascii="Arial" w:hAnsi="Arial" w:cs="Arial"/>
          <w:color w:val="0070c0"/>
          <w:sz w:val="22"/>
          <w:szCs w:val="22"/>
        </w:rPr>
      </w:pPr>
      <w:r>
        <w:rPr>
          <w:rFonts w:ascii="Arial" w:hAnsi="Arial" w:eastAsia="Arial" w:cs="Arial"/>
          <w:color w:val="0070c0"/>
          <w:sz w:val="22"/>
          <w:szCs w:val="22"/>
        </w:rPr>
        <w:t xml:space="preserve">Scegliere i vestiti della settimana intera ogni domenica sera invece di ogni sera — selezionare cinque outfit completi e posizionarli in ordine nell'armadio. Questa operazione settimanale di 15 minuti elimina completamente la decisione quotidiana su cosa i</w:t>
      </w:r>
      <w:r>
        <w:rPr>
          <w:rFonts w:ascii="Arial" w:hAnsi="Arial" w:eastAsia="Arial" w:cs="Arial"/>
          <w:color w:val="0070c0"/>
          <w:sz w:val="22"/>
          <w:szCs w:val="22"/>
        </w:rPr>
        <w:t xml:space="preserve">ndossare e rimuove una fonte significativa di stress mattutino</w:t>
      </w:r>
      <w:r>
        <w:rPr>
          <w:rFonts w:ascii="Arial" w:hAnsi="Arial" w:cs="Arial"/>
          <w:color w:val="0070c0"/>
          <w:sz w:val="22"/>
          <w:szCs w:val="22"/>
        </w:rPr>
      </w:r>
      <w:r>
        <w:rPr>
          <w:rFonts w:ascii="Arial" w:hAnsi="Arial" w:cs="Arial"/>
          <w:color w:val="0070c0"/>
          <w:sz w:val="22"/>
          <w:szCs w:val="22"/>
        </w:rPr>
      </w:r>
    </w:p>
    <w:p w14:paraId="5845BC7C">
      <w:pPr>
        <w:pStyle w:val="1742"/>
        <w:numPr>
          <w:ilvl w:val="0"/>
          <w:numId w:val="311"/>
        </w:numPr>
        <w:pBdr/>
        <w:spacing/>
        <w:ind/>
        <w:rPr>
          <w:rFonts w:ascii="Arial" w:hAnsi="Arial" w:cs="Arial"/>
          <w:color w:val="0070c0"/>
          <w:sz w:val="22"/>
          <w:szCs w:val="22"/>
        </w:rPr>
      </w:pPr>
      <w:r>
        <w:rPr>
          <w:rFonts w:ascii="Arial" w:hAnsi="Arial" w:eastAsia="Arial" w:cs="Arial"/>
          <w:color w:val="0070c0"/>
          <w:sz w:val="22"/>
          <w:szCs w:val="22"/>
        </w:rPr>
        <w:t xml:space="preserve">Impostare la preparazione serale come protezione della mattina di chi si ama — non come obbligo ma come atto di cura verso la versione di sé del giorno dopo che si sveglierà stanca e con poche risorse. Questa riformulazione trasforma la preparazione serale</w:t>
      </w:r>
      <w:r>
        <w:rPr>
          <w:rFonts w:ascii="Arial" w:hAnsi="Arial" w:eastAsia="Arial" w:cs="Arial"/>
          <w:color w:val="0070c0"/>
          <w:sz w:val="22"/>
          <w:szCs w:val="22"/>
        </w:rPr>
        <w:t xml:space="preserve"> da corvée a gesto di autocompassione</w:t>
      </w:r>
      <w:r>
        <w:rPr>
          <w:rFonts w:ascii="Arial" w:hAnsi="Arial" w:cs="Arial"/>
          <w:color w:val="0070c0"/>
          <w:sz w:val="22"/>
          <w:szCs w:val="22"/>
        </w:rPr>
      </w:r>
      <w:r>
        <w:rPr>
          <w:rFonts w:ascii="Arial" w:hAnsi="Arial" w:cs="Arial"/>
          <w:color w:val="0070c0"/>
          <w:sz w:val="22"/>
          <w:szCs w:val="22"/>
        </w:rPr>
      </w:r>
    </w:p>
    <w:p w14:paraId="62614A49">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3: La mattina viene vissuta in modalità reattiva — il telefono è la prima cosa che si guarda</w:t>
      </w:r>
      <w:r>
        <w:rPr>
          <w:rFonts w:ascii="Arial" w:hAnsi="Arial" w:cs="Arial"/>
          <w:color w:val="0070c0"/>
          <w:sz w:val="22"/>
          <w:szCs w:val="22"/>
        </w:rPr>
      </w:r>
      <w:r>
        <w:rPr>
          <w:rFonts w:ascii="Arial" w:hAnsi="Arial" w:cs="Arial"/>
          <w:color w:val="0070c0"/>
          <w:sz w:val="22"/>
          <w:szCs w:val="22"/>
        </w:rPr>
      </w:r>
    </w:p>
    <w:p w14:paraId="1C186A4C">
      <w:pPr>
        <w:pStyle w:val="1742"/>
        <w:numPr>
          <w:ilvl w:val="0"/>
          <w:numId w:val="312"/>
        </w:numPr>
        <w:pBdr/>
        <w:spacing/>
        <w:ind/>
        <w:rPr>
          <w:rFonts w:ascii="Arial" w:hAnsi="Arial" w:cs="Arial"/>
          <w:color w:val="0070c0"/>
          <w:sz w:val="22"/>
          <w:szCs w:val="22"/>
        </w:rPr>
      </w:pPr>
      <w:r>
        <w:rPr>
          <w:rFonts w:ascii="Arial" w:hAnsi="Arial" w:eastAsia="Arial" w:cs="Arial"/>
          <w:color w:val="0070c0"/>
          <w:sz w:val="22"/>
          <w:szCs w:val="22"/>
        </w:rPr>
        <w:t xml:space="preserve">Tenere il telefono fisicamente in un'altra stanza durante la notte — non sul comodino, non sotto il cuscino, non sulla scrivania della camera. Usare una sveglia tradizionale per svegliarsi. Questa sola modifica logistica elimina la tentazione del controllo</w:t>
      </w:r>
      <w:r>
        <w:rPr>
          <w:rFonts w:ascii="Arial" w:hAnsi="Arial" w:eastAsia="Arial" w:cs="Arial"/>
          <w:color w:val="0070c0"/>
          <w:sz w:val="22"/>
          <w:szCs w:val="22"/>
        </w:rPr>
        <w:t xml:space="preserve"> mattutino del telefono perché richiede uno sforzo fisico deliberato invece di essere disponibile a portata di mano</w:t>
      </w:r>
      <w:r>
        <w:rPr>
          <w:rFonts w:ascii="Arial" w:hAnsi="Arial" w:cs="Arial"/>
          <w:color w:val="0070c0"/>
          <w:sz w:val="22"/>
          <w:szCs w:val="22"/>
        </w:rPr>
      </w:r>
      <w:r>
        <w:rPr>
          <w:rFonts w:ascii="Arial" w:hAnsi="Arial" w:cs="Arial"/>
          <w:color w:val="0070c0"/>
          <w:sz w:val="22"/>
          <w:szCs w:val="22"/>
        </w:rPr>
      </w:r>
    </w:p>
    <w:p w14:paraId="48E8C84D">
      <w:pPr>
        <w:pStyle w:val="1742"/>
        <w:numPr>
          <w:ilvl w:val="0"/>
          <w:numId w:val="312"/>
        </w:numPr>
        <w:pBdr/>
        <w:spacing/>
        <w:ind/>
        <w:rPr>
          <w:rFonts w:ascii="Arial" w:hAnsi="Arial" w:cs="Arial"/>
          <w:color w:val="0070c0"/>
          <w:sz w:val="22"/>
          <w:szCs w:val="22"/>
        </w:rPr>
      </w:pPr>
      <w:r>
        <w:rPr>
          <w:rFonts w:ascii="Arial" w:hAnsi="Arial" w:eastAsia="Arial" w:cs="Arial"/>
          <w:color w:val="0070c0"/>
          <w:sz w:val="22"/>
          <w:szCs w:val="22"/>
        </w:rPr>
        <w:t xml:space="preserve">Stabilire una regola non negoziabile — nessun telefono per i primi 30 minuti dopo il risveglio. Questo spazio protetto permette di completare la routine mattutina personale prima di essere catapultati nelle urgenze altrui. I 30 minuti diventano 20, poi 15,</w:t>
      </w:r>
      <w:r>
        <w:rPr>
          <w:rFonts w:ascii="Arial" w:hAnsi="Arial" w:eastAsia="Arial" w:cs="Arial"/>
          <w:color w:val="0070c0"/>
          <w:sz w:val="22"/>
          <w:szCs w:val="22"/>
        </w:rPr>
        <w:t xml:space="preserve"> se la pressione è alta — ma qualche minuto di spazio prima del telefono è infinitamente meglio di zero</w:t>
      </w:r>
      <w:r>
        <w:rPr>
          <w:rFonts w:ascii="Arial" w:hAnsi="Arial" w:cs="Arial"/>
          <w:color w:val="0070c0"/>
          <w:sz w:val="22"/>
          <w:szCs w:val="22"/>
        </w:rPr>
      </w:r>
      <w:r>
        <w:rPr>
          <w:rFonts w:ascii="Arial" w:hAnsi="Arial" w:cs="Arial"/>
          <w:color w:val="0070c0"/>
          <w:sz w:val="22"/>
          <w:szCs w:val="22"/>
        </w:rPr>
      </w:r>
    </w:p>
    <w:p w14:paraId="12B82A50">
      <w:pPr>
        <w:pStyle w:val="1742"/>
        <w:numPr>
          <w:ilvl w:val="0"/>
          <w:numId w:val="312"/>
        </w:numPr>
        <w:pBdr/>
        <w:spacing/>
        <w:ind/>
        <w:rPr>
          <w:rFonts w:ascii="Arial" w:hAnsi="Arial" w:cs="Arial"/>
          <w:color w:val="0070c0"/>
          <w:sz w:val="22"/>
          <w:szCs w:val="22"/>
        </w:rPr>
      </w:pPr>
      <w:r>
        <w:rPr>
          <w:rFonts w:ascii="Arial" w:hAnsi="Arial" w:eastAsia="Arial" w:cs="Arial"/>
          <w:color w:val="0070c0"/>
          <w:sz w:val="22"/>
          <w:szCs w:val="22"/>
        </w:rPr>
        <w:t xml:space="preserve">Sostituire il primo gesto mattutino dal controllo del telefono a un gesto fisico alternativo già predisposto — il bicchiere d'acqua già sul comodino, le scarpe da camminata già pronte vicino al letto, il tappetino da yoga già aperto. Rendere l'alternativa </w:t>
      </w:r>
      <w:r>
        <w:rPr>
          <w:rFonts w:ascii="Arial" w:hAnsi="Arial" w:eastAsia="Arial" w:cs="Arial"/>
          <w:color w:val="0070c0"/>
          <w:sz w:val="22"/>
          <w:szCs w:val="22"/>
        </w:rPr>
        <w:t xml:space="preserve">al telefono fisicamente più accessibile del telefono stesso riduce l'attrazione automatica verso lo schermo</w:t>
      </w:r>
      <w:r>
        <w:rPr>
          <w:rFonts w:ascii="Arial" w:hAnsi="Arial" w:cs="Arial"/>
          <w:color w:val="0070c0"/>
          <w:sz w:val="22"/>
          <w:szCs w:val="22"/>
        </w:rPr>
      </w:r>
      <w:r>
        <w:rPr>
          <w:rFonts w:ascii="Arial" w:hAnsi="Arial" w:cs="Arial"/>
          <w:color w:val="0070c0"/>
          <w:sz w:val="22"/>
          <w:szCs w:val="22"/>
        </w:rPr>
      </w:r>
    </w:p>
    <w:p w14:paraId="639B2473">
      <w:pPr>
        <w:pStyle w:val="1742"/>
        <w:numPr>
          <w:ilvl w:val="0"/>
          <w:numId w:val="312"/>
        </w:numPr>
        <w:pBdr/>
        <w:spacing/>
        <w:ind/>
        <w:rPr>
          <w:rFonts w:ascii="Arial" w:hAnsi="Arial" w:cs="Arial"/>
          <w:color w:val="0070c0"/>
          <w:sz w:val="22"/>
          <w:szCs w:val="22"/>
        </w:rPr>
      </w:pPr>
      <w:r>
        <w:rPr>
          <w:rFonts w:ascii="Arial" w:hAnsi="Arial" w:eastAsia="Arial" w:cs="Arial"/>
          <w:color w:val="0070c0"/>
          <w:sz w:val="22"/>
          <w:szCs w:val="22"/>
        </w:rPr>
        <w:t xml:space="preserve">Comprendere il meccanismo neurologico del controllo mattutino del telefono — le notifiche producono dopamina e attivano il sistema nervoso simpatico entro i primi secondi dal risveglio, portando il cervello in modalità reattiva e ansiosa prima ancora che s</w:t>
      </w:r>
      <w:r>
        <w:rPr>
          <w:rFonts w:ascii="Arial" w:hAnsi="Arial" w:eastAsia="Arial" w:cs="Arial"/>
          <w:color w:val="0070c0"/>
          <w:sz w:val="22"/>
          <w:szCs w:val="22"/>
        </w:rPr>
        <w:t xml:space="preserve">i sia alzati dal letto. Questo stato persiste per ore e compromette la qualità cognitiva ed emotiva dell'intera mattina</w:t>
      </w:r>
      <w:r>
        <w:rPr>
          <w:rFonts w:ascii="Arial" w:hAnsi="Arial" w:cs="Arial"/>
          <w:color w:val="0070c0"/>
          <w:sz w:val="22"/>
          <w:szCs w:val="22"/>
        </w:rPr>
      </w:r>
      <w:r>
        <w:rPr>
          <w:rFonts w:ascii="Arial" w:hAnsi="Arial" w:cs="Arial"/>
          <w:color w:val="0070c0"/>
          <w:sz w:val="22"/>
          <w:szCs w:val="22"/>
        </w:rPr>
      </w:r>
    </w:p>
    <w:p w14:paraId="3EA7039F">
      <w:pPr>
        <w:pStyle w:val="1742"/>
        <w:numPr>
          <w:ilvl w:val="0"/>
          <w:numId w:val="312"/>
        </w:numPr>
        <w:pBdr/>
        <w:spacing/>
        <w:ind/>
        <w:rPr>
          <w:rFonts w:ascii="Arial" w:hAnsi="Arial" w:cs="Arial"/>
          <w:color w:val="0070c0"/>
          <w:sz w:val="22"/>
          <w:szCs w:val="22"/>
        </w:rPr>
      </w:pPr>
      <w:r>
        <w:rPr>
          <w:rFonts w:ascii="Arial" w:hAnsi="Arial" w:eastAsia="Arial" w:cs="Arial"/>
          <w:color w:val="0070c0"/>
          <w:sz w:val="22"/>
          <w:szCs w:val="22"/>
        </w:rPr>
        <w:t xml:space="preserve">Comunicare al proprio network professionale che non si risponde a messaggi prima delle 9:00 — impostare un messaggio automatico di risposta ritardata, oppure semplicemente non rispondere mai prima di quell'ora finché l'aspettativa si normalizza. La disponi</w:t>
      </w:r>
      <w:r>
        <w:rPr>
          <w:rFonts w:ascii="Arial" w:hAnsi="Arial" w:eastAsia="Arial" w:cs="Arial"/>
          <w:color w:val="0070c0"/>
          <w:sz w:val="22"/>
          <w:szCs w:val="22"/>
        </w:rPr>
        <w:t xml:space="preserve">bilità immediata mattutina è quasi sempre una auto-imposizione, non un requisito reale del lavoro</w:t>
      </w:r>
      <w:r>
        <w:rPr>
          <w:rFonts w:ascii="Arial" w:hAnsi="Arial" w:cs="Arial"/>
          <w:color w:val="0070c0"/>
          <w:sz w:val="22"/>
          <w:szCs w:val="22"/>
        </w:rPr>
      </w:r>
      <w:r>
        <w:rPr>
          <w:rFonts w:ascii="Arial" w:hAnsi="Arial" w:cs="Arial"/>
          <w:color w:val="0070c0"/>
          <w:sz w:val="22"/>
          <w:szCs w:val="22"/>
        </w:rPr>
      </w:r>
    </w:p>
    <w:p w14:paraId="579FA815">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4: Il caos mattutino genera uno stato di stress che accompagna tutta la giornata</w:t>
      </w:r>
      <w:r>
        <w:rPr>
          <w:rFonts w:ascii="Arial" w:hAnsi="Arial" w:cs="Arial"/>
          <w:color w:val="0070c0"/>
          <w:sz w:val="22"/>
          <w:szCs w:val="22"/>
        </w:rPr>
      </w:r>
      <w:r>
        <w:rPr>
          <w:rFonts w:ascii="Arial" w:hAnsi="Arial" w:cs="Arial"/>
          <w:color w:val="0070c0"/>
          <w:sz w:val="22"/>
          <w:szCs w:val="22"/>
        </w:rPr>
      </w:r>
    </w:p>
    <w:p w14:paraId="3BD0FEA5">
      <w:pPr>
        <w:pStyle w:val="1742"/>
        <w:numPr>
          <w:ilvl w:val="0"/>
          <w:numId w:val="313"/>
        </w:numPr>
        <w:pBdr/>
        <w:spacing/>
        <w:ind/>
        <w:rPr>
          <w:rFonts w:ascii="Arial" w:hAnsi="Arial" w:cs="Arial"/>
          <w:color w:val="0070c0"/>
          <w:sz w:val="22"/>
          <w:szCs w:val="22"/>
        </w:rPr>
      </w:pPr>
      <w:r>
        <w:rPr>
          <w:rFonts w:ascii="Arial" w:hAnsi="Arial" w:eastAsia="Arial" w:cs="Arial"/>
          <w:color w:val="0070c0"/>
          <w:sz w:val="22"/>
          <w:szCs w:val="22"/>
        </w:rPr>
        <w:t xml:space="preserve">Comprendere il meccanismo fisiologico del tono mattutino sulla giornata — il livello di cortisolo nei primi 30-60 minuti dopo il risveglio determina il tono del sistema nervoso per le successive 4-6 ore. Una mattina caotica attiva il sistema nervoso simpat</w:t>
      </w:r>
      <w:r>
        <w:rPr>
          <w:rFonts w:ascii="Arial" w:hAnsi="Arial" w:eastAsia="Arial" w:cs="Arial"/>
          <w:color w:val="0070c0"/>
          <w:sz w:val="22"/>
          <w:szCs w:val="22"/>
        </w:rPr>
        <w:t xml:space="preserve">ico — la modalità combatti o fuggi — che produce decisioni affrettate, irritabilità, scarsa concentrazione e difficoltà relazionali per tutta la mattina lavorativa</w:t>
      </w:r>
      <w:r>
        <w:rPr>
          <w:rFonts w:ascii="Arial" w:hAnsi="Arial" w:cs="Arial"/>
          <w:color w:val="0070c0"/>
          <w:sz w:val="22"/>
          <w:szCs w:val="22"/>
        </w:rPr>
      </w:r>
      <w:r>
        <w:rPr>
          <w:rFonts w:ascii="Arial" w:hAnsi="Arial" w:cs="Arial"/>
          <w:color w:val="0070c0"/>
          <w:sz w:val="22"/>
          <w:szCs w:val="22"/>
        </w:rPr>
      </w:r>
    </w:p>
    <w:p w14:paraId="4B3FE1CE">
      <w:pPr>
        <w:pStyle w:val="1742"/>
        <w:numPr>
          <w:ilvl w:val="0"/>
          <w:numId w:val="313"/>
        </w:numPr>
        <w:pBdr/>
        <w:spacing/>
        <w:ind/>
        <w:rPr>
          <w:rFonts w:ascii="Arial" w:hAnsi="Arial" w:cs="Arial"/>
          <w:color w:val="0070c0"/>
          <w:sz w:val="22"/>
          <w:szCs w:val="22"/>
        </w:rPr>
      </w:pPr>
      <w:r>
        <w:rPr>
          <w:rFonts w:ascii="Arial" w:hAnsi="Arial" w:eastAsia="Arial" w:cs="Arial"/>
          <w:color w:val="0070c0"/>
          <w:sz w:val="22"/>
          <w:szCs w:val="22"/>
        </w:rPr>
        <w:t xml:space="preserve">Inserire un momento di calibrazione intenzionale nei primi minuti dopo il risveglio — tre respiri profondi prima di alzarsi dal letto, un momento di silenzio mentre si beve il primo bicchiere d'acqua, uno sguardo consapevole fuori dalla finestra. Questi 60</w:t>
      </w:r>
      <w:r>
        <w:rPr>
          <w:rFonts w:ascii="Arial" w:hAnsi="Arial" w:eastAsia="Arial" w:cs="Arial"/>
          <w:color w:val="0070c0"/>
          <w:sz w:val="22"/>
          <w:szCs w:val="22"/>
        </w:rPr>
        <w:t xml:space="preserve">-90 secondi di transizione graduale tra il sonno e la veglia riducono il picco di cortisolo mattutino e impostano un tono fisiologico diverso per la giornata</w:t>
      </w:r>
      <w:r>
        <w:rPr>
          <w:rFonts w:ascii="Arial" w:hAnsi="Arial" w:cs="Arial"/>
          <w:color w:val="0070c0"/>
          <w:sz w:val="22"/>
          <w:szCs w:val="22"/>
        </w:rPr>
      </w:r>
      <w:r>
        <w:rPr>
          <w:rFonts w:ascii="Arial" w:hAnsi="Arial" w:cs="Arial"/>
          <w:color w:val="0070c0"/>
          <w:sz w:val="22"/>
          <w:szCs w:val="22"/>
        </w:rPr>
      </w:r>
    </w:p>
    <w:p w14:paraId="300026BC">
      <w:pPr>
        <w:pStyle w:val="1742"/>
        <w:numPr>
          <w:ilvl w:val="0"/>
          <w:numId w:val="313"/>
        </w:numPr>
        <w:pBdr/>
        <w:spacing/>
        <w:ind/>
        <w:rPr>
          <w:rFonts w:ascii="Arial" w:hAnsi="Arial" w:cs="Arial"/>
          <w:color w:val="0070c0"/>
          <w:sz w:val="22"/>
          <w:szCs w:val="22"/>
        </w:rPr>
      </w:pPr>
      <w:r>
        <w:rPr>
          <w:rFonts w:ascii="Arial" w:hAnsi="Arial" w:eastAsia="Arial" w:cs="Arial"/>
          <w:color w:val="0070c0"/>
          <w:sz w:val="22"/>
          <w:szCs w:val="22"/>
        </w:rPr>
        <w:t xml:space="preserve">Eliminare le fonti di stress mattutino evitabile attraverso la preparazione serale — ogni elemento della mattina che richiede una ricerca, una decisione o una risoluzione di problema produce cortisolo. Eliminare questi elementi la sera prima riduce il cari</w:t>
      </w:r>
      <w:r>
        <w:rPr>
          <w:rFonts w:ascii="Arial" w:hAnsi="Arial" w:eastAsia="Arial" w:cs="Arial"/>
          <w:color w:val="0070c0"/>
          <w:sz w:val="22"/>
          <w:szCs w:val="22"/>
        </w:rPr>
        <w:t xml:space="preserve">co di stress mattutino in modo diretto e proporzionale</w:t>
      </w:r>
      <w:r>
        <w:rPr>
          <w:rFonts w:ascii="Arial" w:hAnsi="Arial" w:cs="Arial"/>
          <w:color w:val="0070c0"/>
          <w:sz w:val="22"/>
          <w:szCs w:val="22"/>
        </w:rPr>
      </w:r>
      <w:r>
        <w:rPr>
          <w:rFonts w:ascii="Arial" w:hAnsi="Arial" w:cs="Arial"/>
          <w:color w:val="0070c0"/>
          <w:sz w:val="22"/>
          <w:szCs w:val="22"/>
        </w:rPr>
      </w:r>
    </w:p>
    <w:p w14:paraId="04E958AE">
      <w:pPr>
        <w:pStyle w:val="1742"/>
        <w:numPr>
          <w:ilvl w:val="0"/>
          <w:numId w:val="313"/>
        </w:numPr>
        <w:pBdr/>
        <w:spacing/>
        <w:ind/>
        <w:rPr>
          <w:rFonts w:ascii="Arial" w:hAnsi="Arial" w:cs="Arial"/>
          <w:color w:val="0070c0"/>
          <w:sz w:val="22"/>
          <w:szCs w:val="22"/>
        </w:rPr>
      </w:pPr>
      <w:r>
        <w:rPr>
          <w:rFonts w:ascii="Arial" w:hAnsi="Arial" w:eastAsia="Arial" w:cs="Arial"/>
          <w:color w:val="0070c0"/>
          <w:sz w:val="22"/>
          <w:szCs w:val="22"/>
        </w:rPr>
        <w:t xml:space="preserve">Costruire un elemento piacevole nella routine mattutina che funga da incentivo ad alzarsi — la musica preferita durante la colazione, il podcast atteso durante la doccia, il caffè bevuto con calma in silenzio. Avere qualcosa di piacevole che attende nella </w:t>
      </w:r>
      <w:r>
        <w:rPr>
          <w:rFonts w:ascii="Arial" w:hAnsi="Arial" w:eastAsia="Arial" w:cs="Arial"/>
          <w:color w:val="0070c0"/>
          <w:sz w:val="22"/>
          <w:szCs w:val="22"/>
        </w:rPr>
        <w:t xml:space="preserve">mattina cambia la qualità emotiva del risveglio e riduce la resistenza ad alzarsi</w:t>
      </w:r>
      <w:r>
        <w:rPr>
          <w:rFonts w:ascii="Arial" w:hAnsi="Arial" w:cs="Arial"/>
          <w:color w:val="0070c0"/>
          <w:sz w:val="22"/>
          <w:szCs w:val="22"/>
        </w:rPr>
      </w:r>
      <w:r>
        <w:rPr>
          <w:rFonts w:ascii="Arial" w:hAnsi="Arial" w:cs="Arial"/>
          <w:color w:val="0070c0"/>
          <w:sz w:val="22"/>
          <w:szCs w:val="22"/>
        </w:rPr>
      </w:r>
    </w:p>
    <w:p w14:paraId="4B1951FF">
      <w:pPr>
        <w:pStyle w:val="1742"/>
        <w:numPr>
          <w:ilvl w:val="0"/>
          <w:numId w:val="313"/>
        </w:numPr>
        <w:pBdr/>
        <w:spacing/>
        <w:ind/>
        <w:rPr>
          <w:rFonts w:ascii="Arial" w:hAnsi="Arial" w:cs="Arial"/>
          <w:color w:val="0070c0"/>
          <w:sz w:val="22"/>
          <w:szCs w:val="22"/>
        </w:rPr>
      </w:pPr>
      <w:r>
        <w:rPr>
          <w:rFonts w:ascii="Arial" w:hAnsi="Arial" w:eastAsia="Arial" w:cs="Arial"/>
          <w:color w:val="0070c0"/>
          <w:sz w:val="22"/>
          <w:szCs w:val="22"/>
        </w:rPr>
        <w:t xml:space="preserve">Praticare la regola del "non risolvere problemi prima delle 9:00" — se nella mattina emerge un problema lavorativo o familiare, annotarlo su carta e rimandarne la gestione all'orario di lavoro. Cercare di risolvere problemi nella mattina, prima di avere le</w:t>
      </w:r>
      <w:r>
        <w:rPr>
          <w:rFonts w:ascii="Arial" w:hAnsi="Arial" w:eastAsia="Arial" w:cs="Arial"/>
          <w:color w:val="0070c0"/>
          <w:sz w:val="22"/>
          <w:szCs w:val="22"/>
        </w:rPr>
        <w:t xml:space="preserve"> risorse cognitive necessarie, produce soluzioni scadenti e genera stress aggiuntivo che avvelena la qualità delle ore successive</w:t>
      </w:r>
      <w:r>
        <w:rPr>
          <w:rFonts w:ascii="Arial" w:hAnsi="Arial" w:cs="Arial"/>
          <w:color w:val="0070c0"/>
          <w:sz w:val="22"/>
          <w:szCs w:val="22"/>
        </w:rPr>
      </w:r>
      <w:r>
        <w:rPr>
          <w:rFonts w:ascii="Arial" w:hAnsi="Arial" w:cs="Arial"/>
          <w:color w:val="0070c0"/>
          <w:sz w:val="22"/>
          <w:szCs w:val="22"/>
        </w:rPr>
      </w:r>
    </w:p>
    <w:p w14:paraId="79D6F86C">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5: Non esiste una sequenza chiara e automatica di azioni mattutine</w:t>
      </w:r>
      <w:r>
        <w:rPr>
          <w:rFonts w:ascii="Arial" w:hAnsi="Arial" w:cs="Arial"/>
          <w:color w:val="0070c0"/>
          <w:sz w:val="22"/>
          <w:szCs w:val="22"/>
        </w:rPr>
      </w:r>
      <w:r>
        <w:rPr>
          <w:rFonts w:ascii="Arial" w:hAnsi="Arial" w:cs="Arial"/>
          <w:color w:val="0070c0"/>
          <w:sz w:val="22"/>
          <w:szCs w:val="22"/>
        </w:rPr>
      </w:r>
    </w:p>
    <w:p w14:paraId="22CCF620">
      <w:pPr>
        <w:pStyle w:val="1742"/>
        <w:numPr>
          <w:ilvl w:val="0"/>
          <w:numId w:val="314"/>
        </w:numPr>
        <w:pBdr/>
        <w:spacing/>
        <w:ind/>
        <w:rPr>
          <w:rFonts w:ascii="Arial" w:hAnsi="Arial" w:cs="Arial"/>
          <w:color w:val="0070c0"/>
          <w:sz w:val="22"/>
          <w:szCs w:val="22"/>
        </w:rPr>
      </w:pPr>
      <w:r>
        <w:rPr>
          <w:rFonts w:ascii="Arial" w:hAnsi="Arial" w:eastAsia="Arial" w:cs="Arial"/>
          <w:color w:val="0070c0"/>
          <w:sz w:val="22"/>
          <w:szCs w:val="22"/>
        </w:rPr>
        <w:t xml:space="preserve">Progettare la sequenza mattutina personale come una lista ordinata di non più di sette azioni — dal risveglio all'uscita di casa. Scrivere questa sequenza su un foglio e tenerla visibile vicino al letto o in bagno per i primi 30 giorni finché non è memoriz</w:t>
      </w:r>
      <w:r>
        <w:rPr>
          <w:rFonts w:ascii="Arial" w:hAnsi="Arial" w:eastAsia="Arial" w:cs="Arial"/>
          <w:color w:val="0070c0"/>
          <w:sz w:val="22"/>
          <w:szCs w:val="22"/>
        </w:rPr>
        <w:t xml:space="preserve">zata neurologicamente. Dopo 30-60 giorni di ripetizione la sequenza diventa automatica e non richiede più nessun supporto esterno</w:t>
      </w:r>
      <w:r>
        <w:rPr>
          <w:rFonts w:ascii="Arial" w:hAnsi="Arial" w:cs="Arial"/>
          <w:color w:val="0070c0"/>
          <w:sz w:val="22"/>
          <w:szCs w:val="22"/>
        </w:rPr>
      </w:r>
      <w:r>
        <w:rPr>
          <w:rFonts w:ascii="Arial" w:hAnsi="Arial" w:cs="Arial"/>
          <w:color w:val="0070c0"/>
          <w:sz w:val="22"/>
          <w:szCs w:val="22"/>
        </w:rPr>
      </w:r>
    </w:p>
    <w:p w14:paraId="1D13F2AB">
      <w:pPr>
        <w:pStyle w:val="1742"/>
        <w:numPr>
          <w:ilvl w:val="0"/>
          <w:numId w:val="314"/>
        </w:numPr>
        <w:pBdr/>
        <w:spacing/>
        <w:ind/>
        <w:rPr>
          <w:rFonts w:ascii="Arial" w:hAnsi="Arial" w:cs="Arial"/>
          <w:color w:val="0070c0"/>
          <w:sz w:val="22"/>
          <w:szCs w:val="22"/>
        </w:rPr>
      </w:pPr>
      <w:r>
        <w:rPr>
          <w:rFonts w:ascii="Arial" w:hAnsi="Arial" w:eastAsia="Arial" w:cs="Arial"/>
          <w:color w:val="0070c0"/>
          <w:sz w:val="22"/>
          <w:szCs w:val="22"/>
        </w:rPr>
        <w:t xml:space="preserve">Costruire la sequenza attorno a quattro elementi fondamentali in ordine fisso — idratazione immediata, movimento leggero o esposizione alla luce, colazione PPP, preparazione all'uscita. Tutto ciò che non rientra in questi quattro elementi è opzionale e agg</w:t>
      </w:r>
      <w:r>
        <w:rPr>
          <w:rFonts w:ascii="Arial" w:hAnsi="Arial" w:eastAsia="Arial" w:cs="Arial"/>
          <w:color w:val="0070c0"/>
          <w:sz w:val="22"/>
          <w:szCs w:val="22"/>
        </w:rPr>
        <w:t xml:space="preserve">iungibile solo dopo che la sequenza base è automatica</w:t>
      </w:r>
      <w:r>
        <w:rPr>
          <w:rFonts w:ascii="Arial" w:hAnsi="Arial" w:cs="Arial"/>
          <w:color w:val="0070c0"/>
          <w:sz w:val="22"/>
          <w:szCs w:val="22"/>
        </w:rPr>
      </w:r>
      <w:r>
        <w:rPr>
          <w:rFonts w:ascii="Arial" w:hAnsi="Arial" w:cs="Arial"/>
          <w:color w:val="0070c0"/>
          <w:sz w:val="22"/>
          <w:szCs w:val="22"/>
        </w:rPr>
      </w:r>
    </w:p>
    <w:p w14:paraId="414A326C">
      <w:pPr>
        <w:pStyle w:val="1742"/>
        <w:numPr>
          <w:ilvl w:val="0"/>
          <w:numId w:val="314"/>
        </w:numPr>
        <w:pBdr/>
        <w:spacing/>
        <w:ind/>
        <w:rPr>
          <w:rFonts w:ascii="Arial" w:hAnsi="Arial" w:cs="Arial"/>
          <w:color w:val="0070c0"/>
          <w:sz w:val="22"/>
          <w:szCs w:val="22"/>
        </w:rPr>
      </w:pPr>
      <w:r>
        <w:rPr>
          <w:rFonts w:ascii="Arial" w:hAnsi="Arial" w:eastAsia="Arial" w:cs="Arial"/>
          <w:color w:val="0070c0"/>
          <w:sz w:val="22"/>
          <w:szCs w:val="22"/>
        </w:rPr>
        <w:t xml:space="preserve">Assegnare una durata fissa a ogni elemento della sequenza — svegliarsi 6:30, acqua 6:31, movimento 6:32-6:42, doccia 6:42-6:52, colazione 6:52-7:07, preparazione finale 7:07-7:15, uscita 7:15. Avere tempi assegnati a ogni elemento elimina la dilatazione in</w:t>
      </w:r>
      <w:r>
        <w:rPr>
          <w:rFonts w:ascii="Arial" w:hAnsi="Arial" w:eastAsia="Arial" w:cs="Arial"/>
          <w:color w:val="0070c0"/>
          <w:sz w:val="22"/>
          <w:szCs w:val="22"/>
        </w:rPr>
        <w:t xml:space="preserve">definita delle mattine improvvisate e crea una struttura che si può rispettare o da cui ci si può scostare consapevolmente</w:t>
      </w:r>
      <w:r>
        <w:rPr>
          <w:rFonts w:ascii="Arial" w:hAnsi="Arial" w:cs="Arial"/>
          <w:color w:val="0070c0"/>
          <w:sz w:val="22"/>
          <w:szCs w:val="22"/>
        </w:rPr>
      </w:r>
      <w:r>
        <w:rPr>
          <w:rFonts w:ascii="Arial" w:hAnsi="Arial" w:cs="Arial"/>
          <w:color w:val="0070c0"/>
          <w:sz w:val="22"/>
          <w:szCs w:val="22"/>
        </w:rPr>
      </w:r>
    </w:p>
    <w:p w14:paraId="2D7605E2">
      <w:pPr>
        <w:pStyle w:val="1742"/>
        <w:numPr>
          <w:ilvl w:val="0"/>
          <w:numId w:val="314"/>
        </w:numPr>
        <w:pBdr/>
        <w:spacing/>
        <w:ind/>
        <w:rPr>
          <w:rFonts w:ascii="Arial" w:hAnsi="Arial" w:cs="Arial"/>
          <w:color w:val="0070c0"/>
          <w:sz w:val="22"/>
          <w:szCs w:val="22"/>
        </w:rPr>
      </w:pPr>
      <w:r>
        <w:rPr>
          <w:rFonts w:ascii="Arial" w:hAnsi="Arial" w:eastAsia="Arial" w:cs="Arial"/>
          <w:color w:val="0070c0"/>
          <w:sz w:val="22"/>
          <w:szCs w:val="22"/>
        </w:rPr>
        <w:t xml:space="preserve">Testare la sequenza per una settimana intera senza modificarla — resistere all'impulso di ottimizzarla, aggiustarla o personalizzarla prima che abbia avuto il tempo di radicarsi. La stabilità della sequenza nelle prime settimane è più importante della sua </w:t>
      </w:r>
      <w:r>
        <w:rPr>
          <w:rFonts w:ascii="Arial" w:hAnsi="Arial" w:eastAsia="Arial" w:cs="Arial"/>
          <w:color w:val="0070c0"/>
          <w:sz w:val="22"/>
          <w:szCs w:val="22"/>
        </w:rPr>
        <w:t xml:space="preserve">perfezione. Una sequenza imperfetta ma ripetuta è superiore a una sequenza perfetta ma mai eseguita</w:t>
      </w:r>
      <w:r>
        <w:rPr>
          <w:rFonts w:ascii="Arial" w:hAnsi="Arial" w:cs="Arial"/>
          <w:color w:val="0070c0"/>
          <w:sz w:val="22"/>
          <w:szCs w:val="22"/>
        </w:rPr>
      </w:r>
      <w:r>
        <w:rPr>
          <w:rFonts w:ascii="Arial" w:hAnsi="Arial" w:cs="Arial"/>
          <w:color w:val="0070c0"/>
          <w:sz w:val="22"/>
          <w:szCs w:val="22"/>
        </w:rPr>
      </w:r>
    </w:p>
    <w:p w14:paraId="00D9E8D9">
      <w:pPr>
        <w:pStyle w:val="1742"/>
        <w:numPr>
          <w:ilvl w:val="0"/>
          <w:numId w:val="314"/>
        </w:numPr>
        <w:pBdr/>
        <w:spacing/>
        <w:ind/>
        <w:rPr>
          <w:rFonts w:ascii="Arial" w:hAnsi="Arial" w:cs="Arial"/>
          <w:color w:val="0070c0"/>
          <w:sz w:val="22"/>
          <w:szCs w:val="22"/>
        </w:rPr>
      </w:pPr>
      <w:r>
        <w:rPr>
          <w:rFonts w:ascii="Arial" w:hAnsi="Arial" w:eastAsia="Arial" w:cs="Arial"/>
          <w:color w:val="0070c0"/>
          <w:sz w:val="22"/>
          <w:szCs w:val="22"/>
        </w:rPr>
        <w:t xml:space="preserve">Ridurre progressivamente il tempo della sequenza mattutina attraverso la pratica invece di accorciarlo tagliando elementi — con la ripetizione quotidiana ogni azione diventa più veloce, più fluida e meno soggetta a interruzioni. Una sequenza mattutina prat</w:t>
      </w:r>
      <w:r>
        <w:rPr>
          <w:rFonts w:ascii="Arial" w:hAnsi="Arial" w:eastAsia="Arial" w:cs="Arial"/>
          <w:color w:val="0070c0"/>
          <w:sz w:val="22"/>
          <w:szCs w:val="22"/>
        </w:rPr>
        <w:t xml:space="preserve">icata per 90 giorni richiede mediamente il 30-40% del tempo in meno rispetto ai primi giorni, non perché si faccia meno ma perché si è eliminata ogni attrito e ogni esitazione</w:t>
      </w:r>
      <w:r>
        <w:rPr>
          <w:rFonts w:ascii="Arial" w:hAnsi="Arial" w:cs="Arial"/>
          <w:color w:val="0070c0"/>
          <w:sz w:val="22"/>
          <w:szCs w:val="22"/>
        </w:rPr>
      </w:r>
      <w:r>
        <w:rPr>
          <w:rFonts w:ascii="Arial" w:hAnsi="Arial" w:cs="Arial"/>
          <w:color w:val="0070c0"/>
          <w:sz w:val="22"/>
          <w:szCs w:val="22"/>
        </w:rPr>
      </w:r>
    </w:p>
    <w:p w14:paraId="747F3FB3">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6: Figli, partner, notifiche e urgenze lavorative invadono le prime ore del giorno</w:t>
      </w:r>
      <w:r>
        <w:rPr>
          <w:rFonts w:ascii="Arial" w:hAnsi="Arial" w:cs="Arial"/>
          <w:color w:val="0070c0"/>
          <w:sz w:val="22"/>
          <w:szCs w:val="22"/>
        </w:rPr>
      </w:r>
      <w:r>
        <w:rPr>
          <w:rFonts w:ascii="Arial" w:hAnsi="Arial" w:cs="Arial"/>
          <w:color w:val="0070c0"/>
          <w:sz w:val="22"/>
          <w:szCs w:val="22"/>
        </w:rPr>
      </w:r>
    </w:p>
    <w:p w14:paraId="037BAEEF">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Alzarsi 20-30 minuti prima degli altri componenti della famiglia — questo spazio temporale personale prima che la casa si svegli è il momento più prezioso della giornata perché è completamente sotto il proprio controllo. Anche solo 15 minuti di silenzio ma</w:t>
      </w:r>
      <w:r>
        <w:rPr>
          <w:rFonts w:ascii="Arial" w:hAnsi="Arial" w:eastAsia="Arial" w:cs="Arial"/>
          <w:color w:val="0070c0"/>
          <w:sz w:val="22"/>
          <w:szCs w:val="22"/>
        </w:rPr>
        <w:t xml:space="preserve">ttutino prima che inizino le richieste familiari hanno un impatto significativo sul tono della giornata</w:t>
      </w:r>
      <w:r>
        <w:rPr>
          <w:rFonts w:ascii="Arial" w:hAnsi="Arial" w:cs="Arial"/>
          <w:color w:val="0070c0"/>
          <w:sz w:val="22"/>
          <w:szCs w:val="22"/>
        </w:rPr>
      </w:r>
      <w:r>
        <w:rPr>
          <w:rFonts w:ascii="Arial" w:hAnsi="Arial" w:cs="Arial"/>
          <w:color w:val="0070c0"/>
          <w:sz w:val="22"/>
          <w:szCs w:val="22"/>
        </w:rPr>
      </w:r>
    </w:p>
    <w:p w14:paraId="058782D0">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Comunicare esplicitamente alla famiglia la propria routine mattutina e il tempo necessario per completarla — non come pretesa egoistica ma come spiegazione di un sistema che beneficia tutti. Un genitore o un partner che inizia la giornata con la propria ro</w:t>
      </w:r>
      <w:r>
        <w:rPr>
          <w:rFonts w:ascii="Arial" w:hAnsi="Arial" w:eastAsia="Arial" w:cs="Arial"/>
          <w:color w:val="0070c0"/>
          <w:sz w:val="22"/>
          <w:szCs w:val="22"/>
        </w:rPr>
        <w:t xml:space="preserve">utine intatta è significativamente più presente, paziente e disponibile per il resto della famiglia rispetto a uno che inizia la giornata già in deficit</w:t>
      </w:r>
      <w:r>
        <w:rPr>
          <w:rFonts w:ascii="Arial" w:hAnsi="Arial" w:cs="Arial"/>
          <w:color w:val="0070c0"/>
          <w:sz w:val="22"/>
          <w:szCs w:val="22"/>
        </w:rPr>
      </w:r>
      <w:r>
        <w:rPr>
          <w:rFonts w:ascii="Arial" w:hAnsi="Arial" w:cs="Arial"/>
          <w:color w:val="0070c0"/>
          <w:sz w:val="22"/>
          <w:szCs w:val="22"/>
        </w:rPr>
      </w:r>
    </w:p>
    <w:p w14:paraId="06E6C8DB">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Costruire una routine mattutina familiare parallela che riduca le richieste nelle ore critiche — preparare in anticipo anche quello che serve agli altri componenti della famiglia, organizzare le borse dei bambini la sera prima, definire chi fa cosa nella m</w:t>
      </w:r>
      <w:r>
        <w:rPr>
          <w:rFonts w:ascii="Arial" w:hAnsi="Arial" w:eastAsia="Arial" w:cs="Arial"/>
          <w:color w:val="0070c0"/>
          <w:sz w:val="22"/>
          <w:szCs w:val="22"/>
        </w:rPr>
        <w:t xml:space="preserve">attina con il partner. Quando la routine familiare è strutturata, le richieste mattutine si riducono e lo spazio personale diventa più facile da proteggere</w:t>
      </w:r>
      <w:r>
        <w:rPr>
          <w:rFonts w:ascii="Arial" w:hAnsi="Arial" w:cs="Arial"/>
          <w:color w:val="0070c0"/>
          <w:sz w:val="22"/>
          <w:szCs w:val="22"/>
        </w:rPr>
      </w:r>
      <w:r>
        <w:rPr>
          <w:rFonts w:ascii="Arial" w:hAnsi="Arial" w:cs="Arial"/>
          <w:color w:val="0070c0"/>
          <w:sz w:val="22"/>
          <w:szCs w:val="22"/>
        </w:rPr>
      </w:r>
    </w:p>
    <w:p w14:paraId="3B581970">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Disattivare tutte le notifiche lavorative fino alle 9:00 come regola di sistema — non come scelta quotidiana che richiede forza di volontà ma come impostazione automatica del telefono che si attiva ogni mattina senza necessità di decisione. Questa impostaz</w:t>
      </w:r>
      <w:r>
        <w:rPr>
          <w:rFonts w:ascii="Arial" w:hAnsi="Arial" w:eastAsia="Arial" w:cs="Arial"/>
          <w:color w:val="0070c0"/>
          <w:sz w:val="22"/>
          <w:szCs w:val="22"/>
        </w:rPr>
        <w:t xml:space="preserve">ione tecnica crea un confine strutturale invece di uno basato sulla resistenza</w:t>
      </w:r>
      <w:r>
        <w:rPr>
          <w:rFonts w:ascii="Arial" w:hAnsi="Arial" w:cs="Arial"/>
          <w:color w:val="0070c0"/>
          <w:sz w:val="22"/>
          <w:szCs w:val="22"/>
        </w:rPr>
      </w:r>
      <w:r>
        <w:rPr>
          <w:rFonts w:ascii="Arial" w:hAnsi="Arial" w:cs="Arial"/>
          <w:color w:val="0070c0"/>
          <w:sz w:val="22"/>
          <w:szCs w:val="22"/>
        </w:rPr>
      </w:r>
    </w:p>
    <w:p w14:paraId="7FEBD084">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Identificare e proteggere i soli 10 minuti di tempo mattutino assolutamente personale come priorità non negoziabile — se 30 minuti sembrano impossibili da trovare, 10 minuti sono quasi sempre fattibili anche nelle famiglie più caotiche. Questi 10 minuti va</w:t>
      </w:r>
      <w:r>
        <w:rPr>
          <w:rFonts w:ascii="Arial" w:hAnsi="Arial" w:eastAsia="Arial" w:cs="Arial"/>
          <w:color w:val="0070c0"/>
          <w:sz w:val="22"/>
          <w:szCs w:val="22"/>
        </w:rPr>
        <w:t xml:space="preserve">nno usati per un'azione di cura di sé senza telefono, senza richieste familiari, senza urgenze lavorative. Anche solo sedersi in silenzio con un bicchiere d'acqua per 10 minuti prima che inizi il caos è sufficiente per cambiare il tono fisiologico della gi</w:t>
      </w:r>
      <w:r>
        <w:rPr>
          <w:rFonts w:ascii="Arial" w:hAnsi="Arial" w:eastAsia="Arial" w:cs="Arial"/>
          <w:color w:val="0070c0"/>
          <w:sz w:val="22"/>
          <w:szCs w:val="22"/>
        </w:rPr>
        <w:t xml:space="preserve">ornata</w:t>
      </w:r>
      <w:r>
        <w:rPr>
          <w:rFonts w:ascii="Arial" w:hAnsi="Arial" w:cs="Arial"/>
          <w:color w:val="0070c0"/>
          <w:sz w:val="22"/>
          <w:szCs w:val="22"/>
        </w:rPr>
      </w:r>
      <w:r>
        <w:rPr>
          <w:rFonts w:ascii="Arial" w:hAnsi="Arial" w:cs="Arial"/>
          <w:color w:val="0070c0"/>
          <w:sz w:val="22"/>
          <w:szCs w:val="22"/>
        </w:rPr>
      </w:r>
    </w:p>
    <w:p w14:paraId="7D9C3350">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0DF996A3">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418C2963">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 SOLUZIONI — Nessun rituale di transizione tra lavoro e vita privata</w:t>
      </w:r>
      <w:r>
        <w:rPr>
          <w:rFonts w:ascii="Arial" w:hAnsi="Arial" w:cs="Arial"/>
          <w:color w:val="0070c0"/>
          <w:sz w:val="22"/>
          <w:szCs w:val="22"/>
        </w:rPr>
      </w:r>
      <w:r>
        <w:rPr>
          <w:rFonts w:ascii="Arial" w:hAnsi="Arial" w:cs="Arial"/>
          <w:color w:val="0070c0"/>
          <w:sz w:val="22"/>
          <w:szCs w:val="22"/>
        </w:rPr>
      </w:r>
    </w:p>
    <w:p w14:paraId="2FC0B2C7">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1: Il confine tra orario lavorativo e tempo personale è completamente sfumato</w:t>
      </w:r>
      <w:r>
        <w:rPr>
          <w:rFonts w:ascii="Arial" w:hAnsi="Arial" w:cs="Arial"/>
          <w:color w:val="0070c0"/>
          <w:sz w:val="22"/>
          <w:szCs w:val="22"/>
        </w:rPr>
      </w:r>
      <w:r>
        <w:rPr>
          <w:rFonts w:ascii="Arial" w:hAnsi="Arial" w:cs="Arial"/>
          <w:color w:val="0070c0"/>
          <w:sz w:val="22"/>
          <w:szCs w:val="22"/>
        </w:rPr>
      </w:r>
    </w:p>
    <w:p w14:paraId="631DCF1A">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Stabilire un orario fisso di fine lavoro e rispettarlo come un appuntamento con un cliente importante — non come un ideale flessibile ma come un confine reale con conseguenze concrete. Questo orario viene scritto nel calendario, comunicato ai colleghi e ri</w:t>
      </w:r>
      <w:r>
        <w:rPr>
          <w:rFonts w:ascii="Arial" w:hAnsi="Arial" w:eastAsia="Arial" w:cs="Arial"/>
          <w:color w:val="0070c0"/>
          <w:sz w:val="22"/>
          <w:szCs w:val="22"/>
        </w:rPr>
        <w:t xml:space="preserve">spettato indipendentemente da cosa rimane nella lista dei compiti. La fine del lavoro non avviene quando si è finito tutto — non si finirà mai tutto — ma quando scatta l'orario stabilito</w:t>
      </w:r>
      <w:r>
        <w:rPr>
          <w:rFonts w:ascii="Arial" w:hAnsi="Arial" w:cs="Arial"/>
          <w:color w:val="0070c0"/>
          <w:sz w:val="22"/>
          <w:szCs w:val="22"/>
        </w:rPr>
      </w:r>
      <w:r>
        <w:rPr>
          <w:rFonts w:ascii="Arial" w:hAnsi="Arial" w:cs="Arial"/>
          <w:color w:val="0070c0"/>
          <w:sz w:val="22"/>
          <w:szCs w:val="22"/>
        </w:rPr>
      </w:r>
    </w:p>
    <w:p w14:paraId="1A8ADD54">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Creare un segnale di chiusura lavorativa fisico e inequivocabile — spegnere il computer invece di lasciarlo in standby, chiudere fisicamente la porta dello studio, mettere il telefono aziendale in un cassetto, cambiare i vestiti da lavoro con quelli casual</w:t>
      </w:r>
      <w:r>
        <w:rPr>
          <w:rFonts w:ascii="Arial" w:hAnsi="Arial" w:eastAsia="Arial" w:cs="Arial"/>
          <w:color w:val="0070c0"/>
          <w:sz w:val="22"/>
          <w:szCs w:val="22"/>
        </w:rPr>
        <w:t xml:space="preserve">. Questi gesti fisici comunicano al sistema nervoso la transizione in modo più efficace di qualsiasi decisione mentale perché coinvolgono il corpo e non solo la mente</w:t>
      </w:r>
      <w:r>
        <w:rPr>
          <w:rFonts w:ascii="Arial" w:hAnsi="Arial" w:cs="Arial"/>
          <w:color w:val="0070c0"/>
          <w:sz w:val="22"/>
          <w:szCs w:val="22"/>
        </w:rPr>
      </w:r>
      <w:r>
        <w:rPr>
          <w:rFonts w:ascii="Arial" w:hAnsi="Arial" w:cs="Arial"/>
          <w:color w:val="0070c0"/>
          <w:sz w:val="22"/>
          <w:szCs w:val="22"/>
        </w:rPr>
      </w:r>
    </w:p>
    <w:p w14:paraId="5EA08D2F">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Comunicare l'orario di fine disponibilità lavorativa ai colleghi, ai clienti e al proprio team — impostare un messaggio automatico fuori orario, aggiornare il proprio status sui canali di comunicazione aziendale, rispondere ai messaggi serali solo il matti</w:t>
      </w:r>
      <w:r>
        <w:rPr>
          <w:rFonts w:ascii="Arial" w:hAnsi="Arial" w:eastAsia="Arial" w:cs="Arial"/>
          <w:color w:val="0070c0"/>
          <w:sz w:val="22"/>
          <w:szCs w:val="22"/>
        </w:rPr>
        <w:t xml:space="preserve">no successivo con costanza fino a quando l'aspettativa si normalizza. La disponibilità indefinita è quasi sempre un'auto-imposizione mantenuta dalla paura di essere percepiti come poco dediti, non un requisito reale del lavoro</w:t>
      </w:r>
      <w:r>
        <w:rPr>
          <w:rFonts w:ascii="Arial" w:hAnsi="Arial" w:cs="Arial"/>
          <w:color w:val="0070c0"/>
          <w:sz w:val="22"/>
          <w:szCs w:val="22"/>
        </w:rPr>
      </w:r>
      <w:r>
        <w:rPr>
          <w:rFonts w:ascii="Arial" w:hAnsi="Arial" w:cs="Arial"/>
          <w:color w:val="0070c0"/>
          <w:sz w:val="22"/>
          <w:szCs w:val="22"/>
        </w:rPr>
      </w:r>
    </w:p>
    <w:p w14:paraId="75304B62">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Separare fisicamente gli spazi di lavoro dagli spazi di vita quando si lavora da casa — avere una stanza o anche solo una scrivania dedicata esclusivamente al lavoro, e non lavorare mai dal divano, dal letto o dalla cucina. Quando si lascia lo spazio di la</w:t>
      </w:r>
      <w:r>
        <w:rPr>
          <w:rFonts w:ascii="Arial" w:hAnsi="Arial" w:eastAsia="Arial" w:cs="Arial"/>
          <w:color w:val="0070c0"/>
          <w:sz w:val="22"/>
          <w:szCs w:val="22"/>
        </w:rPr>
        <w:t xml:space="preserve">voro la giornata lavorativa è conclusa. Questa separazione spaziale crea un confine fisico che sostituisce il confine temporale che il lavoro da remoto ha eliminato</w:t>
      </w:r>
      <w:r>
        <w:rPr>
          <w:rFonts w:ascii="Arial" w:hAnsi="Arial" w:cs="Arial"/>
          <w:color w:val="0070c0"/>
          <w:sz w:val="22"/>
          <w:szCs w:val="22"/>
        </w:rPr>
      </w:r>
      <w:r>
        <w:rPr>
          <w:rFonts w:ascii="Arial" w:hAnsi="Arial" w:cs="Arial"/>
          <w:color w:val="0070c0"/>
          <w:sz w:val="22"/>
          <w:szCs w:val="22"/>
        </w:rPr>
      </w:r>
    </w:p>
    <w:p w14:paraId="23C93910">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Applicare la regola del completamento minimo invece del completamento totale — alla fine di ogni giornata identificare le tre cose più importanti completate e accettarle come successo sufficiente indipendentemente da tutto ciò che rimane nella lista. Quest</w:t>
      </w:r>
      <w:r>
        <w:rPr>
          <w:rFonts w:ascii="Arial" w:hAnsi="Arial" w:eastAsia="Arial" w:cs="Arial"/>
          <w:color w:val="0070c0"/>
          <w:sz w:val="22"/>
          <w:szCs w:val="22"/>
        </w:rPr>
        <w:t xml:space="preserve">o standard predefinito di sufficienza permette di chiudere la giornata con un senso di completamento invece di una sensazione di incompiuto cronico che impedisce la transizione</w:t>
      </w:r>
      <w:r>
        <w:rPr>
          <w:rFonts w:ascii="Arial" w:hAnsi="Arial" w:cs="Arial"/>
          <w:color w:val="0070c0"/>
          <w:sz w:val="22"/>
          <w:szCs w:val="22"/>
        </w:rPr>
      </w:r>
      <w:r>
        <w:rPr>
          <w:rFonts w:ascii="Arial" w:hAnsi="Arial" w:cs="Arial"/>
          <w:color w:val="0070c0"/>
          <w:sz w:val="22"/>
          <w:szCs w:val="22"/>
        </w:rPr>
      </w:r>
    </w:p>
    <w:p w14:paraId="46422C21">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2: Non esiste un segnale fisico o mentale che comunichi al sistema nervoso la fine del lavoro</w:t>
      </w:r>
      <w:r>
        <w:rPr>
          <w:rFonts w:ascii="Arial" w:hAnsi="Arial" w:cs="Arial"/>
          <w:color w:val="0070c0"/>
          <w:sz w:val="22"/>
          <w:szCs w:val="22"/>
        </w:rPr>
      </w:r>
      <w:r>
        <w:rPr>
          <w:rFonts w:ascii="Arial" w:hAnsi="Arial" w:cs="Arial"/>
          <w:color w:val="0070c0"/>
          <w:sz w:val="22"/>
          <w:szCs w:val="22"/>
        </w:rPr>
      </w:r>
    </w:p>
    <w:p w14:paraId="3A7E44BF">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Costruire un rituale di chiusura lavorativa di 10-15 minuti con una sequenza fissa di azioni che si ripete ogni giorno alla stessa ora — scrivere le tre priorità del giorno successivo, chiudere tutte le applicazioni di lavoro, spegnere il monitor, mettere </w:t>
      </w:r>
      <w:r>
        <w:rPr>
          <w:rFonts w:ascii="Arial" w:hAnsi="Arial" w:eastAsia="Arial" w:cs="Arial"/>
          <w:color w:val="0070c0"/>
          <w:sz w:val="22"/>
          <w:szCs w:val="22"/>
        </w:rPr>
        <w:t xml:space="preserve">in ordine la scrivania, fare tre respiri profondi. La sequenza deve essere sempre identica perché è la ripetizione che costruisce l'associazione neurologica tra il rituale e lo stato di riposo</w:t>
      </w:r>
      <w:r>
        <w:rPr>
          <w:rFonts w:ascii="Arial" w:hAnsi="Arial" w:cs="Arial"/>
          <w:color w:val="0070c0"/>
          <w:sz w:val="22"/>
          <w:szCs w:val="22"/>
        </w:rPr>
      </w:r>
      <w:r>
        <w:rPr>
          <w:rFonts w:ascii="Arial" w:hAnsi="Arial" w:cs="Arial"/>
          <w:color w:val="0070c0"/>
          <w:sz w:val="22"/>
          <w:szCs w:val="22"/>
        </w:rPr>
      </w:r>
    </w:p>
    <w:p w14:paraId="7DF11E99">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Aggiungere un elemento fisico forte e riconoscibile come "interruttore" personale — un'azione specifica che ha il solo significato di segnalare la fine del lavoro. Può essere mettersi le scarpe da camminata, prepararsi una tisana specifica, fare una doccia</w:t>
      </w:r>
      <w:r>
        <w:rPr>
          <w:rFonts w:ascii="Arial" w:hAnsi="Arial" w:eastAsia="Arial" w:cs="Arial"/>
          <w:color w:val="0070c0"/>
          <w:sz w:val="22"/>
          <w:szCs w:val="22"/>
        </w:rPr>
        <w:t xml:space="preserve">, cambiarsi i vestiti, uscire dalla porta di casa anche solo per due minuti. Questo interruttore deve essere sempre lo stesso e deve avvenire ogni giorno senza eccezioni per costruire l'associazione</w:t>
      </w:r>
      <w:r>
        <w:rPr>
          <w:rFonts w:ascii="Arial" w:hAnsi="Arial" w:cs="Arial"/>
          <w:color w:val="0070c0"/>
          <w:sz w:val="22"/>
          <w:szCs w:val="22"/>
        </w:rPr>
      </w:r>
      <w:r>
        <w:rPr>
          <w:rFonts w:ascii="Arial" w:hAnsi="Arial" w:cs="Arial"/>
          <w:color w:val="0070c0"/>
          <w:sz w:val="22"/>
          <w:szCs w:val="22"/>
        </w:rPr>
      </w:r>
    </w:p>
    <w:p w14:paraId="0E1374F1">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Praticare la respirazione di transizione come strumento di cambio di stato fisiologico immediato — al termine del rituale di chiusura lavorativa, fare cinque respirazioni complete con espirazione doppia rispetto all'inspirazione. Questo schema respiratorio</w:t>
      </w:r>
      <w:r>
        <w:rPr>
          <w:rFonts w:ascii="Arial" w:hAnsi="Arial" w:eastAsia="Arial" w:cs="Arial"/>
          <w:color w:val="0070c0"/>
          <w:sz w:val="22"/>
          <w:szCs w:val="22"/>
        </w:rPr>
        <w:t xml:space="preserve"> attiva il sistema nervoso parasimpatico in modo misurabile entro pochi minuti e produce un cambio di stato fisiologico reale che supporta la transizione psicologica</w:t>
      </w:r>
      <w:r>
        <w:rPr>
          <w:rFonts w:ascii="Arial" w:hAnsi="Arial" w:cs="Arial"/>
          <w:color w:val="0070c0"/>
          <w:sz w:val="22"/>
          <w:szCs w:val="22"/>
        </w:rPr>
      </w:r>
      <w:r>
        <w:rPr>
          <w:rFonts w:ascii="Arial" w:hAnsi="Arial" w:cs="Arial"/>
          <w:color w:val="0070c0"/>
          <w:sz w:val="22"/>
          <w:szCs w:val="22"/>
        </w:rPr>
      </w:r>
    </w:p>
    <w:p w14:paraId="712C0805">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Usare un oggetto fisico come ancora della transizione — un anello che si toglie, un orologio da lavoro che si sostituisce con uno casual, una giacca che si appende. Questi oggetti funzionano come trigger sensoriali che comunicano al cervello il cambio di m</w:t>
      </w:r>
      <w:r>
        <w:rPr>
          <w:rFonts w:ascii="Arial" w:hAnsi="Arial" w:eastAsia="Arial" w:cs="Arial"/>
          <w:color w:val="0070c0"/>
          <w:sz w:val="22"/>
          <w:szCs w:val="22"/>
        </w:rPr>
        <w:t xml:space="preserve">odalità attraverso stimoli fisici concreti invece di decisioni mentali astratte</w:t>
      </w:r>
      <w:r>
        <w:rPr>
          <w:rFonts w:ascii="Arial" w:hAnsi="Arial" w:cs="Arial"/>
          <w:color w:val="0070c0"/>
          <w:sz w:val="22"/>
          <w:szCs w:val="22"/>
        </w:rPr>
      </w:r>
      <w:r>
        <w:rPr>
          <w:rFonts w:ascii="Arial" w:hAnsi="Arial" w:cs="Arial"/>
          <w:color w:val="0070c0"/>
          <w:sz w:val="22"/>
          <w:szCs w:val="22"/>
        </w:rPr>
      </w:r>
    </w:p>
    <w:p w14:paraId="09ABF6ED">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Creare una playlist musicale specifica da ascoltare solo durante la transizione lavoro-vita privata — la musica è uno degli strumenti più potenti per cambiare rapidamente lo stato emotivo e fisiologico. Una playlist associata sistematicamente alla transizi</w:t>
      </w:r>
      <w:r>
        <w:rPr>
          <w:rFonts w:ascii="Arial" w:hAnsi="Arial" w:eastAsia="Arial" w:cs="Arial"/>
          <w:color w:val="0070c0"/>
          <w:sz w:val="22"/>
          <w:szCs w:val="22"/>
        </w:rPr>
        <w:t xml:space="preserve">one diventa nel tempo un trigger automatico che inizia il processo di decompressione non appena parte il primo brano</w:t>
      </w:r>
      <w:r>
        <w:rPr>
          <w:rFonts w:ascii="Arial" w:hAnsi="Arial" w:cs="Arial"/>
          <w:color w:val="0070c0"/>
          <w:sz w:val="22"/>
          <w:szCs w:val="22"/>
        </w:rPr>
      </w:r>
      <w:r>
        <w:rPr>
          <w:rFonts w:ascii="Arial" w:hAnsi="Arial" w:cs="Arial"/>
          <w:color w:val="0070c0"/>
          <w:sz w:val="22"/>
          <w:szCs w:val="22"/>
        </w:rPr>
      </w:r>
    </w:p>
    <w:p w14:paraId="67B6F03E">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3: Il lavoro da remoto o ibrido ha eliminato il tragitto come transizione naturale</w:t>
      </w:r>
      <w:r>
        <w:rPr>
          <w:rFonts w:ascii="Arial" w:hAnsi="Arial" w:cs="Arial"/>
          <w:color w:val="0070c0"/>
          <w:sz w:val="22"/>
          <w:szCs w:val="22"/>
        </w:rPr>
      </w:r>
      <w:r>
        <w:rPr>
          <w:rFonts w:ascii="Arial" w:hAnsi="Arial" w:cs="Arial"/>
          <w:color w:val="0070c0"/>
          <w:sz w:val="22"/>
          <w:szCs w:val="22"/>
        </w:rPr>
      </w:r>
    </w:p>
    <w:p w14:paraId="0AD5D9C9">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Reintrodurre deliberatamente una transizione fisica equivalente al tragitto per chi lavora da remoto — una camminata di 10-20 minuti immediatamente dopo la chiusura del computer, un giro dell'isolato, una camminata fino a un punto specifico e ritorno. Ques</w:t>
      </w:r>
      <w:r>
        <w:rPr>
          <w:rFonts w:ascii="Arial" w:hAnsi="Arial" w:eastAsia="Arial" w:cs="Arial"/>
          <w:color w:val="0070c0"/>
          <w:sz w:val="22"/>
          <w:szCs w:val="22"/>
        </w:rPr>
        <w:t xml:space="preserve">to movimento fisico fuori dall'ambiente di lavoro ricrea la funzione di decompressione che il tragitto forniva naturalmente</w:t>
      </w:r>
      <w:r>
        <w:rPr>
          <w:rFonts w:ascii="Arial" w:hAnsi="Arial" w:cs="Arial"/>
          <w:color w:val="0070c0"/>
          <w:sz w:val="22"/>
          <w:szCs w:val="22"/>
        </w:rPr>
      </w:r>
      <w:r>
        <w:rPr>
          <w:rFonts w:ascii="Arial" w:hAnsi="Arial" w:cs="Arial"/>
          <w:color w:val="0070c0"/>
          <w:sz w:val="22"/>
          <w:szCs w:val="22"/>
        </w:rPr>
      </w:r>
    </w:p>
    <w:p w14:paraId="3A81604F">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Progettare il tragitto esistente come spazio di transizione intenzionale per chi ancora si sposta fisicamente — non usarlo per ascoltare email vocali, non fare telefonate di lavoro, non continuare mentalmente le riunioni. Usarlo deliberatamente per ascolta</w:t>
      </w:r>
      <w:r>
        <w:rPr>
          <w:rFonts w:ascii="Arial" w:hAnsi="Arial" w:eastAsia="Arial" w:cs="Arial"/>
          <w:color w:val="0070c0"/>
          <w:sz w:val="22"/>
          <w:szCs w:val="22"/>
        </w:rPr>
        <w:t xml:space="preserve">re un podcast non lavorativo, musica, o semplicemente per osservare l'ambiente. Il tragitto diventa un rituale di decompressione solo se viene usato come tale</w:t>
      </w:r>
      <w:r>
        <w:rPr>
          <w:rFonts w:ascii="Arial" w:hAnsi="Arial" w:cs="Arial"/>
          <w:color w:val="0070c0"/>
          <w:sz w:val="22"/>
          <w:szCs w:val="22"/>
        </w:rPr>
      </w:r>
      <w:r>
        <w:rPr>
          <w:rFonts w:ascii="Arial" w:hAnsi="Arial" w:cs="Arial"/>
          <w:color w:val="0070c0"/>
          <w:sz w:val="22"/>
          <w:szCs w:val="22"/>
        </w:rPr>
      </w:r>
    </w:p>
    <w:p w14:paraId="394ED128">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Creare una separazione temporale minima di 15-20 minuti tra la fine del lavoro e il primo impegno personale o familiare — non passare direttamente dalla riunione delle 18:00 alla cena con la famiglia. Questo buffer di decompressione permette al sistema ner</w:t>
      </w:r>
      <w:r>
        <w:rPr>
          <w:rFonts w:ascii="Arial" w:hAnsi="Arial" w:eastAsia="Arial" w:cs="Arial"/>
          <w:color w:val="0070c0"/>
          <w:sz w:val="22"/>
          <w:szCs w:val="22"/>
        </w:rPr>
        <w:t xml:space="preserve">voso di transitare gradualmente da uno stato all'altro invece di essere catapultato in un contesto radicalmente diverso senza transizione</w:t>
      </w:r>
      <w:r>
        <w:rPr>
          <w:rFonts w:ascii="Arial" w:hAnsi="Arial" w:cs="Arial"/>
          <w:color w:val="0070c0"/>
          <w:sz w:val="22"/>
          <w:szCs w:val="22"/>
        </w:rPr>
      </w:r>
      <w:r>
        <w:rPr>
          <w:rFonts w:ascii="Arial" w:hAnsi="Arial" w:cs="Arial"/>
          <w:color w:val="0070c0"/>
          <w:sz w:val="22"/>
          <w:szCs w:val="22"/>
        </w:rPr>
      </w:r>
    </w:p>
    <w:p w14:paraId="71E4D1E4">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Usare l'attività fisica post-lavoro come sostituto funzionale del tragitto — 20 minuti di camminata, ciclismo o qualsiasi movimento leggero producono la stessa funzione di decompressione del tragitto perché combinano movimento fisico, cambio di ambiente e </w:t>
      </w:r>
      <w:r>
        <w:rPr>
          <w:rFonts w:ascii="Arial" w:hAnsi="Arial" w:eastAsia="Arial" w:cs="Arial"/>
          <w:color w:val="0070c0"/>
          <w:sz w:val="22"/>
          <w:szCs w:val="22"/>
        </w:rPr>
        <w:t xml:space="preserve">distanza temporale dall'ultimo impegno lavorativo</w:t>
      </w:r>
      <w:r>
        <w:rPr>
          <w:rFonts w:ascii="Arial" w:hAnsi="Arial" w:cs="Arial"/>
          <w:color w:val="0070c0"/>
          <w:sz w:val="22"/>
          <w:szCs w:val="22"/>
        </w:rPr>
      </w:r>
      <w:r>
        <w:rPr>
          <w:rFonts w:ascii="Arial" w:hAnsi="Arial" w:cs="Arial"/>
          <w:color w:val="0070c0"/>
          <w:sz w:val="22"/>
          <w:szCs w:val="22"/>
        </w:rPr>
      </w:r>
    </w:p>
    <w:p w14:paraId="0B637E87">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Progettare consapevolmente uno spazio fisico intermedio tra lo spazio di lavoro e lo spazio familiare — anche solo sedersi per cinque minuti nel giardino, sulla terrazza o in un angolo tranquillo dell'appartamento prima di interagire con la famiglia. Quest</w:t>
      </w:r>
      <w:r>
        <w:rPr>
          <w:rFonts w:ascii="Arial" w:hAnsi="Arial" w:eastAsia="Arial" w:cs="Arial"/>
          <w:color w:val="0070c0"/>
          <w:sz w:val="22"/>
          <w:szCs w:val="22"/>
        </w:rPr>
        <w:t xml:space="preserve">o spazio fisico intermedio crea una transizione ambientale che sostituisce parzialmente la funzione del tragitto</w:t>
      </w:r>
      <w:r>
        <w:rPr>
          <w:rFonts w:ascii="Arial" w:hAnsi="Arial" w:cs="Arial"/>
          <w:color w:val="0070c0"/>
          <w:sz w:val="22"/>
          <w:szCs w:val="22"/>
        </w:rPr>
      </w:r>
      <w:r>
        <w:rPr>
          <w:rFonts w:ascii="Arial" w:hAnsi="Arial" w:cs="Arial"/>
          <w:color w:val="0070c0"/>
          <w:sz w:val="22"/>
          <w:szCs w:val="22"/>
        </w:rPr>
      </w:r>
    </w:p>
    <w:p w14:paraId="6915CE27">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4: La sensazione di incompiuto lavorativo rende impossibile autorizzarsi a staccare</w:t>
      </w:r>
      <w:r>
        <w:rPr>
          <w:rFonts w:ascii="Arial" w:hAnsi="Arial" w:cs="Arial"/>
          <w:color w:val="0070c0"/>
          <w:sz w:val="22"/>
          <w:szCs w:val="22"/>
        </w:rPr>
      </w:r>
      <w:r>
        <w:rPr>
          <w:rFonts w:ascii="Arial" w:hAnsi="Arial" w:cs="Arial"/>
          <w:color w:val="0070c0"/>
          <w:sz w:val="22"/>
          <w:szCs w:val="22"/>
        </w:rPr>
      </w:r>
    </w:p>
    <w:p w14:paraId="71131626">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Praticare ogni sera il metodo del "park and plan" — dedicare gli ultimi 10 minuti della giornata lavorativa a scrivere su carta tutte le cose non finite, i pensieri pendenti, le idee da sviluppare e i compiti rimandati. Aggiungere per ciascuno quando verrà</w:t>
      </w:r>
      <w:r>
        <w:rPr>
          <w:rFonts w:ascii="Arial" w:hAnsi="Arial" w:eastAsia="Arial" w:cs="Arial"/>
          <w:color w:val="0070c0"/>
          <w:sz w:val="22"/>
          <w:szCs w:val="22"/>
        </w:rPr>
        <w:t xml:space="preserve"> affrontato — domani mattina, questa settimana, la prossima settimana. Questo scarico su carta con un piano temporale associato comunica al cervello che le cose non finite sono gestite e non richiedono ulteriore elaborazione attiva</w:t>
      </w:r>
      <w:r>
        <w:rPr>
          <w:rFonts w:ascii="Arial" w:hAnsi="Arial" w:cs="Arial"/>
          <w:color w:val="0070c0"/>
          <w:sz w:val="22"/>
          <w:szCs w:val="22"/>
        </w:rPr>
      </w:r>
      <w:r>
        <w:rPr>
          <w:rFonts w:ascii="Arial" w:hAnsi="Arial" w:cs="Arial"/>
          <w:color w:val="0070c0"/>
          <w:sz w:val="22"/>
          <w:szCs w:val="22"/>
        </w:rPr>
      </w:r>
    </w:p>
    <w:p w14:paraId="54D2BFB3">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Ridefinire il concetto di giornata lavorativa completata — non "ho finito tutto" ma "ho fatto le tre cose più importanti". Stabilire ogni mattina le tre priorità non negoziabili e accettare che completarle costituisce una giornata di lavoro di successo ind</w:t>
      </w:r>
      <w:r>
        <w:rPr>
          <w:rFonts w:ascii="Arial" w:hAnsi="Arial" w:eastAsia="Arial" w:cs="Arial"/>
          <w:color w:val="0070c0"/>
          <w:sz w:val="22"/>
          <w:szCs w:val="22"/>
        </w:rPr>
        <w:t xml:space="preserve">ipendentemente da tutto il resto. Questo standard predefinito e raggiungibile sostituisce lo standard impossibile del "tutto finito"</w:t>
      </w:r>
      <w:r>
        <w:rPr>
          <w:rFonts w:ascii="Arial" w:hAnsi="Arial" w:cs="Arial"/>
          <w:color w:val="0070c0"/>
          <w:sz w:val="22"/>
          <w:szCs w:val="22"/>
        </w:rPr>
      </w:r>
      <w:r>
        <w:rPr>
          <w:rFonts w:ascii="Arial" w:hAnsi="Arial" w:cs="Arial"/>
          <w:color w:val="0070c0"/>
          <w:sz w:val="22"/>
          <w:szCs w:val="22"/>
        </w:rPr>
      </w:r>
    </w:p>
    <w:p w14:paraId="4C45F8C9">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Accettare come principio operativo che la lista dei compiti non si svuota mai — il completamento di ogni compito genera nuovi compiti, e aspettare di avere finito tutto per staccare equivale a non staccare mai. La fine della giornata lavorativa non è deter</w:t>
      </w:r>
      <w:r>
        <w:rPr>
          <w:rFonts w:ascii="Arial" w:hAnsi="Arial" w:eastAsia="Arial" w:cs="Arial"/>
          <w:color w:val="0070c0"/>
          <w:sz w:val="22"/>
          <w:szCs w:val="22"/>
        </w:rPr>
        <w:t xml:space="preserve">minata dal completamento della lista ma dall'orario stabilito e dall'esecuzione delle priorità</w:t>
      </w:r>
      <w:r>
        <w:rPr>
          <w:rFonts w:ascii="Arial" w:hAnsi="Arial" w:cs="Arial"/>
          <w:color w:val="0070c0"/>
          <w:sz w:val="22"/>
          <w:szCs w:val="22"/>
        </w:rPr>
      </w:r>
      <w:r>
        <w:rPr>
          <w:rFonts w:ascii="Arial" w:hAnsi="Arial" w:cs="Arial"/>
          <w:color w:val="0070c0"/>
          <w:sz w:val="22"/>
          <w:szCs w:val="22"/>
        </w:rPr>
      </w:r>
    </w:p>
    <w:p w14:paraId="44CA40B8">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Creare un documento fisico o digitale chiamato "parcheggio delle idee" — ogni pensiero lavorativo che emerge fuori dall'orario di lavoro viene immediatamente scritto in questo documento e lasciato lì. Il gesto di scrivere il pensiero chiude il loop cogniti</w:t>
      </w:r>
      <w:r>
        <w:rPr>
          <w:rFonts w:ascii="Arial" w:hAnsi="Arial" w:eastAsia="Arial" w:cs="Arial"/>
          <w:color w:val="0070c0"/>
          <w:sz w:val="22"/>
          <w:szCs w:val="22"/>
        </w:rPr>
        <w:t xml:space="preserve">vo che il cervello mantiene aperto finché non ha la certezza che l'informazione è conservata in modo sicuro</w:t>
      </w:r>
      <w:r>
        <w:rPr>
          <w:rFonts w:ascii="Arial" w:hAnsi="Arial" w:cs="Arial"/>
          <w:color w:val="0070c0"/>
          <w:sz w:val="22"/>
          <w:szCs w:val="22"/>
        </w:rPr>
      </w:r>
      <w:r>
        <w:rPr>
          <w:rFonts w:ascii="Arial" w:hAnsi="Arial" w:cs="Arial"/>
          <w:color w:val="0070c0"/>
          <w:sz w:val="22"/>
          <w:szCs w:val="22"/>
        </w:rPr>
      </w:r>
    </w:p>
    <w:p w14:paraId="558F57BA">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Praticare la separazione tra responsabilità e disponibilità — essere responsabili del proprio lavoro non significa essere disponibili in ogni momento. La qualità del lavoro prodotto durante le ore lavorative è molto più alta quando c'è un recupero reale fu</w:t>
      </w:r>
      <w:r>
        <w:rPr>
          <w:rFonts w:ascii="Arial" w:hAnsi="Arial" w:eastAsia="Arial" w:cs="Arial"/>
          <w:color w:val="0070c0"/>
          <w:sz w:val="22"/>
          <w:szCs w:val="22"/>
        </w:rPr>
        <w:t xml:space="preserve">ori da quelle ore. Questa comprensione trasforma lo staccare da abbandono a investimento nella qualità del lavoro futuro</w:t>
      </w:r>
      <w:r>
        <w:rPr>
          <w:rFonts w:ascii="Arial" w:hAnsi="Arial" w:cs="Arial"/>
          <w:color w:val="0070c0"/>
          <w:sz w:val="22"/>
          <w:szCs w:val="22"/>
        </w:rPr>
      </w:r>
      <w:r>
        <w:rPr>
          <w:rFonts w:ascii="Arial" w:hAnsi="Arial" w:cs="Arial"/>
          <w:color w:val="0070c0"/>
          <w:sz w:val="22"/>
          <w:szCs w:val="22"/>
        </w:rPr>
      </w:r>
    </w:p>
    <w:p w14:paraId="7E5E11D7">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5: Portano le preoccupazioni lavorative a tavola, nel tempo con i figli, a letto</w:t>
      </w:r>
      <w:r>
        <w:rPr>
          <w:rFonts w:ascii="Arial" w:hAnsi="Arial" w:cs="Arial"/>
          <w:color w:val="0070c0"/>
          <w:sz w:val="22"/>
          <w:szCs w:val="22"/>
        </w:rPr>
      </w:r>
      <w:r>
        <w:rPr>
          <w:rFonts w:ascii="Arial" w:hAnsi="Arial" w:cs="Arial"/>
          <w:color w:val="0070c0"/>
          <w:sz w:val="22"/>
          <w:szCs w:val="22"/>
        </w:rPr>
      </w:r>
    </w:p>
    <w:p w14:paraId="4004B4D4">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Praticare il rituale del "preoccupazione programmata" nel tardo pomeriggio — dedicare 15 minuti intorno alle 17:00 a scrivere tutte le preoccupazioni lavorative attive, analizzarle e identificare un'azione concreta per ciascuna. Sapere che le preoccupazion</w:t>
      </w:r>
      <w:r>
        <w:rPr>
          <w:rFonts w:ascii="Arial" w:hAnsi="Arial" w:eastAsia="Arial" w:cs="Arial"/>
          <w:color w:val="0070c0"/>
          <w:sz w:val="22"/>
          <w:szCs w:val="22"/>
        </w:rPr>
        <w:t xml:space="preserve">i sono state già elaborate e hanno già un piano riduce significativamente la probabilità che il cervello le riattivi durante la cena o nel tempo con i figli</w:t>
      </w:r>
      <w:r>
        <w:rPr>
          <w:rFonts w:ascii="Arial" w:hAnsi="Arial" w:cs="Arial"/>
          <w:color w:val="0070c0"/>
          <w:sz w:val="22"/>
          <w:szCs w:val="22"/>
        </w:rPr>
      </w:r>
      <w:r>
        <w:rPr>
          <w:rFonts w:ascii="Arial" w:hAnsi="Arial" w:cs="Arial"/>
          <w:color w:val="0070c0"/>
          <w:sz w:val="22"/>
          <w:szCs w:val="22"/>
        </w:rPr>
      </w:r>
    </w:p>
    <w:p w14:paraId="5262D488">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Creare una regola esplicita e comunicata per i momenti sacri della famiglia — cena senza telefono, prime tre ore serali senza lavoro, routine dei figli senza interruzioni lavorative. Comunicare queste regole al proprio team e ai propri clienti crea aspetta</w:t>
      </w:r>
      <w:r>
        <w:rPr>
          <w:rFonts w:ascii="Arial" w:hAnsi="Arial" w:eastAsia="Arial" w:cs="Arial"/>
          <w:color w:val="0070c0"/>
          <w:sz w:val="22"/>
          <w:szCs w:val="22"/>
        </w:rPr>
        <w:t xml:space="preserve">tive chiare che riducono le interruzioni e permettono di essere davvero presenti nei momenti che contano</w:t>
      </w:r>
      <w:r>
        <w:rPr>
          <w:rFonts w:ascii="Arial" w:hAnsi="Arial" w:cs="Arial"/>
          <w:color w:val="0070c0"/>
          <w:sz w:val="22"/>
          <w:szCs w:val="22"/>
        </w:rPr>
      </w:r>
      <w:r>
        <w:rPr>
          <w:rFonts w:ascii="Arial" w:hAnsi="Arial" w:cs="Arial"/>
          <w:color w:val="0070c0"/>
          <w:sz w:val="22"/>
          <w:szCs w:val="22"/>
        </w:rPr>
      </w:r>
    </w:p>
    <w:p w14:paraId="4F756396">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Usare un gesto fisico di transizione immediato ogni volta che un pensiero lavorativo emerge durante il tempo familiare — scrivere il pensiero su un blocco notes dedicato, pronunciare mentalmente "lo gestisco domani mattina", fare un respiro profondo. Quest</w:t>
      </w:r>
      <w:r>
        <w:rPr>
          <w:rFonts w:ascii="Arial" w:hAnsi="Arial" w:eastAsia="Arial" w:cs="Arial"/>
          <w:color w:val="0070c0"/>
          <w:sz w:val="22"/>
          <w:szCs w:val="22"/>
        </w:rPr>
        <w:t xml:space="preserve">o processo in tre secondi chiude il pensiero invece di lasciarlo girare in sottofondo avvelenando la qualità della presenza</w:t>
      </w:r>
      <w:r>
        <w:rPr>
          <w:rFonts w:ascii="Arial" w:hAnsi="Arial" w:cs="Arial"/>
          <w:color w:val="0070c0"/>
          <w:sz w:val="22"/>
          <w:szCs w:val="22"/>
        </w:rPr>
      </w:r>
      <w:r>
        <w:rPr>
          <w:rFonts w:ascii="Arial" w:hAnsi="Arial" w:cs="Arial"/>
          <w:color w:val="0070c0"/>
          <w:sz w:val="22"/>
          <w:szCs w:val="22"/>
        </w:rPr>
      </w:r>
    </w:p>
    <w:p w14:paraId="1367621C">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Costruire una barriera fisica tra gli strumenti di lavoro e gli spazi familiari nelle ore serali — il computer di lavoro rimane sulla scrivania e non si porta in salotto, il telefono aziendale va in carica in una stanza diversa da dove si trascorre il temp</w:t>
      </w:r>
      <w:r>
        <w:rPr>
          <w:rFonts w:ascii="Arial" w:hAnsi="Arial" w:eastAsia="Arial" w:cs="Arial"/>
          <w:color w:val="0070c0"/>
          <w:sz w:val="22"/>
          <w:szCs w:val="22"/>
        </w:rPr>
        <w:t xml:space="preserve">o con la famiglia, le notifiche di lavoro sono disattivate. Queste barriere fisiche riducono la probabilità di essere interrotti e riducono la tentazione di controllare</w:t>
      </w:r>
      <w:r>
        <w:rPr>
          <w:rFonts w:ascii="Arial" w:hAnsi="Arial" w:cs="Arial"/>
          <w:color w:val="0070c0"/>
          <w:sz w:val="22"/>
          <w:szCs w:val="22"/>
        </w:rPr>
      </w:r>
      <w:r>
        <w:rPr>
          <w:rFonts w:ascii="Arial" w:hAnsi="Arial" w:cs="Arial"/>
          <w:color w:val="0070c0"/>
          <w:sz w:val="22"/>
          <w:szCs w:val="22"/>
        </w:rPr>
      </w:r>
    </w:p>
    <w:p w14:paraId="6287A17D">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Costruire il tempo con la famiglia come spazio attivo e coinvolgente invece che come spazio passivo — avere un piano specifico per le ore serali con i figli o il partner, anche semplice, riduce la probabilità che la mente torni al lavoro per riempire il vu</w:t>
      </w:r>
      <w:r>
        <w:rPr>
          <w:rFonts w:ascii="Arial" w:hAnsi="Arial" w:eastAsia="Arial" w:cs="Arial"/>
          <w:color w:val="0070c0"/>
          <w:sz w:val="22"/>
          <w:szCs w:val="22"/>
        </w:rPr>
        <w:t xml:space="preserve">oto di stimolazione. Il lavoro entra nei vuoti del tempo personale — ridurre i vuoti riduce le intrusioni lavorative</w:t>
      </w:r>
      <w:r>
        <w:rPr>
          <w:rFonts w:ascii="Arial" w:hAnsi="Arial" w:cs="Arial"/>
          <w:color w:val="0070c0"/>
          <w:sz w:val="22"/>
          <w:szCs w:val="22"/>
        </w:rPr>
      </w:r>
      <w:r>
        <w:rPr>
          <w:rFonts w:ascii="Arial" w:hAnsi="Arial" w:cs="Arial"/>
          <w:color w:val="0070c0"/>
          <w:sz w:val="22"/>
          <w:szCs w:val="22"/>
        </w:rPr>
      </w:r>
    </w:p>
    <w:p w14:paraId="205EF8A3">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6: Non hanno mai definito consapevolmente come dovrebbe essere il loro tempo personale</w:t>
      </w:r>
      <w:r>
        <w:rPr>
          <w:rFonts w:ascii="Arial" w:hAnsi="Arial" w:cs="Arial"/>
          <w:color w:val="0070c0"/>
          <w:sz w:val="22"/>
          <w:szCs w:val="22"/>
        </w:rPr>
      </w:r>
      <w:r>
        <w:rPr>
          <w:rFonts w:ascii="Arial" w:hAnsi="Arial" w:cs="Arial"/>
          <w:color w:val="0070c0"/>
          <w:sz w:val="22"/>
          <w:szCs w:val="22"/>
        </w:rPr>
      </w:r>
    </w:p>
    <w:p w14:paraId="220C44C1">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Dedicare una sola sessione di riflessione di 30 minuti a definire concretamente come si vuole che sia il tempo personale serale e nel weekend — non in astratto ma in modo specifico e visivo. Cosa si vorrebbe fare, con chi, in quale spazio, con quale qualit</w:t>
      </w:r>
      <w:r>
        <w:rPr>
          <w:rFonts w:ascii="Arial" w:hAnsi="Arial" w:eastAsia="Arial" w:cs="Arial"/>
          <w:color w:val="0070c0"/>
          <w:sz w:val="22"/>
          <w:szCs w:val="22"/>
        </w:rPr>
        <w:t xml:space="preserve">à di presenza. Questa visione concreta del tempo personale desiderato crea un'attrazione verso cui muoversi invece di un vuoto che il lavoro riempie automaticamente</w:t>
      </w:r>
      <w:r>
        <w:rPr>
          <w:rFonts w:ascii="Arial" w:hAnsi="Arial" w:cs="Arial"/>
          <w:color w:val="0070c0"/>
          <w:sz w:val="22"/>
          <w:szCs w:val="22"/>
        </w:rPr>
      </w:r>
      <w:r>
        <w:rPr>
          <w:rFonts w:ascii="Arial" w:hAnsi="Arial" w:cs="Arial"/>
          <w:color w:val="0070c0"/>
          <w:sz w:val="22"/>
          <w:szCs w:val="22"/>
        </w:rPr>
      </w:r>
    </w:p>
    <w:p w14:paraId="2EFFE055">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Identificare tre attività personali specifiche che producono genuino piacere e recupero — non attività che si dovrebbe fare, ma attività che si vuole davvero fare. Inserirle nel calendario settimanale come appuntamenti fissi con se stessi con la stessa ser</w:t>
      </w:r>
      <w:r>
        <w:rPr>
          <w:rFonts w:ascii="Arial" w:hAnsi="Arial" w:eastAsia="Arial" w:cs="Arial"/>
          <w:color w:val="0070c0"/>
          <w:sz w:val="22"/>
          <w:szCs w:val="22"/>
        </w:rPr>
        <w:t xml:space="preserve">ietà con cui si inserisce una riunione di lavoro. Un tempo personale pianificato e atteso è molto più resistente alle invasioni lavorative di un tempo personale indefinito</w:t>
      </w:r>
      <w:r>
        <w:rPr>
          <w:rFonts w:ascii="Arial" w:hAnsi="Arial" w:cs="Arial"/>
          <w:color w:val="0070c0"/>
          <w:sz w:val="22"/>
          <w:szCs w:val="22"/>
        </w:rPr>
      </w:r>
      <w:r>
        <w:rPr>
          <w:rFonts w:ascii="Arial" w:hAnsi="Arial" w:cs="Arial"/>
          <w:color w:val="0070c0"/>
          <w:sz w:val="22"/>
          <w:szCs w:val="22"/>
        </w:rPr>
      </w:r>
    </w:p>
    <w:p w14:paraId="550A86BB">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Reintrodurre un hobby o una passione abbandonata come ancora del tempo personale — non come obbligo ma come investimento nell'identità al di là del lavoro. Un'attività che si aspetta con piacere dopo il lavoro crea un'attrazione positiva verso la fine dell</w:t>
      </w:r>
      <w:r>
        <w:rPr>
          <w:rFonts w:ascii="Arial" w:hAnsi="Arial" w:eastAsia="Arial" w:cs="Arial"/>
          <w:color w:val="0070c0"/>
          <w:sz w:val="22"/>
          <w:szCs w:val="22"/>
        </w:rPr>
        <w:t xml:space="preserve">a giornata lavorativa e riduce la tendenza a prolungarla indefinitamente</w:t>
      </w:r>
      <w:r>
        <w:rPr>
          <w:rFonts w:ascii="Arial" w:hAnsi="Arial" w:cs="Arial"/>
          <w:color w:val="0070c0"/>
          <w:sz w:val="22"/>
          <w:szCs w:val="22"/>
        </w:rPr>
      </w:r>
      <w:r>
        <w:rPr>
          <w:rFonts w:ascii="Arial" w:hAnsi="Arial" w:cs="Arial"/>
          <w:color w:val="0070c0"/>
          <w:sz w:val="22"/>
          <w:szCs w:val="22"/>
        </w:rPr>
      </w:r>
    </w:p>
    <w:p w14:paraId="2C128FAF">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Costruire rituali familiari fissi che strutturino il tempo personale serale — la cena sempre insieme senza schermi, la lettura con i figli prima di dormire, la passeggiata post-cena con il partner. Questi rituali fissi e attesi creano struttura nel tempo p</w:t>
      </w:r>
      <w:r>
        <w:rPr>
          <w:rFonts w:ascii="Arial" w:hAnsi="Arial" w:eastAsia="Arial" w:cs="Arial"/>
          <w:color w:val="0070c0"/>
          <w:sz w:val="22"/>
          <w:szCs w:val="22"/>
        </w:rPr>
        <w:t xml:space="preserve">ersonale che rende il lavoro serale strutturalmente incompatibile invece di semplicemente indesiderabile</w:t>
      </w:r>
      <w:r>
        <w:rPr>
          <w:rFonts w:ascii="Arial" w:hAnsi="Arial" w:cs="Arial"/>
          <w:color w:val="0070c0"/>
          <w:sz w:val="22"/>
          <w:szCs w:val="22"/>
        </w:rPr>
      </w:r>
      <w:r>
        <w:rPr>
          <w:rFonts w:ascii="Arial" w:hAnsi="Arial" w:cs="Arial"/>
          <w:color w:val="0070c0"/>
          <w:sz w:val="22"/>
          <w:szCs w:val="22"/>
        </w:rPr>
      </w:r>
    </w:p>
    <w:p w14:paraId="076FE4FC">
      <w:pPr>
        <w:pStyle w:val="1742"/>
        <w:numPr>
          <w:ilvl w:val="0"/>
          <w:numId w:val="315"/>
        </w:numPr>
        <w:pBdr/>
        <w:spacing/>
        <w:ind/>
        <w:rPr>
          <w:rFonts w:ascii="Arial" w:hAnsi="Arial" w:cs="Arial"/>
          <w:color w:val="0070c0"/>
          <w:sz w:val="22"/>
          <w:szCs w:val="22"/>
        </w:rPr>
      </w:pPr>
      <w:r>
        <w:rPr>
          <w:rFonts w:ascii="Arial" w:hAnsi="Arial" w:eastAsia="Arial" w:cs="Arial"/>
          <w:color w:val="0070c0"/>
          <w:sz w:val="22"/>
          <w:szCs w:val="22"/>
        </w:rPr>
        <w:t xml:space="preserve">Praticare la domanda "cosa voglio da questa serata?" ogni giorno al termine del rituale di chiusura lavorativa — anche una risposta semplice come "voglio stare sul divano in silenzio" o "voglio giocare con i figli" è sufficiente per creare un'intenzione co</w:t>
      </w:r>
      <w:r>
        <w:rPr>
          <w:rFonts w:ascii="Arial" w:hAnsi="Arial" w:eastAsia="Arial" w:cs="Arial"/>
          <w:color w:val="0070c0"/>
          <w:sz w:val="22"/>
          <w:szCs w:val="22"/>
        </w:rPr>
        <w:t xml:space="preserve">ncreta che orienta il tempo personale. L'assenza di intenzione è il principale motivo per cui il lavoro riempie il tempo personale — non la mancanza di forza di volontà ma la mancanza di una direzione alternativa chiara</w:t>
      </w:r>
      <w:r>
        <w:rPr>
          <w:rFonts w:ascii="Arial" w:hAnsi="Arial" w:cs="Arial"/>
          <w:color w:val="0070c0"/>
          <w:sz w:val="22"/>
          <w:szCs w:val="22"/>
        </w:rPr>
      </w:r>
      <w:r>
        <w:rPr>
          <w:rFonts w:ascii="Arial" w:hAnsi="Arial" w:cs="Arial"/>
          <w:color w:val="0070c0"/>
          <w:sz w:val="22"/>
          <w:szCs w:val="22"/>
        </w:rPr>
      </w:r>
    </w:p>
    <w:p w14:paraId="490742B3">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45840DCD">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6A49242F">
      <w:pPr>
        <w:pStyle w:val="1778"/>
        <w:pBdr/>
        <w:spacing/>
        <w:ind/>
        <w:rPr>
          <w:rFonts w:ascii="Arial" w:hAnsi="Arial" w:cs="Arial"/>
          <w:color w:val="0070c0"/>
          <w:sz w:val="22"/>
          <w:szCs w:val="22"/>
        </w:rPr>
      </w:pPr>
      <w:r>
        <w:rPr>
          <w:rFonts w:ascii="Arial" w:hAnsi="Arial" w:eastAsia="Arial" w:cs="Arial"/>
          <w:color w:val="0070c0"/>
          <w:sz w:val="22"/>
          <w:szCs w:val="22"/>
          <w:highlight w:val="none"/>
        </w:rPr>
      </w:r>
      <w:r>
        <w:rPr>
          <w:rFonts w:ascii="Arial" w:hAnsi="Arial" w:eastAsia="Arial" w:cs="Arial"/>
          <w:b/>
          <w:color w:val="0070c0"/>
          <w:sz w:val="22"/>
          <w:szCs w:val="22"/>
        </w:rPr>
        <w:t xml:space="preserve">😤 </w:t>
      </w:r>
      <w:r>
        <w:rPr>
          <w:rFonts w:ascii="Arial" w:hAnsi="Arial" w:eastAsia="Arial" w:cs="Arial"/>
          <w:b/>
          <w:color w:val="0070c0"/>
          <w:sz w:val="22"/>
          <w:szCs w:val="22"/>
          <w:lang w:val="es-ES"/>
        </w:rPr>
        <w:t xml:space="preserve">SOLUZIONI AI </w:t>
      </w:r>
      <w:r>
        <w:rPr>
          <w:rFonts w:ascii="Arial" w:hAnsi="Arial" w:eastAsia="Arial" w:cs="Arial"/>
          <w:b/>
          <w:color w:val="0070c0"/>
          <w:sz w:val="22"/>
          <w:szCs w:val="22"/>
        </w:rPr>
        <w:t xml:space="preserve">PROBLEMI EMOTIVI E RELAZIONALI</w:t>
      </w:r>
      <w:r>
        <w:rPr>
          <w:rFonts w:ascii="Arial" w:hAnsi="Arial" w:cs="Arial"/>
          <w:color w:val="0070c0"/>
          <w:sz w:val="22"/>
          <w:szCs w:val="22"/>
        </w:rPr>
      </w:r>
      <w:r>
        <w:rPr>
          <w:rFonts w:ascii="Arial" w:hAnsi="Arial" w:cs="Arial"/>
          <w:color w:val="0070c0"/>
          <w:sz w:val="22"/>
          <w:szCs w:val="22"/>
        </w:rPr>
      </w:r>
    </w:p>
    <w:p w14:paraId="6E235E25">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5698910D">
      <w:pPr>
        <w:pStyle w:val="1742"/>
        <w:pBdr/>
        <w:spacing/>
        <w:ind/>
        <w:rPr>
          <w:rFonts w:ascii="Arial" w:hAnsi="Arial" w:cs="Arial"/>
          <w:color w:val="0070c0"/>
          <w:sz w:val="22"/>
          <w:szCs w:val="22"/>
        </w:rPr>
      </w:pPr>
      <w:r>
        <w:rPr>
          <w:rFonts w:ascii="Arial" w:hAnsi="Arial" w:eastAsia="Arial" w:cs="Arial"/>
          <w:b/>
          <w:color w:val="0070c0"/>
          <w:sz w:val="22"/>
          <w:szCs w:val="22"/>
        </w:rPr>
        <w:t xml:space="preserve">💡 SOLUZIONI — Presenza fisica ma assenza emotiva in famiglia</w:t>
      </w:r>
      <w:r>
        <w:rPr>
          <w:rFonts w:ascii="Arial" w:hAnsi="Arial" w:cs="Arial"/>
          <w:color w:val="0070c0"/>
          <w:sz w:val="22"/>
          <w:szCs w:val="22"/>
        </w:rPr>
      </w:r>
      <w:r>
        <w:rPr>
          <w:rFonts w:ascii="Arial" w:hAnsi="Arial" w:cs="Arial"/>
          <w:color w:val="0070c0"/>
          <w:sz w:val="22"/>
          <w:szCs w:val="22"/>
        </w:rPr>
      </w:r>
    </w:p>
    <w:p w14:paraId="5D8BD0F1">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1: Il corpo è in casa ma la mente è ancora al lavoro</w:t>
      </w:r>
      <w:r>
        <w:rPr>
          <w:rFonts w:ascii="Arial" w:hAnsi="Arial" w:cs="Arial"/>
          <w:color w:val="0070c0"/>
          <w:sz w:val="22"/>
          <w:szCs w:val="22"/>
        </w:rPr>
      </w:r>
      <w:r>
        <w:rPr>
          <w:rFonts w:ascii="Arial" w:hAnsi="Arial" w:cs="Arial"/>
          <w:color w:val="0070c0"/>
          <w:sz w:val="22"/>
          <w:szCs w:val="22"/>
        </w:rPr>
      </w:r>
    </w:p>
    <w:p w14:paraId="712A75F4">
      <w:pPr>
        <w:pStyle w:val="1742"/>
        <w:numPr>
          <w:ilvl w:val="0"/>
          <w:numId w:val="328"/>
        </w:numPr>
        <w:pBdr/>
        <w:spacing/>
        <w:ind/>
        <w:rPr>
          <w:rFonts w:ascii="Arial" w:hAnsi="Arial" w:cs="Arial"/>
          <w:color w:val="0070c0"/>
          <w:sz w:val="22"/>
          <w:szCs w:val="22"/>
        </w:rPr>
      </w:pPr>
      <w:r>
        <w:rPr>
          <w:rFonts w:ascii="Arial" w:hAnsi="Arial" w:eastAsia="Arial" w:cs="Arial"/>
          <w:color w:val="0070c0"/>
          <w:sz w:val="22"/>
          <w:szCs w:val="22"/>
        </w:rPr>
        <w:t xml:space="preserve">Praticare il rituale di rientro a casa come momento di transizione deliberata — prima di entrare in casa, fermarsi fisicamente per 60-90 secondi fuori dalla porta, fare tre respiri profondi e pronunciare mentalmente una frase di intenzione specifica come "</w:t>
      </w:r>
      <w:r>
        <w:rPr>
          <w:rFonts w:ascii="Arial" w:hAnsi="Arial" w:eastAsia="Arial" w:cs="Arial"/>
          <w:color w:val="0070c0"/>
          <w:sz w:val="22"/>
          <w:szCs w:val="22"/>
        </w:rPr>
        <w:t xml:space="preserve">ora sono a casa, ora sono presente". Questo gesto minimo ma ripetuto crea un confine psicologico tra i due contesti che il solo spostamento fisico non produce</w:t>
      </w:r>
      <w:r>
        <w:rPr>
          <w:rFonts w:ascii="Arial" w:hAnsi="Arial" w:cs="Arial"/>
          <w:color w:val="0070c0"/>
          <w:sz w:val="22"/>
          <w:szCs w:val="22"/>
        </w:rPr>
      </w:r>
      <w:r>
        <w:rPr>
          <w:rFonts w:ascii="Arial" w:hAnsi="Arial" w:cs="Arial"/>
          <w:color w:val="0070c0"/>
          <w:sz w:val="22"/>
          <w:szCs w:val="22"/>
        </w:rPr>
      </w:r>
    </w:p>
    <w:p w14:paraId="0B9838CD">
      <w:pPr>
        <w:pStyle w:val="1742"/>
        <w:numPr>
          <w:ilvl w:val="0"/>
          <w:numId w:val="328"/>
        </w:numPr>
        <w:pBdr/>
        <w:spacing/>
        <w:ind/>
        <w:rPr>
          <w:rFonts w:ascii="Arial" w:hAnsi="Arial" w:cs="Arial"/>
          <w:color w:val="0070c0"/>
          <w:sz w:val="22"/>
          <w:szCs w:val="22"/>
        </w:rPr>
      </w:pPr>
      <w:r>
        <w:rPr>
          <w:rFonts w:ascii="Arial" w:hAnsi="Arial" w:eastAsia="Arial" w:cs="Arial"/>
          <w:color w:val="0070c0"/>
          <w:sz w:val="22"/>
          <w:szCs w:val="22"/>
        </w:rPr>
        <w:t xml:space="preserve">Creare uno spazio fisico di decompressione tra il rientro a casa e il primo contatto familiare — anche solo 10 minuti in una stanza tranquilla, una doccia rapida o una camminata nel quartiere prima di entrare. Questo buffer temporale permette al sistema ne</w:t>
      </w:r>
      <w:r>
        <w:rPr>
          <w:rFonts w:ascii="Arial" w:hAnsi="Arial" w:eastAsia="Arial" w:cs="Arial"/>
          <w:color w:val="0070c0"/>
          <w:sz w:val="22"/>
          <w:szCs w:val="22"/>
        </w:rPr>
        <w:t xml:space="preserve">rvoso di iniziare la transizione dalla modalità lavoro alla modalità famiglia senza catapultare direttamente i propri stati emotivi lavorativi nel contesto familiare</w:t>
      </w:r>
      <w:r>
        <w:rPr>
          <w:rFonts w:ascii="Arial" w:hAnsi="Arial" w:cs="Arial"/>
          <w:color w:val="0070c0"/>
          <w:sz w:val="22"/>
          <w:szCs w:val="22"/>
        </w:rPr>
      </w:r>
      <w:r>
        <w:rPr>
          <w:rFonts w:ascii="Arial" w:hAnsi="Arial" w:cs="Arial"/>
          <w:color w:val="0070c0"/>
          <w:sz w:val="22"/>
          <w:szCs w:val="22"/>
        </w:rPr>
      </w:r>
    </w:p>
    <w:p w14:paraId="5BCED398">
      <w:pPr>
        <w:pStyle w:val="1742"/>
        <w:numPr>
          <w:ilvl w:val="0"/>
          <w:numId w:val="328"/>
        </w:numPr>
        <w:pBdr/>
        <w:spacing/>
        <w:ind/>
        <w:rPr>
          <w:rFonts w:ascii="Arial" w:hAnsi="Arial" w:cs="Arial"/>
          <w:color w:val="0070c0"/>
          <w:sz w:val="22"/>
          <w:szCs w:val="22"/>
        </w:rPr>
      </w:pPr>
      <w:r>
        <w:rPr>
          <w:rFonts w:ascii="Arial" w:hAnsi="Arial" w:eastAsia="Arial" w:cs="Arial"/>
          <w:color w:val="0070c0"/>
          <w:sz w:val="22"/>
          <w:szCs w:val="22"/>
        </w:rPr>
        <w:t xml:space="preserve">Costruire un gesto di connessione fisico e deliberato come primo atto del rientro — abbracciare il partner per almeno 20 secondi, sedersi a terra con i figli per i primi cinque minuti invece di muoversi per la casa. Il contatto fisico prolungato produce os</w:t>
      </w:r>
      <w:r>
        <w:rPr>
          <w:rFonts w:ascii="Arial" w:hAnsi="Arial" w:eastAsia="Arial" w:cs="Arial"/>
          <w:color w:val="0070c0"/>
          <w:sz w:val="22"/>
          <w:szCs w:val="22"/>
        </w:rPr>
        <w:t xml:space="preserve">sitocina che abbassa il cortisolo e facilita la connessione emotiva in modo fisiologico, non solo intenzionale</w:t>
      </w:r>
      <w:r>
        <w:rPr>
          <w:rFonts w:ascii="Arial" w:hAnsi="Arial" w:cs="Arial"/>
          <w:color w:val="0070c0"/>
          <w:sz w:val="22"/>
          <w:szCs w:val="22"/>
        </w:rPr>
      </w:r>
      <w:r>
        <w:rPr>
          <w:rFonts w:ascii="Arial" w:hAnsi="Arial" w:cs="Arial"/>
          <w:color w:val="0070c0"/>
          <w:sz w:val="22"/>
          <w:szCs w:val="22"/>
        </w:rPr>
      </w:r>
    </w:p>
    <w:p w14:paraId="5EA8101D">
      <w:pPr>
        <w:pStyle w:val="1742"/>
        <w:numPr>
          <w:ilvl w:val="0"/>
          <w:numId w:val="328"/>
        </w:numPr>
        <w:pBdr/>
        <w:spacing/>
        <w:ind/>
        <w:rPr>
          <w:rFonts w:ascii="Arial" w:hAnsi="Arial" w:cs="Arial"/>
          <w:color w:val="0070c0"/>
          <w:sz w:val="22"/>
          <w:szCs w:val="22"/>
        </w:rPr>
      </w:pPr>
      <w:r>
        <w:rPr>
          <w:rFonts w:ascii="Arial" w:hAnsi="Arial" w:eastAsia="Arial" w:cs="Arial"/>
          <w:color w:val="0070c0"/>
          <w:sz w:val="22"/>
          <w:szCs w:val="22"/>
        </w:rPr>
        <w:t xml:space="preserve">Imparare a riconoscere il momento in cui la mente torna al lavoro durante le interazioni familiari — la risposta automatica di "sì, certo" senza aver ascoltato davvero, lo sguardo che si sposta verso il telefono, la risposta breve e distratta. Riconoscere </w:t>
      </w:r>
      <w:r>
        <w:rPr>
          <w:rFonts w:ascii="Arial" w:hAnsi="Arial" w:eastAsia="Arial" w:cs="Arial"/>
          <w:color w:val="0070c0"/>
          <w:sz w:val="22"/>
          <w:szCs w:val="22"/>
        </w:rPr>
        <w:t xml:space="preserve">questi segnali in tempo reale permette di tornare consapevolmente alla conversazione invece di continuare in pilota automatico</w:t>
      </w:r>
      <w:r>
        <w:rPr>
          <w:rFonts w:ascii="Arial" w:hAnsi="Arial" w:cs="Arial"/>
          <w:color w:val="0070c0"/>
          <w:sz w:val="22"/>
          <w:szCs w:val="22"/>
        </w:rPr>
      </w:r>
      <w:r>
        <w:rPr>
          <w:rFonts w:ascii="Arial" w:hAnsi="Arial" w:cs="Arial"/>
          <w:color w:val="0070c0"/>
          <w:sz w:val="22"/>
          <w:szCs w:val="22"/>
        </w:rPr>
      </w:r>
    </w:p>
    <w:p w14:paraId="64D380C3">
      <w:pPr>
        <w:pStyle w:val="1742"/>
        <w:numPr>
          <w:ilvl w:val="0"/>
          <w:numId w:val="328"/>
        </w:numPr>
        <w:pBdr/>
        <w:spacing/>
        <w:ind/>
        <w:rPr>
          <w:rFonts w:ascii="Arial" w:hAnsi="Arial" w:cs="Arial"/>
          <w:color w:val="0070c0"/>
          <w:sz w:val="22"/>
          <w:szCs w:val="22"/>
        </w:rPr>
      </w:pPr>
      <w:r>
        <w:rPr>
          <w:rFonts w:ascii="Arial" w:hAnsi="Arial" w:eastAsia="Arial" w:cs="Arial"/>
          <w:color w:val="0070c0"/>
          <w:sz w:val="22"/>
          <w:szCs w:val="22"/>
        </w:rPr>
        <w:t xml:space="preserve">Praticare la tecnica dell'ascolto attivo nelle conversazioni familiari — non solo sentire le parole ma fare una domanda di approfondimento dopo ogni cosa importante che viene condivisa. "Come ti ha fatto sentire?" oppure "e poi cos'è successo?" Queste doma</w:t>
      </w:r>
      <w:r>
        <w:rPr>
          <w:rFonts w:ascii="Arial" w:hAnsi="Arial" w:eastAsia="Arial" w:cs="Arial"/>
          <w:color w:val="0070c0"/>
          <w:sz w:val="22"/>
          <w:szCs w:val="22"/>
        </w:rPr>
        <w:t xml:space="preserve">nde obbligano la mente a restare nella conversazione e comunicano all'altro che si è davvero presenti</w:t>
      </w:r>
      <w:r>
        <w:rPr>
          <w:rFonts w:ascii="Arial" w:hAnsi="Arial" w:cs="Arial"/>
          <w:color w:val="0070c0"/>
          <w:sz w:val="22"/>
          <w:szCs w:val="22"/>
        </w:rPr>
      </w:r>
      <w:r>
        <w:rPr>
          <w:rFonts w:ascii="Arial" w:hAnsi="Arial" w:cs="Arial"/>
          <w:color w:val="0070c0"/>
          <w:sz w:val="22"/>
          <w:szCs w:val="22"/>
        </w:rPr>
      </w:r>
    </w:p>
    <w:p w14:paraId="485C59E4">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2: La stanchezza cronica riduce la capacità empatica</w:t>
      </w:r>
      <w:r>
        <w:rPr>
          <w:rFonts w:ascii="Arial" w:hAnsi="Arial" w:cs="Arial"/>
          <w:color w:val="0070c0"/>
          <w:sz w:val="22"/>
          <w:szCs w:val="22"/>
        </w:rPr>
      </w:r>
      <w:r>
        <w:rPr>
          <w:rFonts w:ascii="Arial" w:hAnsi="Arial" w:cs="Arial"/>
          <w:color w:val="0070c0"/>
          <w:sz w:val="22"/>
          <w:szCs w:val="22"/>
        </w:rPr>
      </w:r>
    </w:p>
    <w:p w14:paraId="3B518D2F">
      <w:pPr>
        <w:pStyle w:val="1742"/>
        <w:numPr>
          <w:ilvl w:val="0"/>
          <w:numId w:val="329"/>
        </w:numPr>
        <w:pBdr/>
        <w:spacing/>
        <w:ind/>
        <w:rPr>
          <w:rFonts w:ascii="Arial" w:hAnsi="Arial" w:cs="Arial"/>
          <w:color w:val="0070c0"/>
          <w:sz w:val="22"/>
          <w:szCs w:val="22"/>
        </w:rPr>
      </w:pPr>
      <w:r>
        <w:rPr>
          <w:rFonts w:ascii="Arial" w:hAnsi="Arial" w:eastAsia="Arial" w:cs="Arial"/>
          <w:color w:val="0070c0"/>
          <w:sz w:val="22"/>
          <w:szCs w:val="22"/>
        </w:rPr>
        <w:t xml:space="preserve">Comprendere il meccanismo neurologico della stanchezza sull'empatia — la corteccia prefrontale mediale, responsabile dell'empatia e della comprensione emotiva degli altri, è una delle aree cerebrali più sensibili alla deprivazione di sonno e all'esauriment</w:t>
      </w:r>
      <w:r>
        <w:rPr>
          <w:rFonts w:ascii="Arial" w:hAnsi="Arial" w:eastAsia="Arial" w:cs="Arial"/>
          <w:color w:val="0070c0"/>
          <w:sz w:val="22"/>
          <w:szCs w:val="22"/>
        </w:rPr>
        <w:t xml:space="preserve">o cognitivo. Non è indifferenza, è neurologia. Questa comprensione elimina il senso di colpa e orienta la soluzione verso il recupero energetico piuttosto che verso lo sforzo volontaristico di essere più empatici</w:t>
      </w:r>
      <w:r>
        <w:rPr>
          <w:rFonts w:ascii="Arial" w:hAnsi="Arial" w:cs="Arial"/>
          <w:color w:val="0070c0"/>
          <w:sz w:val="22"/>
          <w:szCs w:val="22"/>
        </w:rPr>
      </w:r>
      <w:r>
        <w:rPr>
          <w:rFonts w:ascii="Arial" w:hAnsi="Arial" w:cs="Arial"/>
          <w:color w:val="0070c0"/>
          <w:sz w:val="22"/>
          <w:szCs w:val="22"/>
        </w:rPr>
      </w:r>
    </w:p>
    <w:p w14:paraId="48508071">
      <w:pPr>
        <w:pStyle w:val="1742"/>
        <w:numPr>
          <w:ilvl w:val="0"/>
          <w:numId w:val="329"/>
        </w:numPr>
        <w:pBdr/>
        <w:spacing/>
        <w:ind/>
        <w:rPr>
          <w:rFonts w:ascii="Arial" w:hAnsi="Arial" w:cs="Arial"/>
          <w:color w:val="0070c0"/>
          <w:sz w:val="22"/>
          <w:szCs w:val="22"/>
        </w:rPr>
      </w:pPr>
      <w:r>
        <w:rPr>
          <w:rFonts w:ascii="Arial" w:hAnsi="Arial" w:eastAsia="Arial" w:cs="Arial"/>
          <w:color w:val="0070c0"/>
          <w:sz w:val="22"/>
          <w:szCs w:val="22"/>
        </w:rPr>
        <w:t xml:space="preserve">Recuperare le risorse energetiche minime prima delle interazioni familiari più importanti — anche solo 10 minuti di riposo passivo senza stimoli dopo il lavoro e prima della cena producono un recupero parziale delle risorse emotive sufficiente a migliorare</w:t>
      </w:r>
      <w:r>
        <w:rPr>
          <w:rFonts w:ascii="Arial" w:hAnsi="Arial" w:eastAsia="Arial" w:cs="Arial"/>
          <w:color w:val="0070c0"/>
          <w:sz w:val="22"/>
          <w:szCs w:val="22"/>
        </w:rPr>
        <w:t xml:space="preserve"> significativamente la qualità della presenza nelle ore successive</w:t>
      </w:r>
      <w:r>
        <w:rPr>
          <w:rFonts w:ascii="Arial" w:hAnsi="Arial" w:cs="Arial"/>
          <w:color w:val="0070c0"/>
          <w:sz w:val="22"/>
          <w:szCs w:val="22"/>
        </w:rPr>
      </w:r>
      <w:r>
        <w:rPr>
          <w:rFonts w:ascii="Arial" w:hAnsi="Arial" w:cs="Arial"/>
          <w:color w:val="0070c0"/>
          <w:sz w:val="22"/>
          <w:szCs w:val="22"/>
        </w:rPr>
      </w:r>
    </w:p>
    <w:p w14:paraId="2A412D53">
      <w:pPr>
        <w:pStyle w:val="1742"/>
        <w:numPr>
          <w:ilvl w:val="0"/>
          <w:numId w:val="329"/>
        </w:numPr>
        <w:pBdr/>
        <w:spacing/>
        <w:ind/>
        <w:rPr>
          <w:rFonts w:ascii="Arial" w:hAnsi="Arial" w:cs="Arial"/>
          <w:color w:val="0070c0"/>
          <w:sz w:val="22"/>
          <w:szCs w:val="22"/>
        </w:rPr>
      </w:pPr>
      <w:r>
        <w:rPr>
          <w:rFonts w:ascii="Arial" w:hAnsi="Arial" w:eastAsia="Arial" w:cs="Arial"/>
          <w:color w:val="0070c0"/>
          <w:sz w:val="22"/>
          <w:szCs w:val="22"/>
        </w:rPr>
        <w:t xml:space="preserve">Migliorare strutturalmente la qualità del sonno come intervento principale sulla capacità empatica — ogni ora di sonno in più nelle persone cronicamente deprivate produce un miglioramento misurabile nelle capacità di riconoscimento e risposta emotiva. Non </w:t>
      </w:r>
      <w:r>
        <w:rPr>
          <w:rFonts w:ascii="Arial" w:hAnsi="Arial" w:eastAsia="Arial" w:cs="Arial"/>
          <w:color w:val="0070c0"/>
          <w:sz w:val="22"/>
          <w:szCs w:val="22"/>
        </w:rPr>
        <w:t xml:space="preserve">è possibile essere emotivamente presenti per gli altri in modo sostenibile con un debito di sonno cronico</w:t>
      </w:r>
      <w:r>
        <w:rPr>
          <w:rFonts w:ascii="Arial" w:hAnsi="Arial" w:cs="Arial"/>
          <w:color w:val="0070c0"/>
          <w:sz w:val="22"/>
          <w:szCs w:val="22"/>
        </w:rPr>
      </w:r>
      <w:r>
        <w:rPr>
          <w:rFonts w:ascii="Arial" w:hAnsi="Arial" w:cs="Arial"/>
          <w:color w:val="0070c0"/>
          <w:sz w:val="22"/>
          <w:szCs w:val="22"/>
        </w:rPr>
      </w:r>
    </w:p>
    <w:p w14:paraId="42996041">
      <w:pPr>
        <w:pStyle w:val="1742"/>
        <w:numPr>
          <w:ilvl w:val="0"/>
          <w:numId w:val="329"/>
        </w:numPr>
        <w:pBdr/>
        <w:spacing/>
        <w:ind/>
        <w:rPr>
          <w:rFonts w:ascii="Arial" w:hAnsi="Arial" w:cs="Arial"/>
          <w:color w:val="0070c0"/>
          <w:sz w:val="22"/>
          <w:szCs w:val="22"/>
        </w:rPr>
      </w:pPr>
      <w:r>
        <w:rPr>
          <w:rFonts w:ascii="Arial" w:hAnsi="Arial" w:eastAsia="Arial" w:cs="Arial"/>
          <w:color w:val="0070c0"/>
          <w:sz w:val="22"/>
          <w:szCs w:val="22"/>
        </w:rPr>
        <w:t xml:space="preserve">Ridurre il carico cognitivo ed emotivo complessivo della giornata lavorativa attraverso micro-pause regolari — tre pause di cinque minuti distribuite nella giornata lavorativa preservano risorse emotive per le ore serali in modo più efficace di qualsiasi t</w:t>
      </w:r>
      <w:r>
        <w:rPr>
          <w:rFonts w:ascii="Arial" w:hAnsi="Arial" w:eastAsia="Arial" w:cs="Arial"/>
          <w:color w:val="0070c0"/>
          <w:sz w:val="22"/>
          <w:szCs w:val="22"/>
        </w:rPr>
        <w:t xml:space="preserve">ecnica di presenza serale applicata quando le riserve sono già esaurite</w:t>
      </w:r>
      <w:r>
        <w:rPr>
          <w:rFonts w:ascii="Arial" w:hAnsi="Arial" w:cs="Arial"/>
          <w:color w:val="0070c0"/>
          <w:sz w:val="22"/>
          <w:szCs w:val="22"/>
        </w:rPr>
      </w:r>
      <w:r>
        <w:rPr>
          <w:rFonts w:ascii="Arial" w:hAnsi="Arial" w:cs="Arial"/>
          <w:color w:val="0070c0"/>
          <w:sz w:val="22"/>
          <w:szCs w:val="22"/>
        </w:rPr>
      </w:r>
    </w:p>
    <w:p w14:paraId="6A96CC04">
      <w:pPr>
        <w:pStyle w:val="1742"/>
        <w:numPr>
          <w:ilvl w:val="0"/>
          <w:numId w:val="329"/>
        </w:numPr>
        <w:pBdr/>
        <w:spacing/>
        <w:ind/>
        <w:rPr>
          <w:rFonts w:ascii="Arial" w:hAnsi="Arial" w:cs="Arial"/>
          <w:color w:val="0070c0"/>
          <w:sz w:val="22"/>
          <w:szCs w:val="22"/>
        </w:rPr>
      </w:pPr>
      <w:r>
        <w:rPr>
          <w:rFonts w:ascii="Arial" w:hAnsi="Arial" w:eastAsia="Arial" w:cs="Arial"/>
          <w:color w:val="0070c0"/>
          <w:sz w:val="22"/>
          <w:szCs w:val="22"/>
        </w:rPr>
        <w:t xml:space="preserve">Comunicare onestamente al partner e ai figli quando le proprie risorse sono esaurite — non come scusa ma come informazione. "Oggi sono molto stanco, ho bisogno di 10 minuti prima di essere davvero presente" è una comunicazione che protegge la relazione mol</w:t>
      </w:r>
      <w:r>
        <w:rPr>
          <w:rFonts w:ascii="Arial" w:hAnsi="Arial" w:eastAsia="Arial" w:cs="Arial"/>
          <w:color w:val="0070c0"/>
          <w:sz w:val="22"/>
          <w:szCs w:val="22"/>
        </w:rPr>
        <w:t xml:space="preserve">to più del tentativo di fingere una presenza che non si riesce a dare, e insegna anche ai figli una gestione onesta delle proprie risorse emotive</w:t>
      </w:r>
      <w:r>
        <w:rPr>
          <w:rFonts w:ascii="Arial" w:hAnsi="Arial" w:cs="Arial"/>
          <w:color w:val="0070c0"/>
          <w:sz w:val="22"/>
          <w:szCs w:val="22"/>
        </w:rPr>
      </w:r>
      <w:r>
        <w:rPr>
          <w:rFonts w:ascii="Arial" w:hAnsi="Arial" w:cs="Arial"/>
          <w:color w:val="0070c0"/>
          <w:sz w:val="22"/>
          <w:szCs w:val="22"/>
        </w:rPr>
      </w:r>
    </w:p>
    <w:p w14:paraId="5B223EE6">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3: Reagiscono agli stimoli familiari con irritabilità o distacco</w:t>
      </w:r>
      <w:r>
        <w:rPr>
          <w:rFonts w:ascii="Arial" w:hAnsi="Arial" w:cs="Arial"/>
          <w:color w:val="0070c0"/>
          <w:sz w:val="22"/>
          <w:szCs w:val="22"/>
        </w:rPr>
      </w:r>
      <w:r>
        <w:rPr>
          <w:rFonts w:ascii="Arial" w:hAnsi="Arial" w:cs="Arial"/>
          <w:color w:val="0070c0"/>
          <w:sz w:val="22"/>
          <w:szCs w:val="22"/>
        </w:rPr>
      </w:r>
    </w:p>
    <w:p w14:paraId="69CE1DB0">
      <w:pPr>
        <w:pStyle w:val="1742"/>
        <w:numPr>
          <w:ilvl w:val="0"/>
          <w:numId w:val="330"/>
        </w:numPr>
        <w:pBdr/>
        <w:spacing/>
        <w:ind/>
        <w:rPr>
          <w:rFonts w:ascii="Arial" w:hAnsi="Arial" w:cs="Arial"/>
          <w:color w:val="0070c0"/>
          <w:sz w:val="22"/>
          <w:szCs w:val="22"/>
        </w:rPr>
      </w:pPr>
      <w:r>
        <w:rPr>
          <w:rFonts w:ascii="Arial" w:hAnsi="Arial" w:eastAsia="Arial" w:cs="Arial"/>
          <w:color w:val="0070c0"/>
          <w:sz w:val="22"/>
          <w:szCs w:val="22"/>
        </w:rPr>
        <w:t xml:space="preserve">Imparare a riconoscere i segnali fisici precoci dell'irritabilità da sovraccarico — la tensione alle spalle, il respiro più corto, la mascella serrata, la voce che sale di tono. Questi segnali fisici precedono la reazione verbale di alcuni secondi e rappre</w:t>
      </w:r>
      <w:r>
        <w:rPr>
          <w:rFonts w:ascii="Arial" w:hAnsi="Arial" w:eastAsia="Arial" w:cs="Arial"/>
          <w:color w:val="0070c0"/>
          <w:sz w:val="22"/>
          <w:szCs w:val="22"/>
        </w:rPr>
        <w:t xml:space="preserve">sentano la finestra in cui è ancora possibile interrompere il ciclo prima che la reazione accada</w:t>
      </w:r>
      <w:r>
        <w:rPr>
          <w:rFonts w:ascii="Arial" w:hAnsi="Arial" w:cs="Arial"/>
          <w:color w:val="0070c0"/>
          <w:sz w:val="22"/>
          <w:szCs w:val="22"/>
        </w:rPr>
      </w:r>
      <w:r>
        <w:rPr>
          <w:rFonts w:ascii="Arial" w:hAnsi="Arial" w:cs="Arial"/>
          <w:color w:val="0070c0"/>
          <w:sz w:val="22"/>
          <w:szCs w:val="22"/>
        </w:rPr>
      </w:r>
    </w:p>
    <w:p w14:paraId="18BEB3B3">
      <w:pPr>
        <w:pStyle w:val="1742"/>
        <w:numPr>
          <w:ilvl w:val="0"/>
          <w:numId w:val="330"/>
        </w:numPr>
        <w:pBdr/>
        <w:spacing/>
        <w:ind/>
        <w:rPr>
          <w:rFonts w:ascii="Arial" w:hAnsi="Arial" w:cs="Arial"/>
          <w:color w:val="0070c0"/>
          <w:sz w:val="22"/>
          <w:szCs w:val="22"/>
        </w:rPr>
      </w:pPr>
      <w:r>
        <w:rPr>
          <w:rFonts w:ascii="Arial" w:hAnsi="Arial" w:eastAsia="Arial" w:cs="Arial"/>
          <w:color w:val="0070c0"/>
          <w:sz w:val="22"/>
          <w:szCs w:val="22"/>
        </w:rPr>
        <w:t xml:space="preserve">Praticare la pausa di tre secondi prima di rispondere a qualsiasi stimolo familiare che attiva l'irritabilità — non tre secondi di silenzio imbarazzante ma tre secondi di respirazione consapevole che abbassano l'attivazione del sistema nervoso simpatico e </w:t>
      </w:r>
      <w:r>
        <w:rPr>
          <w:rFonts w:ascii="Arial" w:hAnsi="Arial" w:eastAsia="Arial" w:cs="Arial"/>
          <w:color w:val="0070c0"/>
          <w:sz w:val="22"/>
          <w:szCs w:val="22"/>
        </w:rPr>
        <w:t xml:space="preserve">permettono una risposta invece di una reazione. La differenza tra risposta e reazione è questa finestra di tre secondi</w:t>
      </w:r>
      <w:r>
        <w:rPr>
          <w:rFonts w:ascii="Arial" w:hAnsi="Arial" w:cs="Arial"/>
          <w:color w:val="0070c0"/>
          <w:sz w:val="22"/>
          <w:szCs w:val="22"/>
        </w:rPr>
      </w:r>
      <w:r>
        <w:rPr>
          <w:rFonts w:ascii="Arial" w:hAnsi="Arial" w:cs="Arial"/>
          <w:color w:val="0070c0"/>
          <w:sz w:val="22"/>
          <w:szCs w:val="22"/>
        </w:rPr>
      </w:r>
    </w:p>
    <w:p w14:paraId="12456944">
      <w:pPr>
        <w:pStyle w:val="1742"/>
        <w:numPr>
          <w:ilvl w:val="0"/>
          <w:numId w:val="330"/>
        </w:numPr>
        <w:pBdr/>
        <w:spacing/>
        <w:ind/>
        <w:rPr>
          <w:rFonts w:ascii="Arial" w:hAnsi="Arial" w:cs="Arial"/>
          <w:color w:val="0070c0"/>
          <w:sz w:val="22"/>
          <w:szCs w:val="22"/>
        </w:rPr>
      </w:pPr>
      <w:r>
        <w:rPr>
          <w:rFonts w:ascii="Arial" w:hAnsi="Arial" w:eastAsia="Arial" w:cs="Arial"/>
          <w:color w:val="0070c0"/>
          <w:sz w:val="22"/>
          <w:szCs w:val="22"/>
        </w:rPr>
        <w:t xml:space="preserve">Comprendere che l'irritabilità serale non è diretta verso la famiglia ma è una scarica di cortisolo accumulato durante il giorno che trova il primo contesto emotivamente sicuro in cui esprimersi — la famiglia. Questa comprensione non giustifica l'irritabil</w:t>
      </w:r>
      <w:r>
        <w:rPr>
          <w:rFonts w:ascii="Arial" w:hAnsi="Arial" w:eastAsia="Arial" w:cs="Arial"/>
          <w:color w:val="0070c0"/>
          <w:sz w:val="22"/>
          <w:szCs w:val="22"/>
        </w:rPr>
        <w:t xml:space="preserve">ità ma permette di deresponsabilizzare le persone care e di orientare l'intervento verso la riduzione del cortisolo accumulato durante il giorno</w:t>
      </w:r>
      <w:r>
        <w:rPr>
          <w:rFonts w:ascii="Arial" w:hAnsi="Arial" w:cs="Arial"/>
          <w:color w:val="0070c0"/>
          <w:sz w:val="22"/>
          <w:szCs w:val="22"/>
        </w:rPr>
      </w:r>
      <w:r>
        <w:rPr>
          <w:rFonts w:ascii="Arial" w:hAnsi="Arial" w:cs="Arial"/>
          <w:color w:val="0070c0"/>
          <w:sz w:val="22"/>
          <w:szCs w:val="22"/>
        </w:rPr>
      </w:r>
    </w:p>
    <w:p w14:paraId="24AF5D5C">
      <w:pPr>
        <w:pStyle w:val="1742"/>
        <w:numPr>
          <w:ilvl w:val="0"/>
          <w:numId w:val="330"/>
        </w:numPr>
        <w:pBdr/>
        <w:spacing/>
        <w:ind/>
        <w:rPr>
          <w:rFonts w:ascii="Arial" w:hAnsi="Arial" w:cs="Arial"/>
          <w:color w:val="0070c0"/>
          <w:sz w:val="22"/>
          <w:szCs w:val="22"/>
        </w:rPr>
      </w:pPr>
      <w:r>
        <w:rPr>
          <w:rFonts w:ascii="Arial" w:hAnsi="Arial" w:eastAsia="Arial" w:cs="Arial"/>
          <w:color w:val="0070c0"/>
          <w:sz w:val="22"/>
          <w:szCs w:val="22"/>
        </w:rPr>
        <w:t xml:space="preserve">Creare un protocollo personale di de-escalation per i momenti di irritabilità già in atto — allontanarsi fisicamente dal contesto per 60-90 secondi comunicando esplicitamente "ho bisogno di un minuto", fare cinque respiri profondi, bere un bicchiere d'acqu</w:t>
      </w:r>
      <w:r>
        <w:rPr>
          <w:rFonts w:ascii="Arial" w:hAnsi="Arial" w:eastAsia="Arial" w:cs="Arial"/>
          <w:color w:val="0070c0"/>
          <w:sz w:val="22"/>
          <w:szCs w:val="22"/>
        </w:rPr>
        <w:t xml:space="preserve">a, tornare. Questo protocollo interrompe il ciclo di escalation e modella anche per i figli una gestione adulta delle emozioni intense</w:t>
      </w:r>
      <w:r>
        <w:rPr>
          <w:rFonts w:ascii="Arial" w:hAnsi="Arial" w:cs="Arial"/>
          <w:color w:val="0070c0"/>
          <w:sz w:val="22"/>
          <w:szCs w:val="22"/>
        </w:rPr>
      </w:r>
      <w:r>
        <w:rPr>
          <w:rFonts w:ascii="Arial" w:hAnsi="Arial" w:cs="Arial"/>
          <w:color w:val="0070c0"/>
          <w:sz w:val="22"/>
          <w:szCs w:val="22"/>
        </w:rPr>
      </w:r>
    </w:p>
    <w:p w14:paraId="4D65D3F7">
      <w:pPr>
        <w:pStyle w:val="1742"/>
        <w:numPr>
          <w:ilvl w:val="0"/>
          <w:numId w:val="330"/>
        </w:numPr>
        <w:pBdr/>
        <w:spacing/>
        <w:ind/>
        <w:rPr>
          <w:rFonts w:ascii="Arial" w:hAnsi="Arial" w:cs="Arial"/>
          <w:color w:val="0070c0"/>
          <w:sz w:val="22"/>
          <w:szCs w:val="22"/>
        </w:rPr>
      </w:pPr>
      <w:r>
        <w:rPr>
          <w:rFonts w:ascii="Arial" w:hAnsi="Arial" w:eastAsia="Arial" w:cs="Arial"/>
          <w:color w:val="0070c0"/>
          <w:sz w:val="22"/>
          <w:szCs w:val="22"/>
        </w:rPr>
        <w:t xml:space="preserve">Ridurre il cortisolo complessivo della giornata attraverso movimento regolare, idratazione adeguata e micro-pause — l'irritabilità serale è quasi sempre un problema che inizia la mattina e si accumula durante tutta la giornata. Intervenire sulle cause dura</w:t>
      </w:r>
      <w:r>
        <w:rPr>
          <w:rFonts w:ascii="Arial" w:hAnsi="Arial" w:eastAsia="Arial" w:cs="Arial"/>
          <w:color w:val="0070c0"/>
          <w:sz w:val="22"/>
          <w:szCs w:val="22"/>
        </w:rPr>
        <w:t xml:space="preserve">nte il giorno è più efficace che gestire le conseguenze la sera</w:t>
      </w:r>
      <w:r>
        <w:rPr>
          <w:rFonts w:ascii="Arial" w:hAnsi="Arial" w:cs="Arial"/>
          <w:color w:val="0070c0"/>
          <w:sz w:val="22"/>
          <w:szCs w:val="22"/>
        </w:rPr>
      </w:r>
      <w:r>
        <w:rPr>
          <w:rFonts w:ascii="Arial" w:hAnsi="Arial" w:cs="Arial"/>
          <w:color w:val="0070c0"/>
          <w:sz w:val="22"/>
          <w:szCs w:val="22"/>
        </w:rPr>
      </w:r>
    </w:p>
    <w:p w14:paraId="7AF4E926">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4: Non sanno come "rientrare" emotivamente in famiglia dopo una giornata intensa</w:t>
      </w:r>
      <w:r>
        <w:rPr>
          <w:rFonts w:ascii="Arial" w:hAnsi="Arial" w:cs="Arial"/>
          <w:color w:val="0070c0"/>
          <w:sz w:val="22"/>
          <w:szCs w:val="22"/>
        </w:rPr>
      </w:r>
      <w:r>
        <w:rPr>
          <w:rFonts w:ascii="Arial" w:hAnsi="Arial" w:cs="Arial"/>
          <w:color w:val="0070c0"/>
          <w:sz w:val="22"/>
          <w:szCs w:val="22"/>
        </w:rPr>
      </w:r>
    </w:p>
    <w:p w14:paraId="2BD8D238">
      <w:pPr>
        <w:pStyle w:val="1742"/>
        <w:numPr>
          <w:ilvl w:val="0"/>
          <w:numId w:val="331"/>
        </w:numPr>
        <w:pBdr/>
        <w:spacing/>
        <w:ind/>
        <w:rPr>
          <w:rFonts w:ascii="Arial" w:hAnsi="Arial" w:cs="Arial"/>
          <w:color w:val="0070c0"/>
          <w:sz w:val="22"/>
          <w:szCs w:val="22"/>
        </w:rPr>
      </w:pPr>
      <w:r>
        <w:rPr>
          <w:rFonts w:ascii="Arial" w:hAnsi="Arial" w:eastAsia="Arial" w:cs="Arial"/>
          <w:color w:val="0070c0"/>
          <w:sz w:val="22"/>
          <w:szCs w:val="22"/>
        </w:rPr>
        <w:t xml:space="preserve">Costruire una sequenza di rientro emotivo personale di 15 minuti — non una tecnica complicata ma una sequenza semplice e ripetibile. Un esempio funzionale: arrivare a casa, cambiarsi i vestiti da lavoro, bere un bicchiere d'acqua in silenzio, fare tre resp</w:t>
      </w:r>
      <w:r>
        <w:rPr>
          <w:rFonts w:ascii="Arial" w:hAnsi="Arial" w:eastAsia="Arial" w:cs="Arial"/>
          <w:color w:val="0070c0"/>
          <w:sz w:val="22"/>
          <w:szCs w:val="22"/>
        </w:rPr>
        <w:t xml:space="preserve">iri profondi, entrare nello spazio familiare. La sequenza è sempre la stessa perché la ripetizione crea l'associazione neurologica tra il rituale e lo stato di presenza</w:t>
      </w:r>
      <w:r>
        <w:rPr>
          <w:rFonts w:ascii="Arial" w:hAnsi="Arial" w:cs="Arial"/>
          <w:color w:val="0070c0"/>
          <w:sz w:val="22"/>
          <w:szCs w:val="22"/>
        </w:rPr>
      </w:r>
      <w:r>
        <w:rPr>
          <w:rFonts w:ascii="Arial" w:hAnsi="Arial" w:cs="Arial"/>
          <w:color w:val="0070c0"/>
          <w:sz w:val="22"/>
          <w:szCs w:val="22"/>
        </w:rPr>
      </w:r>
    </w:p>
    <w:p w14:paraId="285040A0">
      <w:pPr>
        <w:pStyle w:val="1742"/>
        <w:numPr>
          <w:ilvl w:val="0"/>
          <w:numId w:val="331"/>
        </w:numPr>
        <w:pBdr/>
        <w:spacing/>
        <w:ind/>
        <w:rPr>
          <w:rFonts w:ascii="Arial" w:hAnsi="Arial" w:cs="Arial"/>
          <w:color w:val="0070c0"/>
          <w:sz w:val="22"/>
          <w:szCs w:val="22"/>
        </w:rPr>
      </w:pPr>
      <w:r>
        <w:rPr>
          <w:rFonts w:ascii="Arial" w:hAnsi="Arial" w:eastAsia="Arial" w:cs="Arial"/>
          <w:color w:val="0070c0"/>
          <w:sz w:val="22"/>
          <w:szCs w:val="22"/>
        </w:rPr>
        <w:t xml:space="preserve">Utilizzare una domanda di orientamento familiare come primo gesto di rientro emotivo — invece di chiedere "com'è andata?" in modo generico e distratto, fare una domanda specifica e curiosa a ogni componente della famiglia. "Qual è stata la cosa più interes</w:t>
      </w:r>
      <w:r>
        <w:rPr>
          <w:rFonts w:ascii="Arial" w:hAnsi="Arial" w:eastAsia="Arial" w:cs="Arial"/>
          <w:color w:val="0070c0"/>
          <w:sz w:val="22"/>
          <w:szCs w:val="22"/>
        </w:rPr>
        <w:t xml:space="preserve">sante che ti è successa oggi?" oppure "c'è stato un momento che ti ha sorpreso oggi?" Questa domanda specifica attiva la curiosità genuina e orienta l'attenzione verso l'altro</w:t>
      </w:r>
      <w:r>
        <w:rPr>
          <w:rFonts w:ascii="Arial" w:hAnsi="Arial" w:cs="Arial"/>
          <w:color w:val="0070c0"/>
          <w:sz w:val="22"/>
          <w:szCs w:val="22"/>
        </w:rPr>
      </w:r>
      <w:r>
        <w:rPr>
          <w:rFonts w:ascii="Arial" w:hAnsi="Arial" w:cs="Arial"/>
          <w:color w:val="0070c0"/>
          <w:sz w:val="22"/>
          <w:szCs w:val="22"/>
        </w:rPr>
      </w:r>
    </w:p>
    <w:p w14:paraId="0F88DEE8">
      <w:pPr>
        <w:pStyle w:val="1742"/>
        <w:numPr>
          <w:ilvl w:val="0"/>
          <w:numId w:val="331"/>
        </w:numPr>
        <w:pBdr/>
        <w:spacing/>
        <w:ind/>
        <w:rPr>
          <w:rFonts w:ascii="Arial" w:hAnsi="Arial" w:cs="Arial"/>
          <w:color w:val="0070c0"/>
          <w:sz w:val="22"/>
          <w:szCs w:val="22"/>
        </w:rPr>
      </w:pPr>
      <w:r>
        <w:rPr>
          <w:rFonts w:ascii="Arial" w:hAnsi="Arial" w:eastAsia="Arial" w:cs="Arial"/>
          <w:color w:val="0070c0"/>
          <w:sz w:val="22"/>
          <w:szCs w:val="22"/>
        </w:rPr>
        <w:t xml:space="preserve">Praticare il rientro emotivo attraverso il corpo prima che attraverso la mente — giocare fisicamente con i figli per cinque minuti, fare un massaggio alle spalle al partner, camminare nel cortile tenendosi per mano. Il contatto fisico e il movimento condiv</w:t>
      </w:r>
      <w:r>
        <w:rPr>
          <w:rFonts w:ascii="Arial" w:hAnsi="Arial" w:eastAsia="Arial" w:cs="Arial"/>
          <w:color w:val="0070c0"/>
          <w:sz w:val="22"/>
          <w:szCs w:val="22"/>
        </w:rPr>
        <w:t xml:space="preserve">iso producono connessione emotiva in modo fisiologico che è più accessibile della connessione puramente verbale quando le risorse cognitive sono basse</w:t>
      </w:r>
      <w:r>
        <w:rPr>
          <w:rFonts w:ascii="Arial" w:hAnsi="Arial" w:cs="Arial"/>
          <w:color w:val="0070c0"/>
          <w:sz w:val="22"/>
          <w:szCs w:val="22"/>
        </w:rPr>
      </w:r>
      <w:r>
        <w:rPr>
          <w:rFonts w:ascii="Arial" w:hAnsi="Arial" w:cs="Arial"/>
          <w:color w:val="0070c0"/>
          <w:sz w:val="22"/>
          <w:szCs w:val="22"/>
        </w:rPr>
      </w:r>
    </w:p>
    <w:p w14:paraId="7B23B2B9">
      <w:pPr>
        <w:pStyle w:val="1742"/>
        <w:numPr>
          <w:ilvl w:val="0"/>
          <w:numId w:val="331"/>
        </w:numPr>
        <w:pBdr/>
        <w:spacing/>
        <w:ind/>
        <w:rPr>
          <w:rFonts w:ascii="Arial" w:hAnsi="Arial" w:cs="Arial"/>
          <w:color w:val="0070c0"/>
          <w:sz w:val="22"/>
          <w:szCs w:val="22"/>
        </w:rPr>
      </w:pPr>
      <w:r>
        <w:rPr>
          <w:rFonts w:ascii="Arial" w:hAnsi="Arial" w:eastAsia="Arial" w:cs="Arial"/>
          <w:color w:val="0070c0"/>
          <w:sz w:val="22"/>
          <w:szCs w:val="22"/>
        </w:rPr>
        <w:t xml:space="preserve">Praticare la presenza in micro-dosi invece di cercare la presenza totale — non "devo essere completamente presente per tutta la sera" ma "voglio essere completamente presente per i prossimi 15 minuti". Questa riduzione dell'obiettivo lo rende accessibile a</w:t>
      </w:r>
      <w:r>
        <w:rPr>
          <w:rFonts w:ascii="Arial" w:hAnsi="Arial" w:eastAsia="Arial" w:cs="Arial"/>
          <w:color w:val="0070c0"/>
          <w:sz w:val="22"/>
          <w:szCs w:val="22"/>
        </w:rPr>
        <w:t xml:space="preserve">nche nelle sere più difficili e produce connessione reale in finestre brevi invece di assenza prolungata nel tentativo di essere perfettamente presenti per ore</w:t>
      </w:r>
      <w:r>
        <w:rPr>
          <w:rFonts w:ascii="Arial" w:hAnsi="Arial" w:cs="Arial"/>
          <w:color w:val="0070c0"/>
          <w:sz w:val="22"/>
          <w:szCs w:val="22"/>
        </w:rPr>
      </w:r>
      <w:r>
        <w:rPr>
          <w:rFonts w:ascii="Arial" w:hAnsi="Arial" w:cs="Arial"/>
          <w:color w:val="0070c0"/>
          <w:sz w:val="22"/>
          <w:szCs w:val="22"/>
        </w:rPr>
      </w:r>
    </w:p>
    <w:p w14:paraId="4A3F3B7D">
      <w:pPr>
        <w:pStyle w:val="1742"/>
        <w:numPr>
          <w:ilvl w:val="0"/>
          <w:numId w:val="331"/>
        </w:numPr>
        <w:pBdr/>
        <w:spacing/>
        <w:ind/>
        <w:rPr>
          <w:rFonts w:ascii="Arial" w:hAnsi="Arial" w:cs="Arial"/>
          <w:color w:val="0070c0"/>
          <w:sz w:val="22"/>
          <w:szCs w:val="22"/>
        </w:rPr>
      </w:pPr>
      <w:r>
        <w:rPr>
          <w:rFonts w:ascii="Arial" w:hAnsi="Arial" w:eastAsia="Arial" w:cs="Arial"/>
          <w:color w:val="0070c0"/>
          <w:sz w:val="22"/>
          <w:szCs w:val="22"/>
        </w:rPr>
        <w:t xml:space="preserve">Costruire un momento di connessione personale con ogni componente della famiglia nelle prime ore del rientro — cinque minuti uno a uno con ogni figlio, dieci minuti di conversazione reale con il partner prima che inizi la routine serale. Questi momenti bre</w:t>
      </w:r>
      <w:r>
        <w:rPr>
          <w:rFonts w:ascii="Arial" w:hAnsi="Arial" w:eastAsia="Arial" w:cs="Arial"/>
          <w:color w:val="0070c0"/>
          <w:sz w:val="22"/>
          <w:szCs w:val="22"/>
        </w:rPr>
        <w:t xml:space="preserve">vi ma dedicati producono una sensazione di connessione che non richiede di essere presenti per tutta la serata</w:t>
      </w:r>
      <w:r>
        <w:rPr>
          <w:rFonts w:ascii="Arial" w:hAnsi="Arial" w:cs="Arial"/>
          <w:color w:val="0070c0"/>
          <w:sz w:val="22"/>
          <w:szCs w:val="22"/>
        </w:rPr>
      </w:r>
      <w:r>
        <w:rPr>
          <w:rFonts w:ascii="Arial" w:hAnsi="Arial" w:cs="Arial"/>
          <w:color w:val="0070c0"/>
          <w:sz w:val="22"/>
          <w:szCs w:val="22"/>
        </w:rPr>
      </w:r>
    </w:p>
    <w:p w14:paraId="01273260">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5: La colpa di non essere presenti li rende paradossalmente ancora meno presenti</w:t>
      </w:r>
      <w:r>
        <w:rPr>
          <w:rFonts w:ascii="Arial" w:hAnsi="Arial" w:cs="Arial"/>
          <w:color w:val="0070c0"/>
          <w:sz w:val="22"/>
          <w:szCs w:val="22"/>
        </w:rPr>
      </w:r>
      <w:r>
        <w:rPr>
          <w:rFonts w:ascii="Arial" w:hAnsi="Arial" w:cs="Arial"/>
          <w:color w:val="0070c0"/>
          <w:sz w:val="22"/>
          <w:szCs w:val="22"/>
        </w:rPr>
      </w:r>
    </w:p>
    <w:p w14:paraId="2E0D28CA">
      <w:pPr>
        <w:pStyle w:val="1742"/>
        <w:numPr>
          <w:ilvl w:val="0"/>
          <w:numId w:val="332"/>
        </w:numPr>
        <w:pBdr/>
        <w:spacing/>
        <w:ind/>
        <w:rPr>
          <w:rFonts w:ascii="Arial" w:hAnsi="Arial" w:cs="Arial"/>
          <w:color w:val="0070c0"/>
          <w:sz w:val="22"/>
          <w:szCs w:val="22"/>
        </w:rPr>
      </w:pPr>
      <w:r>
        <w:rPr>
          <w:rFonts w:ascii="Arial" w:hAnsi="Arial" w:eastAsia="Arial" w:cs="Arial"/>
          <w:color w:val="0070c0"/>
          <w:sz w:val="22"/>
          <w:szCs w:val="22"/>
        </w:rPr>
        <w:t xml:space="preserve">Comprendere il meccanismo del circolo colpa-stress-assenza — la colpa genera stress, lo stress consuma risorse cognitive ed emotive, la riduzione delle risorse peggiora la qualità della presenza, la peggior presenza genera più colpa. L'uscita da questo cir</w:t>
      </w:r>
      <w:r>
        <w:rPr>
          <w:rFonts w:ascii="Arial" w:hAnsi="Arial" w:eastAsia="Arial" w:cs="Arial"/>
          <w:color w:val="0070c0"/>
          <w:sz w:val="22"/>
          <w:szCs w:val="22"/>
        </w:rPr>
        <w:t xml:space="preserve">colo non avviene attraverso lo sforzo di essere più presenti ma attraverso la riduzione della colpa che libera le risorse che la presenza richiede</w:t>
      </w:r>
      <w:r>
        <w:rPr>
          <w:rFonts w:ascii="Arial" w:hAnsi="Arial" w:cs="Arial"/>
          <w:color w:val="0070c0"/>
          <w:sz w:val="22"/>
          <w:szCs w:val="22"/>
        </w:rPr>
      </w:r>
      <w:r>
        <w:rPr>
          <w:rFonts w:ascii="Arial" w:hAnsi="Arial" w:cs="Arial"/>
          <w:color w:val="0070c0"/>
          <w:sz w:val="22"/>
          <w:szCs w:val="22"/>
        </w:rPr>
      </w:r>
    </w:p>
    <w:p w14:paraId="7FB71085">
      <w:pPr>
        <w:pStyle w:val="1742"/>
        <w:numPr>
          <w:ilvl w:val="0"/>
          <w:numId w:val="332"/>
        </w:numPr>
        <w:pBdr/>
        <w:spacing/>
        <w:ind/>
        <w:rPr>
          <w:rFonts w:ascii="Arial" w:hAnsi="Arial" w:cs="Arial"/>
          <w:color w:val="0070c0"/>
          <w:sz w:val="22"/>
          <w:szCs w:val="22"/>
        </w:rPr>
      </w:pPr>
      <w:r>
        <w:rPr>
          <w:rFonts w:ascii="Arial" w:hAnsi="Arial" w:eastAsia="Arial" w:cs="Arial"/>
          <w:color w:val="0070c0"/>
          <w:sz w:val="22"/>
          <w:szCs w:val="22"/>
        </w:rPr>
        <w:t xml:space="preserve">Praticare l'autocompassione come strumento pratico di presenza — quando emerge la colpa per l'assenza emotiva, invece di amplificarla con il giudizio interiore, risponderle con la stessa gentilezza che si userebbe con un amico in difficoltà. "Oggi sono mol</w:t>
      </w:r>
      <w:r>
        <w:rPr>
          <w:rFonts w:ascii="Arial" w:hAnsi="Arial" w:eastAsia="Arial" w:cs="Arial"/>
          <w:color w:val="0070c0"/>
          <w:sz w:val="22"/>
          <w:szCs w:val="22"/>
        </w:rPr>
        <w:t xml:space="preserve">to stanco e so che non sono al mio meglio, ma domani sarò più presente" è una risposta alla colpa che preserva le risorse invece di consumarle</w:t>
      </w:r>
      <w:r>
        <w:rPr>
          <w:rFonts w:ascii="Arial" w:hAnsi="Arial" w:cs="Arial"/>
          <w:color w:val="0070c0"/>
          <w:sz w:val="22"/>
          <w:szCs w:val="22"/>
        </w:rPr>
      </w:r>
      <w:r>
        <w:rPr>
          <w:rFonts w:ascii="Arial" w:hAnsi="Arial" w:cs="Arial"/>
          <w:color w:val="0070c0"/>
          <w:sz w:val="22"/>
          <w:szCs w:val="22"/>
        </w:rPr>
      </w:r>
    </w:p>
    <w:p w14:paraId="1FC889E6">
      <w:pPr>
        <w:pStyle w:val="1742"/>
        <w:numPr>
          <w:ilvl w:val="0"/>
          <w:numId w:val="332"/>
        </w:numPr>
        <w:pBdr/>
        <w:spacing/>
        <w:ind/>
        <w:rPr>
          <w:rFonts w:ascii="Arial" w:hAnsi="Arial" w:cs="Arial"/>
          <w:color w:val="0070c0"/>
          <w:sz w:val="22"/>
          <w:szCs w:val="22"/>
        </w:rPr>
      </w:pPr>
      <w:r>
        <w:rPr>
          <w:rFonts w:ascii="Arial" w:hAnsi="Arial" w:eastAsia="Arial" w:cs="Arial"/>
          <w:color w:val="0070c0"/>
          <w:sz w:val="22"/>
          <w:szCs w:val="22"/>
        </w:rPr>
        <w:t xml:space="preserve">Separare la valutazione della propria presenza dalla valutazione del proprio valore come genitore o partner — una serata di scarsa presenza è una serata difficile, non la prova di essere genitori o partner inadeguati. Questa distinzione impedisce che l'epi</w:t>
      </w:r>
      <w:r>
        <w:rPr>
          <w:rFonts w:ascii="Arial" w:hAnsi="Arial" w:eastAsia="Arial" w:cs="Arial"/>
          <w:color w:val="0070c0"/>
          <w:sz w:val="22"/>
          <w:szCs w:val="22"/>
        </w:rPr>
        <w:t xml:space="preserve">sodio singolo si trasformi in narrativa identitaria che alimenta il circolo della colpa</w:t>
      </w:r>
      <w:r>
        <w:rPr>
          <w:rFonts w:ascii="Arial" w:hAnsi="Arial" w:cs="Arial"/>
          <w:color w:val="0070c0"/>
          <w:sz w:val="22"/>
          <w:szCs w:val="22"/>
        </w:rPr>
      </w:r>
      <w:r>
        <w:rPr>
          <w:rFonts w:ascii="Arial" w:hAnsi="Arial" w:cs="Arial"/>
          <w:color w:val="0070c0"/>
          <w:sz w:val="22"/>
          <w:szCs w:val="22"/>
        </w:rPr>
      </w:r>
    </w:p>
    <w:p w14:paraId="474A674E">
      <w:pPr>
        <w:pStyle w:val="1742"/>
        <w:numPr>
          <w:ilvl w:val="0"/>
          <w:numId w:val="332"/>
        </w:numPr>
        <w:pBdr/>
        <w:spacing/>
        <w:ind/>
        <w:rPr>
          <w:rFonts w:ascii="Arial" w:hAnsi="Arial" w:cs="Arial"/>
          <w:color w:val="0070c0"/>
          <w:sz w:val="22"/>
          <w:szCs w:val="22"/>
        </w:rPr>
      </w:pPr>
      <w:r>
        <w:rPr>
          <w:rFonts w:ascii="Arial" w:hAnsi="Arial" w:eastAsia="Arial" w:cs="Arial"/>
          <w:color w:val="0070c0"/>
          <w:sz w:val="22"/>
          <w:szCs w:val="22"/>
        </w:rPr>
        <w:t xml:space="preserve">Spostare il focus dalla quantità di presenza alla qualità dei momenti di connessione reale — dieci minuti di presenza piena e genuina producono più connessione relazionale di due ore di presenza fisica con la mente altrove. Questo principio libera dalla pr</w:t>
      </w:r>
      <w:r>
        <w:rPr>
          <w:rFonts w:ascii="Arial" w:hAnsi="Arial" w:eastAsia="Arial" w:cs="Arial"/>
          <w:color w:val="0070c0"/>
          <w:sz w:val="22"/>
          <w:szCs w:val="22"/>
        </w:rPr>
        <w:t xml:space="preserve">essione di essere perfettamente presenti per tutta la serata e rende raggiungibile una presenza di qualità in finestre temporali accessibili anche nelle sere difficili</w:t>
      </w:r>
      <w:r>
        <w:rPr>
          <w:rFonts w:ascii="Arial" w:hAnsi="Arial" w:cs="Arial"/>
          <w:color w:val="0070c0"/>
          <w:sz w:val="22"/>
          <w:szCs w:val="22"/>
        </w:rPr>
      </w:r>
      <w:r>
        <w:rPr>
          <w:rFonts w:ascii="Arial" w:hAnsi="Arial" w:cs="Arial"/>
          <w:color w:val="0070c0"/>
          <w:sz w:val="22"/>
          <w:szCs w:val="22"/>
        </w:rPr>
      </w:r>
    </w:p>
    <w:p w14:paraId="61A09B72">
      <w:pPr>
        <w:pStyle w:val="1742"/>
        <w:numPr>
          <w:ilvl w:val="0"/>
          <w:numId w:val="332"/>
        </w:numPr>
        <w:pBdr/>
        <w:spacing/>
        <w:ind/>
        <w:rPr>
          <w:rFonts w:ascii="Arial" w:hAnsi="Arial" w:cs="Arial"/>
          <w:color w:val="0070c0"/>
          <w:sz w:val="22"/>
          <w:szCs w:val="22"/>
        </w:rPr>
      </w:pPr>
      <w:r>
        <w:rPr>
          <w:rFonts w:ascii="Arial" w:hAnsi="Arial" w:eastAsia="Arial" w:cs="Arial"/>
          <w:color w:val="0070c0"/>
          <w:sz w:val="22"/>
          <w:szCs w:val="22"/>
        </w:rPr>
        <w:t xml:space="preserve">Costruire un gesto di riparazione semplice e immediato per i momenti in cui la colpa è già presente — invece di continuare a girare nel circolo, fare un piccolo gesto concreto di connessione verso la persona verso cui si sente la colpa. Un abbraccio sponta</w:t>
      </w:r>
      <w:r>
        <w:rPr>
          <w:rFonts w:ascii="Arial" w:hAnsi="Arial" w:eastAsia="Arial" w:cs="Arial"/>
          <w:color w:val="0070c0"/>
          <w:sz w:val="22"/>
          <w:szCs w:val="22"/>
        </w:rPr>
        <w:t xml:space="preserve">neo, una domanda genuine, un momento di gioco improvvisato. L'azione concreta di connessione interrompe il loop cognitivo della colpa e produce connessione reale che è il suo antidoto naturale</w:t>
      </w:r>
      <w:r>
        <w:rPr>
          <w:rFonts w:ascii="Arial" w:hAnsi="Arial" w:cs="Arial"/>
          <w:color w:val="0070c0"/>
          <w:sz w:val="22"/>
          <w:szCs w:val="22"/>
        </w:rPr>
      </w:r>
      <w:r>
        <w:rPr>
          <w:rFonts w:ascii="Arial" w:hAnsi="Arial" w:cs="Arial"/>
          <w:color w:val="0070c0"/>
          <w:sz w:val="22"/>
          <w:szCs w:val="22"/>
        </w:rPr>
      </w:r>
    </w:p>
    <w:p w14:paraId="44D537C4">
      <w:pPr>
        <w:pStyle w:val="1742"/>
        <w:pBdr/>
        <w:spacing/>
        <w:ind/>
        <w:rPr>
          <w:rFonts w:ascii="Arial" w:hAnsi="Arial" w:cs="Arial"/>
          <w:color w:val="0070c0"/>
          <w:sz w:val="22"/>
          <w:szCs w:val="22"/>
        </w:rPr>
      </w:pPr>
      <w:r>
        <w:rPr>
          <w:rFonts w:ascii="Arial" w:hAnsi="Arial" w:eastAsia="Arial" w:cs="Arial"/>
          <w:b/>
          <w:color w:val="0070c0"/>
          <w:sz w:val="22"/>
          <w:szCs w:val="22"/>
        </w:rPr>
        <w:t xml:space="preserve">Problema 6: I momenti familiari diventano un altro impegno da gestire invece di una fonte di connessione</w:t>
      </w:r>
      <w:r>
        <w:rPr>
          <w:rFonts w:ascii="Arial" w:hAnsi="Arial" w:cs="Arial"/>
          <w:color w:val="0070c0"/>
          <w:sz w:val="22"/>
          <w:szCs w:val="22"/>
        </w:rPr>
      </w:r>
      <w:r>
        <w:rPr>
          <w:rFonts w:ascii="Arial" w:hAnsi="Arial" w:cs="Arial"/>
          <w:color w:val="0070c0"/>
          <w:sz w:val="22"/>
          <w:szCs w:val="22"/>
        </w:rPr>
      </w:r>
    </w:p>
    <w:p w14:paraId="7623DEA6">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Riformulare i momenti familiari come ricarica invece che come obbligo — la cena insieme, il gioco con i figli, la conversazione con il partner sono le esperienze che riducono il cortisolo, producono ossitocina e rigenerano le risorse emotive. Non sono un c</w:t>
      </w:r>
      <w:r>
        <w:rPr>
          <w:rFonts w:ascii="Arial" w:hAnsi="Arial" w:eastAsia="Arial" w:cs="Arial"/>
          <w:color w:val="0070c0"/>
          <w:sz w:val="22"/>
          <w:szCs w:val="22"/>
        </w:rPr>
        <w:t xml:space="preserve">osto aggiuntivo dopo una giornata intensa, sono uno dei meccanismi di recupero più efficaci disponibili. Questa riformulazione non è ottimismo, è fisiologia</w:t>
      </w:r>
      <w:r>
        <w:rPr>
          <w:rFonts w:ascii="Arial" w:hAnsi="Arial" w:cs="Arial"/>
          <w:color w:val="0070c0"/>
          <w:sz w:val="22"/>
          <w:szCs w:val="22"/>
        </w:rPr>
      </w:r>
      <w:r>
        <w:rPr>
          <w:rFonts w:ascii="Arial" w:hAnsi="Arial" w:cs="Arial"/>
          <w:color w:val="0070c0"/>
          <w:sz w:val="22"/>
          <w:szCs w:val="22"/>
        </w:rPr>
      </w:r>
    </w:p>
    <w:p w14:paraId="458D7CFC">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Costruire i momenti familiari più importanti della serata come rituali fissi con una struttura semplice — la cena sempre insieme senza schermi, la lettura con i figli sempre alla stessa ora, la camminata post-cena con il partner il martedì e il giovedì. La</w:t>
      </w:r>
      <w:r>
        <w:rPr>
          <w:rFonts w:ascii="Arial" w:hAnsi="Arial" w:eastAsia="Arial" w:cs="Arial"/>
          <w:color w:val="0070c0"/>
          <w:sz w:val="22"/>
          <w:szCs w:val="22"/>
        </w:rPr>
        <w:t xml:space="preserve"> struttura fissa elimina la necessità di gestire il momento e permette di essere presenti nell'esperienza invece di organizzarla</w:t>
      </w:r>
      <w:r>
        <w:rPr>
          <w:rFonts w:ascii="Arial" w:hAnsi="Arial" w:cs="Arial"/>
          <w:color w:val="0070c0"/>
          <w:sz w:val="22"/>
          <w:szCs w:val="22"/>
        </w:rPr>
      </w:r>
      <w:r>
        <w:rPr>
          <w:rFonts w:ascii="Arial" w:hAnsi="Arial" w:cs="Arial"/>
          <w:color w:val="0070c0"/>
          <w:sz w:val="22"/>
          <w:szCs w:val="22"/>
        </w:rPr>
      </w:r>
    </w:p>
    <w:p w14:paraId="4D1C298A">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Ridurre le aspettative sui momenti familiari per aumentarne la qualità percepita — non ogni cena deve essere una conversazione profonda, non ogni momento con i figli deve essere educativo o significativo. Permettersi di stare semplicemente insieme senza ag</w:t>
      </w:r>
      <w:r>
        <w:rPr>
          <w:rFonts w:ascii="Arial" w:hAnsi="Arial" w:eastAsia="Arial" w:cs="Arial"/>
          <w:color w:val="0070c0"/>
          <w:sz w:val="22"/>
          <w:szCs w:val="22"/>
        </w:rPr>
        <w:t xml:space="preserve">enda riduce la pressione e paradossalmente aumenta la qualità della connessione che emerge naturalmente</w:t>
      </w:r>
      <w:r>
        <w:rPr>
          <w:rFonts w:ascii="Arial" w:hAnsi="Arial" w:cs="Arial"/>
          <w:color w:val="0070c0"/>
          <w:sz w:val="22"/>
          <w:szCs w:val="22"/>
        </w:rPr>
      </w:r>
      <w:r>
        <w:rPr>
          <w:rFonts w:ascii="Arial" w:hAnsi="Arial" w:cs="Arial"/>
          <w:color w:val="0070c0"/>
          <w:sz w:val="22"/>
          <w:szCs w:val="22"/>
        </w:rPr>
      </w:r>
    </w:p>
    <w:p w14:paraId="586D31A1">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Identificare il momento familiare della settimana che produce più connessione genuina e proteggerlo come priorità assoluta — non cercare di ottimizzare ogni momento serale ma identificare uno o due momenti settimanali in cui si investe presenza piena e con</w:t>
      </w:r>
      <w:r>
        <w:rPr>
          <w:rFonts w:ascii="Arial" w:hAnsi="Arial" w:eastAsia="Arial" w:cs="Arial"/>
          <w:color w:val="0070c0"/>
          <w:sz w:val="22"/>
          <w:szCs w:val="22"/>
        </w:rPr>
        <w:t xml:space="preserve">sapevole. La qualità concentrata in momenti scelti produce più connessione relazionale della presenza diffusa e distratta distribuita su tutti i momenti</w:t>
      </w:r>
      <w:r>
        <w:rPr>
          <w:rFonts w:ascii="Arial" w:hAnsi="Arial" w:cs="Arial"/>
          <w:color w:val="0070c0"/>
          <w:sz w:val="22"/>
          <w:szCs w:val="22"/>
        </w:rPr>
      </w:r>
      <w:r>
        <w:rPr>
          <w:rFonts w:ascii="Arial" w:hAnsi="Arial" w:cs="Arial"/>
          <w:color w:val="0070c0"/>
          <w:sz w:val="22"/>
          <w:szCs w:val="22"/>
        </w:rPr>
      </w:r>
    </w:p>
    <w:p w14:paraId="794796D8">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Eliminare progressivamente le fonti di distrazione dai momenti familiari invece di aumentare lo sforzo di essere presenti — mettere i telefoni in un'altra stanza durante la cena, spegnere la televisione di sottofondo, non aprire il computer dopo le 19:00. </w:t>
      </w:r>
      <w:r>
        <w:rPr>
          <w:rFonts w:ascii="Arial" w:hAnsi="Arial" w:eastAsia="Arial" w:cs="Arial"/>
          <w:color w:val="0070c0"/>
          <w:sz w:val="22"/>
          <w:szCs w:val="22"/>
        </w:rPr>
        <w:t xml:space="preserve">Ridurre le distrazioni ambientali è molto più efficace del tentativo volontaristico di ignorarle perché agisce sull'architettura della situazione invece che sulla forza di volontà individuale</w:t>
      </w:r>
      <w:r>
        <w:rPr>
          <w:rFonts w:ascii="Arial" w:hAnsi="Arial" w:cs="Arial"/>
          <w:color w:val="0070c0"/>
          <w:sz w:val="22"/>
          <w:szCs w:val="22"/>
        </w:rPr>
      </w:r>
      <w:r>
        <w:rPr>
          <w:rFonts w:ascii="Arial" w:hAnsi="Arial" w:cs="Arial"/>
          <w:color w:val="0070c0"/>
          <w:sz w:val="22"/>
          <w:szCs w:val="22"/>
        </w:rPr>
      </w:r>
    </w:p>
    <w:p w14:paraId="5101F3AA">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22B36FCA">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1A23FFFF">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 SOLUZIONI — Relazione di coppia usurata dalla stanchezza</w:t>
      </w:r>
      <w:r>
        <w:rPr>
          <w:rFonts w:ascii="Arial" w:hAnsi="Arial" w:cs="Arial"/>
          <w:color w:val="0070c0"/>
          <w:sz w:val="22"/>
          <w:szCs w:val="22"/>
        </w:rPr>
      </w:r>
      <w:r>
        <w:rPr>
          <w:rFonts w:ascii="Arial" w:hAnsi="Arial" w:cs="Arial"/>
          <w:color w:val="0070c0"/>
          <w:sz w:val="22"/>
          <w:szCs w:val="22"/>
        </w:rPr>
      </w:r>
    </w:p>
    <w:p w14:paraId="33D83505">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1: Le conversazioni profonde sono scomparse — ci si aggiorna solo sulla logistica</w:t>
      </w:r>
      <w:r>
        <w:rPr>
          <w:rFonts w:ascii="Arial" w:hAnsi="Arial" w:cs="Arial"/>
          <w:color w:val="0070c0"/>
          <w:sz w:val="22"/>
          <w:szCs w:val="22"/>
        </w:rPr>
      </w:r>
      <w:r>
        <w:rPr>
          <w:rFonts w:ascii="Arial" w:hAnsi="Arial" w:cs="Arial"/>
          <w:color w:val="0070c0"/>
          <w:sz w:val="22"/>
          <w:szCs w:val="22"/>
        </w:rPr>
      </w:r>
    </w:p>
    <w:p w14:paraId="41EC65D0">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Introdurre il check-in di coppia quotidiano di 10 minuti come rituale fisso — non una conversazione sulla logistica familiare ma una conversazione sullo stato emotivo di ciascuno. Una domanda semplice e fissa da fare ogni sera: "com'è stata davvero la tua </w:t>
      </w:r>
      <w:r>
        <w:rPr>
          <w:rFonts w:ascii="Arial" w:hAnsi="Arial" w:eastAsia="Arial" w:cs="Arial"/>
          <w:color w:val="0070c0"/>
          <w:sz w:val="22"/>
          <w:szCs w:val="22"/>
        </w:rPr>
        <w:t xml:space="preserve">giornata?" seguita da ascolto genuino senza interruzioni e senza soluzioni. Questo rituale breve ma costante mantiene aggiornata la conoscenza reciproca che la logistica quotidiana progressivamente erode</w:t>
      </w:r>
      <w:r>
        <w:rPr>
          <w:rFonts w:ascii="Arial" w:hAnsi="Arial" w:cs="Arial"/>
          <w:color w:val="0070c0"/>
          <w:sz w:val="22"/>
          <w:szCs w:val="22"/>
        </w:rPr>
      </w:r>
      <w:r>
        <w:rPr>
          <w:rFonts w:ascii="Arial" w:hAnsi="Arial" w:cs="Arial"/>
          <w:color w:val="0070c0"/>
          <w:sz w:val="22"/>
          <w:szCs w:val="22"/>
        </w:rPr>
      </w:r>
    </w:p>
    <w:p w14:paraId="0A9BFF34">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Separare fisicamente e temporalmente le conversazioni logistiche dalle conversazioni personali — le prime avvengono durante la preparazione della cena o durante i pasti, le seconde avvengono in un momento dedicato senza telefono e senza figli presenti. Mes</w:t>
      </w:r>
      <w:r>
        <w:rPr>
          <w:rFonts w:ascii="Arial" w:hAnsi="Arial" w:eastAsia="Arial" w:cs="Arial"/>
          <w:color w:val="0070c0"/>
          <w:sz w:val="22"/>
          <w:szCs w:val="22"/>
        </w:rPr>
        <w:t xml:space="preserve">colare i due tipi di conversazione nello stesso spazio produce la sensazione che ogni interazione con il partner sia un briefing operativo invece che un incontro tra persone</w:t>
      </w:r>
      <w:r>
        <w:rPr>
          <w:rFonts w:ascii="Arial" w:hAnsi="Arial" w:cs="Arial"/>
          <w:color w:val="0070c0"/>
          <w:sz w:val="22"/>
          <w:szCs w:val="22"/>
        </w:rPr>
      </w:r>
      <w:r>
        <w:rPr>
          <w:rFonts w:ascii="Arial" w:hAnsi="Arial" w:cs="Arial"/>
          <w:color w:val="0070c0"/>
          <w:sz w:val="22"/>
          <w:szCs w:val="22"/>
        </w:rPr>
      </w:r>
    </w:p>
    <w:p w14:paraId="52DF7D03">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Costruire un repertorio di domande di connessione profonda da usare a rotazione nel check-in quotidiano — "qual è stata la cosa che ti ha pesato di più oggi?", "c'è qualcosa su cui stai riflettendo in questo periodo?", "cosa ti ha fatto sentire bene oggi a</w:t>
      </w:r>
      <w:r>
        <w:rPr>
          <w:rFonts w:ascii="Arial" w:hAnsi="Arial" w:eastAsia="Arial" w:cs="Arial"/>
          <w:color w:val="0070c0"/>
          <w:sz w:val="22"/>
          <w:szCs w:val="22"/>
        </w:rPr>
        <w:t xml:space="preserve">nche solo per un momento?". Avere domande già pronte elimina l'imbarazzo del non sapere come iniziare una conversazione profonda dopo mesi o anni di conversazioni logistiche</w:t>
      </w:r>
      <w:r>
        <w:rPr>
          <w:rFonts w:ascii="Arial" w:hAnsi="Arial" w:cs="Arial"/>
          <w:color w:val="0070c0"/>
          <w:sz w:val="22"/>
          <w:szCs w:val="22"/>
        </w:rPr>
      </w:r>
      <w:r>
        <w:rPr>
          <w:rFonts w:ascii="Arial" w:hAnsi="Arial" w:cs="Arial"/>
          <w:color w:val="0070c0"/>
          <w:sz w:val="22"/>
          <w:szCs w:val="22"/>
        </w:rPr>
      </w:r>
    </w:p>
    <w:p w14:paraId="314A50D2">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Creare uno spazio fisico fisso per le conversazioni di coppia — il divano senza televisione, il tavolo della cucina dopo che i figli sono a letto, una passeggiata serale. Lo spazio fisico dedicato crea un'associazione tra quel luogo e quel tipo di conversa</w:t>
      </w:r>
      <w:r>
        <w:rPr>
          <w:rFonts w:ascii="Arial" w:hAnsi="Arial" w:eastAsia="Arial" w:cs="Arial"/>
          <w:color w:val="0070c0"/>
          <w:sz w:val="22"/>
          <w:szCs w:val="22"/>
        </w:rPr>
        <w:t xml:space="preserve">zione che facilita la transizione dal modo logistico al modo connessione</w:t>
      </w:r>
      <w:r>
        <w:rPr>
          <w:rFonts w:ascii="Arial" w:hAnsi="Arial" w:cs="Arial"/>
          <w:color w:val="0070c0"/>
          <w:sz w:val="22"/>
          <w:szCs w:val="22"/>
        </w:rPr>
      </w:r>
      <w:r>
        <w:rPr>
          <w:rFonts w:ascii="Arial" w:hAnsi="Arial" w:cs="Arial"/>
          <w:color w:val="0070c0"/>
          <w:sz w:val="22"/>
          <w:szCs w:val="22"/>
        </w:rPr>
      </w:r>
    </w:p>
    <w:p w14:paraId="0FB787D8">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Iniziare a condividere una riflessione personale con il partner ogni sera — non aspettare che l'altro faccia la prima mossa, prendere l'iniziativa di aprire una conversazione genuina. Anche solo "ho pensato a una cosa oggi che volevo condividere con te" è </w:t>
      </w:r>
      <w:r>
        <w:rPr>
          <w:rFonts w:ascii="Arial" w:hAnsi="Arial" w:eastAsia="Arial" w:cs="Arial"/>
          <w:color w:val="0070c0"/>
          <w:sz w:val="22"/>
          <w:szCs w:val="22"/>
        </w:rPr>
        <w:t xml:space="preserve">sufficiente per spostare la conversazione dalla logistica alla connessione personale</w:t>
      </w:r>
      <w:r>
        <w:rPr>
          <w:rFonts w:ascii="Arial" w:hAnsi="Arial" w:cs="Arial"/>
          <w:color w:val="0070c0"/>
          <w:sz w:val="22"/>
          <w:szCs w:val="22"/>
        </w:rPr>
      </w:r>
      <w:r>
        <w:rPr>
          <w:rFonts w:ascii="Arial" w:hAnsi="Arial" w:cs="Arial"/>
          <w:color w:val="0070c0"/>
          <w:sz w:val="22"/>
          <w:szCs w:val="22"/>
        </w:rPr>
      </w:r>
    </w:p>
    <w:p w14:paraId="0CA80064">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2: L'intimità fisica e emotiva è diminuita per mancanza di energia e spazio mentale</w:t>
      </w:r>
      <w:r>
        <w:rPr>
          <w:rFonts w:ascii="Arial" w:hAnsi="Arial" w:cs="Arial"/>
          <w:color w:val="0070c0"/>
          <w:sz w:val="22"/>
          <w:szCs w:val="22"/>
        </w:rPr>
      </w:r>
      <w:r>
        <w:rPr>
          <w:rFonts w:ascii="Arial" w:hAnsi="Arial" w:cs="Arial"/>
          <w:color w:val="0070c0"/>
          <w:sz w:val="22"/>
          <w:szCs w:val="22"/>
        </w:rPr>
      </w:r>
    </w:p>
    <w:p w14:paraId="73DE59E1">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Comprendere che l'intimità fisica e emotiva non richiede energia straordinaria — richiede assenza di distrazioni e presenza minima. Un abbraccio di 20 secondi, una mano tenuta durante la cena, un momento di contatto visivo intenzionale non costano energia </w:t>
      </w:r>
      <w:r>
        <w:rPr>
          <w:rFonts w:ascii="Arial" w:hAnsi="Arial" w:eastAsia="Arial" w:cs="Arial"/>
          <w:color w:val="0070c0"/>
          <w:sz w:val="22"/>
          <w:szCs w:val="22"/>
        </w:rPr>
        <w:t xml:space="preserve">ma producono ossitocina che abbassa il cortisolo e aumenta il senso di connessione reciproca in modo fisiologicamente misurabile</w:t>
      </w:r>
      <w:r>
        <w:rPr>
          <w:rFonts w:ascii="Arial" w:hAnsi="Arial" w:cs="Arial"/>
          <w:color w:val="0070c0"/>
          <w:sz w:val="22"/>
          <w:szCs w:val="22"/>
        </w:rPr>
      </w:r>
      <w:r>
        <w:rPr>
          <w:rFonts w:ascii="Arial" w:hAnsi="Arial" w:cs="Arial"/>
          <w:color w:val="0070c0"/>
          <w:sz w:val="22"/>
          <w:szCs w:val="22"/>
        </w:rPr>
      </w:r>
    </w:p>
    <w:p w14:paraId="35FBBB3D">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Creare spazio mentale per l'intimità attraverso la riduzione del carico cognitivo serale — delegare, semplificare o posticipare le attività serali non essenziali per creare margine emotivo nelle ultime ore della giornata. L'intimità non emerge quando si è </w:t>
      </w:r>
      <w:r>
        <w:rPr>
          <w:rFonts w:ascii="Arial" w:hAnsi="Arial" w:eastAsia="Arial" w:cs="Arial"/>
          <w:color w:val="0070c0"/>
          <w:sz w:val="22"/>
          <w:szCs w:val="22"/>
        </w:rPr>
        <w:t xml:space="preserve">esauriti, emerge quando c'è un minimo di spazio mentale libero dalle urgenze quotidiane</w:t>
      </w:r>
      <w:r>
        <w:rPr>
          <w:rFonts w:ascii="Arial" w:hAnsi="Arial" w:cs="Arial"/>
          <w:color w:val="0070c0"/>
          <w:sz w:val="22"/>
          <w:szCs w:val="22"/>
        </w:rPr>
      </w:r>
      <w:r>
        <w:rPr>
          <w:rFonts w:ascii="Arial" w:hAnsi="Arial" w:cs="Arial"/>
          <w:color w:val="0070c0"/>
          <w:sz w:val="22"/>
          <w:szCs w:val="22"/>
        </w:rPr>
      </w:r>
    </w:p>
    <w:p w14:paraId="4C772D42">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Reintrodurre il contatto fisico non sessuale come base quotidiana dell'intimità — abbracci prolungati al mattino e alla sera, massaggi brevi alle spalle, sedere vicini sul divano invece che ai lati opposti. Questi gesti fisici semplici mantengono attiva la</w:t>
      </w:r>
      <w:r>
        <w:rPr>
          <w:rFonts w:ascii="Arial" w:hAnsi="Arial" w:eastAsia="Arial" w:cs="Arial"/>
          <w:color w:val="0070c0"/>
          <w:sz w:val="22"/>
          <w:szCs w:val="22"/>
        </w:rPr>
        <w:t xml:space="preserve"> connessione corporea che è il prerequisito fisiologico per l'intimità più profonda e che si deteriora rapidamente quando ci si limita alla sola interazione verbale logistica</w:t>
      </w:r>
      <w:r>
        <w:rPr>
          <w:rFonts w:ascii="Arial" w:hAnsi="Arial" w:cs="Arial"/>
          <w:color w:val="0070c0"/>
          <w:sz w:val="22"/>
          <w:szCs w:val="22"/>
        </w:rPr>
      </w:r>
      <w:r>
        <w:rPr>
          <w:rFonts w:ascii="Arial" w:hAnsi="Arial" w:cs="Arial"/>
          <w:color w:val="0070c0"/>
          <w:sz w:val="22"/>
          <w:szCs w:val="22"/>
        </w:rPr>
      </w:r>
    </w:p>
    <w:p w14:paraId="7ED67A0E">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Pianificare momenti di intimità invece di aspettare che emergano spontaneamente — non come atto romantico burocrático ma come riconoscimento realistico che con figli, lavoro e impegni quotidiani i momenti spontanei raramente si creano. Un appuntamento pian</w:t>
      </w:r>
      <w:r>
        <w:rPr>
          <w:rFonts w:ascii="Arial" w:hAnsi="Arial" w:eastAsia="Arial" w:cs="Arial"/>
          <w:color w:val="0070c0"/>
          <w:sz w:val="22"/>
          <w:szCs w:val="22"/>
        </w:rPr>
        <w:t xml:space="preserve">ificato con il partner — anche solo un'ora — ha più probabilità di produrre intimità reale di dieci serate in cui ci si aspetta che avvenga da sola</w:t>
      </w:r>
      <w:r>
        <w:rPr>
          <w:rFonts w:ascii="Arial" w:hAnsi="Arial" w:cs="Arial"/>
          <w:color w:val="0070c0"/>
          <w:sz w:val="22"/>
          <w:szCs w:val="22"/>
        </w:rPr>
      </w:r>
      <w:r>
        <w:rPr>
          <w:rFonts w:ascii="Arial" w:hAnsi="Arial" w:cs="Arial"/>
          <w:color w:val="0070c0"/>
          <w:sz w:val="22"/>
          <w:szCs w:val="22"/>
        </w:rPr>
      </w:r>
    </w:p>
    <w:p w14:paraId="721E0B81">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Ridurre lo stress cronico come intervento primario sull'intimità — il cortisolo cronicamente elevato sopprime direttamente gli ormoni legati all'intimità fisica e alla connessione emotiva. Migliorare il sonno, il movimento e la gestione dello stress durant</w:t>
      </w:r>
      <w:r>
        <w:rPr>
          <w:rFonts w:ascii="Arial" w:hAnsi="Arial" w:eastAsia="Arial" w:cs="Arial"/>
          <w:color w:val="0070c0"/>
          <w:sz w:val="22"/>
          <w:szCs w:val="22"/>
        </w:rPr>
        <w:t xml:space="preserve">e il giorno produce un miglioramento dell'intimità serale come conseguenza fisiologica diretta, non come risultato di uno sforzo aggiuntivo</w:t>
      </w:r>
      <w:r>
        <w:rPr>
          <w:rFonts w:ascii="Arial" w:hAnsi="Arial" w:cs="Arial"/>
          <w:color w:val="0070c0"/>
          <w:sz w:val="22"/>
          <w:szCs w:val="22"/>
        </w:rPr>
      </w:r>
      <w:r>
        <w:rPr>
          <w:rFonts w:ascii="Arial" w:hAnsi="Arial" w:cs="Arial"/>
          <w:color w:val="0070c0"/>
          <w:sz w:val="22"/>
          <w:szCs w:val="22"/>
        </w:rPr>
      </w:r>
    </w:p>
    <w:p w14:paraId="2299DE5C">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3: Il partner ha smesso di proporre attività insieme perché la risposta è quasi sempre "sono a pezzi"</w:t>
      </w:r>
      <w:r>
        <w:rPr>
          <w:rFonts w:ascii="Arial" w:hAnsi="Arial" w:cs="Arial"/>
          <w:color w:val="0070c0"/>
          <w:sz w:val="22"/>
          <w:szCs w:val="22"/>
        </w:rPr>
      </w:r>
      <w:r>
        <w:rPr>
          <w:rFonts w:ascii="Arial" w:hAnsi="Arial" w:cs="Arial"/>
          <w:color w:val="0070c0"/>
          <w:sz w:val="22"/>
          <w:szCs w:val="22"/>
        </w:rPr>
      </w:r>
    </w:p>
    <w:p w14:paraId="3A09CFD5">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Prendere l'iniziativa di proporre attività insieme invece di aspettare che lo faccia il partner — chi ha smesso di proporre lo ha fatto per proteggersi da rifiuti ripetuti, non per mancanza di desiderio. Riprendere l'iniziativa segnala che qualcosa è cambi</w:t>
      </w:r>
      <w:r>
        <w:rPr>
          <w:rFonts w:ascii="Arial" w:hAnsi="Arial" w:eastAsia="Arial" w:cs="Arial"/>
          <w:color w:val="0070c0"/>
          <w:sz w:val="22"/>
          <w:szCs w:val="22"/>
        </w:rPr>
        <w:t xml:space="preserve">ato e riapre uno spazio che si era chiuso progressivamente</w:t>
      </w:r>
      <w:r>
        <w:rPr>
          <w:rFonts w:ascii="Arial" w:hAnsi="Arial" w:cs="Arial"/>
          <w:color w:val="0070c0"/>
          <w:sz w:val="22"/>
          <w:szCs w:val="22"/>
        </w:rPr>
      </w:r>
      <w:r>
        <w:rPr>
          <w:rFonts w:ascii="Arial" w:hAnsi="Arial" w:cs="Arial"/>
          <w:color w:val="0070c0"/>
          <w:sz w:val="22"/>
          <w:szCs w:val="22"/>
        </w:rPr>
      </w:r>
    </w:p>
    <w:p w14:paraId="61AFDEBF">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Comunicare esplicitamente al partner che si vuole ricominciare a fare cose insieme e chiedere cosa vorrebbe fare — non aspettare il momento perfetto in cui si ha abbastanza energia, perché quel momento non arriva spontaneamente. La conversazione sulla volo</w:t>
      </w:r>
      <w:r>
        <w:rPr>
          <w:rFonts w:ascii="Arial" w:hAnsi="Arial" w:eastAsia="Arial" w:cs="Arial"/>
          <w:color w:val="0070c0"/>
          <w:sz w:val="22"/>
          <w:szCs w:val="22"/>
        </w:rPr>
        <w:t xml:space="preserve">ntà di ritrovarsi è il primo passo, che precede la pianificazione delle attività specifiche</w:t>
      </w:r>
      <w:r>
        <w:rPr>
          <w:rFonts w:ascii="Arial" w:hAnsi="Arial" w:cs="Arial"/>
          <w:color w:val="0070c0"/>
          <w:sz w:val="22"/>
          <w:szCs w:val="22"/>
        </w:rPr>
      </w:r>
      <w:r>
        <w:rPr>
          <w:rFonts w:ascii="Arial" w:hAnsi="Arial" w:cs="Arial"/>
          <w:color w:val="0070c0"/>
          <w:sz w:val="22"/>
          <w:szCs w:val="22"/>
        </w:rPr>
      </w:r>
    </w:p>
    <w:p w14:paraId="4888515A">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Abbassare drasticamente il livello di complessità delle attività proposte — non una cena fuori che richiede prenotazione, babysitter e sforzo organizzativo, ma una camminata di 20 minuti dopo cena, un film guardato sul divano senza telefono, un caffè bevut</w:t>
      </w:r>
      <w:r>
        <w:rPr>
          <w:rFonts w:ascii="Arial" w:hAnsi="Arial" w:eastAsia="Arial" w:cs="Arial"/>
          <w:color w:val="0070c0"/>
          <w:sz w:val="22"/>
          <w:szCs w:val="22"/>
        </w:rPr>
        <w:t xml:space="preserve">o insieme prima che si sveglino i figli. La semplicità riduce la barriera energetica e aumenta la probabilità che avvenga davvero</w:t>
      </w:r>
      <w:r>
        <w:rPr>
          <w:rFonts w:ascii="Arial" w:hAnsi="Arial" w:cs="Arial"/>
          <w:color w:val="0070c0"/>
          <w:sz w:val="22"/>
          <w:szCs w:val="22"/>
        </w:rPr>
      </w:r>
      <w:r>
        <w:rPr>
          <w:rFonts w:ascii="Arial" w:hAnsi="Arial" w:cs="Arial"/>
          <w:color w:val="0070c0"/>
          <w:sz w:val="22"/>
          <w:szCs w:val="22"/>
        </w:rPr>
      </w:r>
    </w:p>
    <w:p w14:paraId="21E6FB11">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Dire sì alla prossima proposta del partner anche quando l'energia non è al massimo — non aspettare di sentirsi pronti perché quella sensazione non arriva da sola. Quasi invariabilmente l'attività una volta iniziata produce connessione ed energia che non er</w:t>
      </w:r>
      <w:r>
        <w:rPr>
          <w:rFonts w:ascii="Arial" w:hAnsi="Arial" w:eastAsia="Arial" w:cs="Arial"/>
          <w:color w:val="0070c0"/>
          <w:sz w:val="22"/>
          <w:szCs w:val="22"/>
        </w:rPr>
        <w:t xml:space="preserve">ano presenti prima di iniziarla. Il sì dato nonostante la stanchezza è spesso il sì più importante</w:t>
      </w:r>
      <w:r>
        <w:rPr>
          <w:rFonts w:ascii="Arial" w:hAnsi="Arial" w:cs="Arial"/>
          <w:color w:val="0070c0"/>
          <w:sz w:val="22"/>
          <w:szCs w:val="22"/>
        </w:rPr>
      </w:r>
      <w:r>
        <w:rPr>
          <w:rFonts w:ascii="Arial" w:hAnsi="Arial" w:cs="Arial"/>
          <w:color w:val="0070c0"/>
          <w:sz w:val="22"/>
          <w:szCs w:val="22"/>
        </w:rPr>
      </w:r>
    </w:p>
    <w:p w14:paraId="1A1EEDE6">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Creare un rituale settimanale fisso di "tempo di coppia" che non richieda pianificazione ogni volta — il giovedì sera dopo cena si fa una cosa insieme, sempre, qualunque cosa sia. La regolarità elimina la necessità di proporre e accettare ogni volta e crea</w:t>
      </w:r>
      <w:r>
        <w:rPr>
          <w:rFonts w:ascii="Arial" w:hAnsi="Arial" w:eastAsia="Arial" w:cs="Arial"/>
          <w:color w:val="0070c0"/>
          <w:sz w:val="22"/>
          <w:szCs w:val="22"/>
        </w:rPr>
        <w:t xml:space="preserve"> un'aspettativa positiva che entrambi sanno di poter contare</w:t>
      </w:r>
      <w:r>
        <w:rPr>
          <w:rFonts w:ascii="Arial" w:hAnsi="Arial" w:cs="Arial"/>
          <w:color w:val="0070c0"/>
          <w:sz w:val="22"/>
          <w:szCs w:val="22"/>
        </w:rPr>
      </w:r>
      <w:r>
        <w:rPr>
          <w:rFonts w:ascii="Arial" w:hAnsi="Arial" w:cs="Arial"/>
          <w:color w:val="0070c0"/>
          <w:sz w:val="22"/>
          <w:szCs w:val="22"/>
        </w:rPr>
      </w:r>
    </w:p>
    <w:p w14:paraId="78D74686">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4: Non si vedono più come alleati — la stanchezza ha trasformato la coppia in coinquilini operativi</w:t>
      </w:r>
      <w:r>
        <w:rPr>
          <w:rFonts w:ascii="Arial" w:hAnsi="Arial" w:cs="Arial"/>
          <w:color w:val="0070c0"/>
          <w:sz w:val="22"/>
          <w:szCs w:val="22"/>
        </w:rPr>
      </w:r>
      <w:r>
        <w:rPr>
          <w:rFonts w:ascii="Arial" w:hAnsi="Arial" w:cs="Arial"/>
          <w:color w:val="0070c0"/>
          <w:sz w:val="22"/>
          <w:szCs w:val="22"/>
        </w:rPr>
      </w:r>
    </w:p>
    <w:p w14:paraId="078342CA">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Reintrodurre deliberatamente il linguaggio dell'alleanza nella comunicazione quotidiana — "noi" invece di "io e te", "come gestiamo questo?" invece di "chi fa cosa?", "cosa possiamo fare per migliorare questa settimana?" invece di "perché non hai fatto X?"</w:t>
      </w:r>
      <w:r>
        <w:rPr>
          <w:rFonts w:ascii="Arial" w:hAnsi="Arial" w:eastAsia="Arial" w:cs="Arial"/>
          <w:color w:val="0070c0"/>
          <w:sz w:val="22"/>
          <w:szCs w:val="22"/>
        </w:rPr>
        <w:t xml:space="preserve">. Il linguaggio non è solo comunicazione, è costruzione della realtà relazionale percepita</w:t>
      </w:r>
      <w:r>
        <w:rPr>
          <w:rFonts w:ascii="Arial" w:hAnsi="Arial" w:cs="Arial"/>
          <w:color w:val="0070c0"/>
          <w:sz w:val="22"/>
          <w:szCs w:val="22"/>
        </w:rPr>
      </w:r>
      <w:r>
        <w:rPr>
          <w:rFonts w:ascii="Arial" w:hAnsi="Arial" w:cs="Arial"/>
          <w:color w:val="0070c0"/>
          <w:sz w:val="22"/>
          <w:szCs w:val="22"/>
        </w:rPr>
      </w:r>
    </w:p>
    <w:p w14:paraId="4A010D4D">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Costruire insieme un progetto condiviso non logistico — un viaggio da pianificare, un cambiamento nella casa, un obiettivo di salute da perseguire in coppia, un hobby da esplorare insieme. Avere un progetto comune che non riguarda la gestione quotidiana de</w:t>
      </w:r>
      <w:r>
        <w:rPr>
          <w:rFonts w:ascii="Arial" w:hAnsi="Arial" w:eastAsia="Arial" w:cs="Arial"/>
          <w:color w:val="0070c0"/>
          <w:sz w:val="22"/>
          <w:szCs w:val="22"/>
        </w:rPr>
        <w:t xml:space="preserve">lla famiglia riattiva la dimensione dell'alleanza e della costruzione condivisa che la logistica quotidiana non produce</w:t>
      </w:r>
      <w:r>
        <w:rPr>
          <w:rFonts w:ascii="Arial" w:hAnsi="Arial" w:cs="Arial"/>
          <w:color w:val="0070c0"/>
          <w:sz w:val="22"/>
          <w:szCs w:val="22"/>
        </w:rPr>
      </w:r>
      <w:r>
        <w:rPr>
          <w:rFonts w:ascii="Arial" w:hAnsi="Arial" w:cs="Arial"/>
          <w:color w:val="0070c0"/>
          <w:sz w:val="22"/>
          <w:szCs w:val="22"/>
        </w:rPr>
      </w:r>
    </w:p>
    <w:p w14:paraId="48DBBED3">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Identificare e nominare esplicitamente le cose che il partner fa bene — non come complimento generico ma come riconoscimento specifico e genuino. "Ho notato che hai gestito la situazione con i bambini in modo molto paziente" oppure "apprezzo come hai risol</w:t>
      </w:r>
      <w:r>
        <w:rPr>
          <w:rFonts w:ascii="Arial" w:hAnsi="Arial" w:eastAsia="Arial" w:cs="Arial"/>
          <w:color w:val="0070c0"/>
          <w:sz w:val="22"/>
          <w:szCs w:val="22"/>
        </w:rPr>
        <w:t xml:space="preserve">to il problema con X". Il riconoscimento reciproco costruisce la percezione di essere visti dall'altro come persona capace invece che come co-gestore di impegni</w:t>
      </w:r>
      <w:r>
        <w:rPr>
          <w:rFonts w:ascii="Arial" w:hAnsi="Arial" w:cs="Arial"/>
          <w:color w:val="0070c0"/>
          <w:sz w:val="22"/>
          <w:szCs w:val="22"/>
        </w:rPr>
      </w:r>
      <w:r>
        <w:rPr>
          <w:rFonts w:ascii="Arial" w:hAnsi="Arial" w:cs="Arial"/>
          <w:color w:val="0070c0"/>
          <w:sz w:val="22"/>
          <w:szCs w:val="22"/>
        </w:rPr>
      </w:r>
    </w:p>
    <w:p w14:paraId="48E26794">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Affrontare insieme un problema esterno condiviso invece di gestire separatamente le proprie aree di responsabilità — pianificare insieme le finanze, decidere insieme le vacanze, affrontare insieme una questione con la scuola dei figli. La collaborazione su</w:t>
      </w:r>
      <w:r>
        <w:rPr>
          <w:rFonts w:ascii="Arial" w:hAnsi="Arial" w:eastAsia="Arial" w:cs="Arial"/>
          <w:color w:val="0070c0"/>
          <w:sz w:val="22"/>
          <w:szCs w:val="22"/>
        </w:rPr>
        <w:t xml:space="preserve"> un problema comune riattiva la sensazione di essere una squadra invece di due individui con aree separate</w:t>
      </w:r>
      <w:r>
        <w:rPr>
          <w:rFonts w:ascii="Arial" w:hAnsi="Arial" w:cs="Arial"/>
          <w:color w:val="0070c0"/>
          <w:sz w:val="22"/>
          <w:szCs w:val="22"/>
        </w:rPr>
      </w:r>
      <w:r>
        <w:rPr>
          <w:rFonts w:ascii="Arial" w:hAnsi="Arial" w:cs="Arial"/>
          <w:color w:val="0070c0"/>
          <w:sz w:val="22"/>
          <w:szCs w:val="22"/>
        </w:rPr>
      </w:r>
    </w:p>
    <w:p w14:paraId="4730C68E">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Praticare la gratitudine esplicita verso il partner ogni giorno — identificare una cosa specifica che il partner ha fatto o è e ringraziarla verbalmente. Non "grazie per tutto" ma "grazie per aver fatto X oggi, mi ha aiutato molto". Questa pratica semplice</w:t>
      </w:r>
      <w:r>
        <w:rPr>
          <w:rFonts w:ascii="Arial" w:hAnsi="Arial" w:eastAsia="Arial" w:cs="Arial"/>
          <w:color w:val="0070c0"/>
          <w:sz w:val="22"/>
          <w:szCs w:val="22"/>
        </w:rPr>
        <w:t xml:space="preserve"> e quotidiana ricostruisce progressivamente la percezione di reciprocità e supporto che è il fondamento dell'alleanza</w:t>
      </w:r>
      <w:r>
        <w:rPr>
          <w:rFonts w:ascii="Arial" w:hAnsi="Arial" w:cs="Arial"/>
          <w:color w:val="0070c0"/>
          <w:sz w:val="22"/>
          <w:szCs w:val="22"/>
        </w:rPr>
      </w:r>
      <w:r>
        <w:rPr>
          <w:rFonts w:ascii="Arial" w:hAnsi="Arial" w:cs="Arial"/>
          <w:color w:val="0070c0"/>
          <w:sz w:val="22"/>
          <w:szCs w:val="22"/>
        </w:rPr>
      </w:r>
    </w:p>
    <w:p w14:paraId="10924C3E">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5: La mancanza di tempo di qualità ha eroso la complicità e i riferimenti comuni</w:t>
      </w:r>
      <w:r>
        <w:rPr>
          <w:rFonts w:ascii="Arial" w:hAnsi="Arial" w:cs="Arial"/>
          <w:color w:val="0070c0"/>
          <w:sz w:val="22"/>
          <w:szCs w:val="22"/>
        </w:rPr>
      </w:r>
      <w:r>
        <w:rPr>
          <w:rFonts w:ascii="Arial" w:hAnsi="Arial" w:cs="Arial"/>
          <w:color w:val="0070c0"/>
          <w:sz w:val="22"/>
          <w:szCs w:val="22"/>
        </w:rPr>
      </w:r>
    </w:p>
    <w:p w14:paraId="17EC0480">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Creare nuovi riferimenti comuni attraverso esperienze condivise minime ma costanti — guardare la stessa serie, leggere lo stesso libro uno alla volta e commentarlo, ascoltare lo stesso podcast e discuterne durante la camminata serale. Questi contenuti cond</w:t>
      </w:r>
      <w:r>
        <w:rPr>
          <w:rFonts w:ascii="Arial" w:hAnsi="Arial" w:eastAsia="Arial" w:cs="Arial"/>
          <w:color w:val="0070c0"/>
          <w:sz w:val="22"/>
          <w:szCs w:val="22"/>
        </w:rPr>
        <w:t xml:space="preserve">ivisi diventano riferimenti comuni che alimentano la conversazione e ricostruiscono il senso di vivere in un mondo parzialmente condiviso</w:t>
      </w:r>
      <w:r>
        <w:rPr>
          <w:rFonts w:ascii="Arial" w:hAnsi="Arial" w:cs="Arial"/>
          <w:color w:val="0070c0"/>
          <w:sz w:val="22"/>
          <w:szCs w:val="22"/>
        </w:rPr>
      </w:r>
      <w:r>
        <w:rPr>
          <w:rFonts w:ascii="Arial" w:hAnsi="Arial" w:cs="Arial"/>
          <w:color w:val="0070c0"/>
          <w:sz w:val="22"/>
          <w:szCs w:val="22"/>
        </w:rPr>
      </w:r>
    </w:p>
    <w:p w14:paraId="7931994E">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Riprendere i riferimenti comuni del passato come punto di ripartenza — riproporre una cosa che piaceva a entrambi anni fa, visitare un posto che aveva significato per la coppia, riascoltare musica che accompagnava un periodo bello. Questi riferimenti passa</w:t>
      </w:r>
      <w:r>
        <w:rPr>
          <w:rFonts w:ascii="Arial" w:hAnsi="Arial" w:eastAsia="Arial" w:cs="Arial"/>
          <w:color w:val="0070c0"/>
          <w:sz w:val="22"/>
          <w:szCs w:val="22"/>
        </w:rPr>
        <w:t xml:space="preserve">ti non sono nostalgia sterile, sono ponti che collegano la versione attuale della coppia a una versione precedente in cui la complicità era più viva</w:t>
      </w:r>
      <w:r>
        <w:rPr>
          <w:rFonts w:ascii="Arial" w:hAnsi="Arial" w:cs="Arial"/>
          <w:color w:val="0070c0"/>
          <w:sz w:val="22"/>
          <w:szCs w:val="22"/>
        </w:rPr>
      </w:r>
      <w:r>
        <w:rPr>
          <w:rFonts w:ascii="Arial" w:hAnsi="Arial" w:cs="Arial"/>
          <w:color w:val="0070c0"/>
          <w:sz w:val="22"/>
          <w:szCs w:val="22"/>
        </w:rPr>
      </w:r>
    </w:p>
    <w:p w14:paraId="5CDE61D8">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Costruire una tradizione di coppia nuova e semplice — ogni domenica mattina si fa colazione insieme senza telefono, ogni mese si prova un ristorante nuovo, ogni venerdì sera si condivide la cosa più bella e la cosa più difficile della settimana. Le tradizi</w:t>
      </w:r>
      <w:r>
        <w:rPr>
          <w:rFonts w:ascii="Arial" w:hAnsi="Arial" w:eastAsia="Arial" w:cs="Arial"/>
          <w:color w:val="0070c0"/>
          <w:sz w:val="22"/>
          <w:szCs w:val="22"/>
        </w:rPr>
        <w:t xml:space="preserve">oni creano ritmi di connessione prevedibili e attesi che non dipendono dall'ispirazione del momento</w:t>
      </w:r>
      <w:r>
        <w:rPr>
          <w:rFonts w:ascii="Arial" w:hAnsi="Arial" w:cs="Arial"/>
          <w:color w:val="0070c0"/>
          <w:sz w:val="22"/>
          <w:szCs w:val="22"/>
        </w:rPr>
      </w:r>
      <w:r>
        <w:rPr>
          <w:rFonts w:ascii="Arial" w:hAnsi="Arial" w:cs="Arial"/>
          <w:color w:val="0070c0"/>
          <w:sz w:val="22"/>
          <w:szCs w:val="22"/>
        </w:rPr>
      </w:r>
    </w:p>
    <w:p w14:paraId="5AFAE9FE">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Ridere insieme come pratica deliberata — cercare contenuti che entrambi trovano divertenti, ricordare episodi ridicoli del passato condiviso, usare l'umorismo nelle piccole interazioni quotidiane. La risata condivisa è uno degli strumenti più potenti di co</w:t>
      </w:r>
      <w:r>
        <w:rPr>
          <w:rFonts w:ascii="Arial" w:hAnsi="Arial" w:eastAsia="Arial" w:cs="Arial"/>
          <w:color w:val="0070c0"/>
          <w:sz w:val="22"/>
          <w:szCs w:val="22"/>
        </w:rPr>
        <w:t xml:space="preserve">struzione della complicità perché produce dopamina e ossitocina simultaneamente e crea memorie positive che rafforzano il legame</w:t>
      </w:r>
      <w:r>
        <w:rPr>
          <w:rFonts w:ascii="Arial" w:hAnsi="Arial" w:cs="Arial"/>
          <w:color w:val="0070c0"/>
          <w:sz w:val="22"/>
          <w:szCs w:val="22"/>
        </w:rPr>
      </w:r>
      <w:r>
        <w:rPr>
          <w:rFonts w:ascii="Arial" w:hAnsi="Arial" w:cs="Arial"/>
          <w:color w:val="0070c0"/>
          <w:sz w:val="22"/>
          <w:szCs w:val="22"/>
        </w:rPr>
      </w:r>
    </w:p>
    <w:p w14:paraId="3FC2B073">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Aggiornare la conoscenza reciproca attraverso domande genuine — le persone cambiano nel tempo e i partner spesso rimangono agganciati all'immagine che avevano dell'altro anni fa. "Cos'è cambiato per te nell'ultimo anno?", "c'è qualcosa che ti interessa ade</w:t>
      </w:r>
      <w:r>
        <w:rPr>
          <w:rFonts w:ascii="Arial" w:hAnsi="Arial" w:eastAsia="Arial" w:cs="Arial"/>
          <w:color w:val="0070c0"/>
          <w:sz w:val="22"/>
          <w:szCs w:val="22"/>
        </w:rPr>
        <w:t xml:space="preserve">sso che non mi hai mai detto?", "cosa vorresti fare che non hai mai provato?" Queste domande aggiornano la mappa che ciascuno ha dell'altro e ricostruiscono la sensazione di conoscersi davvero</w:t>
      </w:r>
      <w:r>
        <w:rPr>
          <w:rFonts w:ascii="Arial" w:hAnsi="Arial" w:cs="Arial"/>
          <w:color w:val="0070c0"/>
          <w:sz w:val="22"/>
          <w:szCs w:val="22"/>
        </w:rPr>
      </w:r>
      <w:r>
        <w:rPr>
          <w:rFonts w:ascii="Arial" w:hAnsi="Arial" w:cs="Arial"/>
          <w:color w:val="0070c0"/>
          <w:sz w:val="22"/>
          <w:szCs w:val="22"/>
        </w:rPr>
      </w:r>
    </w:p>
    <w:p w14:paraId="458CCA41">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6: Non riescono a essere vulnerabili con il partner — portano la maschera del "tutto sotto controllo" anche a casa</w:t>
      </w:r>
      <w:r>
        <w:rPr>
          <w:rFonts w:ascii="Arial" w:hAnsi="Arial" w:cs="Arial"/>
          <w:color w:val="0070c0"/>
          <w:sz w:val="22"/>
          <w:szCs w:val="22"/>
        </w:rPr>
      </w:r>
      <w:r>
        <w:rPr>
          <w:rFonts w:ascii="Arial" w:hAnsi="Arial" w:cs="Arial"/>
          <w:color w:val="0070c0"/>
          <w:sz w:val="22"/>
          <w:szCs w:val="22"/>
        </w:rPr>
      </w:r>
    </w:p>
    <w:p w14:paraId="43980573">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Comprendere che la maschera del "tutto sotto controllo" non protegge la relazione ma la erode progressivamente — il partner percepisce la distanza emotiva anche senza capirne la causa, e interpreta l'impermeabilità come segnale di non fiducia o di non inte</w:t>
      </w:r>
      <w:r>
        <w:rPr>
          <w:rFonts w:ascii="Arial" w:hAnsi="Arial" w:eastAsia="Arial" w:cs="Arial"/>
          <w:color w:val="0070c0"/>
          <w:sz w:val="22"/>
          <w:szCs w:val="22"/>
        </w:rPr>
        <w:t xml:space="preserve">resse invece che come meccanismo di protezione. La vulnerabilità non indebolisce la relazione, la approfondisce</w:t>
      </w:r>
      <w:r>
        <w:rPr>
          <w:rFonts w:ascii="Arial" w:hAnsi="Arial" w:cs="Arial"/>
          <w:color w:val="0070c0"/>
          <w:sz w:val="22"/>
          <w:szCs w:val="22"/>
        </w:rPr>
      </w:r>
      <w:r>
        <w:rPr>
          <w:rFonts w:ascii="Arial" w:hAnsi="Arial" w:cs="Arial"/>
          <w:color w:val="0070c0"/>
          <w:sz w:val="22"/>
          <w:szCs w:val="22"/>
        </w:rPr>
      </w:r>
    </w:p>
    <w:p w14:paraId="71EBD8F7">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Iniziare con una vulnerabilità piccola e specifica invece di aspettare il momento di apertura totale — condividere una preoccupazione lavorativa concreta, ammettere di aver fatto fatica con qualcosa di specifico, dire "oggi mi sono sentito sopraffatto da X</w:t>
      </w:r>
      <w:r>
        <w:rPr>
          <w:rFonts w:ascii="Arial" w:hAnsi="Arial" w:eastAsia="Arial" w:cs="Arial"/>
          <w:color w:val="0070c0"/>
          <w:sz w:val="22"/>
          <w:szCs w:val="22"/>
        </w:rPr>
        <w:t xml:space="preserve">". Queste piccole aperture costruiscono gradualmente la fiducia nella sicurezza della vulnerabilità e preparano il terreno per condivisioni più profonde</w:t>
      </w:r>
      <w:r>
        <w:rPr>
          <w:rFonts w:ascii="Arial" w:hAnsi="Arial" w:cs="Arial"/>
          <w:color w:val="0070c0"/>
          <w:sz w:val="22"/>
          <w:szCs w:val="22"/>
        </w:rPr>
      </w:r>
      <w:r>
        <w:rPr>
          <w:rFonts w:ascii="Arial" w:hAnsi="Arial" w:cs="Arial"/>
          <w:color w:val="0070c0"/>
          <w:sz w:val="22"/>
          <w:szCs w:val="22"/>
        </w:rPr>
      </w:r>
    </w:p>
    <w:p w14:paraId="1605D05C">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Creare un accordo esplicito con il partner sulla qualità dell'ascolto durante i momenti di vulnerabilità — comunicare chiaramente "ho bisogno di sfogarmi, non ho bisogno di soluzioni". Spesso la difficoltà a essere vulnerabili deriva dalla paura che il par</w:t>
      </w:r>
      <w:r>
        <w:rPr>
          <w:rFonts w:ascii="Arial" w:hAnsi="Arial" w:eastAsia="Arial" w:cs="Arial"/>
          <w:color w:val="0070c0"/>
          <w:sz w:val="22"/>
          <w:szCs w:val="22"/>
        </w:rPr>
        <w:t xml:space="preserve">tner risponda con consigli invece che con ascolto, e stabilire le aspettative prima di aprirsi elimina questa barriera</w:t>
      </w:r>
      <w:r>
        <w:rPr>
          <w:rFonts w:ascii="Arial" w:hAnsi="Arial" w:cs="Arial"/>
          <w:color w:val="0070c0"/>
          <w:sz w:val="22"/>
          <w:szCs w:val="22"/>
        </w:rPr>
      </w:r>
      <w:r>
        <w:rPr>
          <w:rFonts w:ascii="Arial" w:hAnsi="Arial" w:cs="Arial"/>
          <w:color w:val="0070c0"/>
          <w:sz w:val="22"/>
          <w:szCs w:val="22"/>
        </w:rPr>
      </w:r>
    </w:p>
    <w:p w14:paraId="727B1B2B">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Praticare la vulnerabilità reciproca come scambio invece che come monologo — condividere qualcosa di personale e poi fare una domanda che invita il partner a fare lo stesso. "Ultimamente mi sento molto a corto di energie e non so come gestirlo — e tu come </w:t>
      </w:r>
      <w:r>
        <w:rPr>
          <w:rFonts w:ascii="Arial" w:hAnsi="Arial" w:eastAsia="Arial" w:cs="Arial"/>
          <w:color w:val="0070c0"/>
          <w:sz w:val="22"/>
          <w:szCs w:val="22"/>
        </w:rPr>
        <w:t xml:space="preserve">ti senti?" Questa struttura di scambio riduce la sensazione di esposizione unilaterale e crea uno spazio di condivisione reciproca</w:t>
      </w:r>
      <w:r>
        <w:rPr>
          <w:rFonts w:ascii="Arial" w:hAnsi="Arial" w:cs="Arial"/>
          <w:color w:val="0070c0"/>
          <w:sz w:val="22"/>
          <w:szCs w:val="22"/>
        </w:rPr>
      </w:r>
      <w:r>
        <w:rPr>
          <w:rFonts w:ascii="Arial" w:hAnsi="Arial" w:cs="Arial"/>
          <w:color w:val="0070c0"/>
          <w:sz w:val="22"/>
          <w:szCs w:val="22"/>
        </w:rPr>
      </w:r>
    </w:p>
    <w:p w14:paraId="59C51E7B">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Riconoscere e nominare esplicitamente la difficoltà di essere vulnerabili come primo passo verso la vulnerabilità — dire al partner "faccio fatica a parlare di come mi sento davvero, non è qualcosa che viene naturale" è già un atto di vulnerabilità che apr</w:t>
      </w:r>
      <w:r>
        <w:rPr>
          <w:rFonts w:ascii="Arial" w:hAnsi="Arial" w:eastAsia="Arial" w:cs="Arial"/>
          <w:color w:val="0070c0"/>
          <w:sz w:val="22"/>
          <w:szCs w:val="22"/>
        </w:rPr>
        <w:t xml:space="preserve">e la conversazione senza richiedere di condividere immediatamente qualcosa di profondo. Nominare la difficoltà è già cominciare a superarla</w:t>
      </w:r>
      <w:r>
        <w:rPr>
          <w:rFonts w:ascii="Arial" w:hAnsi="Arial" w:cs="Arial"/>
          <w:color w:val="0070c0"/>
          <w:sz w:val="22"/>
          <w:szCs w:val="22"/>
        </w:rPr>
      </w:r>
      <w:r>
        <w:rPr>
          <w:rFonts w:ascii="Arial" w:hAnsi="Arial" w:cs="Arial"/>
          <w:color w:val="0070c0"/>
          <w:sz w:val="22"/>
          <w:szCs w:val="22"/>
        </w:rPr>
      </w:r>
    </w:p>
    <w:p w14:paraId="6B2DA372">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121A0043">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5886B095">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 SOLUZIONI — Distanza crescente dai figli</w:t>
      </w:r>
      <w:r>
        <w:rPr>
          <w:rFonts w:ascii="Arial" w:hAnsi="Arial" w:cs="Arial"/>
          <w:color w:val="0070c0"/>
          <w:sz w:val="22"/>
          <w:szCs w:val="22"/>
        </w:rPr>
      </w:r>
      <w:r>
        <w:rPr>
          <w:rFonts w:ascii="Arial" w:hAnsi="Arial" w:cs="Arial"/>
          <w:color w:val="0070c0"/>
          <w:sz w:val="22"/>
          <w:szCs w:val="22"/>
        </w:rPr>
      </w:r>
    </w:p>
    <w:p w14:paraId="0CF341D0">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1: Fisicamente presenti nelle routine ma emotivamente assenti nei momenti che contano</w:t>
      </w:r>
      <w:r>
        <w:rPr>
          <w:rFonts w:ascii="Arial" w:hAnsi="Arial" w:cs="Arial"/>
          <w:color w:val="0070c0"/>
          <w:sz w:val="22"/>
          <w:szCs w:val="22"/>
        </w:rPr>
      </w:r>
      <w:r>
        <w:rPr>
          <w:rFonts w:ascii="Arial" w:hAnsi="Arial" w:cs="Arial"/>
          <w:color w:val="0070c0"/>
          <w:sz w:val="22"/>
          <w:szCs w:val="22"/>
        </w:rPr>
      </w:r>
    </w:p>
    <w:p w14:paraId="6C8E7F71">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Identificare i tre momenti della giornata in cui i figli sono più aperti alla connessione — per la maggior parte dei bambini sono il momento del risveglio, il dopo scuola e i 20 minuti prima di dormire. Concentrare la presenza emotiva intenzionale in quest</w:t>
      </w:r>
      <w:r>
        <w:rPr>
          <w:rFonts w:ascii="Arial" w:hAnsi="Arial" w:eastAsia="Arial" w:cs="Arial"/>
          <w:color w:val="0070c0"/>
          <w:sz w:val="22"/>
          <w:szCs w:val="22"/>
        </w:rPr>
        <w:t xml:space="preserve">i tre finestre invece di distribuirla uniformemente durante tutta la giornata. Essere pienamente presenti nei momenti giusti vale infinitamente più di una presenza fisica prolungata ma distratta</w:t>
      </w:r>
      <w:r>
        <w:rPr>
          <w:rFonts w:ascii="Arial" w:hAnsi="Arial" w:cs="Arial"/>
          <w:color w:val="0070c0"/>
          <w:sz w:val="22"/>
          <w:szCs w:val="22"/>
        </w:rPr>
      </w:r>
      <w:r>
        <w:rPr>
          <w:rFonts w:ascii="Arial" w:hAnsi="Arial" w:cs="Arial"/>
          <w:color w:val="0070c0"/>
          <w:sz w:val="22"/>
          <w:szCs w:val="22"/>
        </w:rPr>
      </w:r>
    </w:p>
    <w:p w14:paraId="6643ECB9">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Trasformare le routine quotidiane già esistenti in momenti di connessione — il tragitto in macchina verso scuola, la preparazione della cena, il momento del bagno. Queste attività già avvengono ogni giorno e non richiedono tempo aggiuntivo — richiedono sol</w:t>
      </w:r>
      <w:r>
        <w:rPr>
          <w:rFonts w:ascii="Arial" w:hAnsi="Arial" w:eastAsia="Arial" w:cs="Arial"/>
          <w:color w:val="0070c0"/>
          <w:sz w:val="22"/>
          <w:szCs w:val="22"/>
        </w:rPr>
        <w:t xml:space="preserve">o la decisione di essere presenti in modo diverso durante il loro svolgimento. Una domanda genuina durante il tragitto in macchina può produrre più connessione di un pomeriggio insieme trascorso in silenzio parallelo</w:t>
      </w:r>
      <w:r>
        <w:rPr>
          <w:rFonts w:ascii="Arial" w:hAnsi="Arial" w:cs="Arial"/>
          <w:color w:val="0070c0"/>
          <w:sz w:val="22"/>
          <w:szCs w:val="22"/>
        </w:rPr>
      </w:r>
      <w:r>
        <w:rPr>
          <w:rFonts w:ascii="Arial" w:hAnsi="Arial" w:cs="Arial"/>
          <w:color w:val="0070c0"/>
          <w:sz w:val="22"/>
          <w:szCs w:val="22"/>
        </w:rPr>
      </w:r>
    </w:p>
    <w:p w14:paraId="5A906FD5">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Imparare a leggere i segnali con cui i figli comunicano il bisogno di connessione — non sempre è una richiesta esplicita. Spesso è un comportamento più agitato del solito, una storia raccontata a metà, un avvicinarsi fisico senza motivo apparente, un'impro</w:t>
      </w:r>
      <w:r>
        <w:rPr>
          <w:rFonts w:ascii="Arial" w:hAnsi="Arial" w:eastAsia="Arial" w:cs="Arial"/>
          <w:color w:val="0070c0"/>
          <w:sz w:val="22"/>
          <w:szCs w:val="22"/>
        </w:rPr>
        <w:t xml:space="preserve">vvisa regressione comportamentale. Riconoscere questi segnali e rispondervi con presenza invece di gestirli come problemi da risolvere trasforma un momento critico in un momento di connessione</w:t>
      </w:r>
      <w:r>
        <w:rPr>
          <w:rFonts w:ascii="Arial" w:hAnsi="Arial" w:cs="Arial"/>
          <w:color w:val="0070c0"/>
          <w:sz w:val="22"/>
          <w:szCs w:val="22"/>
        </w:rPr>
      </w:r>
      <w:r>
        <w:rPr>
          <w:rFonts w:ascii="Arial" w:hAnsi="Arial" w:cs="Arial"/>
          <w:color w:val="0070c0"/>
          <w:sz w:val="22"/>
          <w:szCs w:val="22"/>
        </w:rPr>
      </w:r>
    </w:p>
    <w:p w14:paraId="5185C9DA">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Scegliere una attività quotidiana da fare esclusivamente con e per il figlio — non un'attività parallela in cui si è nella stessa stanza, ma un'attività in cui si è completamente concentrati sull'altro. Può essere 10 minuti di lettura ad alta voce, un gioc</w:t>
      </w:r>
      <w:r>
        <w:rPr>
          <w:rFonts w:ascii="Arial" w:hAnsi="Arial" w:eastAsia="Arial" w:cs="Arial"/>
          <w:color w:val="0070c0"/>
          <w:sz w:val="22"/>
          <w:szCs w:val="22"/>
        </w:rPr>
        <w:t xml:space="preserve">o di carte, una conversazione camminando. La durata non è il fattore determinante — la qualità dell'attenzione sì</w:t>
      </w:r>
      <w:r>
        <w:rPr>
          <w:rFonts w:ascii="Arial" w:hAnsi="Arial" w:cs="Arial"/>
          <w:color w:val="0070c0"/>
          <w:sz w:val="22"/>
          <w:szCs w:val="22"/>
        </w:rPr>
      </w:r>
      <w:r>
        <w:rPr>
          <w:rFonts w:ascii="Arial" w:hAnsi="Arial" w:cs="Arial"/>
          <w:color w:val="0070c0"/>
          <w:sz w:val="22"/>
          <w:szCs w:val="22"/>
        </w:rPr>
      </w:r>
    </w:p>
    <w:p w14:paraId="05BD281D">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Praticare l'osservazione attiva durante le routine quotidiane — invece di eseguire automaticamente le routine familiari, osservare consapevolmente come il figlio si muove, cosa dice, come reagisce, cosa guarda. Questa osservazione attiva non richiede tempo</w:t>
      </w:r>
      <w:r>
        <w:rPr>
          <w:rFonts w:ascii="Arial" w:hAnsi="Arial" w:eastAsia="Arial" w:cs="Arial"/>
          <w:color w:val="0070c0"/>
          <w:sz w:val="22"/>
          <w:szCs w:val="22"/>
        </w:rPr>
        <w:t xml:space="preserve"> aggiuntivo ma trasforma una routine automatica in un momento di genuina conoscenza dell'altro</w:t>
      </w:r>
      <w:r>
        <w:rPr>
          <w:rFonts w:ascii="Arial" w:hAnsi="Arial" w:cs="Arial"/>
          <w:color w:val="0070c0"/>
          <w:sz w:val="22"/>
          <w:szCs w:val="22"/>
        </w:rPr>
      </w:r>
      <w:r>
        <w:rPr>
          <w:rFonts w:ascii="Arial" w:hAnsi="Arial" w:cs="Arial"/>
          <w:color w:val="0070c0"/>
          <w:sz w:val="22"/>
          <w:szCs w:val="22"/>
        </w:rPr>
      </w:r>
    </w:p>
    <w:p w14:paraId="40C8CF29">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2: Non riescono a scendere al livello emotivo e ludico dei figli dopo una giornata di lavoro</w:t>
      </w:r>
      <w:r>
        <w:rPr>
          <w:rFonts w:ascii="Arial" w:hAnsi="Arial" w:cs="Arial"/>
          <w:color w:val="0070c0"/>
          <w:sz w:val="22"/>
          <w:szCs w:val="22"/>
        </w:rPr>
      </w:r>
      <w:r>
        <w:rPr>
          <w:rFonts w:ascii="Arial" w:hAnsi="Arial" w:cs="Arial"/>
          <w:color w:val="0070c0"/>
          <w:sz w:val="22"/>
          <w:szCs w:val="22"/>
        </w:rPr>
      </w:r>
    </w:p>
    <w:p w14:paraId="1F2E74B4">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Praticare la decompressione fisica prima del contatto con i figli — 10 minuti di movimento leggero, una doccia o anche solo cambiarsi i vestiti. Il cambio fisiologico prodotto da queste azioni abbassa il cortisolo e rende più accessibile la modalità ludica</w:t>
      </w:r>
      <w:r>
        <w:rPr>
          <w:rFonts w:ascii="Arial" w:hAnsi="Arial" w:eastAsia="Arial" w:cs="Arial"/>
          <w:color w:val="0070c0"/>
          <w:sz w:val="22"/>
          <w:szCs w:val="22"/>
        </w:rPr>
        <w:t xml:space="preserve"> e emotiva che il lavoro ha soppresso per ore</w:t>
      </w:r>
      <w:r>
        <w:rPr>
          <w:rFonts w:ascii="Arial" w:hAnsi="Arial" w:cs="Arial"/>
          <w:color w:val="0070c0"/>
          <w:sz w:val="22"/>
          <w:szCs w:val="22"/>
        </w:rPr>
      </w:r>
      <w:r>
        <w:rPr>
          <w:rFonts w:ascii="Arial" w:hAnsi="Arial" w:cs="Arial"/>
          <w:color w:val="0070c0"/>
          <w:sz w:val="22"/>
          <w:szCs w:val="22"/>
        </w:rPr>
      </w:r>
    </w:p>
    <w:p w14:paraId="4D3A3C40">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Imparare la tecnica del "segui il bambino" — nei momenti di gioco con i figli rinunciare completamente al controllo dell'attività e seguire quello che il figlio vuole fare, anche se sembra privo di senso, anche se è ripetitivo, anche se non si capisce il p</w:t>
      </w:r>
      <w:r>
        <w:rPr>
          <w:rFonts w:ascii="Arial" w:hAnsi="Arial" w:eastAsia="Arial" w:cs="Arial"/>
          <w:color w:val="0070c0"/>
          <w:sz w:val="22"/>
          <w:szCs w:val="22"/>
        </w:rPr>
        <w:t xml:space="preserve">unto. Questa tecnica richiede zero creatività e zero energia progettuale perché è il figlio a guidare, e produce connessione profonda perché il bambino sperimenta di essere visto e seguito invece che gestito</w:t>
      </w:r>
      <w:r>
        <w:rPr>
          <w:rFonts w:ascii="Arial" w:hAnsi="Arial" w:cs="Arial"/>
          <w:color w:val="0070c0"/>
          <w:sz w:val="22"/>
          <w:szCs w:val="22"/>
        </w:rPr>
      </w:r>
      <w:r>
        <w:rPr>
          <w:rFonts w:ascii="Arial" w:hAnsi="Arial" w:cs="Arial"/>
          <w:color w:val="0070c0"/>
          <w:sz w:val="22"/>
          <w:szCs w:val="22"/>
        </w:rPr>
      </w:r>
    </w:p>
    <w:p w14:paraId="4E02D3E2">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Abbassare consapevolmente le aspettative sulla qualità della propria presenza ludica — non è necessario essere genitori entusiasti e creativi ogni sera. È sufficiente essere fisicamente vicini, emotivamente disponibili e disposti a stare nel mondo del figl</w:t>
      </w:r>
      <w:r>
        <w:rPr>
          <w:rFonts w:ascii="Arial" w:hAnsi="Arial" w:eastAsia="Arial" w:cs="Arial"/>
          <w:color w:val="0070c0"/>
          <w:sz w:val="22"/>
          <w:szCs w:val="22"/>
        </w:rPr>
        <w:t xml:space="preserve">io anche solo per 15 minuti. Un genitore stanco che si siede sul pavimento con il figlio e lo guarda giocare è infinitamente più presente di un genitore energico che organizza attività elaborate con la mente altrove</w:t>
      </w:r>
      <w:r>
        <w:rPr>
          <w:rFonts w:ascii="Arial" w:hAnsi="Arial" w:cs="Arial"/>
          <w:color w:val="0070c0"/>
          <w:sz w:val="22"/>
          <w:szCs w:val="22"/>
        </w:rPr>
      </w:r>
      <w:r>
        <w:rPr>
          <w:rFonts w:ascii="Arial" w:hAnsi="Arial" w:cs="Arial"/>
          <w:color w:val="0070c0"/>
          <w:sz w:val="22"/>
          <w:szCs w:val="22"/>
        </w:rPr>
      </w:r>
    </w:p>
    <w:p w14:paraId="23FF3141">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Usare il corpo come punto di accesso alla modalità ludica quando la mente non collabora — fare il solletico, fare una lotta sul divano, fare smorfie, imitare voci strane. Il movimento fisico e il contatto corporeo attivano la modalità ludica in modo automa</w:t>
      </w:r>
      <w:r>
        <w:rPr>
          <w:rFonts w:ascii="Arial" w:hAnsi="Arial" w:eastAsia="Arial" w:cs="Arial"/>
          <w:color w:val="0070c0"/>
          <w:sz w:val="22"/>
          <w:szCs w:val="22"/>
        </w:rPr>
        <w:t xml:space="preserve">tico anche quando la stanchezza cognitiva impedisce l'accesso attraverso il pensiero creativo</w:t>
      </w:r>
      <w:r>
        <w:rPr>
          <w:rFonts w:ascii="Arial" w:hAnsi="Arial" w:cs="Arial"/>
          <w:color w:val="0070c0"/>
          <w:sz w:val="22"/>
          <w:szCs w:val="22"/>
        </w:rPr>
      </w:r>
      <w:r>
        <w:rPr>
          <w:rFonts w:ascii="Arial" w:hAnsi="Arial" w:cs="Arial"/>
          <w:color w:val="0070c0"/>
          <w:sz w:val="22"/>
          <w:szCs w:val="22"/>
        </w:rPr>
      </w:r>
    </w:p>
    <w:p w14:paraId="1B6D7DDE">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Costruire un rituale di rientro specifico con i figli — un gesto o una sequenza fissa che segnala ai figli e a se stessi l'inizio del tempo familiare. Può essere un abbraccio speciale, una parola in codice, un gioco breve sempre uguale. La ripetizione di q</w:t>
      </w:r>
      <w:r>
        <w:rPr>
          <w:rFonts w:ascii="Arial" w:hAnsi="Arial" w:eastAsia="Arial" w:cs="Arial"/>
          <w:color w:val="0070c0"/>
          <w:sz w:val="22"/>
          <w:szCs w:val="22"/>
        </w:rPr>
        <w:t xml:space="preserve">uesto rituale crea un punto di accesso emotivo automatico che non richiede sforzo creativo nei momenti di stanchezza</w:t>
      </w:r>
      <w:r>
        <w:rPr>
          <w:rFonts w:ascii="Arial" w:hAnsi="Arial" w:cs="Arial"/>
          <w:color w:val="0070c0"/>
          <w:sz w:val="22"/>
          <w:szCs w:val="22"/>
        </w:rPr>
      </w:r>
      <w:r>
        <w:rPr>
          <w:rFonts w:ascii="Arial" w:hAnsi="Arial" w:cs="Arial"/>
          <w:color w:val="0070c0"/>
          <w:sz w:val="22"/>
          <w:szCs w:val="22"/>
        </w:rPr>
      </w:r>
    </w:p>
    <w:p w14:paraId="2C3DEBDA">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3: I figli percepiscono l'assenza emotiva e smettono gradualmente di condividere</w:t>
      </w:r>
      <w:r>
        <w:rPr>
          <w:rFonts w:ascii="Arial" w:hAnsi="Arial" w:cs="Arial"/>
          <w:color w:val="0070c0"/>
          <w:sz w:val="22"/>
          <w:szCs w:val="22"/>
        </w:rPr>
      </w:r>
      <w:r>
        <w:rPr>
          <w:rFonts w:ascii="Arial" w:hAnsi="Arial" w:cs="Arial"/>
          <w:color w:val="0070c0"/>
          <w:sz w:val="22"/>
          <w:szCs w:val="22"/>
        </w:rPr>
      </w:r>
    </w:p>
    <w:p w14:paraId="7293A28B">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Rispondere alle piccole condivisioni dei figli con interesse genuino e domande di approfondimento invece di risposte brevi e distratte — quando un figlio racconta qualcosa, fare almeno una domanda che approfondisce invece di rispondere con "ah sì" o "bene"</w:t>
      </w:r>
      <w:r>
        <w:rPr>
          <w:rFonts w:ascii="Arial" w:hAnsi="Arial" w:eastAsia="Arial" w:cs="Arial"/>
          <w:color w:val="0070c0"/>
          <w:sz w:val="22"/>
          <w:szCs w:val="22"/>
        </w:rPr>
        <w:t xml:space="preserve">. "E tu come ti sei sentito?" oppure "e poi cos'è successo?" segnalano al figlio che quello che dice è interessante e vale la pena essere ascoltato</w:t>
      </w:r>
      <w:r>
        <w:rPr>
          <w:rFonts w:ascii="Arial" w:hAnsi="Arial" w:cs="Arial"/>
          <w:color w:val="0070c0"/>
          <w:sz w:val="22"/>
          <w:szCs w:val="22"/>
        </w:rPr>
      </w:r>
      <w:r>
        <w:rPr>
          <w:rFonts w:ascii="Arial" w:hAnsi="Arial" w:cs="Arial"/>
          <w:color w:val="0070c0"/>
          <w:sz w:val="22"/>
          <w:szCs w:val="22"/>
        </w:rPr>
      </w:r>
    </w:p>
    <w:p w14:paraId="42D8BAB3">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Creare spazi fisici e temporali in cui i figli sappiono che il genitore è disponibile senza agenda — non aspettare che il figlio venga a cercarsi quando si è finalmente liberi, ma essere fisicamente presenti e chiaramente disponibili in momenti prevedibili</w:t>
      </w:r>
      <w:r>
        <w:rPr>
          <w:rFonts w:ascii="Arial" w:hAnsi="Arial" w:eastAsia="Arial" w:cs="Arial"/>
          <w:color w:val="0070c0"/>
          <w:sz w:val="22"/>
          <w:szCs w:val="22"/>
        </w:rPr>
        <w:t xml:space="preserve">. I bambini raramente scelgono di condividere nei momenti che il genitore ritiene opportuni — condividono quando sentono che c'è spazio e sicurezza</w:t>
      </w:r>
      <w:r>
        <w:rPr>
          <w:rFonts w:ascii="Arial" w:hAnsi="Arial" w:cs="Arial"/>
          <w:color w:val="0070c0"/>
          <w:sz w:val="22"/>
          <w:szCs w:val="22"/>
        </w:rPr>
      </w:r>
      <w:r>
        <w:rPr>
          <w:rFonts w:ascii="Arial" w:hAnsi="Arial" w:cs="Arial"/>
          <w:color w:val="0070c0"/>
          <w:sz w:val="22"/>
          <w:szCs w:val="22"/>
        </w:rPr>
      </w:r>
    </w:p>
    <w:p w14:paraId="2BE6F001">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Riprendere l'iniziativa di connessione quando i figli si sono già ritirati — non aspettare che tornino spontaneamente dopo un periodo di distanza. Fare il primo passo con un gesto semplice, non invasivo e non interrogatorio — sedersi vicini senza aspettati</w:t>
      </w:r>
      <w:r>
        <w:rPr>
          <w:rFonts w:ascii="Arial" w:hAnsi="Arial" w:eastAsia="Arial" w:cs="Arial"/>
          <w:color w:val="0070c0"/>
          <w:sz w:val="22"/>
          <w:szCs w:val="22"/>
        </w:rPr>
        <w:t xml:space="preserve">ve, proporre un'attività che piaceva in passato, condividere qualcosa di personale del genitore. La ripresa della connessione richiede l'iniziativa di chi ha più risorse in quel momento</w:t>
      </w:r>
      <w:r>
        <w:rPr>
          <w:rFonts w:ascii="Arial" w:hAnsi="Arial" w:cs="Arial"/>
          <w:color w:val="0070c0"/>
          <w:sz w:val="22"/>
          <w:szCs w:val="22"/>
        </w:rPr>
      </w:r>
      <w:r>
        <w:rPr>
          <w:rFonts w:ascii="Arial" w:hAnsi="Arial" w:cs="Arial"/>
          <w:color w:val="0070c0"/>
          <w:sz w:val="22"/>
          <w:szCs w:val="22"/>
        </w:rPr>
      </w:r>
    </w:p>
    <w:p w14:paraId="4D88E349">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Smettere di correggere, valutare o dare consigli non richiesti durante le conversazioni con i figli — ogni volta che un figlio condivide qualcosa e riceve in risposta una valutazione o un consiglio non richiesto, impara che condividere produce giudizio inv</w:t>
      </w:r>
      <w:r>
        <w:rPr>
          <w:rFonts w:ascii="Arial" w:hAnsi="Arial" w:eastAsia="Arial" w:cs="Arial"/>
          <w:color w:val="0070c0"/>
          <w:sz w:val="22"/>
          <w:szCs w:val="22"/>
        </w:rPr>
        <w:t xml:space="preserve">ece che accoglienza. Praticare l'ascolto puro — ricevere quello che il figlio condivide senza giudicarlo, valutarlo o trasformarlo in un'occasione educativa — è il modo più efficace per mantenere aperto il canale della condivisione</w:t>
      </w:r>
      <w:r>
        <w:rPr>
          <w:rFonts w:ascii="Arial" w:hAnsi="Arial" w:cs="Arial"/>
          <w:color w:val="0070c0"/>
          <w:sz w:val="22"/>
          <w:szCs w:val="22"/>
        </w:rPr>
      </w:r>
      <w:r>
        <w:rPr>
          <w:rFonts w:ascii="Arial" w:hAnsi="Arial" w:cs="Arial"/>
          <w:color w:val="0070c0"/>
          <w:sz w:val="22"/>
          <w:szCs w:val="22"/>
        </w:rPr>
      </w:r>
    </w:p>
    <w:p w14:paraId="7BA1023B">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Notare e nominare ciò che si osserva nel figlio senza interpretarlo — "ho notato che oggi sei più quieto del solito" oppure "ti vedo pensieroso" senza aggiungere "cos'hai?" o "c'è qualcosa che non va?". Nominare l'osservazione senza pressione di risposta c</w:t>
      </w:r>
      <w:r>
        <w:rPr>
          <w:rFonts w:ascii="Arial" w:hAnsi="Arial" w:eastAsia="Arial" w:cs="Arial"/>
          <w:color w:val="0070c0"/>
          <w:sz w:val="22"/>
          <w:szCs w:val="22"/>
        </w:rPr>
        <w:t xml:space="preserve">rea apertura senza produrre difesa</w:t>
      </w:r>
      <w:r>
        <w:rPr>
          <w:rFonts w:ascii="Arial" w:hAnsi="Arial" w:cs="Arial"/>
          <w:color w:val="0070c0"/>
          <w:sz w:val="22"/>
          <w:szCs w:val="22"/>
        </w:rPr>
      </w:r>
      <w:r>
        <w:rPr>
          <w:rFonts w:ascii="Arial" w:hAnsi="Arial" w:cs="Arial"/>
          <w:color w:val="0070c0"/>
          <w:sz w:val="22"/>
          <w:szCs w:val="22"/>
        </w:rPr>
      </w:r>
    </w:p>
    <w:p w14:paraId="2999733F">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4: La colpa di non essere il genitore desiderato viene sepolta invece di elaborata</w:t>
      </w:r>
      <w:r>
        <w:rPr>
          <w:rFonts w:ascii="Arial" w:hAnsi="Arial" w:cs="Arial"/>
          <w:color w:val="0070c0"/>
          <w:sz w:val="22"/>
          <w:szCs w:val="22"/>
        </w:rPr>
      </w:r>
      <w:r>
        <w:rPr>
          <w:rFonts w:ascii="Arial" w:hAnsi="Arial" w:cs="Arial"/>
          <w:color w:val="0070c0"/>
          <w:sz w:val="22"/>
          <w:szCs w:val="22"/>
        </w:rPr>
      </w:r>
    </w:p>
    <w:p w14:paraId="266DD1E8">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Elaborare la colpa genitoriale attraverso la scrittura invece di accumularla in silenzio — dedicare 10 minuti una volta a settimana a scrivere liberamente su come ci si sente come genitore, cosa si vorrebbe fare diversamente, cosa si sta perdendo. Esternal</w:t>
      </w:r>
      <w:r>
        <w:rPr>
          <w:rFonts w:ascii="Arial" w:hAnsi="Arial" w:eastAsia="Arial" w:cs="Arial"/>
          <w:color w:val="0070c0"/>
          <w:sz w:val="22"/>
          <w:szCs w:val="22"/>
        </w:rPr>
        <w:t xml:space="preserve">izzare il contenuto emotivo su carta lo depotenzia e permette di guardarlo con distanza invece di lasciarlo girare come loop emotivo non elaborato</w:t>
      </w:r>
      <w:r>
        <w:rPr>
          <w:rFonts w:ascii="Arial" w:hAnsi="Arial" w:cs="Arial"/>
          <w:color w:val="0070c0"/>
          <w:sz w:val="22"/>
          <w:szCs w:val="22"/>
        </w:rPr>
      </w:r>
      <w:r>
        <w:rPr>
          <w:rFonts w:ascii="Arial" w:hAnsi="Arial" w:cs="Arial"/>
          <w:color w:val="0070c0"/>
          <w:sz w:val="22"/>
          <w:szCs w:val="22"/>
        </w:rPr>
      </w:r>
    </w:p>
    <w:p w14:paraId="0FE190C8">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Separare la colpa produttiva dalla colpa paralizzante applicando la domanda operativa — "c'è qualcosa di concreto che posso cambiare nelle prossime 24 ore?" Se sì, è colpa produttiva che indica un'azione specifica. Se no, è colpa paralizzante che non produ</w:t>
      </w:r>
      <w:r>
        <w:rPr>
          <w:rFonts w:ascii="Arial" w:hAnsi="Arial" w:eastAsia="Arial" w:cs="Arial"/>
          <w:color w:val="0070c0"/>
          <w:sz w:val="22"/>
          <w:szCs w:val="22"/>
        </w:rPr>
        <w:t xml:space="preserve">ce nulla di utile e va deliberatamente lasciata andare attraverso l'autocompassione</w:t>
      </w:r>
      <w:r>
        <w:rPr>
          <w:rFonts w:ascii="Arial" w:hAnsi="Arial" w:cs="Arial"/>
          <w:color w:val="0070c0"/>
          <w:sz w:val="22"/>
          <w:szCs w:val="22"/>
        </w:rPr>
      </w:r>
      <w:r>
        <w:rPr>
          <w:rFonts w:ascii="Arial" w:hAnsi="Arial" w:cs="Arial"/>
          <w:color w:val="0070c0"/>
          <w:sz w:val="22"/>
          <w:szCs w:val="22"/>
        </w:rPr>
      </w:r>
    </w:p>
    <w:p w14:paraId="264692C8">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Praticare l'autocompassione genitoriale come strumento pratico — chiedersi "cosa direi a un amico genitore che si sentisse così?" e applicare quella stessa risposta a se stessi. Quasi invariabilmente la risposta a un amico sarebbe molto più gentile, contes</w:t>
      </w:r>
      <w:r>
        <w:rPr>
          <w:rFonts w:ascii="Arial" w:hAnsi="Arial" w:eastAsia="Arial" w:cs="Arial"/>
          <w:color w:val="0070c0"/>
          <w:sz w:val="22"/>
          <w:szCs w:val="22"/>
        </w:rPr>
        <w:t xml:space="preserve">tualizzata e realistica di quella che si riserva a se stessi</w:t>
      </w:r>
      <w:r>
        <w:rPr>
          <w:rFonts w:ascii="Arial" w:hAnsi="Arial" w:cs="Arial"/>
          <w:color w:val="0070c0"/>
          <w:sz w:val="22"/>
          <w:szCs w:val="22"/>
        </w:rPr>
      </w:r>
      <w:r>
        <w:rPr>
          <w:rFonts w:ascii="Arial" w:hAnsi="Arial" w:cs="Arial"/>
          <w:color w:val="0070c0"/>
          <w:sz w:val="22"/>
          <w:szCs w:val="22"/>
        </w:rPr>
      </w:r>
    </w:p>
    <w:p w14:paraId="5AED2DE6">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Costruire momenti di riparazione piccoli e immediati invece di aspettare di avere le risorse per essere il genitore perfetto — un abbraccio improvviso, cinque minuti di gioco non pianificato, una battuta condivisa. Questi piccoli gesti di connessione inter</w:t>
      </w:r>
      <w:r>
        <w:rPr>
          <w:rFonts w:ascii="Arial" w:hAnsi="Arial" w:eastAsia="Arial" w:cs="Arial"/>
          <w:color w:val="0070c0"/>
          <w:sz w:val="22"/>
          <w:szCs w:val="22"/>
        </w:rPr>
        <w:t xml:space="preserve">rompono il ciclo della colpa attraverso l'azione concreta e producono connessione reale che è l'antidoto alla distanza percepita</w:t>
      </w:r>
      <w:r>
        <w:rPr>
          <w:rFonts w:ascii="Arial" w:hAnsi="Arial" w:cs="Arial"/>
          <w:color w:val="0070c0"/>
          <w:sz w:val="22"/>
          <w:szCs w:val="22"/>
        </w:rPr>
      </w:r>
      <w:r>
        <w:rPr>
          <w:rFonts w:ascii="Arial" w:hAnsi="Arial" w:cs="Arial"/>
          <w:color w:val="0070c0"/>
          <w:sz w:val="22"/>
          <w:szCs w:val="22"/>
        </w:rPr>
      </w:r>
    </w:p>
    <w:p w14:paraId="758A7112">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Accettare che essere un genitore con limiti, stanchezza e imperfezioni non compromette il legame con i figli — ciò che compromette il legame è l'assenza totale di tentativi di connessione, non l'imperfezione dei tentativi. I figli non hanno bisogno di geni</w:t>
      </w:r>
      <w:r>
        <w:rPr>
          <w:rFonts w:ascii="Arial" w:hAnsi="Arial" w:eastAsia="Arial" w:cs="Arial"/>
          <w:color w:val="0070c0"/>
          <w:sz w:val="22"/>
          <w:szCs w:val="22"/>
        </w:rPr>
        <w:t xml:space="preserve">tori perfetti, hanno bisogno di genitori presenti nelle proprie imperfezioni</w:t>
      </w:r>
      <w:r>
        <w:rPr>
          <w:rFonts w:ascii="Arial" w:hAnsi="Arial" w:cs="Arial"/>
          <w:color w:val="0070c0"/>
          <w:sz w:val="22"/>
          <w:szCs w:val="22"/>
        </w:rPr>
      </w:r>
      <w:r>
        <w:rPr>
          <w:rFonts w:ascii="Arial" w:hAnsi="Arial" w:cs="Arial"/>
          <w:color w:val="0070c0"/>
          <w:sz w:val="22"/>
          <w:szCs w:val="22"/>
        </w:rPr>
      </w:r>
    </w:p>
    <w:p w14:paraId="608D109F">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5: Il telefono è diventato un muro invisibile tra genitore e figlio</w:t>
      </w:r>
      <w:r>
        <w:rPr>
          <w:rFonts w:ascii="Arial" w:hAnsi="Arial" w:cs="Arial"/>
          <w:color w:val="0070c0"/>
          <w:sz w:val="22"/>
          <w:szCs w:val="22"/>
        </w:rPr>
      </w:r>
      <w:r>
        <w:rPr>
          <w:rFonts w:ascii="Arial" w:hAnsi="Arial" w:cs="Arial"/>
          <w:color w:val="0070c0"/>
          <w:sz w:val="22"/>
          <w:szCs w:val="22"/>
        </w:rPr>
      </w:r>
    </w:p>
    <w:p w14:paraId="0E876737">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Stabilire zone e momenti completamente liberi dal telefono come regola di famiglia — la cena, i 30 minuti dopo il rientro a casa, la routine della buonanotte. Queste zone vanno comunicate esplicitamente ai figli come scelta deliberata e rispettate con cost</w:t>
      </w:r>
      <w:r>
        <w:rPr>
          <w:rFonts w:ascii="Arial" w:hAnsi="Arial" w:eastAsia="Arial" w:cs="Arial"/>
          <w:color w:val="0070c0"/>
          <w:sz w:val="22"/>
          <w:szCs w:val="22"/>
        </w:rPr>
        <w:t xml:space="preserve">anza perché i bambini credono ai comportamenti, non alle dichiarazioni</w:t>
      </w:r>
      <w:r>
        <w:rPr>
          <w:rFonts w:ascii="Arial" w:hAnsi="Arial" w:cs="Arial"/>
          <w:color w:val="0070c0"/>
          <w:sz w:val="22"/>
          <w:szCs w:val="22"/>
        </w:rPr>
      </w:r>
      <w:r>
        <w:rPr>
          <w:rFonts w:ascii="Arial" w:hAnsi="Arial" w:cs="Arial"/>
          <w:color w:val="0070c0"/>
          <w:sz w:val="22"/>
          <w:szCs w:val="22"/>
        </w:rPr>
      </w:r>
    </w:p>
    <w:p w14:paraId="7E1E1024">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Posizionare il telefono fisicamente fuori dalla portata durante i momenti con i figli — in un'altra stanza, nella borsa, in carica in cucina. La distanza fisica elimina la tentazione del controllo automatico che avviene anche senza una vera necessità e che</w:t>
      </w:r>
      <w:r>
        <w:rPr>
          <w:rFonts w:ascii="Arial" w:hAnsi="Arial" w:eastAsia="Arial" w:cs="Arial"/>
          <w:color w:val="0070c0"/>
          <w:sz w:val="22"/>
          <w:szCs w:val="22"/>
        </w:rPr>
        <w:t xml:space="preserve"> i figli percepiscono anche quando non lo commentano</w:t>
      </w:r>
      <w:r>
        <w:rPr>
          <w:rFonts w:ascii="Arial" w:hAnsi="Arial" w:cs="Arial"/>
          <w:color w:val="0070c0"/>
          <w:sz w:val="22"/>
          <w:szCs w:val="22"/>
        </w:rPr>
      </w:r>
      <w:r>
        <w:rPr>
          <w:rFonts w:ascii="Arial" w:hAnsi="Arial" w:cs="Arial"/>
          <w:color w:val="0070c0"/>
          <w:sz w:val="22"/>
          <w:szCs w:val="22"/>
        </w:rPr>
      </w:r>
    </w:p>
    <w:p w14:paraId="2FEB5466">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Creare una regola personale del "finisco questo e poi sono tutto tuo" con un limite temporale esplicito e rispettato — se si deve rispondere a qualcosa di urgente, comunicarlo chiaramente al figlio con un tempo definito. "Ho bisogno di cinque minuti per ri</w:t>
      </w:r>
      <w:r>
        <w:rPr>
          <w:rFonts w:ascii="Arial" w:hAnsi="Arial" w:eastAsia="Arial" w:cs="Arial"/>
          <w:color w:val="0070c0"/>
          <w:sz w:val="22"/>
          <w:szCs w:val="22"/>
        </w:rPr>
        <w:t xml:space="preserve">spondere a questo messaggio, poi metto via il telefono e giochiamo." Rispettare quel limite costruisce fiducia. Non rispettarlo erode sistematicamente la credibilità</w:t>
      </w:r>
      <w:r>
        <w:rPr>
          <w:rFonts w:ascii="Arial" w:hAnsi="Arial" w:cs="Arial"/>
          <w:color w:val="0070c0"/>
          <w:sz w:val="22"/>
          <w:szCs w:val="22"/>
        </w:rPr>
      </w:r>
      <w:r>
        <w:rPr>
          <w:rFonts w:ascii="Arial" w:hAnsi="Arial" w:cs="Arial"/>
          <w:color w:val="0070c0"/>
          <w:sz w:val="22"/>
          <w:szCs w:val="22"/>
        </w:rPr>
      </w:r>
    </w:p>
    <w:p w14:paraId="31E1E1C0">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Usare il telefono consapevolmente invece che automaticamente — prima di prenderlo in mano chiedersi "perché lo sto prendendo?" Se la risposta non è una necessità specifica e urgente, posarlo. Questa micro-pausa di consapevolezza riduce il numero di volte i</w:t>
      </w:r>
      <w:r>
        <w:rPr>
          <w:rFonts w:ascii="Arial" w:hAnsi="Arial" w:eastAsia="Arial" w:cs="Arial"/>
          <w:color w:val="0070c0"/>
          <w:sz w:val="22"/>
          <w:szCs w:val="22"/>
        </w:rPr>
        <w:t xml:space="preserve">n cui il telefono viene preso per abitudine invece che per necessità</w:t>
      </w:r>
      <w:r>
        <w:rPr>
          <w:rFonts w:ascii="Arial" w:hAnsi="Arial" w:cs="Arial"/>
          <w:color w:val="0070c0"/>
          <w:sz w:val="22"/>
          <w:szCs w:val="22"/>
        </w:rPr>
      </w:r>
      <w:r>
        <w:rPr>
          <w:rFonts w:ascii="Arial" w:hAnsi="Arial" w:cs="Arial"/>
          <w:color w:val="0070c0"/>
          <w:sz w:val="22"/>
          <w:szCs w:val="22"/>
        </w:rPr>
      </w:r>
    </w:p>
    <w:p w14:paraId="0141F23E">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Coinvolgere i figli nella gestione del telefono come alleati invece che come vittime — spiegare ai figli perché si sta cercando di usare meno il telefono durante il tempo insieme, chiedere loro di aiutare a ricordarlo quando si dimentica. Questa conversazi</w:t>
      </w:r>
      <w:r>
        <w:rPr>
          <w:rFonts w:ascii="Arial" w:hAnsi="Arial" w:eastAsia="Arial" w:cs="Arial"/>
          <w:color w:val="0070c0"/>
          <w:sz w:val="22"/>
          <w:szCs w:val="22"/>
        </w:rPr>
        <w:t xml:space="preserve">one trasforma il telefono da muro invisibile a progetto condiviso e produce connessione attraverso la stessa conversazione che lo riguarda</w:t>
      </w:r>
      <w:r>
        <w:rPr>
          <w:rFonts w:ascii="Arial" w:hAnsi="Arial" w:cs="Arial"/>
          <w:color w:val="0070c0"/>
          <w:sz w:val="22"/>
          <w:szCs w:val="22"/>
        </w:rPr>
      </w:r>
      <w:r>
        <w:rPr>
          <w:rFonts w:ascii="Arial" w:hAnsi="Arial" w:cs="Arial"/>
          <w:color w:val="0070c0"/>
          <w:sz w:val="22"/>
          <w:szCs w:val="22"/>
        </w:rPr>
      </w:r>
    </w:p>
    <w:p w14:paraId="680A93B1">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6: Perdono pezzi di crescita dei figli perché non erano davvero presenti per vederli</w:t>
      </w:r>
      <w:r>
        <w:rPr>
          <w:rFonts w:ascii="Arial" w:hAnsi="Arial" w:cs="Arial"/>
          <w:color w:val="0070c0"/>
          <w:sz w:val="22"/>
          <w:szCs w:val="22"/>
        </w:rPr>
      </w:r>
      <w:r>
        <w:rPr>
          <w:rFonts w:ascii="Arial" w:hAnsi="Arial" w:cs="Arial"/>
          <w:color w:val="0070c0"/>
          <w:sz w:val="22"/>
          <w:szCs w:val="22"/>
        </w:rPr>
      </w:r>
    </w:p>
    <w:p w14:paraId="106B93F2">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Praticare l'osservazione deliberata del figlio almeno una volta al giorno per 5 minuti — non guardare il figlio mentre si fa altro, ma guardarlo consapevolmente mentre gioca, mentre parla, mentre reagisce a qualcosa. Questa osservazione attiva cattura i de</w:t>
      </w:r>
      <w:r>
        <w:rPr>
          <w:rFonts w:ascii="Arial" w:hAnsi="Arial" w:eastAsia="Arial" w:cs="Arial"/>
          <w:color w:val="0070c0"/>
          <w:sz w:val="22"/>
          <w:szCs w:val="22"/>
        </w:rPr>
        <w:t xml:space="preserve">ttagli della crescita — una nuova parola, una capacità emergente, un cambiamento nel carattere — che la presenza distratta sistematicamente perde</w:t>
      </w:r>
      <w:r>
        <w:rPr>
          <w:rFonts w:ascii="Arial" w:hAnsi="Arial" w:cs="Arial"/>
          <w:color w:val="0070c0"/>
          <w:sz w:val="22"/>
          <w:szCs w:val="22"/>
        </w:rPr>
      </w:r>
      <w:r>
        <w:rPr>
          <w:rFonts w:ascii="Arial" w:hAnsi="Arial" w:cs="Arial"/>
          <w:color w:val="0070c0"/>
          <w:sz w:val="22"/>
          <w:szCs w:val="22"/>
        </w:rPr>
      </w:r>
    </w:p>
    <w:p w14:paraId="62675204">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Tenere un diario genitoriale semplice — tre frasi scritte una volta a settimana su qualcosa di specifico notato nel figlio in quel periodo. Non un documento formale ma un registro personale che obbliga a osservare attivamente invece di scorrere i giorni in</w:t>
      </w:r>
      <w:r>
        <w:rPr>
          <w:rFonts w:ascii="Arial" w:hAnsi="Arial" w:eastAsia="Arial" w:cs="Arial"/>
          <w:color w:val="0070c0"/>
          <w:sz w:val="22"/>
          <w:szCs w:val="22"/>
        </w:rPr>
        <w:t xml:space="preserve"> automatico. Questo diario diventa nel tempo una mappa della crescita del figlio e una prova concreta della propria presenza</w:t>
      </w:r>
      <w:r>
        <w:rPr>
          <w:rFonts w:ascii="Arial" w:hAnsi="Arial" w:cs="Arial"/>
          <w:color w:val="0070c0"/>
          <w:sz w:val="22"/>
          <w:szCs w:val="22"/>
        </w:rPr>
      </w:r>
      <w:r>
        <w:rPr>
          <w:rFonts w:ascii="Arial" w:hAnsi="Arial" w:cs="Arial"/>
          <w:color w:val="0070c0"/>
          <w:sz w:val="22"/>
          <w:szCs w:val="22"/>
        </w:rPr>
      </w:r>
    </w:p>
    <w:p w14:paraId="1C65FF1C">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Creare momenti di osservazione strutturata nelle routine già esistenti — durante la cena osservare come il figlio mangia, come interagisce con gli altri, cosa lo fa ridere. Durante il tragitto in macchina notare cosa guarda fuori dal finestrino, a cosa pen</w:t>
      </w:r>
      <w:r>
        <w:rPr>
          <w:rFonts w:ascii="Arial" w:hAnsi="Arial" w:eastAsia="Arial" w:cs="Arial"/>
          <w:color w:val="0070c0"/>
          <w:sz w:val="22"/>
          <w:szCs w:val="22"/>
        </w:rPr>
        <w:t xml:space="preserve">sa, come cambia umore. Queste osservazioni avvengono già nel tempo esistente ma richiedono la decisione deliberata di usarlo per vedere invece che per pensare ad altro</w:t>
      </w:r>
      <w:r>
        <w:rPr>
          <w:rFonts w:ascii="Arial" w:hAnsi="Arial" w:cs="Arial"/>
          <w:color w:val="0070c0"/>
          <w:sz w:val="22"/>
          <w:szCs w:val="22"/>
        </w:rPr>
      </w:r>
      <w:r>
        <w:rPr>
          <w:rFonts w:ascii="Arial" w:hAnsi="Arial" w:cs="Arial"/>
          <w:color w:val="0070c0"/>
          <w:sz w:val="22"/>
          <w:szCs w:val="22"/>
        </w:rPr>
      </w:r>
    </w:p>
    <w:p w14:paraId="2F66BFA2">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Fare domande specifiche e contestuali invece di domande generiche — non "com'è andata a scuola?" ma "come è andata con la verifica di matematica di cui mi avevi parlato?" oppure "hai rivisto Marco dopo la discussione dell'altra settimana?" Queste domande s</w:t>
      </w:r>
      <w:r>
        <w:rPr>
          <w:rFonts w:ascii="Arial" w:hAnsi="Arial" w:eastAsia="Arial" w:cs="Arial"/>
          <w:color w:val="0070c0"/>
          <w:sz w:val="22"/>
          <w:szCs w:val="22"/>
        </w:rPr>
        <w:t xml:space="preserve">pecifiche dimostrano che si ricorda, che si è stati presenti in momenti precedenti e che si segue la storia del figlio nel tempo</w:t>
      </w:r>
      <w:r>
        <w:rPr>
          <w:rFonts w:ascii="Arial" w:hAnsi="Arial" w:cs="Arial"/>
          <w:color w:val="0070c0"/>
          <w:sz w:val="22"/>
          <w:szCs w:val="22"/>
        </w:rPr>
      </w:r>
      <w:r>
        <w:rPr>
          <w:rFonts w:ascii="Arial" w:hAnsi="Arial" w:cs="Arial"/>
          <w:color w:val="0070c0"/>
          <w:sz w:val="22"/>
          <w:szCs w:val="22"/>
        </w:rPr>
      </w:r>
    </w:p>
    <w:p w14:paraId="1FD20759">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Partecipare attivamente ad almeno un'attività nella vita del figlio fuori dalla routine domestica ogni settimana — andare a vedere un allenamento, partecipare a una gita scolastica, incontrare un amico del figlio. Questi momenti fuori dal contesto domestic</w:t>
      </w:r>
      <w:r>
        <w:rPr>
          <w:rFonts w:ascii="Arial" w:hAnsi="Arial" w:eastAsia="Arial" w:cs="Arial"/>
          <w:color w:val="0070c0"/>
          <w:sz w:val="22"/>
          <w:szCs w:val="22"/>
        </w:rPr>
        <w:t xml:space="preserve">o mostrano il figlio in un ambiente diverso e rivelano aspetti della sua personalità e delle sue relazioni che non emergono mai a casa</w:t>
      </w:r>
      <w:r>
        <w:rPr>
          <w:rFonts w:ascii="Arial" w:hAnsi="Arial" w:cs="Arial"/>
          <w:color w:val="0070c0"/>
          <w:sz w:val="22"/>
          <w:szCs w:val="22"/>
        </w:rPr>
      </w:r>
      <w:r>
        <w:rPr>
          <w:rFonts w:ascii="Arial" w:hAnsi="Arial" w:cs="Arial"/>
          <w:color w:val="0070c0"/>
          <w:sz w:val="22"/>
          <w:szCs w:val="22"/>
        </w:rPr>
      </w:r>
    </w:p>
    <w:p w14:paraId="4ED3277A">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14A40843">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5822FF58">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 SOLUZIONI — Identità ridotta al ruolo lavorativo</w:t>
      </w:r>
      <w:r>
        <w:rPr>
          <w:rFonts w:ascii="Arial" w:hAnsi="Arial" w:cs="Arial"/>
          <w:color w:val="0070c0"/>
          <w:sz w:val="22"/>
          <w:szCs w:val="22"/>
        </w:rPr>
      </w:r>
      <w:r>
        <w:rPr>
          <w:rFonts w:ascii="Arial" w:hAnsi="Arial" w:cs="Arial"/>
          <w:color w:val="0070c0"/>
          <w:sz w:val="22"/>
          <w:szCs w:val="22"/>
        </w:rPr>
      </w:r>
    </w:p>
    <w:p w14:paraId="3938E4B8">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1: Fuori dal contesto lavorativo non sanno più chi sono</w:t>
      </w:r>
      <w:r>
        <w:rPr>
          <w:rFonts w:ascii="Arial" w:hAnsi="Arial" w:cs="Arial"/>
          <w:color w:val="0070c0"/>
          <w:sz w:val="22"/>
          <w:szCs w:val="22"/>
        </w:rPr>
      </w:r>
      <w:r>
        <w:rPr>
          <w:rFonts w:ascii="Arial" w:hAnsi="Arial" w:cs="Arial"/>
          <w:color w:val="0070c0"/>
          <w:sz w:val="22"/>
          <w:szCs w:val="22"/>
        </w:rPr>
      </w:r>
    </w:p>
    <w:p w14:paraId="055728C8">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Condurre un inventario personale scritto di chi si era prima che il lavoro diventasse tutto — rispondere su carta a domande specifiche come "cosa mi piaceva fare a 25 anni?", "di cosa mi vantavo con gli amici prima di diventare genitore?", "cosa avrei volu</w:t>
      </w:r>
      <w:r>
        <w:rPr>
          <w:rFonts w:ascii="Arial" w:hAnsi="Arial" w:eastAsia="Arial" w:cs="Arial"/>
          <w:color w:val="0070c0"/>
          <w:sz w:val="22"/>
          <w:szCs w:val="22"/>
        </w:rPr>
        <w:t xml:space="preserve">to fare se il lavoro non fosse stato un vincolo?", "qual è stata l'ultima volta che ho perso il senso del tempo facendo qualcosa di non lavorativo?". Queste domande non producono risposte definitive ma riattivano tracce di identità sepolte sotto anni di so</w:t>
      </w:r>
      <w:r>
        <w:rPr>
          <w:rFonts w:ascii="Arial" w:hAnsi="Arial" w:eastAsia="Arial" w:cs="Arial"/>
          <w:color w:val="0070c0"/>
          <w:sz w:val="22"/>
          <w:szCs w:val="22"/>
        </w:rPr>
        <w:t xml:space="preserve">vrapposizione lavorativa</w:t>
      </w:r>
      <w:r>
        <w:rPr>
          <w:rFonts w:ascii="Arial" w:hAnsi="Arial" w:cs="Arial"/>
          <w:color w:val="0070c0"/>
          <w:sz w:val="22"/>
          <w:szCs w:val="22"/>
        </w:rPr>
      </w:r>
      <w:r>
        <w:rPr>
          <w:rFonts w:ascii="Arial" w:hAnsi="Arial" w:cs="Arial"/>
          <w:color w:val="0070c0"/>
          <w:sz w:val="22"/>
          <w:szCs w:val="22"/>
        </w:rPr>
      </w:r>
    </w:p>
    <w:p w14:paraId="41E74165">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Costruire una descrizione di sé che non includa il titolo professionale — provare a rispondere alla domanda "chi sei?" con tre frasi che non menzionino il lavoro, la carriera o il ruolo aziendale. Questo esercizio semplice ma difficile rivela quanto dell'i</w:t>
      </w:r>
      <w:r>
        <w:rPr>
          <w:rFonts w:ascii="Arial" w:hAnsi="Arial" w:eastAsia="Arial" w:cs="Arial"/>
          <w:color w:val="0070c0"/>
          <w:sz w:val="22"/>
          <w:szCs w:val="22"/>
        </w:rPr>
        <w:t xml:space="preserve">dentità si è ridotta al solo ambito professionale e crea la pressione necessaria a espandere la risposta verso altri domini</w:t>
      </w:r>
      <w:r>
        <w:rPr>
          <w:rFonts w:ascii="Arial" w:hAnsi="Arial" w:cs="Arial"/>
          <w:color w:val="0070c0"/>
          <w:sz w:val="22"/>
          <w:szCs w:val="22"/>
        </w:rPr>
      </w:r>
      <w:r>
        <w:rPr>
          <w:rFonts w:ascii="Arial" w:hAnsi="Arial" w:cs="Arial"/>
          <w:color w:val="0070c0"/>
          <w:sz w:val="22"/>
          <w:szCs w:val="22"/>
        </w:rPr>
      </w:r>
    </w:p>
    <w:p w14:paraId="413F59ED">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Identificare tre aggettivi che descrivono chi si era e chi si vuole essere come persona indipendentemente dal lavoro — curioso, avventuroso, creativo, generoso, divertente, appassionato. Questi aggettivi diventano bussole per le scelte quotidiane al di fuo</w:t>
      </w:r>
      <w:r>
        <w:rPr>
          <w:rFonts w:ascii="Arial" w:hAnsi="Arial" w:eastAsia="Arial" w:cs="Arial"/>
          <w:color w:val="0070c0"/>
          <w:sz w:val="22"/>
          <w:szCs w:val="22"/>
        </w:rPr>
        <w:t xml:space="preserve">ri del contesto lavorativo e per la ricostruzione graduale di un'identità multidimensionale</w:t>
      </w:r>
      <w:r>
        <w:rPr>
          <w:rFonts w:ascii="Arial" w:hAnsi="Arial" w:cs="Arial"/>
          <w:color w:val="0070c0"/>
          <w:sz w:val="22"/>
          <w:szCs w:val="22"/>
        </w:rPr>
      </w:r>
      <w:r>
        <w:rPr>
          <w:rFonts w:ascii="Arial" w:hAnsi="Arial" w:cs="Arial"/>
          <w:color w:val="0070c0"/>
          <w:sz w:val="22"/>
          <w:szCs w:val="22"/>
        </w:rPr>
      </w:r>
    </w:p>
    <w:p w14:paraId="5E6B15BD">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Esplorare nuove esperienze con spirito sperimentale senza aspettarsi di trovare immediatamente la propria passione — provare un'attività nuova ogni mese per tre mesi consecutivi senza pressione di continuarla o di amarne ogni aspetto. L'esplorazione senza </w:t>
      </w:r>
      <w:r>
        <w:rPr>
          <w:rFonts w:ascii="Arial" w:hAnsi="Arial" w:eastAsia="Arial" w:cs="Arial"/>
          <w:color w:val="0070c0"/>
          <w:sz w:val="22"/>
          <w:szCs w:val="22"/>
        </w:rPr>
        <w:t xml:space="preserve">aspettative è il modo più efficace per scoprire cosa produce coinvolgimento genuino dopo anni di anestesia identitaria prodotta dall'assorbimento lavorativo</w:t>
      </w:r>
      <w:r>
        <w:rPr>
          <w:rFonts w:ascii="Arial" w:hAnsi="Arial" w:cs="Arial"/>
          <w:color w:val="0070c0"/>
          <w:sz w:val="22"/>
          <w:szCs w:val="22"/>
        </w:rPr>
      </w:r>
      <w:r>
        <w:rPr>
          <w:rFonts w:ascii="Arial" w:hAnsi="Arial" w:cs="Arial"/>
          <w:color w:val="0070c0"/>
          <w:sz w:val="22"/>
          <w:szCs w:val="22"/>
        </w:rPr>
      </w:r>
    </w:p>
    <w:p w14:paraId="54847E97">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Smettere di rispondere alla domanda "cosa fai?" come se fosse la domanda "chi sei?" — nelle situazioni sociali iniziare a distinguere consapevolmente tra le due domande e a dare risposte che includano interessi, valori e relazioni invece di limitarsi al ti</w:t>
      </w:r>
      <w:r>
        <w:rPr>
          <w:rFonts w:ascii="Arial" w:hAnsi="Arial" w:eastAsia="Arial" w:cs="Arial"/>
          <w:color w:val="0070c0"/>
          <w:sz w:val="22"/>
          <w:szCs w:val="22"/>
        </w:rPr>
        <w:t xml:space="preserve">tolo professionale. Questa pratica nelle interazioni sociali costruisce progressivamente un'identità più ampia nella propria mente prima ancora che nelle menti degli altri</w:t>
      </w:r>
      <w:r>
        <w:rPr>
          <w:rFonts w:ascii="Arial" w:hAnsi="Arial" w:cs="Arial"/>
          <w:color w:val="0070c0"/>
          <w:sz w:val="22"/>
          <w:szCs w:val="22"/>
        </w:rPr>
      </w:r>
      <w:r>
        <w:rPr>
          <w:rFonts w:ascii="Arial" w:hAnsi="Arial" w:cs="Arial"/>
          <w:color w:val="0070c0"/>
          <w:sz w:val="22"/>
          <w:szCs w:val="22"/>
        </w:rPr>
      </w:r>
    </w:p>
    <w:p w14:paraId="5003C3B5">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2: Gli hobby e le passioni sono stati progressivamente abbandonati</w:t>
      </w:r>
      <w:r>
        <w:rPr>
          <w:rFonts w:ascii="Arial" w:hAnsi="Arial" w:cs="Arial"/>
          <w:color w:val="0070c0"/>
          <w:sz w:val="22"/>
          <w:szCs w:val="22"/>
        </w:rPr>
      </w:r>
      <w:r>
        <w:rPr>
          <w:rFonts w:ascii="Arial" w:hAnsi="Arial" w:cs="Arial"/>
          <w:color w:val="0070c0"/>
          <w:sz w:val="22"/>
          <w:szCs w:val="22"/>
        </w:rPr>
      </w:r>
    </w:p>
    <w:p w14:paraId="625FCACD">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Scegliere un singolo hobby o passione abbandonata e reintrodurla nella settimana in formato minimo — non come la si praticava in passato, ma nella versione più piccola possibile che sia comunque riconoscibile. Non due ore di chitarra come ai tempi del lice</w:t>
      </w:r>
      <w:r>
        <w:rPr>
          <w:rFonts w:ascii="Arial" w:hAnsi="Arial" w:eastAsia="Arial" w:cs="Arial"/>
          <w:color w:val="0070c0"/>
          <w:sz w:val="22"/>
          <w:szCs w:val="22"/>
        </w:rPr>
        <w:t xml:space="preserve">o, ma 15 minuti di chitarra il mercoledì sera. Non una maratona come si correva a 30 anni, ma una corsa di 20 minuti il sabato mattina. La versione minima mantiene vivo il filo senza richiedere le condizioni che non ci sono più</w:t>
      </w:r>
      <w:r>
        <w:rPr>
          <w:rFonts w:ascii="Arial" w:hAnsi="Arial" w:cs="Arial"/>
          <w:color w:val="0070c0"/>
          <w:sz w:val="22"/>
          <w:szCs w:val="22"/>
        </w:rPr>
      </w:r>
      <w:r>
        <w:rPr>
          <w:rFonts w:ascii="Arial" w:hAnsi="Arial" w:cs="Arial"/>
          <w:color w:val="0070c0"/>
          <w:sz w:val="22"/>
          <w:szCs w:val="22"/>
        </w:rPr>
      </w:r>
    </w:p>
    <w:p w14:paraId="0AEB605A">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Rimuovere l'etichetta di "lusso" dagli hobby e sostituirla con quella di "manutenzione identitaria" — esattamente come si considera necessario mangiare, dormire e fare esercizio fisico, considerare il tempo per le proprie passioni come necessità psicologic</w:t>
      </w:r>
      <w:r>
        <w:rPr>
          <w:rFonts w:ascii="Arial" w:hAnsi="Arial" w:eastAsia="Arial" w:cs="Arial"/>
          <w:color w:val="0070c0"/>
          <w:sz w:val="22"/>
          <w:szCs w:val="22"/>
        </w:rPr>
        <w:t xml:space="preserve">a e non come privilegio da guadagnarsi con il completamento di tutti gli altri impegni. Il tempo per gli hobby non avanza mai — va preso deliberatamente</w:t>
      </w:r>
      <w:r>
        <w:rPr>
          <w:rFonts w:ascii="Arial" w:hAnsi="Arial" w:cs="Arial"/>
          <w:color w:val="0070c0"/>
          <w:sz w:val="22"/>
          <w:szCs w:val="22"/>
        </w:rPr>
      </w:r>
      <w:r>
        <w:rPr>
          <w:rFonts w:ascii="Arial" w:hAnsi="Arial" w:cs="Arial"/>
          <w:color w:val="0070c0"/>
          <w:sz w:val="22"/>
          <w:szCs w:val="22"/>
        </w:rPr>
      </w:r>
    </w:p>
    <w:p w14:paraId="735AAF78">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Abbassare lo standard di performance nelle attività ricreative — non si torna a suonare per diventare musicisti, non si torna a dipingere per produrre capolavori, non si torna a correre per fare gare. Si ritorna a queste attività per il piacere del fare, n</w:t>
      </w:r>
      <w:r>
        <w:rPr>
          <w:rFonts w:ascii="Arial" w:hAnsi="Arial" w:eastAsia="Arial" w:cs="Arial"/>
          <w:color w:val="0070c0"/>
          <w:sz w:val="22"/>
          <w:szCs w:val="22"/>
        </w:rPr>
        <w:t xml:space="preserve">on per il risultato del fare. Questo abbassamento del livello atteso elimina la vergogna del non essere più bravi come prima e rende accessibile il ritorno</w:t>
      </w:r>
      <w:r>
        <w:rPr>
          <w:rFonts w:ascii="Arial" w:hAnsi="Arial" w:cs="Arial"/>
          <w:color w:val="0070c0"/>
          <w:sz w:val="22"/>
          <w:szCs w:val="22"/>
        </w:rPr>
      </w:r>
      <w:r>
        <w:rPr>
          <w:rFonts w:ascii="Arial" w:hAnsi="Arial" w:cs="Arial"/>
          <w:color w:val="0070c0"/>
          <w:sz w:val="22"/>
          <w:szCs w:val="22"/>
        </w:rPr>
      </w:r>
    </w:p>
    <w:p w14:paraId="53D44654">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Inserire un appuntamento fisso settimanale con la propria passione nel calendario — con un nome specifico, un orario preciso e la stessa indisponibilità riservata a una riunione importante. Senza questo presidio formale la passione viene sistematicamente s</w:t>
      </w:r>
      <w:r>
        <w:rPr>
          <w:rFonts w:ascii="Arial" w:hAnsi="Arial" w:eastAsia="Arial" w:cs="Arial"/>
          <w:color w:val="0070c0"/>
          <w:sz w:val="22"/>
          <w:szCs w:val="22"/>
        </w:rPr>
        <w:t xml:space="preserve">acrificata alla prima urgenza perché non ha lo stesso status degli impegni verso gli altri</w:t>
      </w:r>
      <w:r>
        <w:rPr>
          <w:rFonts w:ascii="Arial" w:hAnsi="Arial" w:cs="Arial"/>
          <w:color w:val="0070c0"/>
          <w:sz w:val="22"/>
          <w:szCs w:val="22"/>
        </w:rPr>
      </w:r>
      <w:r>
        <w:rPr>
          <w:rFonts w:ascii="Arial" w:hAnsi="Arial" w:cs="Arial"/>
          <w:color w:val="0070c0"/>
          <w:sz w:val="22"/>
          <w:szCs w:val="22"/>
        </w:rPr>
      </w:r>
    </w:p>
    <w:p w14:paraId="7A50D9B5">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Recuperare un contesto sociale legato alla passione — un corso, un gruppo, una comunità online di appassionati. La dimensione sociale aumenta la probabilità di mantenere l'abitudine perché aggiunge accountability esterna e crea un'identità condivisa che ri</w:t>
      </w:r>
      <w:r>
        <w:rPr>
          <w:rFonts w:ascii="Arial" w:hAnsi="Arial" w:eastAsia="Arial" w:cs="Arial"/>
          <w:color w:val="0070c0"/>
          <w:sz w:val="22"/>
          <w:szCs w:val="22"/>
        </w:rPr>
        <w:t xml:space="preserve">nforza quella individuale</w:t>
      </w:r>
      <w:r>
        <w:rPr>
          <w:rFonts w:ascii="Arial" w:hAnsi="Arial" w:cs="Arial"/>
          <w:color w:val="0070c0"/>
          <w:sz w:val="22"/>
          <w:szCs w:val="22"/>
        </w:rPr>
      </w:r>
      <w:r>
        <w:rPr>
          <w:rFonts w:ascii="Arial" w:hAnsi="Arial" w:cs="Arial"/>
          <w:color w:val="0070c0"/>
          <w:sz w:val="22"/>
          <w:szCs w:val="22"/>
        </w:rPr>
      </w:r>
    </w:p>
    <w:p w14:paraId="3498C23A">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3: Le amicizie fuori dal contesto lavorativo si sono diradate</w:t>
      </w:r>
      <w:r>
        <w:rPr>
          <w:rFonts w:ascii="Arial" w:hAnsi="Arial" w:cs="Arial"/>
          <w:color w:val="0070c0"/>
          <w:sz w:val="22"/>
          <w:szCs w:val="22"/>
        </w:rPr>
      </w:r>
      <w:r>
        <w:rPr>
          <w:rFonts w:ascii="Arial" w:hAnsi="Arial" w:cs="Arial"/>
          <w:color w:val="0070c0"/>
          <w:sz w:val="22"/>
          <w:szCs w:val="22"/>
        </w:rPr>
      </w:r>
    </w:p>
    <w:p w14:paraId="2B4934CB">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Prendere l'iniziativa di ricontattare una persona specifica con cui si è perso il contatto — non un messaggio generico "dobbiamo vederci" ma una proposta concreta con data, luogo e orario. "Sei libero sabato prossimo mattina per un caffè alle 10?" Le amici</w:t>
      </w:r>
      <w:r>
        <w:rPr>
          <w:rFonts w:ascii="Arial" w:hAnsi="Arial" w:eastAsia="Arial" w:cs="Arial"/>
          <w:color w:val="0070c0"/>
          <w:sz w:val="22"/>
          <w:szCs w:val="22"/>
        </w:rPr>
        <w:t xml:space="preserve">zie in pausa non richiedono grandi discorsi di riconciliazione, richiedono una proposta concreta che sostituisce l'intenzione vaga con un piano reale</w:t>
      </w:r>
      <w:r>
        <w:rPr>
          <w:rFonts w:ascii="Arial" w:hAnsi="Arial" w:cs="Arial"/>
          <w:color w:val="0070c0"/>
          <w:sz w:val="22"/>
          <w:szCs w:val="22"/>
        </w:rPr>
      </w:r>
      <w:r>
        <w:rPr>
          <w:rFonts w:ascii="Arial" w:hAnsi="Arial" w:cs="Arial"/>
          <w:color w:val="0070c0"/>
          <w:sz w:val="22"/>
          <w:szCs w:val="22"/>
        </w:rPr>
      </w:r>
    </w:p>
    <w:p w14:paraId="500448A4">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Abbassare drasticamente il livello di investimento richiesto per mantenere le amicizie — non aspettare di avere una serata libera per una cena elaborata. Una telefonata di 20 minuti durante la camminata mattutina, un messaggio vocale registrato durante il </w:t>
      </w:r>
      <w:r>
        <w:rPr>
          <w:rFonts w:ascii="Arial" w:hAnsi="Arial" w:eastAsia="Arial" w:cs="Arial"/>
          <w:color w:val="0070c0"/>
          <w:sz w:val="22"/>
          <w:szCs w:val="22"/>
        </w:rPr>
        <w:t xml:space="preserve">tragitto, un caffè di 30 minuti vicino all'ufficio. Le amicizie sopravvivono ai periodi difficili attraverso contatti frequenti e brevi molto più che attraverso occasioni rare e elaborate</w:t>
      </w:r>
      <w:r>
        <w:rPr>
          <w:rFonts w:ascii="Arial" w:hAnsi="Arial" w:cs="Arial"/>
          <w:color w:val="0070c0"/>
          <w:sz w:val="22"/>
          <w:szCs w:val="22"/>
        </w:rPr>
      </w:r>
      <w:r>
        <w:rPr>
          <w:rFonts w:ascii="Arial" w:hAnsi="Arial" w:cs="Arial"/>
          <w:color w:val="0070c0"/>
          <w:sz w:val="22"/>
          <w:szCs w:val="22"/>
        </w:rPr>
      </w:r>
    </w:p>
    <w:p w14:paraId="049270FB">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Creare un sistema di manutenzione delle amicizie più importanti — identificare cinque persone con cui si vuole mantenere il contatto e inserire nel calendario un promemoria mensile per ciascuna. Non come obbligo burocratico ma come protezione deliberata di</w:t>
      </w:r>
      <w:r>
        <w:rPr>
          <w:rFonts w:ascii="Arial" w:hAnsi="Arial" w:eastAsia="Arial" w:cs="Arial"/>
          <w:color w:val="0070c0"/>
          <w:sz w:val="22"/>
          <w:szCs w:val="22"/>
        </w:rPr>
        <w:t xml:space="preserve"> relazioni che altrimenti si perdono per inerzia invece che per scelta</w:t>
      </w:r>
      <w:r>
        <w:rPr>
          <w:rFonts w:ascii="Arial" w:hAnsi="Arial" w:cs="Arial"/>
          <w:color w:val="0070c0"/>
          <w:sz w:val="22"/>
          <w:szCs w:val="22"/>
        </w:rPr>
      </w:r>
      <w:r>
        <w:rPr>
          <w:rFonts w:ascii="Arial" w:hAnsi="Arial" w:cs="Arial"/>
          <w:color w:val="0070c0"/>
          <w:sz w:val="22"/>
          <w:szCs w:val="22"/>
        </w:rPr>
      </w:r>
    </w:p>
    <w:p w14:paraId="229168EC">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Trasformare attività già esistenti in occasioni sociali — invitare un amico alla camminata mattutina invece di farla da soli, chiedere a qualcuno di pranzare insieme invece di mangiare alla scrivania, fare la spesa settimanale con un vicino. Sovrapporre la</w:t>
      </w:r>
      <w:r>
        <w:rPr>
          <w:rFonts w:ascii="Arial" w:hAnsi="Arial" w:eastAsia="Arial" w:cs="Arial"/>
          <w:color w:val="0070c0"/>
          <w:sz w:val="22"/>
          <w:szCs w:val="22"/>
        </w:rPr>
        <w:t xml:space="preserve"> dimensione sociale ad attività già pianificate elimina il problema del tempo aggiuntivo</w:t>
      </w:r>
      <w:r>
        <w:rPr>
          <w:rFonts w:ascii="Arial" w:hAnsi="Arial" w:cs="Arial"/>
          <w:color w:val="0070c0"/>
          <w:sz w:val="22"/>
          <w:szCs w:val="22"/>
        </w:rPr>
      </w:r>
      <w:r>
        <w:rPr>
          <w:rFonts w:ascii="Arial" w:hAnsi="Arial" w:cs="Arial"/>
          <w:color w:val="0070c0"/>
          <w:sz w:val="22"/>
          <w:szCs w:val="22"/>
        </w:rPr>
      </w:r>
    </w:p>
    <w:p w14:paraId="497885DE">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Accettare che le amicizie cambiano forma con il tempo senza necessariamente scomparire — le serate fino a mezzanotte di dieci anni fa possono diventare colazioni del sabato mattina. I viaggi improvvisati possono diventare telefonate regolari. Non aspettare</w:t>
      </w:r>
      <w:r>
        <w:rPr>
          <w:rFonts w:ascii="Arial" w:hAnsi="Arial" w:eastAsia="Arial" w:cs="Arial"/>
          <w:color w:val="0070c0"/>
          <w:sz w:val="22"/>
          <w:szCs w:val="22"/>
        </w:rPr>
        <w:t xml:space="preserve"> di ritrovare le condizioni del passato per coltivare le relazioni che esistono nel presente</w:t>
      </w:r>
      <w:r>
        <w:rPr>
          <w:rFonts w:ascii="Arial" w:hAnsi="Arial" w:cs="Arial"/>
          <w:color w:val="0070c0"/>
          <w:sz w:val="22"/>
          <w:szCs w:val="22"/>
        </w:rPr>
      </w:r>
      <w:r>
        <w:rPr>
          <w:rFonts w:ascii="Arial" w:hAnsi="Arial" w:cs="Arial"/>
          <w:color w:val="0070c0"/>
          <w:sz w:val="22"/>
          <w:szCs w:val="22"/>
        </w:rPr>
      </w:r>
    </w:p>
    <w:p w14:paraId="5984C164">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4: Non hanno più ambizioni personali separate da quelle professionali</w:t>
      </w:r>
      <w:r>
        <w:rPr>
          <w:rFonts w:ascii="Arial" w:hAnsi="Arial" w:cs="Arial"/>
          <w:color w:val="0070c0"/>
          <w:sz w:val="22"/>
          <w:szCs w:val="22"/>
        </w:rPr>
      </w:r>
      <w:r>
        <w:rPr>
          <w:rFonts w:ascii="Arial" w:hAnsi="Arial" w:cs="Arial"/>
          <w:color w:val="0070c0"/>
          <w:sz w:val="22"/>
          <w:szCs w:val="22"/>
        </w:rPr>
      </w:r>
    </w:p>
    <w:p w14:paraId="174F2D5E">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Costruire una lista di "voglio" personali separata dalla lista di obiettivi professionali — cosa si vuole imparare, vedere, creare, vivere, diventare come persona indipendentemente dal successo lavorativo. Questa lista non deve essere realistica o pianific</w:t>
      </w:r>
      <w:r>
        <w:rPr>
          <w:rFonts w:ascii="Arial" w:hAnsi="Arial" w:eastAsia="Arial" w:cs="Arial"/>
          <w:color w:val="0070c0"/>
          <w:sz w:val="22"/>
          <w:szCs w:val="22"/>
        </w:rPr>
        <w:t xml:space="preserve">ata nell'immediato, deve essere autentica. Il solo atto di scrivere ciò che si vuole davvero riattiva una dimensione di desiderio personale che il sovraccarico lavorativo ha anestetizzato</w:t>
      </w:r>
      <w:r>
        <w:rPr>
          <w:rFonts w:ascii="Arial" w:hAnsi="Arial" w:cs="Arial"/>
          <w:color w:val="0070c0"/>
          <w:sz w:val="22"/>
          <w:szCs w:val="22"/>
        </w:rPr>
      </w:r>
      <w:r>
        <w:rPr>
          <w:rFonts w:ascii="Arial" w:hAnsi="Arial" w:cs="Arial"/>
          <w:color w:val="0070c0"/>
          <w:sz w:val="22"/>
          <w:szCs w:val="22"/>
        </w:rPr>
      </w:r>
    </w:p>
    <w:p w14:paraId="5FA40DB8">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Scegliere un obiettivo personale non lavorativo da perseguire nei prossimi sei mesi — imparare una lingua, correre cinque chilometri, leggere dodici libri in un anno, fare un viaggio specifico, imparare a cucinare un tipo di cucina. Questo obiettivo va ins</w:t>
      </w:r>
      <w:r>
        <w:rPr>
          <w:rFonts w:ascii="Arial" w:hAnsi="Arial" w:eastAsia="Arial" w:cs="Arial"/>
          <w:color w:val="0070c0"/>
          <w:sz w:val="22"/>
          <w:szCs w:val="22"/>
        </w:rPr>
        <w:t xml:space="preserve">erito nel proprio sistema di pianificazione con la stessa serietà con cui si inseriscono gli obiettivi professionali</w:t>
      </w:r>
      <w:r>
        <w:rPr>
          <w:rFonts w:ascii="Arial" w:hAnsi="Arial" w:cs="Arial"/>
          <w:color w:val="0070c0"/>
          <w:sz w:val="22"/>
          <w:szCs w:val="22"/>
        </w:rPr>
      </w:r>
      <w:r>
        <w:rPr>
          <w:rFonts w:ascii="Arial" w:hAnsi="Arial" w:cs="Arial"/>
          <w:color w:val="0070c0"/>
          <w:sz w:val="22"/>
          <w:szCs w:val="22"/>
        </w:rPr>
      </w:r>
    </w:p>
    <w:p w14:paraId="50339F36">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Praticare la domanda "cosa voglio?" invece di "cosa devo fare?" almeno una volta al giorno — non come esercizio filosofico ma come orientamento pratico nelle piccole decisioni quotidiane. Come voglio trascorrere questa ora libera? Cosa voglio mangiare senz</w:t>
      </w:r>
      <w:r>
        <w:rPr>
          <w:rFonts w:ascii="Arial" w:hAnsi="Arial" w:eastAsia="Arial" w:cs="Arial"/>
          <w:color w:val="0070c0"/>
          <w:sz w:val="22"/>
          <w:szCs w:val="22"/>
        </w:rPr>
        <w:t xml:space="preserve">a pensare a cosa è più sano o più efficiente? Cosa voglio guardare stasera? Queste micro-scelte basate sul desiderio genuino riattivano la capacità di riconoscere e seguire le proprie preferenze che l'ottimizzazione lavorativa ha progressivamente sopito</w:t>
      </w:r>
      <w:r>
        <w:rPr>
          <w:rFonts w:ascii="Arial" w:hAnsi="Arial" w:cs="Arial"/>
          <w:color w:val="0070c0"/>
          <w:sz w:val="22"/>
          <w:szCs w:val="22"/>
        </w:rPr>
      </w:r>
      <w:r>
        <w:rPr>
          <w:rFonts w:ascii="Arial" w:hAnsi="Arial" w:cs="Arial"/>
          <w:color w:val="0070c0"/>
          <w:sz w:val="22"/>
          <w:szCs w:val="22"/>
        </w:rPr>
      </w:r>
    </w:p>
    <w:p w14:paraId="646164D7">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Distinguere tra ambizione di performance e ambizione di esperienza — non tutte le ambizioni personali devono produrre risultati misurabili o migliorare la propria competitività. Ambire a leggere di più perché i libri piacciono, ambire a viaggiare perché il</w:t>
      </w:r>
      <w:r>
        <w:rPr>
          <w:rFonts w:ascii="Arial" w:hAnsi="Arial" w:eastAsia="Arial" w:cs="Arial"/>
          <w:color w:val="0070c0"/>
          <w:sz w:val="22"/>
          <w:szCs w:val="22"/>
        </w:rPr>
        <w:t xml:space="preserve"> mondo è interessante, ambire a cucinare bene perché il cibo è piacevole. Riconnettere l'ambizione al piacere invece che alla performance è il recupero di una dimensione identitaria che il contesto lavorativo ha sistematicamente colonizzato</w:t>
      </w:r>
      <w:r>
        <w:rPr>
          <w:rFonts w:ascii="Arial" w:hAnsi="Arial" w:cs="Arial"/>
          <w:color w:val="0070c0"/>
          <w:sz w:val="22"/>
          <w:szCs w:val="22"/>
        </w:rPr>
      </w:r>
      <w:r>
        <w:rPr>
          <w:rFonts w:ascii="Arial" w:hAnsi="Arial" w:cs="Arial"/>
          <w:color w:val="0070c0"/>
          <w:sz w:val="22"/>
          <w:szCs w:val="22"/>
        </w:rPr>
      </w:r>
    </w:p>
    <w:p w14:paraId="5603D8C4">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Parlare delle proprie ambizioni personali ad alta voce con persone di fiducia — non solo delle ambizioni professionali. Condividere con il partner, con un amico o con un familiare cosa si vuole fare per sé stessi nella vita al di fuori del lavoro rende que</w:t>
      </w:r>
      <w:r>
        <w:rPr>
          <w:rFonts w:ascii="Arial" w:hAnsi="Arial" w:eastAsia="Arial" w:cs="Arial"/>
          <w:color w:val="0070c0"/>
          <w:sz w:val="22"/>
          <w:szCs w:val="22"/>
        </w:rPr>
        <w:t xml:space="preserve">ste ambizioni più reali, crea accountability leggera e normalizza l'avere obiettivi di vita separati da quelli di carriera</w:t>
      </w:r>
      <w:r>
        <w:rPr>
          <w:rFonts w:ascii="Arial" w:hAnsi="Arial" w:cs="Arial"/>
          <w:color w:val="0070c0"/>
          <w:sz w:val="22"/>
          <w:szCs w:val="22"/>
        </w:rPr>
      </w:r>
      <w:r>
        <w:rPr>
          <w:rFonts w:ascii="Arial" w:hAnsi="Arial" w:cs="Arial"/>
          <w:color w:val="0070c0"/>
          <w:sz w:val="22"/>
          <w:szCs w:val="22"/>
        </w:rPr>
      </w:r>
    </w:p>
    <w:p w14:paraId="1F905B5B">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5: Quando qualcuno chiede "cosa ti piace fare?" la risposta è vuota</w:t>
      </w:r>
      <w:r>
        <w:rPr>
          <w:rFonts w:ascii="Arial" w:hAnsi="Arial" w:cs="Arial"/>
          <w:color w:val="0070c0"/>
          <w:sz w:val="22"/>
          <w:szCs w:val="22"/>
        </w:rPr>
      </w:r>
      <w:r>
        <w:rPr>
          <w:rFonts w:ascii="Arial" w:hAnsi="Arial" w:cs="Arial"/>
          <w:color w:val="0070c0"/>
          <w:sz w:val="22"/>
          <w:szCs w:val="22"/>
        </w:rPr>
      </w:r>
    </w:p>
    <w:p w14:paraId="521D7737">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Preparare e praticare una risposta alla domanda "cosa ti piace fare?" che non includa il lavoro — non come performance sociale ma come esercizio di riconnessione con se stessi. Se la risposta attuale è vuota, la risposta onesta potrebbe essere "sto riscopr</w:t>
      </w:r>
      <w:r>
        <w:rPr>
          <w:rFonts w:ascii="Arial" w:hAnsi="Arial" w:eastAsia="Arial" w:cs="Arial"/>
          <w:color w:val="0070c0"/>
          <w:sz w:val="22"/>
          <w:szCs w:val="22"/>
        </w:rPr>
        <w:t xml:space="preserve">endo cosa mi piace, ultimamente ho ripreso a correre" oppure "sto cercando di tornare alla fotografia che avevo abbandonato". Anche una risposta in progress è più autentica e connettiva di una risposta lavorativa automatica</w:t>
      </w:r>
      <w:r>
        <w:rPr>
          <w:rFonts w:ascii="Arial" w:hAnsi="Arial" w:cs="Arial"/>
          <w:color w:val="0070c0"/>
          <w:sz w:val="22"/>
          <w:szCs w:val="22"/>
        </w:rPr>
      </w:r>
      <w:r>
        <w:rPr>
          <w:rFonts w:ascii="Arial" w:hAnsi="Arial" w:cs="Arial"/>
          <w:color w:val="0070c0"/>
          <w:sz w:val="22"/>
          <w:szCs w:val="22"/>
        </w:rPr>
      </w:r>
    </w:p>
    <w:p w14:paraId="64590033">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Iniziare a raccogliere consapevolmente le esperienze che producono coinvolgimento — tenere un elenco informale di momenti in cui si perde il senso del tempo, di attività che producono soddisfazione invece di stress, di contenuti che si consumano per puro i</w:t>
      </w:r>
      <w:r>
        <w:rPr>
          <w:rFonts w:ascii="Arial" w:hAnsi="Arial" w:eastAsia="Arial" w:cs="Arial"/>
          <w:color w:val="0070c0"/>
          <w:sz w:val="22"/>
          <w:szCs w:val="22"/>
        </w:rPr>
        <w:t xml:space="preserve">nteresse senza utilità pratica. Questo inventario di coinvolgimento spontaneo rivela le preferenze genuine che esistono ancora sotto la superficie lavorativa</w:t>
      </w:r>
      <w:r>
        <w:rPr>
          <w:rFonts w:ascii="Arial" w:hAnsi="Arial" w:cs="Arial"/>
          <w:color w:val="0070c0"/>
          <w:sz w:val="22"/>
          <w:szCs w:val="22"/>
        </w:rPr>
      </w:r>
      <w:r>
        <w:rPr>
          <w:rFonts w:ascii="Arial" w:hAnsi="Arial" w:cs="Arial"/>
          <w:color w:val="0070c0"/>
          <w:sz w:val="22"/>
          <w:szCs w:val="22"/>
        </w:rPr>
      </w:r>
    </w:p>
    <w:p w14:paraId="3EE569EA">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Sperimentare un'attività completamente nuova e senza utilità pratica evidente ogni mese — ceramica, arrampicata, astronomia amatoriale, calligrafia, fermentazione, origami. La scelta dell'attività non è importante quanto il fatto di fare qualcosa per puro </w:t>
      </w:r>
      <w:r>
        <w:rPr>
          <w:rFonts w:ascii="Arial" w:hAnsi="Arial" w:eastAsia="Arial" w:cs="Arial"/>
          <w:color w:val="0070c0"/>
          <w:sz w:val="22"/>
          <w:szCs w:val="22"/>
        </w:rPr>
        <w:t xml:space="preserve">interesse invece che per utilità. Alcune di queste esperienze produrranno indifferenza, qualcuna produrrà curiosità genuina che vale la pena esplorare</w:t>
      </w:r>
      <w:r>
        <w:rPr>
          <w:rFonts w:ascii="Arial" w:hAnsi="Arial" w:cs="Arial"/>
          <w:color w:val="0070c0"/>
          <w:sz w:val="22"/>
          <w:szCs w:val="22"/>
        </w:rPr>
      </w:r>
      <w:r>
        <w:rPr>
          <w:rFonts w:ascii="Arial" w:hAnsi="Arial" w:cs="Arial"/>
          <w:color w:val="0070c0"/>
          <w:sz w:val="22"/>
          <w:szCs w:val="22"/>
        </w:rPr>
      </w:r>
    </w:p>
    <w:p w14:paraId="6FDCC66A">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Osservare cosa si invidia negli altri — non nel senso negativo del termine ma come informazione sulle proprie preferenze represse. Se si prova una punta di invidia verso chi suona uno strumento, chi fa trekking in montagna, chi coltiva un orto o chi viaggi</w:t>
      </w:r>
      <w:r>
        <w:rPr>
          <w:rFonts w:ascii="Arial" w:hAnsi="Arial" w:eastAsia="Arial" w:cs="Arial"/>
          <w:color w:val="0070c0"/>
          <w:sz w:val="22"/>
          <w:szCs w:val="22"/>
        </w:rPr>
        <w:t xml:space="preserve">a spesso, quella reazione emotiva è informazione preziosa su cosa si vorrebbe fare e non si sta facendo</w:t>
      </w:r>
      <w:r>
        <w:rPr>
          <w:rFonts w:ascii="Arial" w:hAnsi="Arial" w:cs="Arial"/>
          <w:color w:val="0070c0"/>
          <w:sz w:val="22"/>
          <w:szCs w:val="22"/>
        </w:rPr>
      </w:r>
      <w:r>
        <w:rPr>
          <w:rFonts w:ascii="Arial" w:hAnsi="Arial" w:cs="Arial"/>
          <w:color w:val="0070c0"/>
          <w:sz w:val="22"/>
          <w:szCs w:val="22"/>
        </w:rPr>
      </w:r>
    </w:p>
    <w:p w14:paraId="4096FD23">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Permettersi di avere interessi senza doverli giustificare in termini di produttività o utilità — non serve che un hobby sia "formativo", "utile per il lavoro" o "produttivo". È sufficiente che piaccia. Questa autorizzazione semplice ma spesso negata da chi</w:t>
      </w:r>
      <w:r>
        <w:rPr>
          <w:rFonts w:ascii="Arial" w:hAnsi="Arial" w:eastAsia="Arial" w:cs="Arial"/>
          <w:color w:val="0070c0"/>
          <w:sz w:val="22"/>
          <w:szCs w:val="22"/>
        </w:rPr>
        <w:t xml:space="preserve"> ha costruito la propria identità sulla performance è il prerequisito per ritrovare autentiche preferenze personali</w:t>
      </w:r>
      <w:r>
        <w:rPr>
          <w:rFonts w:ascii="Arial" w:hAnsi="Arial" w:cs="Arial"/>
          <w:color w:val="0070c0"/>
          <w:sz w:val="22"/>
          <w:szCs w:val="22"/>
        </w:rPr>
      </w:r>
      <w:r>
        <w:rPr>
          <w:rFonts w:ascii="Arial" w:hAnsi="Arial" w:cs="Arial"/>
          <w:color w:val="0070c0"/>
          <w:sz w:val="22"/>
          <w:szCs w:val="22"/>
        </w:rPr>
      </w:r>
    </w:p>
    <w:p w14:paraId="65C1FC95">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6: Il valore personale costruito interamente sulla performance lavorativa crea fragilità identitaria</w:t>
      </w:r>
      <w:r>
        <w:rPr>
          <w:rFonts w:ascii="Arial" w:hAnsi="Arial" w:cs="Arial"/>
          <w:color w:val="0070c0"/>
          <w:sz w:val="22"/>
          <w:szCs w:val="22"/>
        </w:rPr>
      </w:r>
      <w:r>
        <w:rPr>
          <w:rFonts w:ascii="Arial" w:hAnsi="Arial" w:cs="Arial"/>
          <w:color w:val="0070c0"/>
          <w:sz w:val="22"/>
          <w:szCs w:val="22"/>
        </w:rPr>
      </w:r>
    </w:p>
    <w:p w14:paraId="5ABFC7FF">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Costruire consapevolmente fonti alternative di autostima non legate alla performance lavorativa — la qualità delle relazioni, la crescita personale, il contributo alla comunità, la coerenza con i propri valori, la cura di sé. Identificare tre aree non lavo</w:t>
      </w:r>
      <w:r>
        <w:rPr>
          <w:rFonts w:ascii="Arial" w:hAnsi="Arial" w:eastAsia="Arial" w:cs="Arial"/>
          <w:color w:val="0070c0"/>
          <w:sz w:val="22"/>
          <w:szCs w:val="22"/>
        </w:rPr>
        <w:t xml:space="preserve">rative in cui si vuole investire e misurarsi e iniziare a dedicarvi attenzione e energia con la stessa serietà con cui si dedica alla carriera</w:t>
      </w:r>
      <w:r>
        <w:rPr>
          <w:rFonts w:ascii="Arial" w:hAnsi="Arial" w:cs="Arial"/>
          <w:color w:val="0070c0"/>
          <w:sz w:val="22"/>
          <w:szCs w:val="22"/>
        </w:rPr>
      </w:r>
      <w:r>
        <w:rPr>
          <w:rFonts w:ascii="Arial" w:hAnsi="Arial" w:cs="Arial"/>
          <w:color w:val="0070c0"/>
          <w:sz w:val="22"/>
          <w:szCs w:val="22"/>
        </w:rPr>
      </w:r>
    </w:p>
    <w:p w14:paraId="6A40554F">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Praticare la distinzione tra valore personale e performance professionale — il proprio valore come persona non diminuisce quando il lavoro va male, quando si perde un cliente, quando si sbaglia una decisione o quando si riceve una critica. Questa distinzio</w:t>
      </w:r>
      <w:r>
        <w:rPr>
          <w:rFonts w:ascii="Arial" w:hAnsi="Arial" w:eastAsia="Arial" w:cs="Arial"/>
          <w:color w:val="0070c0"/>
          <w:sz w:val="22"/>
          <w:szCs w:val="22"/>
        </w:rPr>
        <w:t xml:space="preserve">ne sembra ovvia in teoria ma richiede pratica deliberata per diventare operativa nei momenti di difficoltà professionale</w:t>
      </w:r>
      <w:r>
        <w:rPr>
          <w:rFonts w:ascii="Arial" w:hAnsi="Arial" w:cs="Arial"/>
          <w:color w:val="0070c0"/>
          <w:sz w:val="22"/>
          <w:szCs w:val="22"/>
        </w:rPr>
      </w:r>
      <w:r>
        <w:rPr>
          <w:rFonts w:ascii="Arial" w:hAnsi="Arial" w:cs="Arial"/>
          <w:color w:val="0070c0"/>
          <w:sz w:val="22"/>
          <w:szCs w:val="22"/>
        </w:rPr>
      </w:r>
    </w:p>
    <w:p w14:paraId="0191BCF9">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Identificare e articolare i propri valori fondamentali separatamente dagli obiettivi professionali — cosa si ritiene importante indipendentemente dal successo lavorativo. La lealtà, la curiosità, la generosità, l'onestà, la presenza per la famiglia. Quando</w:t>
      </w:r>
      <w:r>
        <w:rPr>
          <w:rFonts w:ascii="Arial" w:hAnsi="Arial" w:eastAsia="Arial" w:cs="Arial"/>
          <w:color w:val="0070c0"/>
          <w:sz w:val="22"/>
          <w:szCs w:val="22"/>
        </w:rPr>
        <w:t xml:space="preserve"> il valore personale è ancorato a questi principi invece che alle performance, le difficoltà lavorative diventano problemi da risolvere invece di crisi identitarie</w:t>
      </w:r>
      <w:r>
        <w:rPr>
          <w:rFonts w:ascii="Arial" w:hAnsi="Arial" w:cs="Arial"/>
          <w:color w:val="0070c0"/>
          <w:sz w:val="22"/>
          <w:szCs w:val="22"/>
        </w:rPr>
      </w:r>
      <w:r>
        <w:rPr>
          <w:rFonts w:ascii="Arial" w:hAnsi="Arial" w:cs="Arial"/>
          <w:color w:val="0070c0"/>
          <w:sz w:val="22"/>
          <w:szCs w:val="22"/>
        </w:rPr>
      </w:r>
    </w:p>
    <w:p w14:paraId="62A15712">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Costruire una lista di successi e contributi non lavorativi — le relazioni mantenute nel tempo, i momenti di connessione con i figli, le difficoltà personali superate, le cose imparate per puro interesse, i gesti di generosità verso gli altri. Questa lista</w:t>
      </w:r>
      <w:r>
        <w:rPr>
          <w:rFonts w:ascii="Arial" w:hAnsi="Arial" w:eastAsia="Arial" w:cs="Arial"/>
          <w:color w:val="0070c0"/>
          <w:sz w:val="22"/>
          <w:szCs w:val="22"/>
        </w:rPr>
        <w:t xml:space="preserve"> diventa una risorsa a cui tornare nei momenti di difficoltà professionale per ricordare che il proprio valore esiste in molteplici dimensioni</w:t>
      </w:r>
      <w:r>
        <w:rPr>
          <w:rFonts w:ascii="Arial" w:hAnsi="Arial" w:cs="Arial"/>
          <w:color w:val="0070c0"/>
          <w:sz w:val="22"/>
          <w:szCs w:val="22"/>
        </w:rPr>
      </w:r>
      <w:r>
        <w:rPr>
          <w:rFonts w:ascii="Arial" w:hAnsi="Arial" w:cs="Arial"/>
          <w:color w:val="0070c0"/>
          <w:sz w:val="22"/>
          <w:szCs w:val="22"/>
        </w:rPr>
      </w:r>
    </w:p>
    <w:p w14:paraId="4F3D1658">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Investire deliberatamente in almeno una relazione non professionale come fonte principale di autostima — una relazione in cui si è amati e valorizzati per come si è, non per quello che si produce. Questa relazione può essere con il partner, con un amico di</w:t>
      </w:r>
      <w:r>
        <w:rPr>
          <w:rFonts w:ascii="Arial" w:hAnsi="Arial" w:eastAsia="Arial" w:cs="Arial"/>
          <w:color w:val="0070c0"/>
          <w:sz w:val="22"/>
          <w:szCs w:val="22"/>
        </w:rPr>
        <w:t xml:space="preserve"> lunga data, con un figlio o con un genitore. Avere almeno una relazione in cui il proprio valore è incondizionato costruisce una base identitaria che resiste alle fluttuazioni della performance professionale</w:t>
      </w:r>
      <w:r>
        <w:rPr>
          <w:rFonts w:ascii="Arial" w:hAnsi="Arial" w:cs="Arial"/>
          <w:color w:val="0070c0"/>
          <w:sz w:val="22"/>
          <w:szCs w:val="22"/>
        </w:rPr>
      </w:r>
      <w:r>
        <w:rPr>
          <w:rFonts w:ascii="Arial" w:hAnsi="Arial" w:cs="Arial"/>
          <w:color w:val="0070c0"/>
          <w:sz w:val="22"/>
          <w:szCs w:val="22"/>
        </w:rPr>
      </w:r>
    </w:p>
    <w:p w14:paraId="23C8D452">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2F1F95BB">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2CF7BC54">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 SOLUZIONI — Senso di irrilevanza crescente</w:t>
      </w:r>
      <w:r>
        <w:rPr>
          <w:rFonts w:ascii="Arial" w:hAnsi="Arial" w:cs="Arial"/>
          <w:color w:val="0070c0"/>
          <w:sz w:val="22"/>
          <w:szCs w:val="22"/>
        </w:rPr>
      </w:r>
      <w:r>
        <w:rPr>
          <w:rFonts w:ascii="Arial" w:hAnsi="Arial" w:cs="Arial"/>
          <w:color w:val="0070c0"/>
          <w:sz w:val="22"/>
          <w:szCs w:val="22"/>
        </w:rPr>
      </w:r>
    </w:p>
    <w:p w14:paraId="1435A2FE">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1: In famiglia si sentono sostituibili — il partner gestisce, i figli si adattano</w:t>
      </w:r>
      <w:r>
        <w:rPr>
          <w:rFonts w:ascii="Arial" w:hAnsi="Arial" w:cs="Arial"/>
          <w:color w:val="0070c0"/>
          <w:sz w:val="22"/>
          <w:szCs w:val="22"/>
        </w:rPr>
      </w:r>
      <w:r>
        <w:rPr>
          <w:rFonts w:ascii="Arial" w:hAnsi="Arial" w:cs="Arial"/>
          <w:color w:val="0070c0"/>
          <w:sz w:val="22"/>
          <w:szCs w:val="22"/>
        </w:rPr>
      </w:r>
    </w:p>
    <w:p w14:paraId="04E9D078">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Comprendere che la sostituibilità percepita in famiglia non è una realtà oggettiva ma la conseguenza misurabile di una presenza emotiva progressivamente ridotta — la famiglia non ha smesso di aver bisogno di loro, ha imparato a funzionare senza di loro per</w:t>
      </w:r>
      <w:r>
        <w:rPr>
          <w:rFonts w:ascii="Arial" w:hAnsi="Arial" w:eastAsia="Arial" w:cs="Arial"/>
          <w:color w:val="0070c0"/>
          <w:sz w:val="22"/>
          <w:szCs w:val="22"/>
        </w:rPr>
        <w:t xml:space="preserve">ché non aveva altra scelta. Questa distinzione è fondamentale perché sposta il problema da "non sono necessario" a "ho smesso di essere presente in modo che si senta"</w:t>
      </w:r>
      <w:r>
        <w:rPr>
          <w:rFonts w:ascii="Arial" w:hAnsi="Arial" w:cs="Arial"/>
          <w:color w:val="0070c0"/>
          <w:sz w:val="22"/>
          <w:szCs w:val="22"/>
        </w:rPr>
      </w:r>
      <w:r>
        <w:rPr>
          <w:rFonts w:ascii="Arial" w:hAnsi="Arial" w:cs="Arial"/>
          <w:color w:val="0070c0"/>
          <w:sz w:val="22"/>
          <w:szCs w:val="22"/>
        </w:rPr>
      </w:r>
    </w:p>
    <w:p w14:paraId="6754EF88">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Riprendere l'iniziativa in un'area specifica della vita familiare che si era lasciata completamente al partner — non invadere o spostare le responsabilità altrui ma scegliere deliberatamente un dominio in cui tornare ad essere presente e attivo. Può essere</w:t>
      </w:r>
      <w:r>
        <w:rPr>
          <w:rFonts w:ascii="Arial" w:hAnsi="Arial" w:eastAsia="Arial" w:cs="Arial"/>
          <w:color w:val="0070c0"/>
          <w:sz w:val="22"/>
          <w:szCs w:val="22"/>
        </w:rPr>
        <w:t xml:space="preserve"> la gestione dei compiti dei figli, la pianificazione del weekend, la preparazione di una cena settimanale. Questo reinvestimento specifico crea contributi tangibili e riconoscibili invece di una presenza generica e invisibile</w:t>
      </w:r>
      <w:r>
        <w:rPr>
          <w:rFonts w:ascii="Arial" w:hAnsi="Arial" w:cs="Arial"/>
          <w:color w:val="0070c0"/>
          <w:sz w:val="22"/>
          <w:szCs w:val="22"/>
        </w:rPr>
      </w:r>
      <w:r>
        <w:rPr>
          <w:rFonts w:ascii="Arial" w:hAnsi="Arial" w:cs="Arial"/>
          <w:color w:val="0070c0"/>
          <w:sz w:val="22"/>
          <w:szCs w:val="22"/>
        </w:rPr>
      </w:r>
    </w:p>
    <w:p w14:paraId="6F3AB45F">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Creare rituali familiari che esistono solo grazie alla propria presenza e iniziativa — una tradizione del sabato mattina, un gioco serale con i figli, una camminata domenicale con il partner. Quando questi rituali esistono perché li si propone e li si prot</w:t>
      </w:r>
      <w:r>
        <w:rPr>
          <w:rFonts w:ascii="Arial" w:hAnsi="Arial" w:eastAsia="Arial" w:cs="Arial"/>
          <w:color w:val="0070c0"/>
          <w:sz w:val="22"/>
          <w:szCs w:val="22"/>
        </w:rPr>
        <w:t xml:space="preserve">egge, la propria presenza diventa strutturalmente necessaria invece che emotivamente desiderabile ma logisticamente opzionale</w:t>
      </w:r>
      <w:r>
        <w:rPr>
          <w:rFonts w:ascii="Arial" w:hAnsi="Arial" w:cs="Arial"/>
          <w:color w:val="0070c0"/>
          <w:sz w:val="22"/>
          <w:szCs w:val="22"/>
        </w:rPr>
      </w:r>
      <w:r>
        <w:rPr>
          <w:rFonts w:ascii="Arial" w:hAnsi="Arial" w:cs="Arial"/>
          <w:color w:val="0070c0"/>
          <w:sz w:val="22"/>
          <w:szCs w:val="22"/>
        </w:rPr>
      </w:r>
    </w:p>
    <w:p w14:paraId="283EEA40">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Comunicare esplicitamente al partner e ai figli il proprio desiderio di essere più presente e di contribuire in modo diverso — non aspettare che qualcuno si accorga del cambiamento o che qualcuno lo richieda. Dichiarare l'intenzione crea aspettativa e acco</w:t>
      </w:r>
      <w:r>
        <w:rPr>
          <w:rFonts w:ascii="Arial" w:hAnsi="Arial" w:eastAsia="Arial" w:cs="Arial"/>
          <w:color w:val="0070c0"/>
          <w:sz w:val="22"/>
          <w:szCs w:val="22"/>
        </w:rPr>
        <w:t xml:space="preserve">untability, e trasforma il cambiamento da tentativo isolato a progetto condiviso con la famiglia</w:t>
      </w:r>
      <w:r>
        <w:rPr>
          <w:rFonts w:ascii="Arial" w:hAnsi="Arial" w:cs="Arial"/>
          <w:color w:val="0070c0"/>
          <w:sz w:val="22"/>
          <w:szCs w:val="22"/>
        </w:rPr>
      </w:r>
      <w:r>
        <w:rPr>
          <w:rFonts w:ascii="Arial" w:hAnsi="Arial" w:cs="Arial"/>
          <w:color w:val="0070c0"/>
          <w:sz w:val="22"/>
          <w:szCs w:val="22"/>
        </w:rPr>
      </w:r>
    </w:p>
    <w:p w14:paraId="79929B7D">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Osservare e nominare i contributi specifici che la propria presenza porta alla famiglia — non come auto-celebrazione ma come pratica di riconoscimento deliberato di un valore che esiste ma non viene percepito. "Quando sono presente e calmo a cena, tutta la</w:t>
      </w:r>
      <w:r>
        <w:rPr>
          <w:rFonts w:ascii="Arial" w:hAnsi="Arial" w:eastAsia="Arial" w:cs="Arial"/>
          <w:color w:val="0070c0"/>
          <w:sz w:val="22"/>
          <w:szCs w:val="22"/>
        </w:rPr>
        <w:t xml:space="preserve"> dinamica familiare è diversa" oppure "quando mi occupo dei compiti dei bambini, il partner è meno sotto pressione". Rendere visibile il proprio contributo a se stessi è il prerequisito per smettere di sentirsi sostituibili</w:t>
      </w:r>
      <w:r>
        <w:rPr>
          <w:rFonts w:ascii="Arial" w:hAnsi="Arial" w:cs="Arial"/>
          <w:color w:val="0070c0"/>
          <w:sz w:val="22"/>
          <w:szCs w:val="22"/>
        </w:rPr>
      </w:r>
      <w:r>
        <w:rPr>
          <w:rFonts w:ascii="Arial" w:hAnsi="Arial" w:cs="Arial"/>
          <w:color w:val="0070c0"/>
          <w:sz w:val="22"/>
          <w:szCs w:val="22"/>
        </w:rPr>
      </w:r>
    </w:p>
    <w:p w14:paraId="1CBD2C9A">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2: La pressione dei colleghi più giovani viene percepita come minaccia al proprio valore</w:t>
      </w:r>
      <w:r>
        <w:rPr>
          <w:rFonts w:ascii="Arial" w:hAnsi="Arial" w:cs="Arial"/>
          <w:color w:val="0070c0"/>
          <w:sz w:val="22"/>
          <w:szCs w:val="22"/>
        </w:rPr>
      </w:r>
      <w:r>
        <w:rPr>
          <w:rFonts w:ascii="Arial" w:hAnsi="Arial" w:cs="Arial"/>
          <w:color w:val="0070c0"/>
          <w:sz w:val="22"/>
          <w:szCs w:val="22"/>
        </w:rPr>
      </w:r>
    </w:p>
    <w:p w14:paraId="2D8AEE91">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Riformulare la presenza di colleghi giovani ed energici da minaccia a contesto — i colleghi più giovani non tolgono valore all'esperienza accumulata, operano in una dimensione diversa. L'energia e la velocità dei giovani professionisti non sostituisce la c</w:t>
      </w:r>
      <w:r>
        <w:rPr>
          <w:rFonts w:ascii="Arial" w:hAnsi="Arial" w:eastAsia="Arial" w:cs="Arial"/>
          <w:color w:val="0070c0"/>
          <w:sz w:val="22"/>
          <w:szCs w:val="22"/>
        </w:rPr>
        <w:t xml:space="preserve">apacità di giudizio, la visione sistemica e la conoscenza contestuale che si costruiscono solo con gli anni. Queste sono risorse diverse che coesistono, non in competizione tra loro</w:t>
      </w:r>
      <w:r>
        <w:rPr>
          <w:rFonts w:ascii="Arial" w:hAnsi="Arial" w:cs="Arial"/>
          <w:color w:val="0070c0"/>
          <w:sz w:val="22"/>
          <w:szCs w:val="22"/>
        </w:rPr>
      </w:r>
      <w:r>
        <w:rPr>
          <w:rFonts w:ascii="Arial" w:hAnsi="Arial" w:cs="Arial"/>
          <w:color w:val="0070c0"/>
          <w:sz w:val="22"/>
          <w:szCs w:val="22"/>
        </w:rPr>
      </w:r>
    </w:p>
    <w:p w14:paraId="3B68AB7E">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Identificare concretamente e articolare le proprie competenze distintive che non sono replicabili dalla giovinezza o dall'energia — la capacità di gestire la complessità, la rete di relazioni costruita nel tempo, la conoscenza del proprio settore in profon</w:t>
      </w:r>
      <w:r>
        <w:rPr>
          <w:rFonts w:ascii="Arial" w:hAnsi="Arial" w:eastAsia="Arial" w:cs="Arial"/>
          <w:color w:val="0070c0"/>
          <w:sz w:val="22"/>
          <w:szCs w:val="22"/>
        </w:rPr>
        <w:t xml:space="preserve">dità, la capacità di navigare l'incertezza. Scrivere una lista di queste competenze specifiche produce una prova concreta del proprio valore differenziale che non dipende dall'energia fisica o dall'età anagrafica</w:t>
      </w:r>
      <w:r>
        <w:rPr>
          <w:rFonts w:ascii="Arial" w:hAnsi="Arial" w:cs="Arial"/>
          <w:color w:val="0070c0"/>
          <w:sz w:val="22"/>
          <w:szCs w:val="22"/>
        </w:rPr>
      </w:r>
      <w:r>
        <w:rPr>
          <w:rFonts w:ascii="Arial" w:hAnsi="Arial" w:cs="Arial"/>
          <w:color w:val="0070c0"/>
          <w:sz w:val="22"/>
          <w:szCs w:val="22"/>
        </w:rPr>
      </w:r>
    </w:p>
    <w:p w14:paraId="795AD3D7">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Smettere di misurarsi sui parametri in cui i colleghi più giovani hanno naturalmente un vantaggio — velocità di esecuzione, disponibilità a orari estremi, entusiasmo incondizionato per ogni novità. Identificare invece i parametri in cui la propria esperien</w:t>
      </w:r>
      <w:r>
        <w:rPr>
          <w:rFonts w:ascii="Arial" w:hAnsi="Arial" w:eastAsia="Arial" w:cs="Arial"/>
          <w:color w:val="0070c0"/>
          <w:sz w:val="22"/>
          <w:szCs w:val="22"/>
        </w:rPr>
        <w:t xml:space="preserve">za produce un vantaggio reale e misurabile e usare questi come metro di valutazione del proprio contributo professionale</w:t>
      </w:r>
      <w:r>
        <w:rPr>
          <w:rFonts w:ascii="Arial" w:hAnsi="Arial" w:cs="Arial"/>
          <w:color w:val="0070c0"/>
          <w:sz w:val="22"/>
          <w:szCs w:val="22"/>
        </w:rPr>
      </w:r>
      <w:r>
        <w:rPr>
          <w:rFonts w:ascii="Arial" w:hAnsi="Arial" w:cs="Arial"/>
          <w:color w:val="0070c0"/>
          <w:sz w:val="22"/>
          <w:szCs w:val="22"/>
        </w:rPr>
      </w:r>
    </w:p>
    <w:p w14:paraId="7EBFD679">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Sviluppare un atteggiamento di collaborazione invece di competizione con i colleghi più giovani — condividere conoscenza, fare da mentore, integrare la propria esperienza con la loro energia. Questo posizionamento trasforma una dinamica percepita come mina</w:t>
      </w:r>
      <w:r>
        <w:rPr>
          <w:rFonts w:ascii="Arial" w:hAnsi="Arial" w:eastAsia="Arial" w:cs="Arial"/>
          <w:color w:val="0070c0"/>
          <w:sz w:val="22"/>
          <w:szCs w:val="22"/>
        </w:rPr>
        <w:t xml:space="preserve">ccia in una in cui il proprio ruolo è unico e insostituibile perché nessun giovane collega può offrire sia l'esperienza che la generosità di condividerla</w:t>
      </w:r>
      <w:r>
        <w:rPr>
          <w:rFonts w:ascii="Arial" w:hAnsi="Arial" w:cs="Arial"/>
          <w:color w:val="0070c0"/>
          <w:sz w:val="22"/>
          <w:szCs w:val="22"/>
        </w:rPr>
      </w:r>
      <w:r>
        <w:rPr>
          <w:rFonts w:ascii="Arial" w:hAnsi="Arial" w:cs="Arial"/>
          <w:color w:val="0070c0"/>
          <w:sz w:val="22"/>
          <w:szCs w:val="22"/>
        </w:rPr>
      </w:r>
    </w:p>
    <w:p w14:paraId="3178AD6D">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Investire nell'aggiornamento continuo delle proprie competenze in modo selettivo — non cercare di competere su tutto ma identificare due o tre aree in cui rimanere aggiornati in modo da poter integrare la conoscenza aggiornata con l'esperienza accumulata. </w:t>
      </w:r>
      <w:r>
        <w:rPr>
          <w:rFonts w:ascii="Arial" w:hAnsi="Arial" w:eastAsia="Arial" w:cs="Arial"/>
          <w:color w:val="0070c0"/>
          <w:sz w:val="22"/>
          <w:szCs w:val="22"/>
        </w:rPr>
        <w:t xml:space="preserve">Questa combinazione produce un professionista che nessun giovane collega può replicare perché richiede tempo per essere costruita</w:t>
      </w:r>
      <w:r>
        <w:rPr>
          <w:rFonts w:ascii="Arial" w:hAnsi="Arial" w:cs="Arial"/>
          <w:color w:val="0070c0"/>
          <w:sz w:val="22"/>
          <w:szCs w:val="22"/>
        </w:rPr>
      </w:r>
      <w:r>
        <w:rPr>
          <w:rFonts w:ascii="Arial" w:hAnsi="Arial" w:cs="Arial"/>
          <w:color w:val="0070c0"/>
          <w:sz w:val="22"/>
          <w:szCs w:val="22"/>
        </w:rPr>
      </w:r>
    </w:p>
    <w:p w14:paraId="72355B7B">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3: Con se stessi non si riconoscono più — lo specchio non restituisce chi si crede di essere</w:t>
      </w:r>
      <w:r>
        <w:rPr>
          <w:rFonts w:ascii="Arial" w:hAnsi="Arial" w:cs="Arial"/>
          <w:color w:val="0070c0"/>
          <w:sz w:val="22"/>
          <w:szCs w:val="22"/>
        </w:rPr>
      </w:r>
      <w:r>
        <w:rPr>
          <w:rFonts w:ascii="Arial" w:hAnsi="Arial" w:cs="Arial"/>
          <w:color w:val="0070c0"/>
          <w:sz w:val="22"/>
          <w:szCs w:val="22"/>
        </w:rPr>
      </w:r>
    </w:p>
    <w:p w14:paraId="72A4B363">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Praticare l'auto-osservazione senza giudizio per identificare dove è avvenuta la disconnessione — non guardare allo specchio per criticare ma per osservare. Quali aspetti fisici riflettono scelte che si vogliono cambiare? Quali aspetti caratteriali nelle p</w:t>
      </w:r>
      <w:r>
        <w:rPr>
          <w:rFonts w:ascii="Arial" w:hAnsi="Arial" w:eastAsia="Arial" w:cs="Arial"/>
          <w:color w:val="0070c0"/>
          <w:sz w:val="22"/>
          <w:szCs w:val="22"/>
        </w:rPr>
        <w:t xml:space="preserve">roprie reazioni quotidiane non corrispondono a chi si vuole essere? Questa osservazione precisa sostituisce il disagio diffuso con informazioni specifiche su cui agire</w:t>
      </w:r>
      <w:r>
        <w:rPr>
          <w:rFonts w:ascii="Arial" w:hAnsi="Arial" w:cs="Arial"/>
          <w:color w:val="0070c0"/>
          <w:sz w:val="22"/>
          <w:szCs w:val="22"/>
        </w:rPr>
      </w:r>
      <w:r>
        <w:rPr>
          <w:rFonts w:ascii="Arial" w:hAnsi="Arial" w:cs="Arial"/>
          <w:color w:val="0070c0"/>
          <w:sz w:val="22"/>
          <w:szCs w:val="22"/>
        </w:rPr>
      </w:r>
    </w:p>
    <w:p w14:paraId="7478E959">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Costruire gradualmente la coerenza tra l'immagine interna e quella esterna attraverso piccole azioni quotidiane allineate con i propri valori — non una trasformazione totale e immediata ma un accumulo di piccoli atti coerenti. Ogni volta che si agisce in m</w:t>
      </w:r>
      <w:r>
        <w:rPr>
          <w:rFonts w:ascii="Arial" w:hAnsi="Arial" w:eastAsia="Arial" w:cs="Arial"/>
          <w:color w:val="0070c0"/>
          <w:sz w:val="22"/>
          <w:szCs w:val="22"/>
        </w:rPr>
        <w:t xml:space="preserve">odo coerente con chi si vuole essere — anche in una cosa piccola — la distanza tra chi si è e chi si vuole essere si riduce</w:t>
      </w:r>
      <w:r>
        <w:rPr>
          <w:rFonts w:ascii="Arial" w:hAnsi="Arial" w:cs="Arial"/>
          <w:color w:val="0070c0"/>
          <w:sz w:val="22"/>
          <w:szCs w:val="22"/>
        </w:rPr>
      </w:r>
      <w:r>
        <w:rPr>
          <w:rFonts w:ascii="Arial" w:hAnsi="Arial" w:cs="Arial"/>
          <w:color w:val="0070c0"/>
          <w:sz w:val="22"/>
          <w:szCs w:val="22"/>
        </w:rPr>
      </w:r>
    </w:p>
    <w:p w14:paraId="32D701D9">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Identificare i momenti in cui ci si riconosce ancora — anche se rari, anche se brevi. I momenti in cui si reagisce con la pazienza che si vorrebbe avere, in cui si prende una decisione coraggiosa, in cui si è genuinamente presenti per qualcuno. Raccogliere</w:t>
      </w:r>
      <w:r>
        <w:rPr>
          <w:rFonts w:ascii="Arial" w:hAnsi="Arial" w:eastAsia="Arial" w:cs="Arial"/>
          <w:color w:val="0070c0"/>
          <w:sz w:val="22"/>
          <w:szCs w:val="22"/>
        </w:rPr>
        <w:t xml:space="preserve"> questi momenti consapevolmente costruisce una prova che la persona desiderata non è scomparsa ma è diventata meno frequente, e che frequenza è qualcosa su cui si può agire</w:t>
      </w:r>
      <w:r>
        <w:rPr>
          <w:rFonts w:ascii="Arial" w:hAnsi="Arial" w:cs="Arial"/>
          <w:color w:val="0070c0"/>
          <w:sz w:val="22"/>
          <w:szCs w:val="22"/>
        </w:rPr>
      </w:r>
      <w:r>
        <w:rPr>
          <w:rFonts w:ascii="Arial" w:hAnsi="Arial" w:cs="Arial"/>
          <w:color w:val="0070c0"/>
          <w:sz w:val="22"/>
          <w:szCs w:val="22"/>
        </w:rPr>
      </w:r>
    </w:p>
    <w:p w14:paraId="35C8E4E6">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Lavorare su un cambiamento fisico concreto e raggiungibile in 30 giorni — non per conformarsi a uno standard esterno ma per dimostrare a se stessi di essere capaci di intenzionalità verso il proprio corpo. Un cambiamento fisico visibile e prodotto dalla pr</w:t>
      </w:r>
      <w:r>
        <w:rPr>
          <w:rFonts w:ascii="Arial" w:hAnsi="Arial" w:eastAsia="Arial" w:cs="Arial"/>
          <w:color w:val="0070c0"/>
          <w:sz w:val="22"/>
          <w:szCs w:val="22"/>
        </w:rPr>
        <w:t xml:space="preserve">opria azione deliberata ricostruisce la percezione di agentività sul proprio corpo che l'abitudine e la stanchezza avevano progressivamente eroso</w:t>
      </w:r>
      <w:r>
        <w:rPr>
          <w:rFonts w:ascii="Arial" w:hAnsi="Arial" w:cs="Arial"/>
          <w:color w:val="0070c0"/>
          <w:sz w:val="22"/>
          <w:szCs w:val="22"/>
        </w:rPr>
      </w:r>
      <w:r>
        <w:rPr>
          <w:rFonts w:ascii="Arial" w:hAnsi="Arial" w:cs="Arial"/>
          <w:color w:val="0070c0"/>
          <w:sz w:val="22"/>
          <w:szCs w:val="22"/>
        </w:rPr>
      </w:r>
    </w:p>
    <w:p w14:paraId="510FF3AC">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Praticare la scrittura riflessiva settimanale come strumento di conoscenza di sé — non un diario narrativo ma risposte brevi a domande specifiche come "chi ho voluto essere questa settimana?", "in quali momenti mi sono riconosciuto?", "in quali momenti ho </w:t>
      </w:r>
      <w:r>
        <w:rPr>
          <w:rFonts w:ascii="Arial" w:hAnsi="Arial" w:eastAsia="Arial" w:cs="Arial"/>
          <w:color w:val="0070c0"/>
          <w:sz w:val="22"/>
          <w:szCs w:val="22"/>
        </w:rPr>
        <w:t xml:space="preserve">agito in modo diverso da chi voglio essere?". Questa pratica costruisce consapevolezza progressiva che è il prerequisito di qualsiasi cambiamento identitario reale</w:t>
      </w:r>
      <w:r>
        <w:rPr>
          <w:rFonts w:ascii="Arial" w:hAnsi="Arial" w:cs="Arial"/>
          <w:color w:val="0070c0"/>
          <w:sz w:val="22"/>
          <w:szCs w:val="22"/>
        </w:rPr>
      </w:r>
      <w:r>
        <w:rPr>
          <w:rFonts w:ascii="Arial" w:hAnsi="Arial" w:cs="Arial"/>
          <w:color w:val="0070c0"/>
          <w:sz w:val="22"/>
          <w:szCs w:val="22"/>
        </w:rPr>
      </w:r>
    </w:p>
    <w:p w14:paraId="6113E60B">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4: Il contributo dato non viene mai percepito come abbastanza — né da sé né dagli altri</w:t>
      </w:r>
      <w:r>
        <w:rPr>
          <w:rFonts w:ascii="Arial" w:hAnsi="Arial" w:cs="Arial"/>
          <w:color w:val="0070c0"/>
          <w:sz w:val="22"/>
          <w:szCs w:val="22"/>
        </w:rPr>
      </w:r>
      <w:r>
        <w:rPr>
          <w:rFonts w:ascii="Arial" w:hAnsi="Arial" w:cs="Arial"/>
          <w:color w:val="0070c0"/>
          <w:sz w:val="22"/>
          <w:szCs w:val="22"/>
        </w:rPr>
      </w:r>
    </w:p>
    <w:p w14:paraId="26BCCB2D">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Iniziare a rendere visibili i propri contributi invece di darli per scontati — comunicare esplicitamente cosa si ha fatto, cosa si ha gestito, cosa si ha risolto. Non come vanto ma come informazione. "Ho gestito X oggi" oppure "mi sono occupato di Y questa</w:t>
      </w:r>
      <w:r>
        <w:rPr>
          <w:rFonts w:ascii="Arial" w:hAnsi="Arial" w:eastAsia="Arial" w:cs="Arial"/>
          <w:color w:val="0070c0"/>
          <w:sz w:val="22"/>
          <w:szCs w:val="22"/>
        </w:rPr>
        <w:t xml:space="preserve"> settimana". I contributi invisibili non vengono riconosciuti perché non vengono visti, non perché non vengano apprezzati</w:t>
      </w:r>
      <w:r>
        <w:rPr>
          <w:rFonts w:ascii="Arial" w:hAnsi="Arial" w:cs="Arial"/>
          <w:color w:val="0070c0"/>
          <w:sz w:val="22"/>
          <w:szCs w:val="22"/>
        </w:rPr>
      </w:r>
      <w:r>
        <w:rPr>
          <w:rFonts w:ascii="Arial" w:hAnsi="Arial" w:cs="Arial"/>
          <w:color w:val="0070c0"/>
          <w:sz w:val="22"/>
          <w:szCs w:val="22"/>
        </w:rPr>
      </w:r>
    </w:p>
    <w:p w14:paraId="47161C6B">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Costruire un registro personale dei propri contributi settimanali — scrivere ogni venerdì cinque cose specifiche che si hanno fatto o risolto durante la settimana al lavoro e in famiglia. Questo registro non è per essere condiviso con gli altri ma per esse</w:t>
      </w:r>
      <w:r>
        <w:rPr>
          <w:rFonts w:ascii="Arial" w:hAnsi="Arial" w:eastAsia="Arial" w:cs="Arial"/>
          <w:color w:val="0070c0"/>
          <w:sz w:val="22"/>
          <w:szCs w:val="22"/>
        </w:rPr>
        <w:t xml:space="preserve">re usato internamente come controbilanciamento al bias cognitivo che porta a percepire il proprio contributo come insufficiente anche quando oggettivamente non lo è</w:t>
      </w:r>
      <w:r>
        <w:rPr>
          <w:rFonts w:ascii="Arial" w:hAnsi="Arial" w:cs="Arial"/>
          <w:color w:val="0070c0"/>
          <w:sz w:val="22"/>
          <w:szCs w:val="22"/>
        </w:rPr>
      </w:r>
      <w:r>
        <w:rPr>
          <w:rFonts w:ascii="Arial" w:hAnsi="Arial" w:cs="Arial"/>
          <w:color w:val="0070c0"/>
          <w:sz w:val="22"/>
          <w:szCs w:val="22"/>
        </w:rPr>
      </w:r>
    </w:p>
    <w:p w14:paraId="4642ECAA">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Definire standard chiari e misurabili di "contributo sufficiente" invece di operare con uno standard vago e mai raggiungibile — al lavoro significa completare le tre priorità settimanali, in famiglia significa essere presente nei momenti identificati come </w:t>
      </w:r>
      <w:r>
        <w:rPr>
          <w:rFonts w:ascii="Arial" w:hAnsi="Arial" w:eastAsia="Arial" w:cs="Arial"/>
          <w:color w:val="0070c0"/>
          <w:sz w:val="22"/>
          <w:szCs w:val="22"/>
        </w:rPr>
        <w:t xml:space="preserve">importanti, nelle relazioni significa mantenere il contatto con le persone che contano. Standard definiti rendono possibile valutare oggettivamente se si ha contribuito abbastanza invece di affidarsi al giudizio emotivo che è sempre influenzato dalla stanc</w:t>
      </w:r>
      <w:r>
        <w:rPr>
          <w:rFonts w:ascii="Arial" w:hAnsi="Arial" w:eastAsia="Arial" w:cs="Arial"/>
          <w:color w:val="0070c0"/>
          <w:sz w:val="22"/>
          <w:szCs w:val="22"/>
        </w:rPr>
        <w:t xml:space="preserve">hezza</w:t>
      </w:r>
      <w:r>
        <w:rPr>
          <w:rFonts w:ascii="Arial" w:hAnsi="Arial" w:cs="Arial"/>
          <w:color w:val="0070c0"/>
          <w:sz w:val="22"/>
          <w:szCs w:val="22"/>
        </w:rPr>
      </w:r>
      <w:r>
        <w:rPr>
          <w:rFonts w:ascii="Arial" w:hAnsi="Arial" w:cs="Arial"/>
          <w:color w:val="0070c0"/>
          <w:sz w:val="22"/>
          <w:szCs w:val="22"/>
        </w:rPr>
      </w:r>
    </w:p>
    <w:p w14:paraId="1F53E43C">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Praticare la gratitudine attiva verso se stessi — non in modo narcisistico ma come correzione del bias negativo. Il cervello stanco e sovraccarico nota automaticamente ciò che manca e ignora ciò che è presente. La pratica deliberata di riconoscere il propr</w:t>
      </w:r>
      <w:r>
        <w:rPr>
          <w:rFonts w:ascii="Arial" w:hAnsi="Arial" w:eastAsia="Arial" w:cs="Arial"/>
          <w:color w:val="0070c0"/>
          <w:sz w:val="22"/>
          <w:szCs w:val="22"/>
        </w:rPr>
        <w:t xml:space="preserve">io contributo ogni giorno è la correzione necessaria a un sistema di valutazione sistematicamente distorto verso il negativo</w:t>
      </w:r>
      <w:r>
        <w:rPr>
          <w:rFonts w:ascii="Arial" w:hAnsi="Arial" w:cs="Arial"/>
          <w:color w:val="0070c0"/>
          <w:sz w:val="22"/>
          <w:szCs w:val="22"/>
        </w:rPr>
      </w:r>
      <w:r>
        <w:rPr>
          <w:rFonts w:ascii="Arial" w:hAnsi="Arial" w:cs="Arial"/>
          <w:color w:val="0070c0"/>
          <w:sz w:val="22"/>
          <w:szCs w:val="22"/>
        </w:rPr>
      </w:r>
    </w:p>
    <w:p w14:paraId="373F5FDC">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Chiedere esplicitamente feedback alle persone più importanti della propria vita — al partner, ai colleghi fidati, ai superiori. Non come richiesta di validazione ma come raccolta di dati reali sul proprio contributo percepito dagli altri. Spesso la distanz</w:t>
      </w:r>
      <w:r>
        <w:rPr>
          <w:rFonts w:ascii="Arial" w:hAnsi="Arial" w:eastAsia="Arial" w:cs="Arial"/>
          <w:color w:val="0070c0"/>
          <w:sz w:val="22"/>
          <w:szCs w:val="22"/>
        </w:rPr>
        <w:t xml:space="preserve">a tra come si percepisce il proprio contributo e come viene percepito dagli altri è significativa, e questa informazione è necessaria per calibrare la valutazione di sé</w:t>
      </w:r>
      <w:r>
        <w:rPr>
          <w:rFonts w:ascii="Arial" w:hAnsi="Arial" w:cs="Arial"/>
          <w:color w:val="0070c0"/>
          <w:sz w:val="22"/>
          <w:szCs w:val="22"/>
        </w:rPr>
      </w:r>
      <w:r>
        <w:rPr>
          <w:rFonts w:ascii="Arial" w:hAnsi="Arial" w:cs="Arial"/>
          <w:color w:val="0070c0"/>
          <w:sz w:val="22"/>
          <w:szCs w:val="22"/>
        </w:rPr>
      </w:r>
    </w:p>
    <w:p w14:paraId="14CCD579">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5: La sensazione di essere intercambiabili mina l'autostima anche con buoni risultati oggettivi</w:t>
      </w:r>
      <w:r>
        <w:rPr>
          <w:rFonts w:ascii="Arial" w:hAnsi="Arial" w:cs="Arial"/>
          <w:color w:val="0070c0"/>
          <w:sz w:val="22"/>
          <w:szCs w:val="22"/>
        </w:rPr>
      </w:r>
      <w:r>
        <w:rPr>
          <w:rFonts w:ascii="Arial" w:hAnsi="Arial" w:cs="Arial"/>
          <w:color w:val="0070c0"/>
          <w:sz w:val="22"/>
          <w:szCs w:val="22"/>
        </w:rPr>
      </w:r>
    </w:p>
    <w:p w14:paraId="435396C1">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Identificare concretamente cosa si porta in ogni contesto che non è replicabile da chiunque — non in termini di competenze tecniche ma in termini di modo di essere, di relazionarsi e di contribuire. Il modo specifico in cui si ascolta, la prospettiva parti</w:t>
      </w:r>
      <w:r>
        <w:rPr>
          <w:rFonts w:ascii="Arial" w:hAnsi="Arial" w:eastAsia="Arial" w:cs="Arial"/>
          <w:color w:val="0070c0"/>
          <w:sz w:val="22"/>
          <w:szCs w:val="22"/>
        </w:rPr>
        <w:t xml:space="preserve">colare che si porta nelle discussioni, la storia e i valori che informano le proprie decisioni. Questi elementi sono per definizione non intercambiabili perché sono il prodotto di una storia di vita unica</w:t>
      </w:r>
      <w:r>
        <w:rPr>
          <w:rFonts w:ascii="Arial" w:hAnsi="Arial" w:cs="Arial"/>
          <w:color w:val="0070c0"/>
          <w:sz w:val="22"/>
          <w:szCs w:val="22"/>
        </w:rPr>
      </w:r>
      <w:r>
        <w:rPr>
          <w:rFonts w:ascii="Arial" w:hAnsi="Arial" w:cs="Arial"/>
          <w:color w:val="0070c0"/>
          <w:sz w:val="22"/>
          <w:szCs w:val="22"/>
        </w:rPr>
      </w:r>
    </w:p>
    <w:p w14:paraId="02684C78">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Comprendere che la sensazione di intercambiabilità è quasi sempre una distorsione cognitiva prodotta dalla stanchezza e dal confronto con standard idealizzati — non una valutazione obiettiva. Un professionista con dieci anni di esperienza in un settore spe</w:t>
      </w:r>
      <w:r>
        <w:rPr>
          <w:rFonts w:ascii="Arial" w:hAnsi="Arial" w:eastAsia="Arial" w:cs="Arial"/>
          <w:color w:val="0070c0"/>
          <w:sz w:val="22"/>
          <w:szCs w:val="22"/>
        </w:rPr>
        <w:t xml:space="preserve">cifico non è intercambiabile con qualcuno che ne ha cinque, anche se entrambi svolgono lo stesso ruolo formale</w:t>
      </w:r>
      <w:r>
        <w:rPr>
          <w:rFonts w:ascii="Arial" w:hAnsi="Arial" w:cs="Arial"/>
          <w:color w:val="0070c0"/>
          <w:sz w:val="22"/>
          <w:szCs w:val="22"/>
        </w:rPr>
      </w:r>
      <w:r>
        <w:rPr>
          <w:rFonts w:ascii="Arial" w:hAnsi="Arial" w:cs="Arial"/>
          <w:color w:val="0070c0"/>
          <w:sz w:val="22"/>
          <w:szCs w:val="22"/>
        </w:rPr>
      </w:r>
    </w:p>
    <w:p w14:paraId="1AF2CACB">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Costruire deliberatamente elementi di unicità in ogni contesto importante — al lavoro sviluppando una specializzazione specifica che altri non hanno, in famiglia creando rituali e tradizioni che esistono solo grazie alla propria presenza, nelle relazioni p</w:t>
      </w:r>
      <w:r>
        <w:rPr>
          <w:rFonts w:ascii="Arial" w:hAnsi="Arial" w:eastAsia="Arial" w:cs="Arial"/>
          <w:color w:val="0070c0"/>
          <w:sz w:val="22"/>
          <w:szCs w:val="22"/>
        </w:rPr>
        <w:t xml:space="preserve">ortando un contributo specifico e riconoscibile. L'unicità non è un attributo fisso, è qualcosa che si costruisce attraverso scelte deliberate e investimento consapevole</w:t>
      </w:r>
      <w:r>
        <w:rPr>
          <w:rFonts w:ascii="Arial" w:hAnsi="Arial" w:cs="Arial"/>
          <w:color w:val="0070c0"/>
          <w:sz w:val="22"/>
          <w:szCs w:val="22"/>
        </w:rPr>
      </w:r>
      <w:r>
        <w:rPr>
          <w:rFonts w:ascii="Arial" w:hAnsi="Arial" w:cs="Arial"/>
          <w:color w:val="0070c0"/>
          <w:sz w:val="22"/>
          <w:szCs w:val="22"/>
        </w:rPr>
      </w:r>
    </w:p>
    <w:p w14:paraId="1F13990F">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Smettere di misurare il proprio valore in termini di funzione — non "cosa faccio" ma "come lo faccio e perché". Due persone che svolgono la stessa funzione possono portare contributi radicalmente diversi se portano valori, prospettive e modi di essere dive</w:t>
      </w:r>
      <w:r>
        <w:rPr>
          <w:rFonts w:ascii="Arial" w:hAnsi="Arial" w:eastAsia="Arial" w:cs="Arial"/>
          <w:color w:val="0070c0"/>
          <w:sz w:val="22"/>
          <w:szCs w:val="22"/>
        </w:rPr>
        <w:t xml:space="preserve">rsi. Spostare il metro dal fare all'essere ridefinisce il concetto di intercambiabilità in modo molto più accurato</w:t>
      </w:r>
      <w:r>
        <w:rPr>
          <w:rFonts w:ascii="Arial" w:hAnsi="Arial" w:cs="Arial"/>
          <w:color w:val="0070c0"/>
          <w:sz w:val="22"/>
          <w:szCs w:val="22"/>
        </w:rPr>
      </w:r>
      <w:r>
        <w:rPr>
          <w:rFonts w:ascii="Arial" w:hAnsi="Arial" w:cs="Arial"/>
          <w:color w:val="0070c0"/>
          <w:sz w:val="22"/>
          <w:szCs w:val="22"/>
        </w:rPr>
      </w:r>
    </w:p>
    <w:p w14:paraId="237BB84D">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Raccogliere prove concrete della propria non-intercambiabilità — situazioni in cui il proprio intervento specifico ha fatto differenza, relazioni che esistono perché si è stati presenti in un modo che nessun altro avrebbe replicato, decisioni che hanno fun</w:t>
      </w:r>
      <w:r>
        <w:rPr>
          <w:rFonts w:ascii="Arial" w:hAnsi="Arial" w:eastAsia="Arial" w:cs="Arial"/>
          <w:color w:val="0070c0"/>
          <w:sz w:val="22"/>
          <w:szCs w:val="22"/>
        </w:rPr>
        <w:t xml:space="preserve">zionato perché si aveva una prospettiva che altri non avevano. Questo archivio di prove concrete è l'antidoto più efficace alla sensazione astratta di essere intercambiabili</w:t>
      </w:r>
      <w:r>
        <w:rPr>
          <w:rFonts w:ascii="Arial" w:hAnsi="Arial" w:cs="Arial"/>
          <w:color w:val="0070c0"/>
          <w:sz w:val="22"/>
          <w:szCs w:val="22"/>
        </w:rPr>
      </w:r>
      <w:r>
        <w:rPr>
          <w:rFonts w:ascii="Arial" w:hAnsi="Arial" w:cs="Arial"/>
          <w:color w:val="0070c0"/>
          <w:sz w:val="22"/>
          <w:szCs w:val="22"/>
        </w:rPr>
      </w:r>
    </w:p>
    <w:p w14:paraId="1BDF654F">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6: Non ricevono riconoscimento nei luoghi che contano — a casa, nel profondo delle relazioni</w:t>
      </w:r>
      <w:r>
        <w:rPr>
          <w:rFonts w:ascii="Arial" w:hAnsi="Arial" w:cs="Arial"/>
          <w:color w:val="0070c0"/>
          <w:sz w:val="22"/>
          <w:szCs w:val="22"/>
        </w:rPr>
      </w:r>
      <w:r>
        <w:rPr>
          <w:rFonts w:ascii="Arial" w:hAnsi="Arial" w:cs="Arial"/>
          <w:color w:val="0070c0"/>
          <w:sz w:val="22"/>
          <w:szCs w:val="22"/>
        </w:rPr>
      </w:r>
    </w:p>
    <w:p w14:paraId="2D678B2B">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Comprendere che il riconoscimento non arriva automaticamente — deve essere creato attraverso la qualità della presenza e la comunicazione esplicita del proprio contributo. Le persone care raramente esprimono riconoscimento spontaneo non perché non lo provi</w:t>
      </w:r>
      <w:r>
        <w:rPr>
          <w:rFonts w:ascii="Arial" w:hAnsi="Arial" w:eastAsia="Arial" w:cs="Arial"/>
          <w:color w:val="0070c0"/>
          <w:sz w:val="22"/>
          <w:szCs w:val="22"/>
        </w:rPr>
        <w:t xml:space="preserve">no ma perché lo danno per scontato, esattamente come lo si dà per scontato nei loro confronti</w:t>
      </w:r>
      <w:r>
        <w:rPr>
          <w:rFonts w:ascii="Arial" w:hAnsi="Arial" w:cs="Arial"/>
          <w:color w:val="0070c0"/>
          <w:sz w:val="22"/>
          <w:szCs w:val="22"/>
        </w:rPr>
      </w:r>
      <w:r>
        <w:rPr>
          <w:rFonts w:ascii="Arial" w:hAnsi="Arial" w:cs="Arial"/>
          <w:color w:val="0070c0"/>
          <w:sz w:val="22"/>
          <w:szCs w:val="22"/>
        </w:rPr>
      </w:r>
    </w:p>
    <w:p w14:paraId="5165245D">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Iniziare a esprimere gratitudine e riconoscimento verso le persone care in modo specifico e quotidiano — non per manipolazione ma perché il riconoscimento funziona come norma reciproca. Quando si inizia a nominare il contributo degli altri in modo specific</w:t>
      </w:r>
      <w:r>
        <w:rPr>
          <w:rFonts w:ascii="Arial" w:hAnsi="Arial" w:eastAsia="Arial" w:cs="Arial"/>
          <w:color w:val="0070c0"/>
          <w:sz w:val="22"/>
          <w:szCs w:val="22"/>
        </w:rPr>
        <w:t xml:space="preserve">o e genuino, si crea un clima in cui il riconoscimento reciproco diventa più naturale e frequente</w:t>
      </w:r>
      <w:r>
        <w:rPr>
          <w:rFonts w:ascii="Arial" w:hAnsi="Arial" w:cs="Arial"/>
          <w:color w:val="0070c0"/>
          <w:sz w:val="22"/>
          <w:szCs w:val="22"/>
        </w:rPr>
      </w:r>
      <w:r>
        <w:rPr>
          <w:rFonts w:ascii="Arial" w:hAnsi="Arial" w:cs="Arial"/>
          <w:color w:val="0070c0"/>
          <w:sz w:val="22"/>
          <w:szCs w:val="22"/>
        </w:rPr>
      </w:r>
    </w:p>
    <w:p w14:paraId="2897ED56">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Comunicare esplicitamente il bisogno di riconoscimento invece di aspettare che venga dato spontaneamente — non come richiesta di validazione ma come comunicazione onesta di un bisogno legittimo. Dire al partner "ho bisogno di sapere che quello che faccio f</w:t>
      </w:r>
      <w:r>
        <w:rPr>
          <w:rFonts w:ascii="Arial" w:hAnsi="Arial" w:eastAsia="Arial" w:cs="Arial"/>
          <w:color w:val="0070c0"/>
          <w:sz w:val="22"/>
          <w:szCs w:val="22"/>
        </w:rPr>
        <w:t xml:space="preserve">a differenza per te" è un atto di vulnerabilità che spesso produce il riconoscimento cercato perché rivela un bisogno che l'altro non sapeva di dover soddisfare</w:t>
      </w:r>
      <w:r>
        <w:rPr>
          <w:rFonts w:ascii="Arial" w:hAnsi="Arial" w:cs="Arial"/>
          <w:color w:val="0070c0"/>
          <w:sz w:val="22"/>
          <w:szCs w:val="22"/>
        </w:rPr>
      </w:r>
      <w:r>
        <w:rPr>
          <w:rFonts w:ascii="Arial" w:hAnsi="Arial" w:cs="Arial"/>
          <w:color w:val="0070c0"/>
          <w:sz w:val="22"/>
          <w:szCs w:val="22"/>
        </w:rPr>
      </w:r>
    </w:p>
    <w:p w14:paraId="6D21E629">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Costruire fonti interne di riconoscimento che non dipendano da validazione esterna — un sistema personale di valutazione basato su criteri propri e coerenti con i propri valori. Alla fine di ogni giornata valutare non "mi hanno riconosciuto abbastanza?" ma</w:t>
      </w:r>
      <w:r>
        <w:rPr>
          <w:rFonts w:ascii="Arial" w:hAnsi="Arial" w:eastAsia="Arial" w:cs="Arial"/>
          <w:color w:val="0070c0"/>
          <w:sz w:val="22"/>
          <w:szCs w:val="22"/>
        </w:rPr>
        <w:t xml:space="preserve"> "ho agito in modo coerente con chi voglio essere?" Questa fonte interna di riconoscimento è più stabile e più affidabile di qualsiasi validazione esterna perché non dipende dagli stati emotivi o dalla disponibilità degli altri</w:t>
      </w:r>
      <w:r>
        <w:rPr>
          <w:rFonts w:ascii="Arial" w:hAnsi="Arial" w:cs="Arial"/>
          <w:color w:val="0070c0"/>
          <w:sz w:val="22"/>
          <w:szCs w:val="22"/>
        </w:rPr>
      </w:r>
      <w:r>
        <w:rPr>
          <w:rFonts w:ascii="Arial" w:hAnsi="Arial" w:cs="Arial"/>
          <w:color w:val="0070c0"/>
          <w:sz w:val="22"/>
          <w:szCs w:val="22"/>
        </w:rPr>
      </w:r>
    </w:p>
    <w:p w14:paraId="61627149">
      <w:pPr>
        <w:pStyle w:val="1742"/>
        <w:numPr>
          <w:ilvl w:val="0"/>
          <w:numId w:val="333"/>
        </w:numPr>
        <w:pBdr/>
        <w:spacing/>
        <w:ind/>
        <w:rPr>
          <w:rFonts w:ascii="Arial" w:hAnsi="Arial" w:cs="Arial"/>
          <w:color w:val="0070c0"/>
          <w:sz w:val="22"/>
          <w:szCs w:val="22"/>
        </w:rPr>
      </w:pPr>
      <w:r>
        <w:rPr>
          <w:rFonts w:ascii="Arial" w:hAnsi="Arial" w:eastAsia="Arial" w:cs="Arial"/>
          <w:color w:val="0070c0"/>
          <w:sz w:val="22"/>
          <w:szCs w:val="22"/>
        </w:rPr>
        <w:t xml:space="preserve">Creare momenti di condivisione autentica nelle relazioni importanti in cui il contributo reciproco viene esplicitamente nominato e celebrato — una conversazione mensile con il partner su cosa ciascuno apprezza dell'altro, una tradizione familiare in cui si</w:t>
      </w:r>
      <w:r>
        <w:rPr>
          <w:rFonts w:ascii="Arial" w:hAnsi="Arial" w:eastAsia="Arial" w:cs="Arial"/>
          <w:color w:val="0070c0"/>
          <w:sz w:val="22"/>
          <w:szCs w:val="22"/>
        </w:rPr>
        <w:t xml:space="preserve"> nomina una cosa per cui si è grati di ogni componente della famiglia. Questi rituali di riconoscimento esplicito producono connessione e visibilità reciproca che le routine quotidiane non creano spontaneamente</w:t>
      </w:r>
      <w:r>
        <w:rPr>
          <w:rFonts w:ascii="Arial" w:hAnsi="Arial" w:cs="Arial"/>
          <w:color w:val="0070c0"/>
          <w:sz w:val="22"/>
          <w:szCs w:val="22"/>
        </w:rPr>
      </w:r>
      <w:r>
        <w:rPr>
          <w:rFonts w:ascii="Arial" w:hAnsi="Arial" w:cs="Arial"/>
          <w:color w:val="0070c0"/>
          <w:sz w:val="22"/>
          <w:szCs w:val="22"/>
        </w:rPr>
      </w:r>
    </w:p>
    <w:p w14:paraId="1E65EA49">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216EA022">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51764C8B">
      <w:pPr>
        <w:pStyle w:val="1778"/>
        <w:pBdr/>
        <w:spacing/>
        <w:ind/>
        <w:rPr>
          <w:rFonts w:ascii="Arial" w:hAnsi="Arial" w:cs="Arial"/>
          <w:color w:val="0070c0"/>
          <w:sz w:val="22"/>
          <w:szCs w:val="22"/>
        </w:rPr>
      </w:pPr>
      <w:r>
        <w:rPr>
          <w:rFonts w:ascii="Arial" w:hAnsi="Arial" w:eastAsia="Arial" w:cs="Arial"/>
          <w:color w:val="0070c0"/>
          <w:sz w:val="22"/>
          <w:szCs w:val="22"/>
          <w:highlight w:val="none"/>
        </w:rPr>
      </w:r>
      <w:r>
        <w:rPr>
          <w:rFonts w:ascii="Arial" w:hAnsi="Arial" w:eastAsia="Arial" w:cs="Arial"/>
          <w:b/>
          <w:color w:val="0070c0"/>
          <w:sz w:val="22"/>
          <w:szCs w:val="22"/>
        </w:rPr>
        <w:t xml:space="preserve">🔄 </w:t>
      </w:r>
      <w:r>
        <w:rPr>
          <w:rFonts w:ascii="Arial" w:hAnsi="Arial" w:eastAsia="Arial" w:cs="Arial"/>
          <w:b/>
          <w:color w:val="0070c0"/>
          <w:sz w:val="22"/>
          <w:szCs w:val="22"/>
          <w:lang w:val="es-ES"/>
        </w:rPr>
        <w:t xml:space="preserve">SOLUZIONI AI </w:t>
      </w:r>
      <w:r>
        <w:rPr>
          <w:rFonts w:ascii="Arial" w:hAnsi="Arial" w:eastAsia="Arial" w:cs="Arial"/>
          <w:b/>
          <w:color w:val="0070c0"/>
          <w:sz w:val="22"/>
          <w:szCs w:val="22"/>
        </w:rPr>
        <w:t xml:space="preserve">PROBLEMI DI COSTANZA E CAMBIAMENTO</w:t>
      </w:r>
      <w:r>
        <w:rPr>
          <w:rFonts w:ascii="Arial" w:hAnsi="Arial" w:cs="Arial"/>
          <w:color w:val="0070c0"/>
          <w:sz w:val="22"/>
          <w:szCs w:val="22"/>
        </w:rPr>
      </w:r>
      <w:r>
        <w:rPr>
          <w:rFonts w:ascii="Arial" w:hAnsi="Arial" w:cs="Arial"/>
          <w:color w:val="0070c0"/>
          <w:sz w:val="22"/>
          <w:szCs w:val="22"/>
        </w:rPr>
      </w:r>
    </w:p>
    <w:p w14:paraId="551E3023">
      <w:pPr>
        <w:pStyle w:val="1742"/>
        <w:pBdr/>
        <w:spacing/>
        <w:ind/>
        <w:rPr>
          <w:rFonts w:ascii="Arial" w:hAnsi="Arial" w:cs="Arial"/>
          <w:color w:val="0070c0"/>
          <w:sz w:val="22"/>
          <w:szCs w:val="22"/>
        </w:rPr>
      </w:pPr>
      <w:r>
        <w:rPr>
          <w:rFonts w:ascii="Arial" w:hAnsi="Arial" w:eastAsia="Arial" w:cs="Arial"/>
          <w:color w:val="0070c0"/>
          <w:sz w:val="22"/>
          <w:szCs w:val="22"/>
        </w:rPr>
      </w:r>
      <w:r>
        <w:rPr>
          <w:rFonts w:ascii="Arial" w:hAnsi="Arial" w:cs="Arial"/>
          <w:color w:val="0070c0"/>
          <w:sz w:val="22"/>
          <w:szCs w:val="22"/>
        </w:rPr>
      </w:r>
      <w:r>
        <w:rPr>
          <w:rFonts w:ascii="Arial" w:hAnsi="Arial" w:cs="Arial"/>
          <w:color w:val="0070c0"/>
          <w:sz w:val="22"/>
          <w:szCs w:val="22"/>
        </w:rPr>
      </w:r>
    </w:p>
    <w:p w14:paraId="2D32E3CF">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 SOLUZIONI — Storia di tentativi falliti</w:t>
      </w:r>
      <w:r>
        <w:rPr>
          <w:rFonts w:ascii="Arial" w:hAnsi="Arial" w:cs="Arial"/>
          <w:color w:val="0070c0"/>
          <w:sz w:val="22"/>
          <w:szCs w:val="22"/>
        </w:rPr>
      </w:r>
      <w:r>
        <w:rPr>
          <w:rFonts w:ascii="Arial" w:hAnsi="Arial" w:cs="Arial"/>
          <w:color w:val="0070c0"/>
          <w:sz w:val="22"/>
          <w:szCs w:val="22"/>
        </w:rPr>
      </w:r>
    </w:p>
    <w:p w14:paraId="4C6BC0A2">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1: Ogni tentativo fallito ha depositato sfiducia nella propria capacità di farcela</w:t>
      </w:r>
      <w:r>
        <w:rPr>
          <w:rFonts w:ascii="Arial" w:hAnsi="Arial" w:cs="Arial"/>
          <w:color w:val="0070c0"/>
          <w:sz w:val="22"/>
          <w:szCs w:val="22"/>
        </w:rPr>
      </w:r>
      <w:r>
        <w:rPr>
          <w:rFonts w:ascii="Arial" w:hAnsi="Arial" w:cs="Arial"/>
          <w:color w:val="0070c0"/>
          <w:sz w:val="22"/>
          <w:szCs w:val="22"/>
        </w:rPr>
      </w:r>
    </w:p>
    <w:p w14:paraId="31F173A1">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Fare una distinzione esplicita e scritta tra sfiducia nel metodo e sfiducia in se stessi — per ogni tentativo precedente identificare almeno tre caratteristiche specifiche del metodo che lo rendevano incompatibile con la propria vita reale. Questo esercizi</w:t>
      </w:r>
      <w:r>
        <w:rPr>
          <w:rFonts w:ascii="Arial" w:hAnsi="Arial" w:eastAsia="Arial" w:cs="Arial"/>
          <w:color w:val="0070c0"/>
          <w:sz w:val="22"/>
          <w:szCs w:val="22"/>
        </w:rPr>
        <w:t xml:space="preserve">o non è autogiustificazione, è analisi oggettiva che sposta la causa del fallimento dalla persona al sistema e inizia a separare le due cose che si sono fuse in un'unica narrativa</w:t>
      </w:r>
      <w:r>
        <w:rPr>
          <w:rFonts w:ascii="Arial" w:hAnsi="Arial" w:cs="Arial"/>
          <w:color w:val="0070c0"/>
          <w:sz w:val="22"/>
          <w:szCs w:val="22"/>
        </w:rPr>
      </w:r>
      <w:r>
        <w:rPr>
          <w:rFonts w:ascii="Arial" w:hAnsi="Arial" w:cs="Arial"/>
          <w:color w:val="0070c0"/>
          <w:sz w:val="22"/>
          <w:szCs w:val="22"/>
        </w:rPr>
      </w:r>
    </w:p>
    <w:p w14:paraId="6D2D7A11">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la fiducia in se stessi attraverso micro-impegni mantenuti invece che attraverso obiettivi ambiziosi raggiunti — scegliere un'azione minuscola e impossibile da fallire e mantenerla per 30 giorni consecutivi. Bere un bicchiere d'acqua al risveglio</w:t>
      </w:r>
      <w:r>
        <w:rPr>
          <w:rFonts w:ascii="Arial" w:hAnsi="Arial" w:eastAsia="Arial" w:cs="Arial"/>
          <w:color w:val="0070c0"/>
          <w:sz w:val="22"/>
          <w:szCs w:val="22"/>
        </w:rPr>
        <w:t xml:space="preserve">. Fare due minuti di respirazione prima di dormire. La fiducia in se stessi si ricostruisce attraverso la prova ripetuta di essere in grado di mantenere una promessa fatta a se stessi, indipendentemente da quanto piccola sia quella promessa</w:t>
      </w:r>
      <w:r>
        <w:rPr>
          <w:rFonts w:ascii="Arial" w:hAnsi="Arial" w:cs="Arial"/>
          <w:color w:val="0070c0"/>
          <w:sz w:val="22"/>
          <w:szCs w:val="22"/>
        </w:rPr>
      </w:r>
      <w:r>
        <w:rPr>
          <w:rFonts w:ascii="Arial" w:hAnsi="Arial" w:cs="Arial"/>
          <w:color w:val="0070c0"/>
          <w:sz w:val="22"/>
          <w:szCs w:val="22"/>
        </w:rPr>
      </w:r>
    </w:p>
    <w:p w14:paraId="73D95495">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Raccogliere deliberatamente le prove contrarie alla narrativa di fallimento — ogni giorno identificare una cosa fatta come promessa a se stessi e annotarla. Non importa quanto piccola. L'accumulo di questi momenti nel tempo costruisce un archivio di eviden</w:t>
      </w:r>
      <w:r>
        <w:rPr>
          <w:rFonts w:ascii="Arial" w:hAnsi="Arial" w:eastAsia="Arial" w:cs="Arial"/>
          <w:color w:val="0070c0"/>
          <w:sz w:val="22"/>
          <w:szCs w:val="22"/>
        </w:rPr>
        <w:t xml:space="preserve">ze che contraddicono direttamente la credenza di non essere capaci di mantenere le abitudini</w:t>
      </w:r>
      <w:r>
        <w:rPr>
          <w:rFonts w:ascii="Arial" w:hAnsi="Arial" w:cs="Arial"/>
          <w:color w:val="0070c0"/>
          <w:sz w:val="22"/>
          <w:szCs w:val="22"/>
        </w:rPr>
      </w:r>
      <w:r>
        <w:rPr>
          <w:rFonts w:ascii="Arial" w:hAnsi="Arial" w:cs="Arial"/>
          <w:color w:val="0070c0"/>
          <w:sz w:val="22"/>
          <w:szCs w:val="22"/>
        </w:rPr>
      </w:r>
    </w:p>
    <w:p w14:paraId="5E1FF281">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Impostare il primo obiettivo così piccolo da rendere il fallimento quasi impossibile — non "mangio sano questa settimana" ma "aggiungo una verdura a un pasto oggi". Non "faccio esercizio ogni giorno" ma "faccio cinque minuti di stretching prima di dormire </w:t>
      </w:r>
      <w:r>
        <w:rPr>
          <w:rFonts w:ascii="Arial" w:hAnsi="Arial" w:eastAsia="Arial" w:cs="Arial"/>
          <w:color w:val="0070c0"/>
          <w:sz w:val="22"/>
          <w:szCs w:val="22"/>
        </w:rPr>
        <w:t xml:space="preserve">questa sera". La semplicità estrema del primo passo non è debolezza, è strategia — è il modo per accumulare i primi successi che iniziano a ricostruire la fiducia erosa dai tentativi precedenti</w:t>
      </w:r>
      <w:r>
        <w:rPr>
          <w:rFonts w:ascii="Arial" w:hAnsi="Arial" w:cs="Arial"/>
          <w:color w:val="0070c0"/>
          <w:sz w:val="22"/>
          <w:szCs w:val="22"/>
        </w:rPr>
      </w:r>
      <w:r>
        <w:rPr>
          <w:rFonts w:ascii="Arial" w:hAnsi="Arial" w:cs="Arial"/>
          <w:color w:val="0070c0"/>
          <w:sz w:val="22"/>
          <w:szCs w:val="22"/>
        </w:rPr>
      </w:r>
    </w:p>
    <w:p w14:paraId="755E4CB1">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Separare l'identità dal risultato del tentativo — non si è "una persona che fallisce le diete", si è "una persona che ha usato metodi sbagliati per la propria vita". Questa riformulazione identitaria non è ottimismo superficiale, è una descrizione più accu</w:t>
      </w:r>
      <w:r>
        <w:rPr>
          <w:rFonts w:ascii="Arial" w:hAnsi="Arial" w:eastAsia="Arial" w:cs="Arial"/>
          <w:color w:val="0070c0"/>
          <w:sz w:val="22"/>
          <w:szCs w:val="22"/>
        </w:rPr>
        <w:t xml:space="preserve">rata della realtà che apre possibilità invece di chiuderle</w:t>
      </w:r>
      <w:r>
        <w:rPr>
          <w:rFonts w:ascii="Arial" w:hAnsi="Arial" w:cs="Arial"/>
          <w:color w:val="0070c0"/>
          <w:sz w:val="22"/>
          <w:szCs w:val="22"/>
        </w:rPr>
      </w:r>
      <w:r>
        <w:rPr>
          <w:rFonts w:ascii="Arial" w:hAnsi="Arial" w:cs="Arial"/>
          <w:color w:val="0070c0"/>
          <w:sz w:val="22"/>
          <w:szCs w:val="22"/>
        </w:rPr>
      </w:r>
    </w:p>
    <w:p w14:paraId="17732E78">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2: Non hanno mai analizzato perché hanno abbandonato — attribuiscono tutto alla mancanza di volontà</w:t>
      </w:r>
      <w:r>
        <w:rPr>
          <w:rFonts w:ascii="Arial" w:hAnsi="Arial" w:cs="Arial"/>
          <w:color w:val="0070c0"/>
          <w:sz w:val="22"/>
          <w:szCs w:val="22"/>
        </w:rPr>
      </w:r>
      <w:r>
        <w:rPr>
          <w:rFonts w:ascii="Arial" w:hAnsi="Arial" w:cs="Arial"/>
          <w:color w:val="0070c0"/>
          <w:sz w:val="22"/>
          <w:szCs w:val="22"/>
        </w:rPr>
      </w:r>
    </w:p>
    <w:p w14:paraId="7AA1B131">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Condurre una revisione post-mortem scritta di ogni tentativo significativo abbandonato — non per riaprire ferite ma per estrarre informazioni utili. Per ogni tentativo rispondere a tre domande specifiche: "cosa richiedeva questo metodo che non avevo?" (tem</w:t>
      </w:r>
      <w:r>
        <w:rPr>
          <w:rFonts w:ascii="Arial" w:hAnsi="Arial" w:eastAsia="Arial" w:cs="Arial"/>
          <w:color w:val="0070c0"/>
          <w:sz w:val="22"/>
          <w:szCs w:val="22"/>
        </w:rPr>
        <w:t xml:space="preserve">po, energia, condizioni particolari, supporto), "quando esattamente ho iniziato a cedere e cosa stava succedendo nella mia vita in quel momento?", "cosa avrebbe dovuto essere diverso nel metodo per sopravvivere a quella situazione?". Le risposte a queste d</w:t>
      </w:r>
      <w:r>
        <w:rPr>
          <w:rFonts w:ascii="Arial" w:hAnsi="Arial" w:eastAsia="Arial" w:cs="Arial"/>
          <w:color w:val="0070c0"/>
          <w:sz w:val="22"/>
          <w:szCs w:val="22"/>
        </w:rPr>
        <w:t xml:space="preserve">omande rivelano quasi sempre che il fallimento era prevedibile e strutturale, non personale e casuale</w:t>
      </w:r>
      <w:r>
        <w:rPr>
          <w:rFonts w:ascii="Arial" w:hAnsi="Arial" w:cs="Arial"/>
          <w:color w:val="0070c0"/>
          <w:sz w:val="22"/>
          <w:szCs w:val="22"/>
        </w:rPr>
      </w:r>
      <w:r>
        <w:rPr>
          <w:rFonts w:ascii="Arial" w:hAnsi="Arial" w:cs="Arial"/>
          <w:color w:val="0070c0"/>
          <w:sz w:val="22"/>
          <w:szCs w:val="22"/>
        </w:rPr>
      </w:r>
    </w:p>
    <w:p w14:paraId="2FFFB2E5">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Imparare a valutare la sostenibilità di un metodo prima di adottarlo invece di valutarla solo dopo averlo abbandonato — applicare cinque criteri di valutazione preventiva a qualsiasi nuovo approccio. Primo: funziona ancora se lavoro fino alle 20:00? Second</w:t>
      </w:r>
      <w:r>
        <w:rPr>
          <w:rFonts w:ascii="Arial" w:hAnsi="Arial" w:eastAsia="Arial" w:cs="Arial"/>
          <w:color w:val="0070c0"/>
          <w:sz w:val="22"/>
          <w:szCs w:val="22"/>
        </w:rPr>
        <w:t xml:space="preserve">o: funziona se ho una settimana di trasferte? Terzo: funziona se sono malato per tre giorni? Quarto: funziona se perdo la motivazione? Quinto: funziona ancora tra un anno? Se la risposta a una sola di queste domande è no, il metodo è sbagliato indipendente</w:t>
      </w:r>
      <w:r>
        <w:rPr>
          <w:rFonts w:ascii="Arial" w:hAnsi="Arial" w:eastAsia="Arial" w:cs="Arial"/>
          <w:color w:val="0070c0"/>
          <w:sz w:val="22"/>
          <w:szCs w:val="22"/>
        </w:rPr>
        <w:t xml:space="preserve">mente dai risultati che promette</w:t>
      </w:r>
      <w:r>
        <w:rPr>
          <w:rFonts w:ascii="Arial" w:hAnsi="Arial" w:cs="Arial"/>
          <w:color w:val="0070c0"/>
          <w:sz w:val="22"/>
          <w:szCs w:val="22"/>
        </w:rPr>
      </w:r>
      <w:r>
        <w:rPr>
          <w:rFonts w:ascii="Arial" w:hAnsi="Arial" w:cs="Arial"/>
          <w:color w:val="0070c0"/>
          <w:sz w:val="22"/>
          <w:szCs w:val="22"/>
        </w:rPr>
      </w:r>
    </w:p>
    <w:p w14:paraId="621C884C">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Comprendere il principio della complessità minima — i metodi più semplici hanno la probabilità di sopravvivenza più alta perché richiedono meno risorse, meno condizioni ideali e meno decisioni sotto pressione. Un metodo con tre regole semplici applicato pe</w:t>
      </w:r>
      <w:r>
        <w:rPr>
          <w:rFonts w:ascii="Arial" w:hAnsi="Arial" w:eastAsia="Arial" w:cs="Arial"/>
          <w:color w:val="0070c0"/>
          <w:sz w:val="22"/>
          <w:szCs w:val="22"/>
        </w:rPr>
        <w:t xml:space="preserve">r un anno produce risultati superiori a un metodo con trenta regole precise applicato per tre settimane. La complessità non è un indicatore di efficacia, è un predittore di abbandono</w:t>
      </w:r>
      <w:r>
        <w:rPr>
          <w:rFonts w:ascii="Arial" w:hAnsi="Arial" w:cs="Arial"/>
          <w:color w:val="0070c0"/>
          <w:sz w:val="22"/>
          <w:szCs w:val="22"/>
        </w:rPr>
      </w:r>
      <w:r>
        <w:rPr>
          <w:rFonts w:ascii="Arial" w:hAnsi="Arial" w:cs="Arial"/>
          <w:color w:val="0070c0"/>
          <w:sz w:val="22"/>
          <w:szCs w:val="22"/>
        </w:rPr>
      </w:r>
    </w:p>
    <w:p w14:paraId="36878FF6">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Identificare il pattern specifico del proprio abbandono — a che settimana avviene tipicamente, che tipo di evento lo precipita, quale emozione lo precede. Quasi invariabilmente l'abbandono segue un pattern prevedibile che si ripete in modo simile nei diver</w:t>
      </w:r>
      <w:r>
        <w:rPr>
          <w:rFonts w:ascii="Arial" w:hAnsi="Arial" w:eastAsia="Arial" w:cs="Arial"/>
          <w:color w:val="0070c0"/>
          <w:sz w:val="22"/>
          <w:szCs w:val="22"/>
        </w:rPr>
        <w:t xml:space="preserve">si tentativi. Conoscere questo pattern in anticipo permette di prepararsi specificamente per il momento critico invece di essere sorpresi da esso</w:t>
      </w:r>
      <w:r>
        <w:rPr>
          <w:rFonts w:ascii="Arial" w:hAnsi="Arial" w:cs="Arial"/>
          <w:color w:val="0070c0"/>
          <w:sz w:val="22"/>
          <w:szCs w:val="22"/>
        </w:rPr>
      </w:r>
      <w:r>
        <w:rPr>
          <w:rFonts w:ascii="Arial" w:hAnsi="Arial" w:cs="Arial"/>
          <w:color w:val="0070c0"/>
          <w:sz w:val="22"/>
          <w:szCs w:val="22"/>
        </w:rPr>
      </w:r>
    </w:p>
    <w:p w14:paraId="040DADA1">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Smettere di interpretare l'abbandono come evento improvviso e iniziare a vederlo come processo graduale — l'abbandono totale è quasi sempre preceduto da settimane di erosione graduale in cui il metodo veniva già modificato, ridotto e adattato. Riconoscere </w:t>
      </w:r>
      <w:r>
        <w:rPr>
          <w:rFonts w:ascii="Arial" w:hAnsi="Arial" w:eastAsia="Arial" w:cs="Arial"/>
          <w:color w:val="0070c0"/>
          <w:sz w:val="22"/>
          <w:szCs w:val="22"/>
        </w:rPr>
        <w:t xml:space="preserve">i segnali precoci di questa erosione — il pasto saltato, la sessione ridotta, la regola violata una volta — permette di intervenire prima che l'erosione diventi abbandono completo</w:t>
      </w:r>
      <w:r>
        <w:rPr>
          <w:rFonts w:ascii="Arial" w:hAnsi="Arial" w:cs="Arial"/>
          <w:color w:val="0070c0"/>
          <w:sz w:val="22"/>
          <w:szCs w:val="22"/>
        </w:rPr>
      </w:r>
      <w:r>
        <w:rPr>
          <w:rFonts w:ascii="Arial" w:hAnsi="Arial" w:cs="Arial"/>
          <w:color w:val="0070c0"/>
          <w:sz w:val="22"/>
          <w:szCs w:val="22"/>
        </w:rPr>
      </w:r>
    </w:p>
    <w:p w14:paraId="7CDC599C">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3: La memoria selettiva del fallimento è più forte di quella del progresso</w:t>
      </w:r>
      <w:r>
        <w:rPr>
          <w:rFonts w:ascii="Arial" w:hAnsi="Arial" w:cs="Arial"/>
          <w:color w:val="0070c0"/>
          <w:sz w:val="22"/>
          <w:szCs w:val="22"/>
        </w:rPr>
      </w:r>
      <w:r>
        <w:rPr>
          <w:rFonts w:ascii="Arial" w:hAnsi="Arial" w:cs="Arial"/>
          <w:color w:val="0070c0"/>
          <w:sz w:val="22"/>
          <w:szCs w:val="22"/>
        </w:rPr>
      </w:r>
    </w:p>
    <w:p w14:paraId="74453319">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un sistema di documentazione del progresso che renda visibile ciò che la memoria distorta ignora — un calendario fisico in cui si segna ogni giorno in cui l'abitudine è stata mantenuta, un diario di tre righe in cui si annota una cosa andata bene</w:t>
      </w:r>
      <w:r>
        <w:rPr>
          <w:rFonts w:ascii="Arial" w:hAnsi="Arial" w:eastAsia="Arial" w:cs="Arial"/>
          <w:color w:val="0070c0"/>
          <w:sz w:val="22"/>
          <w:szCs w:val="22"/>
        </w:rPr>
        <w:t xml:space="preserve">, una foto settimanale che documenta un cambiamento. Questi strumenti creano una memoria esterna oggettiva che controbilancia la memoria interna selettiva</w:t>
      </w:r>
      <w:r>
        <w:rPr>
          <w:rFonts w:ascii="Arial" w:hAnsi="Arial" w:cs="Arial"/>
          <w:color w:val="0070c0"/>
          <w:sz w:val="22"/>
          <w:szCs w:val="22"/>
        </w:rPr>
      </w:r>
      <w:r>
        <w:rPr>
          <w:rFonts w:ascii="Arial" w:hAnsi="Arial" w:cs="Arial"/>
          <w:color w:val="0070c0"/>
          <w:sz w:val="22"/>
          <w:szCs w:val="22"/>
        </w:rPr>
      </w:r>
    </w:p>
    <w:p w14:paraId="39ED7EC1">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Praticare la revisione settimanale del progresso invece della sola revisione del fallimento — ogni domenica dedicare cinque minuti a rispondere a tre domande: "cosa ho fatto bene questa settimana?", "in quale momento mi sono sentito più coerente con chi vo</w:t>
      </w:r>
      <w:r>
        <w:rPr>
          <w:rFonts w:ascii="Arial" w:hAnsi="Arial" w:eastAsia="Arial" w:cs="Arial"/>
          <w:color w:val="0070c0"/>
          <w:sz w:val="22"/>
          <w:szCs w:val="22"/>
        </w:rPr>
        <w:t xml:space="preserve">glio essere?", "cosa è migliorato rispetto alla settimana precedente anche solo leggermente?". La mente tende a ricordare ciò a cui presta attenzione deliberata — dirigere l'attenzione al progresso produce una memoria più equilibrata</w:t>
      </w:r>
      <w:r>
        <w:rPr>
          <w:rFonts w:ascii="Arial" w:hAnsi="Arial" w:cs="Arial"/>
          <w:color w:val="0070c0"/>
          <w:sz w:val="22"/>
          <w:szCs w:val="22"/>
        </w:rPr>
      </w:r>
      <w:r>
        <w:rPr>
          <w:rFonts w:ascii="Arial" w:hAnsi="Arial" w:cs="Arial"/>
          <w:color w:val="0070c0"/>
          <w:sz w:val="22"/>
          <w:szCs w:val="22"/>
        </w:rPr>
      </w:r>
    </w:p>
    <w:p w14:paraId="45D78BA2">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Creare una lista fisica dei successi passati — non solo nelle abitudini di salute ma in qualsiasi ambito della vita. Obiettivi raggiunti, difficoltà superate, cambiamenti mantenuti nel tempo. Questa lista dimostra che la capacità di perseverare esiste già </w:t>
      </w:r>
      <w:r>
        <w:rPr>
          <w:rFonts w:ascii="Arial" w:hAnsi="Arial" w:eastAsia="Arial" w:cs="Arial"/>
          <w:color w:val="0070c0"/>
          <w:sz w:val="22"/>
          <w:szCs w:val="22"/>
        </w:rPr>
        <w:t xml:space="preserve">nella propria storia personale e che la narrativa del fallimento totale è una distorsione della realtà complessa, non una descrizione accurata di essa</w:t>
      </w:r>
      <w:r>
        <w:rPr>
          <w:rFonts w:ascii="Arial" w:hAnsi="Arial" w:cs="Arial"/>
          <w:color w:val="0070c0"/>
          <w:sz w:val="22"/>
          <w:szCs w:val="22"/>
        </w:rPr>
      </w:r>
      <w:r>
        <w:rPr>
          <w:rFonts w:ascii="Arial" w:hAnsi="Arial" w:cs="Arial"/>
          <w:color w:val="0070c0"/>
          <w:sz w:val="22"/>
          <w:szCs w:val="22"/>
        </w:rPr>
      </w:r>
    </w:p>
    <w:p w14:paraId="327F3F9C">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Imparare a misurare il progresso su scale temporali diverse invece di usare solo la scala giornaliera — confrontare come ci si sente oggi rispetto a tre mesi fa, non rispetto a ieri. La scala giornaliera amplifica le fluttuazioni normali e produce percezio</w:t>
      </w:r>
      <w:r>
        <w:rPr>
          <w:rFonts w:ascii="Arial" w:hAnsi="Arial" w:eastAsia="Arial" w:cs="Arial"/>
          <w:color w:val="0070c0"/>
          <w:sz w:val="22"/>
          <w:szCs w:val="22"/>
        </w:rPr>
        <w:t xml:space="preserve">ne di fallimento anche in presenza di progresso reale. La scala mensile o trimestrale rivela tendenze che la scala giornaliera nasconde completamente</w:t>
      </w:r>
      <w:r>
        <w:rPr>
          <w:rFonts w:ascii="Arial" w:hAnsi="Arial" w:cs="Arial"/>
          <w:color w:val="0070c0"/>
          <w:sz w:val="22"/>
          <w:szCs w:val="22"/>
        </w:rPr>
      </w:r>
      <w:r>
        <w:rPr>
          <w:rFonts w:ascii="Arial" w:hAnsi="Arial" w:cs="Arial"/>
          <w:color w:val="0070c0"/>
          <w:sz w:val="22"/>
          <w:szCs w:val="22"/>
        </w:rPr>
      </w:r>
    </w:p>
    <w:p w14:paraId="7C103E17">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Praticare la gratitudine specifica verso se stessi ogni sera — non generica ma legata a comportamenti concreti della giornata. "Oggi ho bevuto abbastanza acqua nonostante fosse una giornata difficile" oppure "oggi ho scelto di mangiare in modo equilibrato </w:t>
      </w:r>
      <w:r>
        <w:rPr>
          <w:rFonts w:ascii="Arial" w:hAnsi="Arial" w:eastAsia="Arial" w:cs="Arial"/>
          <w:color w:val="0070c0"/>
          <w:sz w:val="22"/>
          <w:szCs w:val="22"/>
        </w:rPr>
        <w:t xml:space="preserve">anche se avevo poco tempo". Questa pratica quotidiana di riconoscimento specifico costruisce progressivamente una memoria più bilanciata che include il progresso con la stessa nitidezza con cui include il fallimento</w:t>
      </w:r>
      <w:r>
        <w:rPr>
          <w:rFonts w:ascii="Arial" w:hAnsi="Arial" w:cs="Arial"/>
          <w:color w:val="0070c0"/>
          <w:sz w:val="22"/>
          <w:szCs w:val="22"/>
        </w:rPr>
      </w:r>
      <w:r>
        <w:rPr>
          <w:rFonts w:ascii="Arial" w:hAnsi="Arial" w:cs="Arial"/>
          <w:color w:val="0070c0"/>
          <w:sz w:val="22"/>
          <w:szCs w:val="22"/>
        </w:rPr>
      </w:r>
    </w:p>
    <w:p w14:paraId="121EC4B8">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4: Ogni nuovo tentativo parte condizionato dal peso emotivo dei precedenti</w:t>
      </w:r>
      <w:r>
        <w:rPr>
          <w:rFonts w:ascii="Arial" w:hAnsi="Arial" w:cs="Arial"/>
          <w:color w:val="0070c0"/>
          <w:sz w:val="22"/>
          <w:szCs w:val="22"/>
        </w:rPr>
      </w:r>
      <w:r>
        <w:rPr>
          <w:rFonts w:ascii="Arial" w:hAnsi="Arial" w:cs="Arial"/>
          <w:color w:val="0070c0"/>
          <w:sz w:val="22"/>
          <w:szCs w:val="22"/>
        </w:rPr>
      </w:r>
    </w:p>
    <w:p w14:paraId="0CC1ADC5">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Creare un rituale simbolico di separazione dai tentativi precedenti prima di iniziarne uno nuovo — scrivere su carta i fallimenti precedenti con tutto il peso emotivo che portano, riconoscerli esplicitamente, e poi compiere un gesto fisico di chiusura. Que</w:t>
      </w:r>
      <w:r>
        <w:rPr>
          <w:rFonts w:ascii="Arial" w:hAnsi="Arial" w:eastAsia="Arial" w:cs="Arial"/>
          <w:color w:val="0070c0"/>
          <w:sz w:val="22"/>
          <w:szCs w:val="22"/>
        </w:rPr>
        <w:t xml:space="preserve">sto esercizio non cancella il passato ma crea un confine psicologico che permette di iniziare con una prospettiva genuinamente diversa invece di portare il bagaglio emotivo dei tentativi precedenti nel tentativo nuovo</w:t>
      </w:r>
      <w:r>
        <w:rPr>
          <w:rFonts w:ascii="Arial" w:hAnsi="Arial" w:cs="Arial"/>
          <w:color w:val="0070c0"/>
          <w:sz w:val="22"/>
          <w:szCs w:val="22"/>
        </w:rPr>
      </w:r>
      <w:r>
        <w:rPr>
          <w:rFonts w:ascii="Arial" w:hAnsi="Arial" w:cs="Arial"/>
          <w:color w:val="0070c0"/>
          <w:sz w:val="22"/>
          <w:szCs w:val="22"/>
        </w:rPr>
      </w:r>
    </w:p>
    <w:p w14:paraId="4C0B0C38">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deliberatamente un contesto diverso per il nuovo inizio — cambiare almeno tre elementi strutturali rispetto ai tentativi precedenti. Non solo il metodo ma l'orario in cui si pratica l'abitudine, il modo in cui si misura il progresso, la presenza </w:t>
      </w:r>
      <w:r>
        <w:rPr>
          <w:rFonts w:ascii="Arial" w:hAnsi="Arial" w:eastAsia="Arial" w:cs="Arial"/>
          <w:color w:val="0070c0"/>
          <w:sz w:val="22"/>
          <w:szCs w:val="22"/>
        </w:rPr>
        <w:t xml:space="preserve">o assenza di accountability esterna, il punto di partenza. Questi cambiamenti strutturali segnalano al cervello che questo non è lo stesso tentativo che si ripete ma qualcosa di genuinamente diverso</w:t>
      </w:r>
      <w:r>
        <w:rPr>
          <w:rFonts w:ascii="Arial" w:hAnsi="Arial" w:cs="Arial"/>
          <w:color w:val="0070c0"/>
          <w:sz w:val="22"/>
          <w:szCs w:val="22"/>
        </w:rPr>
      </w:r>
      <w:r>
        <w:rPr>
          <w:rFonts w:ascii="Arial" w:hAnsi="Arial" w:cs="Arial"/>
          <w:color w:val="0070c0"/>
          <w:sz w:val="22"/>
          <w:szCs w:val="22"/>
        </w:rPr>
      </w:r>
    </w:p>
    <w:p w14:paraId="53E36D86">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Iniziare il nuovo percorso senza annunciarlo pubblicamente — i tentativi annunciati con entusiasmo producono un picco di dopamina sociale che consuma la motivazione che sarebbe necessaria per l'esecuzione. Iniziare in silenzio, raccogliere le prime prove d</w:t>
      </w:r>
      <w:r>
        <w:rPr>
          <w:rFonts w:ascii="Arial" w:hAnsi="Arial" w:eastAsia="Arial" w:cs="Arial"/>
          <w:color w:val="0070c0"/>
          <w:sz w:val="22"/>
          <w:szCs w:val="22"/>
        </w:rPr>
        <w:t xml:space="preserve">i funzionamento, e condividere solo dopo che il cambiamento è già in atto riduce il peso delle aspettative esterne e permette di costruire sulla solidità invece che sull'entusiasmo</w:t>
      </w:r>
      <w:r>
        <w:rPr>
          <w:rFonts w:ascii="Arial" w:hAnsi="Arial" w:cs="Arial"/>
          <w:color w:val="0070c0"/>
          <w:sz w:val="22"/>
          <w:szCs w:val="22"/>
        </w:rPr>
      </w:r>
      <w:r>
        <w:rPr>
          <w:rFonts w:ascii="Arial" w:hAnsi="Arial" w:cs="Arial"/>
          <w:color w:val="0070c0"/>
          <w:sz w:val="22"/>
          <w:szCs w:val="22"/>
        </w:rPr>
      </w:r>
    </w:p>
    <w:p w14:paraId="38963C4E">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Praticare la tecnica del "come se già fossi quella persona" — iniziare ogni giornata chiedendosi "cosa farebbe oggi la persona che voglio diventare?" e compiere almeno una azione coerente con quella risposta. Questa domanda orienta il comportamento verso u</w:t>
      </w:r>
      <w:r>
        <w:rPr>
          <w:rFonts w:ascii="Arial" w:hAnsi="Arial" w:eastAsia="Arial" w:cs="Arial"/>
          <w:color w:val="0070c0"/>
          <w:sz w:val="22"/>
          <w:szCs w:val="22"/>
        </w:rPr>
        <w:t xml:space="preserve">n'identità futura invece di lasciarlo condizionato dall'identità passata costruita sui fallimenti precedenti</w:t>
      </w:r>
      <w:r>
        <w:rPr>
          <w:rFonts w:ascii="Arial" w:hAnsi="Arial" w:cs="Arial"/>
          <w:color w:val="0070c0"/>
          <w:sz w:val="22"/>
          <w:szCs w:val="22"/>
        </w:rPr>
      </w:r>
      <w:r>
        <w:rPr>
          <w:rFonts w:ascii="Arial" w:hAnsi="Arial" w:cs="Arial"/>
          <w:color w:val="0070c0"/>
          <w:sz w:val="22"/>
          <w:szCs w:val="22"/>
        </w:rPr>
      </w:r>
    </w:p>
    <w:p w14:paraId="3CA952AF">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Accettare che il peso emotivo dei tentativi precedenti non scomparirà completamente prima di iniziare — aspettare di essere completamente liberi da quella zavorra equivale a non iniziare mai. Il nuovo tentativo inizia con il peso, non dopo averlo depositat</w:t>
      </w:r>
      <w:r>
        <w:rPr>
          <w:rFonts w:ascii="Arial" w:hAnsi="Arial" w:eastAsia="Arial" w:cs="Arial"/>
          <w:color w:val="0070c0"/>
          <w:sz w:val="22"/>
          <w:szCs w:val="22"/>
        </w:rPr>
        <w:t xml:space="preserve">o. La differenza è che questa volta si è consapevoli del peso e si usa un metodo progettato per sopravvivere a quel peso invece di ignorarlo</w:t>
      </w:r>
      <w:r>
        <w:rPr>
          <w:rFonts w:ascii="Arial" w:hAnsi="Arial" w:cs="Arial"/>
          <w:color w:val="0070c0"/>
          <w:sz w:val="22"/>
          <w:szCs w:val="22"/>
        </w:rPr>
      </w:r>
      <w:r>
        <w:rPr>
          <w:rFonts w:ascii="Arial" w:hAnsi="Arial" w:cs="Arial"/>
          <w:color w:val="0070c0"/>
          <w:sz w:val="22"/>
          <w:szCs w:val="22"/>
        </w:rPr>
      </w:r>
    </w:p>
    <w:p w14:paraId="08985619">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5: Non hanno mai distinto tra abbandonare un metodo sbagliato e abbandonare se stessi</w:t>
      </w:r>
      <w:r>
        <w:rPr>
          <w:rFonts w:ascii="Arial" w:hAnsi="Arial" w:cs="Arial"/>
          <w:color w:val="0070c0"/>
          <w:sz w:val="22"/>
          <w:szCs w:val="22"/>
        </w:rPr>
      </w:r>
      <w:r>
        <w:rPr>
          <w:rFonts w:ascii="Arial" w:hAnsi="Arial" w:cs="Arial"/>
          <w:color w:val="0070c0"/>
          <w:sz w:val="22"/>
          <w:szCs w:val="22"/>
        </w:rPr>
      </w:r>
    </w:p>
    <w:p w14:paraId="15AD3B43">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Praticare la separazione linguistica sistematica tra le due cose — invece di dire "ho abbandonato" dire "ho smesso di usare quel metodo". Questa differenza linguistica non è semantica, è cognitiva — cambia il soggetto dell'abbandono dalla persona al metodo</w:t>
      </w:r>
      <w:r>
        <w:rPr>
          <w:rFonts w:ascii="Arial" w:hAnsi="Arial" w:eastAsia="Arial" w:cs="Arial"/>
          <w:color w:val="0070c0"/>
          <w:sz w:val="22"/>
          <w:szCs w:val="22"/>
        </w:rPr>
        <w:t xml:space="preserve"> e mantiene separata l'identità personale dalla valutazione del sistema usato</w:t>
      </w:r>
      <w:r>
        <w:rPr>
          <w:rFonts w:ascii="Arial" w:hAnsi="Arial" w:cs="Arial"/>
          <w:color w:val="0070c0"/>
          <w:sz w:val="22"/>
          <w:szCs w:val="22"/>
        </w:rPr>
      </w:r>
      <w:r>
        <w:rPr>
          <w:rFonts w:ascii="Arial" w:hAnsi="Arial" w:cs="Arial"/>
          <w:color w:val="0070c0"/>
          <w:sz w:val="22"/>
          <w:szCs w:val="22"/>
        </w:rPr>
      </w:r>
    </w:p>
    <w:p w14:paraId="11D261D3">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un criterio esplicito per distinguere quando è intelligente cambiare metodo e quando si sta cercando una scusa per evitare la difficoltà — il segnale che il metodo va cambiato è quando smette di funzionare strutturalmente nelle condizioni normali</w:t>
      </w:r>
      <w:r>
        <w:rPr>
          <w:rFonts w:ascii="Arial" w:hAnsi="Arial" w:eastAsia="Arial" w:cs="Arial"/>
          <w:color w:val="0070c0"/>
          <w:sz w:val="22"/>
          <w:szCs w:val="22"/>
        </w:rPr>
        <w:t xml:space="preserve"> della propria vita. Il segnale che si sta evitando la difficoltà è quando il metodo funzionerebbe ma si trova ogni giorno un motivo per non applicarlo. Questa distinzione richiede onestà ma produce chiarezza operativa invece di confusione emotiva</w:t>
      </w:r>
      <w:r>
        <w:rPr>
          <w:rFonts w:ascii="Arial" w:hAnsi="Arial" w:cs="Arial"/>
          <w:color w:val="0070c0"/>
          <w:sz w:val="22"/>
          <w:szCs w:val="22"/>
        </w:rPr>
      </w:r>
      <w:r>
        <w:rPr>
          <w:rFonts w:ascii="Arial" w:hAnsi="Arial" w:cs="Arial"/>
          <w:color w:val="0070c0"/>
          <w:sz w:val="22"/>
          <w:szCs w:val="22"/>
        </w:rPr>
      </w:r>
    </w:p>
    <w:p w14:paraId="2D0CF4A2">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Raccogliere esempi specifici di persone che hanno cambiato metodo più volte prima di trovare quello giusto per loro — non come giustificazione dell'abbandono ma come prova che la traiettoria verso il cambiamento raramente è lineare e che il tentativo inter</w:t>
      </w:r>
      <w:r>
        <w:rPr>
          <w:rFonts w:ascii="Arial" w:hAnsi="Arial" w:eastAsia="Arial" w:cs="Arial"/>
          <w:color w:val="0070c0"/>
          <w:sz w:val="22"/>
          <w:szCs w:val="22"/>
        </w:rPr>
        <w:t xml:space="preserve">medio che non ha funzionato fa parte del processo invece di essere la prova del fallimento finale</w:t>
      </w:r>
      <w:r>
        <w:rPr>
          <w:rFonts w:ascii="Arial" w:hAnsi="Arial" w:cs="Arial"/>
          <w:color w:val="0070c0"/>
          <w:sz w:val="22"/>
          <w:szCs w:val="22"/>
        </w:rPr>
      </w:r>
      <w:r>
        <w:rPr>
          <w:rFonts w:ascii="Arial" w:hAnsi="Arial" w:cs="Arial"/>
          <w:color w:val="0070c0"/>
          <w:sz w:val="22"/>
          <w:szCs w:val="22"/>
        </w:rPr>
      </w:r>
    </w:p>
    <w:p w14:paraId="34549D11">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Praticare il completamento consapevole invece dell'abbandono impulsivo — quando un metodo non funziona, invece di smettere improvvisamente prendersi 48 ore per valutare cosa non sta funzionando, identificare tre modifiche possibili e decidere se applicarle</w:t>
      </w:r>
      <w:r>
        <w:rPr>
          <w:rFonts w:ascii="Arial" w:hAnsi="Arial" w:eastAsia="Arial" w:cs="Arial"/>
          <w:color w:val="0070c0"/>
          <w:sz w:val="22"/>
          <w:szCs w:val="22"/>
        </w:rPr>
        <w:t xml:space="preserve"> o passare a un approccio diverso. Questo processo deliberato trasforma l'abbandono da atto emotivo impulsivo a decisione razionale informata</w:t>
      </w:r>
      <w:r>
        <w:rPr>
          <w:rFonts w:ascii="Arial" w:hAnsi="Arial" w:cs="Arial"/>
          <w:color w:val="0070c0"/>
          <w:sz w:val="22"/>
          <w:szCs w:val="22"/>
        </w:rPr>
      </w:r>
      <w:r>
        <w:rPr>
          <w:rFonts w:ascii="Arial" w:hAnsi="Arial" w:cs="Arial"/>
          <w:color w:val="0070c0"/>
          <w:sz w:val="22"/>
          <w:szCs w:val="22"/>
        </w:rPr>
      </w:r>
    </w:p>
    <w:p w14:paraId="58572582">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un'identità basata sulla persistenza nel processo invece che sulla fedeltà al metodo specifico — "sono una persona che continua a lavorare sulla propria salute" è un'identità che sopravvive al cambio di metodo. "Sono una persona che segue questa </w:t>
      </w:r>
      <w:r>
        <w:rPr>
          <w:rFonts w:ascii="Arial" w:hAnsi="Arial" w:eastAsia="Arial" w:cs="Arial"/>
          <w:color w:val="0070c0"/>
          <w:sz w:val="22"/>
          <w:szCs w:val="22"/>
        </w:rPr>
        <w:t xml:space="preserve">dieta specifica" è un'identità che crolla con il primo pasto non conforme. La prima identità produce resilienza, la seconda produce fragilità</w:t>
      </w:r>
      <w:r>
        <w:rPr>
          <w:rFonts w:ascii="Arial" w:hAnsi="Arial" w:cs="Arial"/>
          <w:color w:val="0070c0"/>
          <w:sz w:val="22"/>
          <w:szCs w:val="22"/>
        </w:rPr>
      </w:r>
      <w:r>
        <w:rPr>
          <w:rFonts w:ascii="Arial" w:hAnsi="Arial" w:cs="Arial"/>
          <w:color w:val="0070c0"/>
          <w:sz w:val="22"/>
          <w:szCs w:val="22"/>
        </w:rPr>
      </w:r>
    </w:p>
    <w:p w14:paraId="33025DBE">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6: La sequenza entusiasmo-inizio-crollo-abbandono-colpa è diventata un copione automatico</w:t>
      </w:r>
      <w:r>
        <w:rPr>
          <w:rFonts w:ascii="Arial" w:hAnsi="Arial" w:cs="Arial"/>
          <w:color w:val="0070c0"/>
          <w:sz w:val="22"/>
          <w:szCs w:val="22"/>
        </w:rPr>
      </w:r>
      <w:r>
        <w:rPr>
          <w:rFonts w:ascii="Arial" w:hAnsi="Arial" w:cs="Arial"/>
          <w:color w:val="0070c0"/>
          <w:sz w:val="22"/>
          <w:szCs w:val="22"/>
        </w:rPr>
      </w:r>
    </w:p>
    <w:p w14:paraId="77FAB339">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Riconoscere il copione in tempo reale invece di seguirlo inconsapevolmente — imparare a identificare i segnali di ogni fase del copione nel momento in cui si manifestano. L'entusiasmo iniziale eccessivo che porta a promesse irrealistiche. Il primo cediment</w:t>
      </w:r>
      <w:r>
        <w:rPr>
          <w:rFonts w:ascii="Arial" w:hAnsi="Arial" w:eastAsia="Arial" w:cs="Arial"/>
          <w:color w:val="0070c0"/>
          <w:sz w:val="22"/>
          <w:szCs w:val="22"/>
        </w:rPr>
        <w:t xml:space="preserve">o che viene vissuto come catastrofe. La razionalizzazione che prepara l'abbandono. Riconoscere queste fasi mentre avvengono è il prerequisito per interrompere il copione invece di eseguirlo automaticamente fino alla fine</w:t>
      </w:r>
      <w:r>
        <w:rPr>
          <w:rFonts w:ascii="Arial" w:hAnsi="Arial" w:cs="Arial"/>
          <w:color w:val="0070c0"/>
          <w:sz w:val="22"/>
          <w:szCs w:val="22"/>
        </w:rPr>
      </w:r>
      <w:r>
        <w:rPr>
          <w:rFonts w:ascii="Arial" w:hAnsi="Arial" w:cs="Arial"/>
          <w:color w:val="0070c0"/>
          <w:sz w:val="22"/>
          <w:szCs w:val="22"/>
        </w:rPr>
      </w:r>
    </w:p>
    <w:p w14:paraId="6171A725">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Modificare deliberatamente la fase dell'entusiasmo iniziale per prevenire il crollo successivo — quando si inizia un nuovo percorso con alta motivazione, usare quella energia non per promettere di più ma per prepararsi meglio. Invece di promettere "farò es</w:t>
      </w:r>
      <w:r>
        <w:rPr>
          <w:rFonts w:ascii="Arial" w:hAnsi="Arial" w:eastAsia="Arial" w:cs="Arial"/>
          <w:color w:val="0070c0"/>
          <w:sz w:val="22"/>
          <w:szCs w:val="22"/>
        </w:rPr>
        <w:t xml:space="preserve">ercizio ogni giorno", usare l'entusiasmo per preparare il sistema. Disporre le scarpe da ginnastica, identificare il percorso, decidere l'orario, rimuovere le frizioni. L'entusiasmo usato per costruire il sistema produce più risultati dell'entusiasmo usato</w:t>
      </w:r>
      <w:r>
        <w:rPr>
          <w:rFonts w:ascii="Arial" w:hAnsi="Arial" w:eastAsia="Arial" w:cs="Arial"/>
          <w:color w:val="0070c0"/>
          <w:sz w:val="22"/>
          <w:szCs w:val="22"/>
        </w:rPr>
        <w:t xml:space="preserve"> per fare promesse ambiziose</w:t>
      </w:r>
      <w:r>
        <w:rPr>
          <w:rFonts w:ascii="Arial" w:hAnsi="Arial" w:cs="Arial"/>
          <w:color w:val="0070c0"/>
          <w:sz w:val="22"/>
          <w:szCs w:val="22"/>
        </w:rPr>
      </w:r>
      <w:r>
        <w:rPr>
          <w:rFonts w:ascii="Arial" w:hAnsi="Arial" w:cs="Arial"/>
          <w:color w:val="0070c0"/>
          <w:sz w:val="22"/>
          <w:szCs w:val="22"/>
        </w:rPr>
      </w:r>
    </w:p>
    <w:p w14:paraId="2C38C192">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Inserire nel piano un protocollo predefinito per il primo cedimento — non aspettare che avvenga per decidere come rispondervi. Decidere in anticipo cosa si farà il giorno dopo il primo pasto fuori schema, il primo giorno saltato, la prima settimana diffici</w:t>
      </w:r>
      <w:r>
        <w:rPr>
          <w:rFonts w:ascii="Arial" w:hAnsi="Arial" w:eastAsia="Arial" w:cs="Arial"/>
          <w:color w:val="0070c0"/>
          <w:sz w:val="22"/>
          <w:szCs w:val="22"/>
        </w:rPr>
        <w:t xml:space="preserve">le. Avere questa risposta già pronta impedisce che il primo cedimento inneschi automaticamente la fase di abbandono del copione</w:t>
      </w:r>
      <w:r>
        <w:rPr>
          <w:rFonts w:ascii="Arial" w:hAnsi="Arial" w:cs="Arial"/>
          <w:color w:val="0070c0"/>
          <w:sz w:val="22"/>
          <w:szCs w:val="22"/>
        </w:rPr>
      </w:r>
      <w:r>
        <w:rPr>
          <w:rFonts w:ascii="Arial" w:hAnsi="Arial" w:cs="Arial"/>
          <w:color w:val="0070c0"/>
          <w:sz w:val="22"/>
          <w:szCs w:val="22"/>
        </w:rPr>
      </w:r>
    </w:p>
    <w:p w14:paraId="36D3EFF7">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Ridurre intenzionalmente l'entusiasmo iniziale come strategia — iniziare più lentamente di quanto si vorrebbe, fare meno di quanto si potrebbe nei primi 14 giorni, resistere alla tentazione di accelerare quando ci si sente bene. Questo approccio controintu</w:t>
      </w:r>
      <w:r>
        <w:rPr>
          <w:rFonts w:ascii="Arial" w:hAnsi="Arial" w:eastAsia="Arial" w:cs="Arial"/>
          <w:color w:val="0070c0"/>
          <w:sz w:val="22"/>
          <w:szCs w:val="22"/>
        </w:rPr>
        <w:t xml:space="preserve">itivo produce risultati migliori a lungo termine perché costruisce il sistema prima che l'entusiasmo si esaurisca e previene il crollo da sovraccarico che quasi sempre segue le partenze esplosive</w:t>
      </w:r>
      <w:r>
        <w:rPr>
          <w:rFonts w:ascii="Arial" w:hAnsi="Arial" w:cs="Arial"/>
          <w:color w:val="0070c0"/>
          <w:sz w:val="22"/>
          <w:szCs w:val="22"/>
        </w:rPr>
      </w:r>
      <w:r>
        <w:rPr>
          <w:rFonts w:ascii="Arial" w:hAnsi="Arial" w:cs="Arial"/>
          <w:color w:val="0070c0"/>
          <w:sz w:val="22"/>
          <w:szCs w:val="22"/>
        </w:rPr>
      </w:r>
    </w:p>
    <w:p w14:paraId="77F52CDA">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un rituale di recupero standardizzato per dopo ogni cedimento — una sequenza fissa di tre azioni da compiere non appena ci si accorge di aver interrotto la sequenza. Scrivere cosa è successo, identificare cosa si farà diversamente, compiere immed</w:t>
      </w:r>
      <w:r>
        <w:rPr>
          <w:rFonts w:ascii="Arial" w:hAnsi="Arial" w:eastAsia="Arial" w:cs="Arial"/>
          <w:color w:val="0070c0"/>
          <w:sz w:val="22"/>
          <w:szCs w:val="22"/>
        </w:rPr>
        <w:t xml:space="preserve">iatamente una piccola azione coerente con l'abitudine. Questo protocollo trasforma il cedimento da inizio della fase di abbandono a momento di apprendimento e ripresa, interrompendo strutturalmente il copione prima che raggiunga la fase della colpa e dell'</w:t>
      </w:r>
      <w:r>
        <w:rPr>
          <w:rFonts w:ascii="Arial" w:hAnsi="Arial" w:eastAsia="Arial" w:cs="Arial"/>
          <w:color w:val="0070c0"/>
          <w:sz w:val="22"/>
          <w:szCs w:val="22"/>
        </w:rPr>
        <w:t xml:space="preserve">abbandono definitivo</w:t>
      </w:r>
      <w:r>
        <w:rPr>
          <w:rFonts w:ascii="Arial" w:hAnsi="Arial" w:cs="Arial"/>
          <w:color w:val="0070c0"/>
          <w:sz w:val="22"/>
          <w:szCs w:val="22"/>
        </w:rPr>
      </w:r>
      <w:r>
        <w:rPr>
          <w:rFonts w:ascii="Arial" w:hAnsi="Arial" w:cs="Arial"/>
          <w:color w:val="0070c0"/>
          <w:sz w:val="22"/>
          <w:szCs w:val="22"/>
        </w:rPr>
      </w:r>
    </w:p>
    <w:p w14:paraId="0246C73A">
      <w:pPr>
        <w:pBdr/>
        <w:shd w:val="nil" w:color="000000"/>
        <w:spacing/>
        <w:ind/>
        <w:rPr>
          <w:color w:val="0070c0"/>
        </w:rPr>
      </w:pPr>
      <w:r>
        <w:rPr>
          <w:color w:val="0070c0"/>
        </w:rPr>
      </w:r>
      <w:r>
        <w:rPr>
          <w:color w:val="0070c0"/>
        </w:rPr>
      </w:r>
      <w:r>
        <w:rPr>
          <w:color w:val="0070c0"/>
        </w:rPr>
      </w:r>
    </w:p>
    <w:p w14:paraId="5AF7EB27">
      <w:pPr>
        <w:pBdr/>
        <w:shd w:val="nil" w:color="000000"/>
        <w:spacing/>
        <w:ind/>
        <w:rPr>
          <w:color w:val="0070c0"/>
        </w:rPr>
      </w:pPr>
      <w:r>
        <w:rPr>
          <w:color w:val="0070c0"/>
        </w:rPr>
      </w:r>
      <w:r>
        <w:rPr>
          <w:color w:val="0070c0"/>
        </w:rPr>
      </w:r>
      <w:r>
        <w:rPr>
          <w:color w:val="0070c0"/>
        </w:rPr>
      </w:r>
    </w:p>
    <w:p w14:paraId="72052B73">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 SOLUZIONI — Paura dell'ennesimo fallimento</w:t>
      </w:r>
      <w:r>
        <w:rPr>
          <w:rFonts w:ascii="Arial" w:hAnsi="Arial" w:cs="Arial"/>
          <w:color w:val="0070c0"/>
          <w:sz w:val="22"/>
          <w:szCs w:val="22"/>
        </w:rPr>
      </w:r>
      <w:r>
        <w:rPr>
          <w:rFonts w:ascii="Arial" w:hAnsi="Arial" w:cs="Arial"/>
          <w:color w:val="0070c0"/>
          <w:sz w:val="22"/>
          <w:szCs w:val="22"/>
        </w:rPr>
      </w:r>
    </w:p>
    <w:p w14:paraId="102D4F67">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1: Riprovare espone al rischio di una conferma di non essere capaci — più dolorosa del non provarci</w:t>
      </w:r>
      <w:r>
        <w:rPr>
          <w:rFonts w:ascii="Arial" w:hAnsi="Arial" w:cs="Arial"/>
          <w:color w:val="0070c0"/>
          <w:sz w:val="22"/>
          <w:szCs w:val="22"/>
        </w:rPr>
      </w:r>
      <w:r>
        <w:rPr>
          <w:rFonts w:ascii="Arial" w:hAnsi="Arial" w:cs="Arial"/>
          <w:color w:val="0070c0"/>
          <w:sz w:val="22"/>
          <w:szCs w:val="22"/>
        </w:rPr>
      </w:r>
    </w:p>
    <w:p w14:paraId="3271FCA0">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Riformulare il significato del tentativo separandolo dal suo esito — un tentativo non è una prova di capacità o incapacità, è un esperimento che produce informazioni. Un esperimento non fallisce, raccoglie dati. Questa riformulazione non è ottimismo superf</w:t>
      </w:r>
      <w:r>
        <w:rPr>
          <w:rFonts w:ascii="Arial" w:hAnsi="Arial" w:eastAsia="Arial" w:cs="Arial"/>
          <w:color w:val="0070c0"/>
          <w:sz w:val="22"/>
          <w:szCs w:val="22"/>
        </w:rPr>
        <w:t xml:space="preserve">iciale, è il modo in cui funziona qualsiasi processo di apprendimento reale. Lo scienziato non si considera fallito quando un esperimento non produce il risultato atteso, lo usa per progettare l'esperimento successivo in modo più accurato</w:t>
      </w:r>
      <w:r>
        <w:rPr>
          <w:rFonts w:ascii="Arial" w:hAnsi="Arial" w:cs="Arial"/>
          <w:color w:val="0070c0"/>
          <w:sz w:val="22"/>
          <w:szCs w:val="22"/>
        </w:rPr>
      </w:r>
      <w:r>
        <w:rPr>
          <w:rFonts w:ascii="Arial" w:hAnsi="Arial" w:cs="Arial"/>
          <w:color w:val="0070c0"/>
          <w:sz w:val="22"/>
          <w:szCs w:val="22"/>
        </w:rPr>
      </w:r>
    </w:p>
    <w:p w14:paraId="47BF9223">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Abbassare la posta in gioco del tentativo riducendo la sua portata — non "cambio il mio stile di vita", ma "provo questa singola abitudine per 14 giorni". Non "inizio un percorso di trasformazione", ma "faccio questa cosa specifica domani mattina". Quando </w:t>
      </w:r>
      <w:r>
        <w:rPr>
          <w:rFonts w:ascii="Arial" w:hAnsi="Arial" w:eastAsia="Arial" w:cs="Arial"/>
          <w:color w:val="0070c0"/>
          <w:sz w:val="22"/>
          <w:szCs w:val="22"/>
        </w:rPr>
        <w:t xml:space="preserve">la posta in gioco è piccola, la conferma di non essere capaci non è catastrofica — è una informazione minore su una cosa minore che non compromette la valutazione complessiva di sé</w:t>
      </w:r>
      <w:r>
        <w:rPr>
          <w:rFonts w:ascii="Arial" w:hAnsi="Arial" w:cs="Arial"/>
          <w:color w:val="0070c0"/>
          <w:sz w:val="22"/>
          <w:szCs w:val="22"/>
        </w:rPr>
      </w:r>
      <w:r>
        <w:rPr>
          <w:rFonts w:ascii="Arial" w:hAnsi="Arial" w:cs="Arial"/>
          <w:color w:val="0070c0"/>
          <w:sz w:val="22"/>
          <w:szCs w:val="22"/>
        </w:rPr>
      </w:r>
    </w:p>
    <w:p w14:paraId="77DF4BA8">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una definizione di successo che non dipenda dal risultato finale — il successo non è "ho perso 10 chili", è "ho mantenuto questa abitudine per 30 giorni". Non è "sono diventato la persona che voglio essere", è "oggi ho fatto una cosa coerente con</w:t>
      </w:r>
      <w:r>
        <w:rPr>
          <w:rFonts w:ascii="Arial" w:hAnsi="Arial" w:eastAsia="Arial" w:cs="Arial"/>
          <w:color w:val="0070c0"/>
          <w:sz w:val="22"/>
          <w:szCs w:val="22"/>
        </w:rPr>
        <w:t xml:space="preserve"> chi voglio essere". Quando il successo è definito sul processo invece che sul risultato, ogni giorno offre la possibilità di riuscire indipendentemente da dove si è nel percorso complessivo</w:t>
      </w:r>
      <w:r>
        <w:rPr>
          <w:rFonts w:ascii="Arial" w:hAnsi="Arial" w:cs="Arial"/>
          <w:color w:val="0070c0"/>
          <w:sz w:val="22"/>
          <w:szCs w:val="22"/>
        </w:rPr>
      </w:r>
      <w:r>
        <w:rPr>
          <w:rFonts w:ascii="Arial" w:hAnsi="Arial" w:cs="Arial"/>
          <w:color w:val="0070c0"/>
          <w:sz w:val="22"/>
          <w:szCs w:val="22"/>
        </w:rPr>
      </w:r>
    </w:p>
    <w:p w14:paraId="672F04AE">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Praticare la tolleranza al fallimento in contesti a bassa posta in gioco — scegliere deliberatamente situazioni in cui si rischia il fallimento su cose piccole e irrilevanti. Provare una ricetta nuova che potrebbe non riuscire, imparare a suonare uno strum</w:t>
      </w:r>
      <w:r>
        <w:rPr>
          <w:rFonts w:ascii="Arial" w:hAnsi="Arial" w:eastAsia="Arial" w:cs="Arial"/>
          <w:color w:val="0070c0"/>
          <w:sz w:val="22"/>
          <w:szCs w:val="22"/>
        </w:rPr>
        <w:t xml:space="preserve">ento accettando di farlo male per mesi, provare un percorso di corsa sapendo che ci si fermerà prima della fine. Questa pratica deliberata del fallimento in contesti sicuri depotenzia progressivamente la paura del fallimento in contesti più importanti</w:t>
      </w:r>
      <w:r>
        <w:rPr>
          <w:rFonts w:ascii="Arial" w:hAnsi="Arial" w:cs="Arial"/>
          <w:color w:val="0070c0"/>
          <w:sz w:val="22"/>
          <w:szCs w:val="22"/>
        </w:rPr>
      </w:r>
      <w:r>
        <w:rPr>
          <w:rFonts w:ascii="Arial" w:hAnsi="Arial" w:cs="Arial"/>
          <w:color w:val="0070c0"/>
          <w:sz w:val="22"/>
          <w:szCs w:val="22"/>
        </w:rPr>
      </w:r>
    </w:p>
    <w:p w14:paraId="7FC27BDE">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la prova che si è capaci di sopravvivere al fallimento — ripensare ai fallimenti passati e riconoscere che si è qui, che non hanno distrutto la vita, che si è continuato ad andare avanti. Il fallimento che si teme non è il fallimento reale — è un</w:t>
      </w:r>
      <w:r>
        <w:rPr>
          <w:rFonts w:ascii="Arial" w:hAnsi="Arial" w:eastAsia="Arial" w:cs="Arial"/>
          <w:color w:val="0070c0"/>
          <w:sz w:val="22"/>
          <w:szCs w:val="22"/>
        </w:rPr>
        <w:t xml:space="preserve">a catastrofe immaginata. Portare il fallimento reale di fronte alla versione catastrofizzata che la paura costruisce ridimensiona il rischio percepito a proporzioni più accurate</w:t>
      </w:r>
      <w:r>
        <w:rPr>
          <w:rFonts w:ascii="Arial" w:hAnsi="Arial" w:cs="Arial"/>
          <w:color w:val="0070c0"/>
          <w:sz w:val="22"/>
          <w:szCs w:val="22"/>
        </w:rPr>
      </w:r>
      <w:r>
        <w:rPr>
          <w:rFonts w:ascii="Arial" w:hAnsi="Arial" w:cs="Arial"/>
          <w:color w:val="0070c0"/>
          <w:sz w:val="22"/>
          <w:szCs w:val="22"/>
        </w:rPr>
      </w:r>
    </w:p>
    <w:p w14:paraId="57638B9F">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2: La paura del fallimento è diventata più grande della voglia di cambiare</w:t>
      </w:r>
      <w:r>
        <w:rPr>
          <w:rFonts w:ascii="Arial" w:hAnsi="Arial" w:cs="Arial"/>
          <w:color w:val="0070c0"/>
          <w:sz w:val="22"/>
          <w:szCs w:val="22"/>
        </w:rPr>
      </w:r>
      <w:r>
        <w:rPr>
          <w:rFonts w:ascii="Arial" w:hAnsi="Arial" w:cs="Arial"/>
          <w:color w:val="0070c0"/>
          <w:sz w:val="22"/>
          <w:szCs w:val="22"/>
        </w:rPr>
      </w:r>
    </w:p>
    <w:p w14:paraId="1684587C">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Fare un'analisi costi-benefici esplicita e scritta del non cambiare — non del cambiare, ma del non cambiare. Scrivere concretamente come sarà la vita tra cinque anni se non cambia nulla. Come starà il corpo, come saranno le relazioni, come sarà l'energia, </w:t>
      </w:r>
      <w:r>
        <w:rPr>
          <w:rFonts w:ascii="Arial" w:hAnsi="Arial" w:eastAsia="Arial" w:cs="Arial"/>
          <w:color w:val="0070c0"/>
          <w:sz w:val="22"/>
          <w:szCs w:val="22"/>
        </w:rPr>
        <w:t xml:space="preserve">come sarà il senso di sé. Questo esercizio rende visibile il costo reale e crescente dello stare fermi che la paura del fallimento sistematicamente oscura</w:t>
      </w:r>
      <w:r>
        <w:rPr>
          <w:rFonts w:ascii="Arial" w:hAnsi="Arial" w:cs="Arial"/>
          <w:color w:val="0070c0"/>
          <w:sz w:val="22"/>
          <w:szCs w:val="22"/>
        </w:rPr>
      </w:r>
      <w:r>
        <w:rPr>
          <w:rFonts w:ascii="Arial" w:hAnsi="Arial" w:cs="Arial"/>
          <w:color w:val="0070c0"/>
          <w:sz w:val="22"/>
          <w:szCs w:val="22"/>
        </w:rPr>
      </w:r>
    </w:p>
    <w:p w14:paraId="72CD58E4">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Confrontare il dolore del fallimento con il dolore dello status quo — il fallimento è un dolore acuto e temporaneo. Lo stare fermi è un dolore cronico e progressivo. Il cervello sovrastima il dolore acuto e sottostima il dolore cronico perché il primo è pi</w:t>
      </w:r>
      <w:r>
        <w:rPr>
          <w:rFonts w:ascii="Arial" w:hAnsi="Arial" w:eastAsia="Arial" w:cs="Arial"/>
          <w:color w:val="0070c0"/>
          <w:sz w:val="22"/>
          <w:szCs w:val="22"/>
        </w:rPr>
        <w:t xml:space="preserve">ù vivido e immaginabile. Rendere esplicito e concreto il costo dello status quo riequilibra questa valutazione distorta</w:t>
      </w:r>
      <w:r>
        <w:rPr>
          <w:rFonts w:ascii="Arial" w:hAnsi="Arial" w:cs="Arial"/>
          <w:color w:val="0070c0"/>
          <w:sz w:val="22"/>
          <w:szCs w:val="22"/>
        </w:rPr>
      </w:r>
      <w:r>
        <w:rPr>
          <w:rFonts w:ascii="Arial" w:hAnsi="Arial" w:cs="Arial"/>
          <w:color w:val="0070c0"/>
          <w:sz w:val="22"/>
          <w:szCs w:val="22"/>
        </w:rPr>
      </w:r>
    </w:p>
    <w:p w14:paraId="6BF0021E">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Identificare la voglia di cambiare sotto la paura del fallimento — non eliminarla, renderla più visibile e accessibile. Scrivere concretamente come si vuole stare tra un anno. Come si vuole sentire al mattino, come si vuole essere presenti per i figli, com</w:t>
      </w:r>
      <w:r>
        <w:rPr>
          <w:rFonts w:ascii="Arial" w:hAnsi="Arial" w:eastAsia="Arial" w:cs="Arial"/>
          <w:color w:val="0070c0"/>
          <w:sz w:val="22"/>
          <w:szCs w:val="22"/>
        </w:rPr>
        <w:t xml:space="preserve">e si vuole guardare allo specchio. Tenere questa visione scritta in un posto accessibile e rileerla ogni volta che la paura del fallimento occupa tutto lo spazio cognitivo</w:t>
      </w:r>
      <w:r>
        <w:rPr>
          <w:rFonts w:ascii="Arial" w:hAnsi="Arial" w:cs="Arial"/>
          <w:color w:val="0070c0"/>
          <w:sz w:val="22"/>
          <w:szCs w:val="22"/>
        </w:rPr>
      </w:r>
      <w:r>
        <w:rPr>
          <w:rFonts w:ascii="Arial" w:hAnsi="Arial" w:cs="Arial"/>
          <w:color w:val="0070c0"/>
          <w:sz w:val="22"/>
          <w:szCs w:val="22"/>
        </w:rPr>
      </w:r>
    </w:p>
    <w:p w14:paraId="7F9861CD">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Ridurre il costo percepito del fallimento attraverso la prova che è sopravvivibile — ricordare deliberatamente i fallimenti passati e il fatto di essere qui nonostante essi. Il fallimento che si teme non ha mai distrutto nulla di fondamentale — ha prodotto</w:t>
      </w:r>
      <w:r>
        <w:rPr>
          <w:rFonts w:ascii="Arial" w:hAnsi="Arial" w:eastAsia="Arial" w:cs="Arial"/>
          <w:color w:val="0070c0"/>
          <w:sz w:val="22"/>
          <w:szCs w:val="22"/>
        </w:rPr>
        <w:t xml:space="preserve"> dolore, imbarazzo e scoraggiamento, ma non la catastrofe che la mente anticipa. Questa realizzazione non elimina la paura ma la ridimensiona a proporzioni più accurate</w:t>
      </w:r>
      <w:r>
        <w:rPr>
          <w:rFonts w:ascii="Arial" w:hAnsi="Arial" w:cs="Arial"/>
          <w:color w:val="0070c0"/>
          <w:sz w:val="22"/>
          <w:szCs w:val="22"/>
        </w:rPr>
      </w:r>
      <w:r>
        <w:rPr>
          <w:rFonts w:ascii="Arial" w:hAnsi="Arial" w:cs="Arial"/>
          <w:color w:val="0070c0"/>
          <w:sz w:val="22"/>
          <w:szCs w:val="22"/>
        </w:rPr>
      </w:r>
    </w:p>
    <w:p w14:paraId="32FEF54D">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Scegliere l'azione più piccola possibile che sia comunque un passo nella direzione desiderata — non l'azione che risolve tutto ma l'azione che costa meno in termini di rischio percepito. Bere un bicchiere d'acqua in più oggi. Fare una camminata di cinque m</w:t>
      </w:r>
      <w:r>
        <w:rPr>
          <w:rFonts w:ascii="Arial" w:hAnsi="Arial" w:eastAsia="Arial" w:cs="Arial"/>
          <w:color w:val="0070c0"/>
          <w:sz w:val="22"/>
          <w:szCs w:val="22"/>
        </w:rPr>
        <w:t xml:space="preserve">inuti domani. Aggiungere una proteina alla colazione dopodomani. Queste azioni sono così piccole da non attivare la paura del fallimento ma abbastanza reali da iniziare a costruire il cambiamento</w:t>
      </w:r>
      <w:r>
        <w:rPr>
          <w:rFonts w:ascii="Arial" w:hAnsi="Arial" w:cs="Arial"/>
          <w:color w:val="0070c0"/>
          <w:sz w:val="22"/>
          <w:szCs w:val="22"/>
        </w:rPr>
      </w:r>
      <w:r>
        <w:rPr>
          <w:rFonts w:ascii="Arial" w:hAnsi="Arial" w:cs="Arial"/>
          <w:color w:val="0070c0"/>
          <w:sz w:val="22"/>
          <w:szCs w:val="22"/>
        </w:rPr>
      </w:r>
    </w:p>
    <w:p w14:paraId="616A4858">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3: Non condividono i propri tentativi — l'isolamento li priva di supporto e accountability</w:t>
      </w:r>
      <w:r>
        <w:rPr>
          <w:rFonts w:ascii="Arial" w:hAnsi="Arial" w:cs="Arial"/>
          <w:color w:val="0070c0"/>
          <w:sz w:val="22"/>
          <w:szCs w:val="22"/>
        </w:rPr>
      </w:r>
      <w:r>
        <w:rPr>
          <w:rFonts w:ascii="Arial" w:hAnsi="Arial" w:cs="Arial"/>
          <w:color w:val="0070c0"/>
          <w:sz w:val="22"/>
          <w:szCs w:val="22"/>
        </w:rPr>
      </w:r>
    </w:p>
    <w:p w14:paraId="3C1442DF">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Scegliere una sola persona fidata con cui condividere il proprio percorso — non annunciarlo pubblicamente sui social, non dirlo a tutti, ma identificare una persona specifica che risponde a tre criteri: non giudica, non minimizza e non riempie di consigli </w:t>
      </w:r>
      <w:r>
        <w:rPr>
          <w:rFonts w:ascii="Arial" w:hAnsi="Arial" w:eastAsia="Arial" w:cs="Arial"/>
          <w:color w:val="0070c0"/>
          <w:sz w:val="22"/>
          <w:szCs w:val="22"/>
        </w:rPr>
        <w:t xml:space="preserve">non richiesti. Condividere con questa persona l'intenzione specifica e l'impegno concreto crea accountability leggera senza esporre al giudizio pubblico che alimenta la paura dell'imbarazzo</w:t>
      </w:r>
      <w:r>
        <w:rPr>
          <w:rFonts w:ascii="Arial" w:hAnsi="Arial" w:cs="Arial"/>
          <w:color w:val="0070c0"/>
          <w:sz w:val="22"/>
          <w:szCs w:val="22"/>
        </w:rPr>
      </w:r>
      <w:r>
        <w:rPr>
          <w:rFonts w:ascii="Arial" w:hAnsi="Arial" w:cs="Arial"/>
          <w:color w:val="0070c0"/>
          <w:sz w:val="22"/>
          <w:szCs w:val="22"/>
        </w:rPr>
      </w:r>
    </w:p>
    <w:p w14:paraId="19FD3121">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un sistema di accountability privato che non richieda condivisione pubblica — tenere un registro personale delle azioni quotidiane e condividerlo con se stessi ogni settimana attraverso una revisione strutturata. Questo sistema produce l'effetto </w:t>
      </w:r>
      <w:r>
        <w:rPr>
          <w:rFonts w:ascii="Arial" w:hAnsi="Arial" w:eastAsia="Arial" w:cs="Arial"/>
          <w:color w:val="0070c0"/>
          <w:sz w:val="22"/>
          <w:szCs w:val="22"/>
        </w:rPr>
        <w:t xml:space="preserve">psicologico dell'accountability senza il rischio sociale del giudizio esterno che la paura dell'imbarazzo rende insostenibile</w:t>
      </w:r>
      <w:r>
        <w:rPr>
          <w:rFonts w:ascii="Arial" w:hAnsi="Arial" w:cs="Arial"/>
          <w:color w:val="0070c0"/>
          <w:sz w:val="22"/>
          <w:szCs w:val="22"/>
        </w:rPr>
      </w:r>
      <w:r>
        <w:rPr>
          <w:rFonts w:ascii="Arial" w:hAnsi="Arial" w:cs="Arial"/>
          <w:color w:val="0070c0"/>
          <w:sz w:val="22"/>
          <w:szCs w:val="22"/>
        </w:rPr>
      </w:r>
    </w:p>
    <w:p w14:paraId="0148FA5B">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Riformulare la condivisione come atto di fiducia invece che come esposizione al giudizio — dire a una persona cara "sto cercando di cambiare qualcosa nella mia vita e ho bisogno del tuo supporto" non è debolezza, è il riconoscimento realistico che il cambi</w:t>
      </w:r>
      <w:r>
        <w:rPr>
          <w:rFonts w:ascii="Arial" w:hAnsi="Arial" w:eastAsia="Arial" w:cs="Arial"/>
          <w:color w:val="0070c0"/>
          <w:sz w:val="22"/>
          <w:szCs w:val="22"/>
        </w:rPr>
        <w:t xml:space="preserve">amento sostenuto è più facile con supporto che senza. Questa riformulazione riduce la vergogna associata alla condivisione e la trasforma in un atto di intelligenza relazionale</w:t>
      </w:r>
      <w:r>
        <w:rPr>
          <w:rFonts w:ascii="Arial" w:hAnsi="Arial" w:cs="Arial"/>
          <w:color w:val="0070c0"/>
          <w:sz w:val="22"/>
          <w:szCs w:val="22"/>
        </w:rPr>
      </w:r>
      <w:r>
        <w:rPr>
          <w:rFonts w:ascii="Arial" w:hAnsi="Arial" w:cs="Arial"/>
          <w:color w:val="0070c0"/>
          <w:sz w:val="22"/>
          <w:szCs w:val="22"/>
        </w:rPr>
      </w:r>
    </w:p>
    <w:p w14:paraId="6BC6B110">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Stabilire in anticipo con la persona scelta le regole del supporto — "ho bisogno che tu mi chieda ogni domenica come è andata la settimana, senza commentare la risposta". Definire esplicitamente il tipo di supporto desiderato elimina il rischio che l'altro</w:t>
      </w:r>
      <w:r>
        <w:rPr>
          <w:rFonts w:ascii="Arial" w:hAnsi="Arial" w:eastAsia="Arial" w:cs="Arial"/>
          <w:color w:val="0070c0"/>
          <w:sz w:val="22"/>
          <w:szCs w:val="22"/>
        </w:rPr>
        <w:t xml:space="preserve"> risponda in modo non utile e rende la condivisione sicura invece che esposta</w:t>
      </w:r>
      <w:r>
        <w:rPr>
          <w:rFonts w:ascii="Arial" w:hAnsi="Arial" w:cs="Arial"/>
          <w:color w:val="0070c0"/>
          <w:sz w:val="22"/>
          <w:szCs w:val="22"/>
        </w:rPr>
      </w:r>
      <w:r>
        <w:rPr>
          <w:rFonts w:ascii="Arial" w:hAnsi="Arial" w:cs="Arial"/>
          <w:color w:val="0070c0"/>
          <w:sz w:val="22"/>
          <w:szCs w:val="22"/>
        </w:rPr>
      </w:r>
    </w:p>
    <w:p w14:paraId="3568A997">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Considerare la possibilità di trovare un compagno di percorso che stia affrontando sfide simili — non per competere ma per condividere la normalità delle difficoltà. Sapere che anche un'altra persona fatica negli stessi punti riduce l'isolamento e normaliz</w:t>
      </w:r>
      <w:r>
        <w:rPr>
          <w:rFonts w:ascii="Arial" w:hAnsi="Arial" w:eastAsia="Arial" w:cs="Arial"/>
          <w:color w:val="0070c0"/>
          <w:sz w:val="22"/>
          <w:szCs w:val="22"/>
        </w:rPr>
        <w:t xml:space="preserve">za le difficoltà che la solitudine tende ad amplificare in prove di inadeguatezza personale</w:t>
      </w:r>
      <w:r>
        <w:rPr>
          <w:rFonts w:ascii="Arial" w:hAnsi="Arial" w:cs="Arial"/>
          <w:color w:val="0070c0"/>
          <w:sz w:val="22"/>
          <w:szCs w:val="22"/>
        </w:rPr>
      </w:r>
      <w:r>
        <w:rPr>
          <w:rFonts w:ascii="Arial" w:hAnsi="Arial" w:cs="Arial"/>
          <w:color w:val="0070c0"/>
          <w:sz w:val="22"/>
          <w:szCs w:val="22"/>
        </w:rPr>
      </w:r>
    </w:p>
    <w:p w14:paraId="54FF1514">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4: L'identità da "persona che inizia e abbandona" è così radicata da rendere ogni inizio una recita</w:t>
      </w:r>
      <w:r>
        <w:rPr>
          <w:rFonts w:ascii="Arial" w:hAnsi="Arial" w:cs="Arial"/>
          <w:color w:val="0070c0"/>
          <w:sz w:val="22"/>
          <w:szCs w:val="22"/>
        </w:rPr>
      </w:r>
      <w:r>
        <w:rPr>
          <w:rFonts w:ascii="Arial" w:hAnsi="Arial" w:cs="Arial"/>
          <w:color w:val="0070c0"/>
          <w:sz w:val="22"/>
          <w:szCs w:val="22"/>
        </w:rPr>
      </w:r>
    </w:p>
    <w:p w14:paraId="513EAE61">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Raccogliere consapevolmente le prove contrarie all'identità da "chi inizia e abbandona" — identificare ogni comportamento costante nella propria vita, anche fuori dall'ambito della salute. Andare al lavoro ogni giorno, fare il genitore ogni giorno, mantene</w:t>
      </w:r>
      <w:r>
        <w:rPr>
          <w:rFonts w:ascii="Arial" w:hAnsi="Arial" w:eastAsia="Arial" w:cs="Arial"/>
          <w:color w:val="0070c0"/>
          <w:sz w:val="22"/>
          <w:szCs w:val="22"/>
        </w:rPr>
        <w:t xml:space="preserve">re relazioni nel tempo. Queste costanze esistono e dimostrano che la capacità di mantenere impegni è presente nella propria storia — è stata applicata ad altri ambiti e può essere trasferita</w:t>
      </w:r>
      <w:r>
        <w:rPr>
          <w:rFonts w:ascii="Arial" w:hAnsi="Arial" w:cs="Arial"/>
          <w:color w:val="0070c0"/>
          <w:sz w:val="22"/>
          <w:szCs w:val="22"/>
        </w:rPr>
      </w:r>
      <w:r>
        <w:rPr>
          <w:rFonts w:ascii="Arial" w:hAnsi="Arial" w:cs="Arial"/>
          <w:color w:val="0070c0"/>
          <w:sz w:val="22"/>
          <w:szCs w:val="22"/>
        </w:rPr>
      </w:r>
    </w:p>
    <w:p w14:paraId="2109E00B">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una nuova narrativa identitaria basata sull'evidenza invece che sull'interpretazione emotiva — "sono una persona che ha usato metodi sbagliati per la propria salute" è più accurato di "sono una persona che inizia e abbandona". La prima narrativa </w:t>
      </w:r>
      <w:r>
        <w:rPr>
          <w:rFonts w:ascii="Arial" w:hAnsi="Arial" w:eastAsia="Arial" w:cs="Arial"/>
          <w:color w:val="0070c0"/>
          <w:sz w:val="22"/>
          <w:szCs w:val="22"/>
        </w:rPr>
        <w:t xml:space="preserve">indica un problema risolvibile con metodi diversi, la seconda indica un difetto caratteriale fisso. Scegliere la narrativa più accurata non è ottimismo — è precisione descrittiva</w:t>
      </w:r>
      <w:r>
        <w:rPr>
          <w:rFonts w:ascii="Arial" w:hAnsi="Arial" w:cs="Arial"/>
          <w:color w:val="0070c0"/>
          <w:sz w:val="22"/>
          <w:szCs w:val="22"/>
        </w:rPr>
      </w:r>
      <w:r>
        <w:rPr>
          <w:rFonts w:ascii="Arial" w:hAnsi="Arial" w:cs="Arial"/>
          <w:color w:val="0070c0"/>
          <w:sz w:val="22"/>
          <w:szCs w:val="22"/>
        </w:rPr>
      </w:r>
    </w:p>
    <w:p w14:paraId="42B7702C">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Usare ogni piccola azione mantenuta per aggiornare deliberatamente l'identità — ogni giorno in cui si mantiene l'abitudine scelta, annotare "oggi sono una persona che mantiene le proprie abitudini". Questa pratica di aggiornamento identitario quotidiano è </w:t>
      </w:r>
      <w:r>
        <w:rPr>
          <w:rFonts w:ascii="Arial" w:hAnsi="Arial" w:eastAsia="Arial" w:cs="Arial"/>
          <w:color w:val="0070c0"/>
          <w:sz w:val="22"/>
          <w:szCs w:val="22"/>
        </w:rPr>
        <w:t xml:space="preserve">il meccanismo attraverso cui l'identità si modifica — non attraverso una decisione una tantum ma attraverso l'accumulo di prove quotidiane</w:t>
      </w:r>
      <w:r>
        <w:rPr>
          <w:rFonts w:ascii="Arial" w:hAnsi="Arial" w:cs="Arial"/>
          <w:color w:val="0070c0"/>
          <w:sz w:val="22"/>
          <w:szCs w:val="22"/>
        </w:rPr>
      </w:r>
      <w:r>
        <w:rPr>
          <w:rFonts w:ascii="Arial" w:hAnsi="Arial" w:cs="Arial"/>
          <w:color w:val="0070c0"/>
          <w:sz w:val="22"/>
          <w:szCs w:val="22"/>
        </w:rPr>
      </w:r>
    </w:p>
    <w:p w14:paraId="293E1395">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Iniziare con un'abitudine talmente piccola e facile da mantenere che anche la versione più pessimista di sé non riesce a immaginarne l'abbandono — se la narrativa è "inizio e abbandono sempre", scegliere un'abitudine che sfida questa narrativa per la sua s</w:t>
      </w:r>
      <w:r>
        <w:rPr>
          <w:rFonts w:ascii="Arial" w:hAnsi="Arial" w:eastAsia="Arial" w:cs="Arial"/>
          <w:color w:val="0070c0"/>
          <w:sz w:val="22"/>
          <w:szCs w:val="22"/>
        </w:rPr>
        <w:t xml:space="preserve">emplicità estrema. Fare un respiro profondo al mattino. Bere un bicchiere d'acqua prima del caffè. Scrivere una riga nel diario la sera. Questi micro-impegni mantenuti costruiscono prove concrete che contraddicono l'identità negativa</w:t>
      </w:r>
      <w:r>
        <w:rPr>
          <w:rFonts w:ascii="Arial" w:hAnsi="Arial" w:cs="Arial"/>
          <w:color w:val="0070c0"/>
          <w:sz w:val="22"/>
          <w:szCs w:val="22"/>
        </w:rPr>
      </w:r>
      <w:r>
        <w:rPr>
          <w:rFonts w:ascii="Arial" w:hAnsi="Arial" w:cs="Arial"/>
          <w:color w:val="0070c0"/>
          <w:sz w:val="22"/>
          <w:szCs w:val="22"/>
        </w:rPr>
      </w:r>
    </w:p>
    <w:p w14:paraId="757E853D">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Smettere di aspettare che l'identità cambi prima di agire come se fosse già cambiata — l'identità segue il comportamento, non lo precede. Non si diventa prima "una persona che mantiene le abitudini" e poi si inizia a mantenerle. Si inizia a mantenerle e pr</w:t>
      </w:r>
      <w:r>
        <w:rPr>
          <w:rFonts w:ascii="Arial" w:hAnsi="Arial" w:eastAsia="Arial" w:cs="Arial"/>
          <w:color w:val="0070c0"/>
          <w:sz w:val="22"/>
          <w:szCs w:val="22"/>
        </w:rPr>
        <w:t xml:space="preserve">ogressivamente l'identità si aggiorna per riflettere il comportamento reale. Agire come la persona che si vuole essere, anche una volta, è il primo atto di costruzione di quella identità</w:t>
      </w:r>
      <w:r>
        <w:rPr>
          <w:rFonts w:ascii="Arial" w:hAnsi="Arial" w:cs="Arial"/>
          <w:color w:val="0070c0"/>
          <w:sz w:val="22"/>
          <w:szCs w:val="22"/>
        </w:rPr>
      </w:r>
      <w:r>
        <w:rPr>
          <w:rFonts w:ascii="Arial" w:hAnsi="Arial" w:cs="Arial"/>
          <w:color w:val="0070c0"/>
          <w:sz w:val="22"/>
          <w:szCs w:val="22"/>
        </w:rPr>
      </w:r>
    </w:p>
    <w:p w14:paraId="77266C56">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5: La paura del fallimento genera il paradosso di voler la certezza prima di iniziare</w:t>
      </w:r>
      <w:r>
        <w:rPr>
          <w:rFonts w:ascii="Arial" w:hAnsi="Arial" w:cs="Arial"/>
          <w:color w:val="0070c0"/>
          <w:sz w:val="22"/>
          <w:szCs w:val="22"/>
        </w:rPr>
      </w:r>
      <w:r>
        <w:rPr>
          <w:rFonts w:ascii="Arial" w:hAnsi="Arial" w:cs="Arial"/>
          <w:color w:val="0070c0"/>
          <w:sz w:val="22"/>
          <w:szCs w:val="22"/>
        </w:rPr>
      </w:r>
    </w:p>
    <w:p w14:paraId="7902BCF6">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Accettare esplicitamente e deliberatamente che la certezza non arriverà prima di iniziare — non come rassegnazione ma come comprensione del funzionamento reale del cambiamento. La certezza non è un prerequisito dell'inizio, è una conseguenza dell'azione ri</w:t>
      </w:r>
      <w:r>
        <w:rPr>
          <w:rFonts w:ascii="Arial" w:hAnsi="Arial" w:eastAsia="Arial" w:cs="Arial"/>
          <w:color w:val="0070c0"/>
          <w:sz w:val="22"/>
          <w:szCs w:val="22"/>
        </w:rPr>
        <w:t xml:space="preserve">petuta. Aspettarla prima di iniziare è aspettare qualcosa che per definizione non può arrivare senza che si inizi</w:t>
      </w:r>
      <w:r>
        <w:rPr>
          <w:rFonts w:ascii="Arial" w:hAnsi="Arial" w:cs="Arial"/>
          <w:color w:val="0070c0"/>
          <w:sz w:val="22"/>
          <w:szCs w:val="22"/>
        </w:rPr>
      </w:r>
      <w:r>
        <w:rPr>
          <w:rFonts w:ascii="Arial" w:hAnsi="Arial" w:cs="Arial"/>
          <w:color w:val="0070c0"/>
          <w:sz w:val="22"/>
          <w:szCs w:val="22"/>
        </w:rPr>
      </w:r>
    </w:p>
    <w:p w14:paraId="081E42B7">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Sostituire la ricerca di certezza con la ricerca di evidenza progressiva — non "sono certo di riuscire" ma "ho qualche evidenza che questo potrebbe funzionare per me?". La certezza è binaria e impossibile da raggiungere in anticipo. L'evidenza è graduabile</w:t>
      </w:r>
      <w:r>
        <w:rPr>
          <w:rFonts w:ascii="Arial" w:hAnsi="Arial" w:eastAsia="Arial" w:cs="Arial"/>
          <w:color w:val="0070c0"/>
          <w:sz w:val="22"/>
          <w:szCs w:val="22"/>
        </w:rPr>
        <w:t xml:space="preserve"> e si accumula con ogni azione. Questa sostituzione trasforma un requisito impossibile da soddisfare in un processo continuo e accessibile</w:t>
      </w:r>
      <w:r>
        <w:rPr>
          <w:rFonts w:ascii="Arial" w:hAnsi="Arial" w:cs="Arial"/>
          <w:color w:val="0070c0"/>
          <w:sz w:val="22"/>
          <w:szCs w:val="22"/>
        </w:rPr>
      </w:r>
      <w:r>
        <w:rPr>
          <w:rFonts w:ascii="Arial" w:hAnsi="Arial" w:cs="Arial"/>
          <w:color w:val="0070c0"/>
          <w:sz w:val="22"/>
          <w:szCs w:val="22"/>
        </w:rPr>
      </w:r>
    </w:p>
    <w:p w14:paraId="4EB051D8">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Usare la logica del costo opportunità contro la logica della certezza — "se aspetto la certezza non inizio mai, quindi di sicuro non cambio nulla. Se inizio senza certezza, almeno ho una possibilità di cambiare qualcosa". Questo ragionamento semplice ma pr</w:t>
      </w:r>
      <w:r>
        <w:rPr>
          <w:rFonts w:ascii="Arial" w:hAnsi="Arial" w:eastAsia="Arial" w:cs="Arial"/>
          <w:color w:val="0070c0"/>
          <w:sz w:val="22"/>
          <w:szCs w:val="22"/>
        </w:rPr>
        <w:t xml:space="preserve">eciso mostra che l'inattesa è l'unica scelta che garantisce con certezza il mantenimento dello status quo che si vuole cambiare</w:t>
      </w:r>
      <w:r>
        <w:rPr>
          <w:rFonts w:ascii="Arial" w:hAnsi="Arial" w:cs="Arial"/>
          <w:color w:val="0070c0"/>
          <w:sz w:val="22"/>
          <w:szCs w:val="22"/>
        </w:rPr>
      </w:r>
      <w:r>
        <w:rPr>
          <w:rFonts w:ascii="Arial" w:hAnsi="Arial" w:cs="Arial"/>
          <w:color w:val="0070c0"/>
          <w:sz w:val="22"/>
          <w:szCs w:val="22"/>
        </w:rPr>
      </w:r>
    </w:p>
    <w:p w14:paraId="70CE256C">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Ridurre la portata dell'inizio fino a renderla sperimentale invece che definitiva — non "inizio un percorso", ma "provo per 14 giorni e poi valuto". Non "cambio le mie abitudini", ma "faccio questo esperimento specifico e osservo cosa succede". L'approccio</w:t>
      </w:r>
      <w:r>
        <w:rPr>
          <w:rFonts w:ascii="Arial" w:hAnsi="Arial" w:eastAsia="Arial" w:cs="Arial"/>
          <w:color w:val="0070c0"/>
          <w:sz w:val="22"/>
          <w:szCs w:val="22"/>
        </w:rPr>
        <w:t xml:space="preserve"> sperimentale elimina la necessità di certezza perché lo scopo è raccogliere dati, non garantire il successo</w:t>
      </w:r>
      <w:r>
        <w:rPr>
          <w:rFonts w:ascii="Arial" w:hAnsi="Arial" w:cs="Arial"/>
          <w:color w:val="0070c0"/>
          <w:sz w:val="22"/>
          <w:szCs w:val="22"/>
        </w:rPr>
      </w:r>
      <w:r>
        <w:rPr>
          <w:rFonts w:ascii="Arial" w:hAnsi="Arial" w:cs="Arial"/>
          <w:color w:val="0070c0"/>
          <w:sz w:val="22"/>
          <w:szCs w:val="22"/>
        </w:rPr>
      </w:r>
    </w:p>
    <w:p w14:paraId="522936D8">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Praticare il principio del "abbastanza sicuro per iniziare" invece del "completamente sicuro prima di iniziare" — identificare qual è il livello minimo di fiducia necessario per fare il primo passo, non per garantire l'intero percorso. Il primo passo richi</w:t>
      </w:r>
      <w:r>
        <w:rPr>
          <w:rFonts w:ascii="Arial" w:hAnsi="Arial" w:eastAsia="Arial" w:cs="Arial"/>
          <w:color w:val="0070c0"/>
          <w:sz w:val="22"/>
          <w:szCs w:val="22"/>
        </w:rPr>
        <w:t xml:space="preserve">ede molto meno fiducia dell'intero percorso, e ogni passo successivo genera la fiducia necessaria per il passo seguente. Questa logica sequenziale rende accessibile un percorso che come totalità sembra impossibile</w:t>
      </w:r>
      <w:r>
        <w:rPr>
          <w:rFonts w:ascii="Arial" w:hAnsi="Arial" w:cs="Arial"/>
          <w:color w:val="0070c0"/>
          <w:sz w:val="22"/>
          <w:szCs w:val="22"/>
        </w:rPr>
      </w:r>
      <w:r>
        <w:rPr>
          <w:rFonts w:ascii="Arial" w:hAnsi="Arial" w:cs="Arial"/>
          <w:color w:val="0070c0"/>
          <w:sz w:val="22"/>
          <w:szCs w:val="22"/>
        </w:rPr>
      </w:r>
    </w:p>
    <w:p w14:paraId="4E5710D9">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6: Hanno smesso di condividere gli obiettivi per evitare l'imbarazzo di dover spiegare l'abbandono</w:t>
      </w:r>
      <w:r>
        <w:rPr>
          <w:rFonts w:ascii="Arial" w:hAnsi="Arial" w:cs="Arial"/>
          <w:color w:val="0070c0"/>
          <w:sz w:val="22"/>
          <w:szCs w:val="22"/>
        </w:rPr>
      </w:r>
      <w:r>
        <w:rPr>
          <w:rFonts w:ascii="Arial" w:hAnsi="Arial" w:cs="Arial"/>
          <w:color w:val="0070c0"/>
          <w:sz w:val="22"/>
          <w:szCs w:val="22"/>
        </w:rPr>
      </w:r>
    </w:p>
    <w:p w14:paraId="0800CE28">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Cambiare il tipo di cosa che si condivide — invece di condividere l'obiettivo finale condividere il processo quotidiano. Non "voglio perdere peso" ma "oggi ho fatto una camminata di 15 minuti". Non "voglio mangiare meglio" ma "oggi ho fatto una colazione c</w:t>
      </w:r>
      <w:r>
        <w:rPr>
          <w:rFonts w:ascii="Arial" w:hAnsi="Arial" w:eastAsia="Arial" w:cs="Arial"/>
          <w:color w:val="0070c0"/>
          <w:sz w:val="22"/>
          <w:szCs w:val="22"/>
        </w:rPr>
        <w:t xml:space="preserve">on le proteine". Condividere il processo invece dell'obiettivo elimina l'imbarazzo dell'abbandono perché non c'è nessun obiettivo finale da non raggiungere — c'è solo la descrizione di cosa si sta facendo oggi</w:t>
      </w:r>
      <w:r>
        <w:rPr>
          <w:rFonts w:ascii="Arial" w:hAnsi="Arial" w:cs="Arial"/>
          <w:color w:val="0070c0"/>
          <w:sz w:val="22"/>
          <w:szCs w:val="22"/>
        </w:rPr>
      </w:r>
      <w:r>
        <w:rPr>
          <w:rFonts w:ascii="Arial" w:hAnsi="Arial" w:cs="Arial"/>
          <w:color w:val="0070c0"/>
          <w:sz w:val="22"/>
          <w:szCs w:val="22"/>
        </w:rPr>
      </w:r>
    </w:p>
    <w:p w14:paraId="0928C98C">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Scegliere il contesto di condivisione in base alla qualità del supporto disponibile — non condividere con chi ha una storia di commenti critici, di minimizzazione o di "te l'avevo detto". Identificare la persona specifica nella propria vita che risponde ai</w:t>
      </w:r>
      <w:r>
        <w:rPr>
          <w:rFonts w:ascii="Arial" w:hAnsi="Arial" w:eastAsia="Arial" w:cs="Arial"/>
          <w:color w:val="0070c0"/>
          <w:sz w:val="22"/>
          <w:szCs w:val="22"/>
        </w:rPr>
        <w:t xml:space="preserve"> tentativi degli altri con incoraggiamento genuino e curiosità invece che con giudizio. Questa persona esiste quasi sempre, ma spesso non è la prima che viene in mente</w:t>
      </w:r>
      <w:r>
        <w:rPr>
          <w:rFonts w:ascii="Arial" w:hAnsi="Arial" w:cs="Arial"/>
          <w:color w:val="0070c0"/>
          <w:sz w:val="22"/>
          <w:szCs w:val="22"/>
        </w:rPr>
      </w:r>
      <w:r>
        <w:rPr>
          <w:rFonts w:ascii="Arial" w:hAnsi="Arial" w:cs="Arial"/>
          <w:color w:val="0070c0"/>
          <w:sz w:val="22"/>
          <w:szCs w:val="22"/>
        </w:rPr>
      </w:r>
    </w:p>
    <w:p w14:paraId="0E896281">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Riformulare il possibile abbandono futuro prima di condividere — dire esplicitamente "so che potrei incontrare difficoltà, e se succede avrei bisogno che tu non me lo ricordasse ma mi aiutassi a riprendere". Questo metadialogo sul tipo di supporto desidera</w:t>
      </w:r>
      <w:r>
        <w:rPr>
          <w:rFonts w:ascii="Arial" w:hAnsi="Arial" w:eastAsia="Arial" w:cs="Arial"/>
          <w:color w:val="0070c0"/>
          <w:sz w:val="22"/>
          <w:szCs w:val="22"/>
        </w:rPr>
        <w:t xml:space="preserve">to gestisce in anticipo la situazione che si teme e trasforma il possibile imbarazzo in un accordo preventivo</w:t>
      </w:r>
      <w:r>
        <w:rPr>
          <w:rFonts w:ascii="Arial" w:hAnsi="Arial" w:cs="Arial"/>
          <w:color w:val="0070c0"/>
          <w:sz w:val="22"/>
          <w:szCs w:val="22"/>
        </w:rPr>
      </w:r>
      <w:r>
        <w:rPr>
          <w:rFonts w:ascii="Arial" w:hAnsi="Arial" w:cs="Arial"/>
          <w:color w:val="0070c0"/>
          <w:sz w:val="22"/>
          <w:szCs w:val="22"/>
        </w:rPr>
      </w:r>
    </w:p>
    <w:p w14:paraId="1F67DF31">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un vocabolario diverso per descrivere i propri tentativi che riduca il rischio di imbarazzo — invece di "sto facendo la dieta" usare "sto lavorando sulla mia energia" o "sto cercando di dormire meglio" o "sto cercando di muovermi di più". Queste </w:t>
      </w:r>
      <w:r>
        <w:rPr>
          <w:rFonts w:ascii="Arial" w:hAnsi="Arial" w:eastAsia="Arial" w:cs="Arial"/>
          <w:color w:val="0070c0"/>
          <w:sz w:val="22"/>
          <w:szCs w:val="22"/>
        </w:rPr>
        <w:t xml:space="preserve">descrizioni sono più accurate, meno binarie e meno soggette al giudizio di fallimento perché non implicano un obiettivo fisso da raggiungere o mancato</w:t>
      </w:r>
      <w:r>
        <w:rPr>
          <w:rFonts w:ascii="Arial" w:hAnsi="Arial" w:cs="Arial"/>
          <w:color w:val="0070c0"/>
          <w:sz w:val="22"/>
          <w:szCs w:val="22"/>
        </w:rPr>
      </w:r>
      <w:r>
        <w:rPr>
          <w:rFonts w:ascii="Arial" w:hAnsi="Arial" w:cs="Arial"/>
          <w:color w:val="0070c0"/>
          <w:sz w:val="22"/>
          <w:szCs w:val="22"/>
        </w:rPr>
      </w:r>
    </w:p>
    <w:p w14:paraId="20704B63">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Accettare che alcune persone nella propria vita non sono in grado di offrire il tipo di supporto necessario per questo percorso — e che non condividere con loro non è isolamento ma protezione intelligente di un processo vulnerabile. Si può cercare supporto</w:t>
      </w:r>
      <w:r>
        <w:rPr>
          <w:rFonts w:ascii="Arial" w:hAnsi="Arial" w:eastAsia="Arial" w:cs="Arial"/>
          <w:color w:val="0070c0"/>
          <w:sz w:val="22"/>
          <w:szCs w:val="22"/>
        </w:rPr>
        <w:t xml:space="preserve"> in contesti diversi — una comunità online, un gruppo di persone con obiettivi simili, una persona specifica scelta per la qualità del suo ascolto — senza dover condividere con tutti o non condividere con nessuno</w:t>
      </w:r>
      <w:r>
        <w:rPr>
          <w:rFonts w:ascii="Arial" w:hAnsi="Arial" w:cs="Arial"/>
          <w:color w:val="0070c0"/>
          <w:sz w:val="22"/>
          <w:szCs w:val="22"/>
        </w:rPr>
      </w:r>
      <w:r>
        <w:rPr>
          <w:rFonts w:ascii="Arial" w:hAnsi="Arial" w:cs="Arial"/>
          <w:color w:val="0070c0"/>
          <w:sz w:val="22"/>
          <w:szCs w:val="22"/>
        </w:rPr>
      </w:r>
    </w:p>
    <w:p w14:paraId="24118875">
      <w:pPr>
        <w:pBdr/>
        <w:shd w:val="nil" w:color="000000"/>
        <w:spacing/>
        <w:ind/>
        <w:rPr>
          <w:color w:val="0070c0"/>
        </w:rPr>
      </w:pPr>
      <w:r>
        <w:rPr>
          <w:color w:val="0070c0"/>
        </w:rPr>
      </w:r>
      <w:r>
        <w:rPr>
          <w:color w:val="0070c0"/>
        </w:rPr>
      </w:r>
      <w:r>
        <w:rPr>
          <w:color w:val="0070c0"/>
        </w:rPr>
      </w:r>
    </w:p>
    <w:p w14:paraId="607EC3F5">
      <w:pPr>
        <w:pBdr/>
        <w:shd w:val="nil" w:color="000000"/>
        <w:spacing/>
        <w:ind/>
        <w:rPr>
          <w:color w:val="0070c0"/>
        </w:rPr>
      </w:pPr>
      <w:r>
        <w:rPr>
          <w:color w:val="0070c0"/>
        </w:rPr>
      </w:r>
      <w:r>
        <w:rPr>
          <w:color w:val="0070c0"/>
        </w:rPr>
      </w:r>
      <w:r>
        <w:rPr>
          <w:color w:val="0070c0"/>
        </w:rPr>
      </w:r>
    </w:p>
    <w:p w14:paraId="56B7E537">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 SOLUZIONI — Motivazione iniziale alta, costanza zero</w:t>
      </w:r>
      <w:r>
        <w:rPr>
          <w:rFonts w:ascii="Arial" w:hAnsi="Arial" w:cs="Arial"/>
          <w:color w:val="0070c0"/>
          <w:sz w:val="22"/>
          <w:szCs w:val="22"/>
        </w:rPr>
      </w:r>
      <w:r>
        <w:rPr>
          <w:rFonts w:ascii="Arial" w:hAnsi="Arial" w:cs="Arial"/>
          <w:color w:val="0070c0"/>
          <w:sz w:val="22"/>
          <w:szCs w:val="22"/>
        </w:rPr>
      </w:r>
    </w:p>
    <w:p w14:paraId="34246042">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1: La motivazione che spinge a iniziare è emotiva e reattiva — e si esaurisce rapidamente</w:t>
      </w:r>
      <w:r>
        <w:rPr>
          <w:rFonts w:ascii="Arial" w:hAnsi="Arial" w:cs="Arial"/>
          <w:color w:val="0070c0"/>
          <w:sz w:val="22"/>
          <w:szCs w:val="22"/>
        </w:rPr>
      </w:r>
      <w:r>
        <w:rPr>
          <w:rFonts w:ascii="Arial" w:hAnsi="Arial" w:cs="Arial"/>
          <w:color w:val="0070c0"/>
          <w:sz w:val="22"/>
          <w:szCs w:val="22"/>
        </w:rPr>
      </w:r>
    </w:p>
    <w:p w14:paraId="6B9D8812">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Imparare a riconoscere la motivazione reattiva nel momento in cui si manifesta — la sensazione di urgenza dopo aver visto una foto, il disgusto davanti allo specchio, la vergogna dopo un commento. Questi sono segnali validi che qualcosa deve cambiare, ma s</w:t>
      </w:r>
      <w:r>
        <w:rPr>
          <w:rFonts w:ascii="Arial" w:hAnsi="Arial" w:eastAsia="Arial" w:cs="Arial"/>
          <w:color w:val="0070c0"/>
          <w:sz w:val="22"/>
          <w:szCs w:val="22"/>
        </w:rPr>
        <w:t xml:space="preserve">ono carburante per accendere il motore, non per farlo girare. Riconoscerli come tali impedisce di costruire un piano su fondamenta emotive che per definizione non reggono nel tempo</w:t>
      </w:r>
      <w:r>
        <w:rPr>
          <w:rFonts w:ascii="Arial" w:hAnsi="Arial" w:cs="Arial"/>
          <w:color w:val="0070c0"/>
          <w:sz w:val="22"/>
          <w:szCs w:val="22"/>
        </w:rPr>
      </w:r>
      <w:r>
        <w:rPr>
          <w:rFonts w:ascii="Arial" w:hAnsi="Arial" w:cs="Arial"/>
          <w:color w:val="0070c0"/>
          <w:sz w:val="22"/>
          <w:szCs w:val="22"/>
        </w:rPr>
      </w:r>
    </w:p>
    <w:p w14:paraId="4AC7FF47">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Usare il picco motivazionale reattivo per fare una sola cosa — non per iniziare tutto contemporaneamente ma per rimuovere una frizione specifica che faciliterà l'abitudine successiva. Comprare la bottiglia d'acqua da tenere sulla scrivania. Preparare i ves</w:t>
      </w:r>
      <w:r>
        <w:rPr>
          <w:rFonts w:ascii="Arial" w:hAnsi="Arial" w:eastAsia="Arial" w:cs="Arial"/>
          <w:color w:val="0070c0"/>
          <w:sz w:val="22"/>
          <w:szCs w:val="22"/>
        </w:rPr>
        <w:t xml:space="preserve">titi da palestra. Scrivere i pasti della settimana. Usare l'energia emotiva per costruire il sistema invece di consumarla nell'esecuzione immediata e insostenibile</w:t>
      </w:r>
      <w:r>
        <w:rPr>
          <w:rFonts w:ascii="Arial" w:hAnsi="Arial" w:cs="Arial"/>
          <w:color w:val="0070c0"/>
          <w:sz w:val="22"/>
          <w:szCs w:val="22"/>
        </w:rPr>
      </w:r>
      <w:r>
        <w:rPr>
          <w:rFonts w:ascii="Arial" w:hAnsi="Arial" w:cs="Arial"/>
          <w:color w:val="0070c0"/>
          <w:sz w:val="22"/>
          <w:szCs w:val="22"/>
        </w:rPr>
      </w:r>
    </w:p>
    <w:p w14:paraId="632C1456">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un sistema basato su motivazioni stabili invece che reattive — identificare tre ragioni profonde e durature per cui si vuole cambiare che esistano ancora nelle giornate grigie, nelle settimane difficili, nei momenti in cui non ci si ricorda più d</w:t>
      </w:r>
      <w:r>
        <w:rPr>
          <w:rFonts w:ascii="Arial" w:hAnsi="Arial" w:eastAsia="Arial" w:cs="Arial"/>
          <w:color w:val="0070c0"/>
          <w:sz w:val="22"/>
          <w:szCs w:val="22"/>
        </w:rPr>
        <w:t xml:space="preserve">ella foto o del commento che aveva scatenato la motivazione iniziale. Queste ragioni stabili sono quasi sempre relazionali — essere presenti per i figli, avere energia per il partner, essere la versione di sé che si rispetta — e non dipendono da uno stimol</w:t>
      </w:r>
      <w:r>
        <w:rPr>
          <w:rFonts w:ascii="Arial" w:hAnsi="Arial" w:eastAsia="Arial" w:cs="Arial"/>
          <w:color w:val="0070c0"/>
          <w:sz w:val="22"/>
          <w:szCs w:val="22"/>
        </w:rPr>
        <w:t xml:space="preserve">o esterno per rimanere vere</w:t>
      </w:r>
      <w:r>
        <w:rPr>
          <w:rFonts w:ascii="Arial" w:hAnsi="Arial" w:cs="Arial"/>
          <w:color w:val="0070c0"/>
          <w:sz w:val="22"/>
          <w:szCs w:val="22"/>
        </w:rPr>
      </w:r>
      <w:r>
        <w:rPr>
          <w:rFonts w:ascii="Arial" w:hAnsi="Arial" w:cs="Arial"/>
          <w:color w:val="0070c0"/>
          <w:sz w:val="22"/>
          <w:szCs w:val="22"/>
        </w:rPr>
      </w:r>
    </w:p>
    <w:p w14:paraId="61F64690">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Sviluppare la capacità di agire senza aspettare la motivazione — scegliere un'abitudine specifica e praticarla per 30 giorni consecutivi indipendentemente da come ci si sente. Il primo giorno con alta motivazione, il quindicesimo con motivazione media, il </w:t>
      </w:r>
      <w:r>
        <w:rPr>
          <w:rFonts w:ascii="Arial" w:hAnsi="Arial" w:eastAsia="Arial" w:cs="Arial"/>
          <w:color w:val="0070c0"/>
          <w:sz w:val="22"/>
          <w:szCs w:val="22"/>
        </w:rPr>
        <w:t xml:space="preserve">ventiduesimo senza nessuna motivazione. Questa pratica dimostra sperimentalmente che l'azione non richiede motivazione come prerequisito e che il comportamento può precedere lo stato emotivo invece di dipendere da esso</w:t>
      </w:r>
      <w:r>
        <w:rPr>
          <w:rFonts w:ascii="Arial" w:hAnsi="Arial" w:cs="Arial"/>
          <w:color w:val="0070c0"/>
          <w:sz w:val="22"/>
          <w:szCs w:val="22"/>
        </w:rPr>
      </w:r>
      <w:r>
        <w:rPr>
          <w:rFonts w:ascii="Arial" w:hAnsi="Arial" w:cs="Arial"/>
          <w:color w:val="0070c0"/>
          <w:sz w:val="22"/>
          <w:szCs w:val="22"/>
        </w:rPr>
      </w:r>
    </w:p>
    <w:p w14:paraId="3E034679">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Tenere un registro delle ragioni profonde del cambiamento e rileggerlo ogni settimana — non le ragioni estetiche o reattive ma le ragioni identitarie e relazionali. "Voglio avere l'energia per giocare con i miei figli senza fermarmi dopo dieci minuti" è un</w:t>
      </w:r>
      <w:r>
        <w:rPr>
          <w:rFonts w:ascii="Arial" w:hAnsi="Arial" w:eastAsia="Arial" w:cs="Arial"/>
          <w:color w:val="0070c0"/>
          <w:sz w:val="22"/>
          <w:szCs w:val="22"/>
        </w:rPr>
        <w:t xml:space="preserve">a ragione che rimane vera ogni giorno. "Voglio perdere peso dopo aver visto quella foto" è una ragione che si esaurisce con il ricordo vivido della foto</w:t>
      </w:r>
      <w:r>
        <w:rPr>
          <w:rFonts w:ascii="Arial" w:hAnsi="Arial" w:cs="Arial"/>
          <w:color w:val="0070c0"/>
          <w:sz w:val="22"/>
          <w:szCs w:val="22"/>
        </w:rPr>
      </w:r>
      <w:r>
        <w:rPr>
          <w:rFonts w:ascii="Arial" w:hAnsi="Arial" w:cs="Arial"/>
          <w:color w:val="0070c0"/>
          <w:sz w:val="22"/>
          <w:szCs w:val="22"/>
        </w:rPr>
      </w:r>
    </w:p>
    <w:p w14:paraId="72832C5A">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2: Non hanno mai costruito un sistema che funzioni indipendentemente dalla motivazione</w:t>
      </w:r>
      <w:r>
        <w:rPr>
          <w:rFonts w:ascii="Arial" w:hAnsi="Arial" w:cs="Arial"/>
          <w:color w:val="0070c0"/>
          <w:sz w:val="22"/>
          <w:szCs w:val="22"/>
        </w:rPr>
      </w:r>
      <w:r>
        <w:rPr>
          <w:rFonts w:ascii="Arial" w:hAnsi="Arial" w:cs="Arial"/>
          <w:color w:val="0070c0"/>
          <w:sz w:val="22"/>
          <w:szCs w:val="22"/>
        </w:rPr>
      </w:r>
    </w:p>
    <w:p w14:paraId="0FB62886">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il sistema durante i momenti di alta motivazione invece di consumare quella motivazione nell'esecuzione immediata — quando si è entusiasti, usare quell'energia per progettare la struttura. Identificare l'abitudine specifica, decidere quando e dov</w:t>
      </w:r>
      <w:r>
        <w:rPr>
          <w:rFonts w:ascii="Arial" w:hAnsi="Arial" w:eastAsia="Arial" w:cs="Arial"/>
          <w:color w:val="0070c0"/>
          <w:sz w:val="22"/>
          <w:szCs w:val="22"/>
        </w:rPr>
        <w:t xml:space="preserve">e avverrà, rimuovere le frizioni fisiche, preparare l'ambiente, decidere come si misurerà il progresso. Un sistema ben progettato funziona anche quando la motivazione è a zero perché riduce il comportamento a una sequenza automatica che non richiede decisi</w:t>
      </w:r>
      <w:r>
        <w:rPr>
          <w:rFonts w:ascii="Arial" w:hAnsi="Arial" w:eastAsia="Arial" w:cs="Arial"/>
          <w:color w:val="0070c0"/>
          <w:sz w:val="22"/>
          <w:szCs w:val="22"/>
        </w:rPr>
        <w:t xml:space="preserve">one</w:t>
      </w:r>
      <w:r>
        <w:rPr>
          <w:rFonts w:ascii="Arial" w:hAnsi="Arial" w:cs="Arial"/>
          <w:color w:val="0070c0"/>
          <w:sz w:val="22"/>
          <w:szCs w:val="22"/>
        </w:rPr>
      </w:r>
      <w:r>
        <w:rPr>
          <w:rFonts w:ascii="Arial" w:hAnsi="Arial" w:cs="Arial"/>
          <w:color w:val="0070c0"/>
          <w:sz w:val="22"/>
          <w:szCs w:val="22"/>
        </w:rPr>
      </w:r>
    </w:p>
    <w:p w14:paraId="77745B9D">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Identificare i tre principali ostacoli che hanno interrotto i sistemi precedenti e costruire una risposta specifica per ciascuno prima di iniziare — non aspettare che l'ostacolo si presenti per decidere come gestirlo. Se il principale ostacolo è la settima</w:t>
      </w:r>
      <w:r>
        <w:rPr>
          <w:rFonts w:ascii="Arial" w:hAnsi="Arial" w:eastAsia="Arial" w:cs="Arial"/>
          <w:color w:val="0070c0"/>
          <w:sz w:val="22"/>
          <w:szCs w:val="22"/>
        </w:rPr>
        <w:t xml:space="preserve">na intensa di lavoro, decidere in anticipo qual è la versione minima dell'abitudine che si manterrà in quei giorni. Se è la mancanza di ingredienti, decidere cosa si mangerà quando il frigo è vuoto. Questi piani contingenti trasformano gli ostacoli da even</w:t>
      </w:r>
      <w:r>
        <w:rPr>
          <w:rFonts w:ascii="Arial" w:hAnsi="Arial" w:eastAsia="Arial" w:cs="Arial"/>
          <w:color w:val="0070c0"/>
          <w:sz w:val="22"/>
          <w:szCs w:val="22"/>
        </w:rPr>
        <w:t xml:space="preserve">ti distruttivi a scenari già gestiti</w:t>
      </w:r>
      <w:r>
        <w:rPr>
          <w:rFonts w:ascii="Arial" w:hAnsi="Arial" w:cs="Arial"/>
          <w:color w:val="0070c0"/>
          <w:sz w:val="22"/>
          <w:szCs w:val="22"/>
        </w:rPr>
      </w:r>
      <w:r>
        <w:rPr>
          <w:rFonts w:ascii="Arial" w:hAnsi="Arial" w:cs="Arial"/>
          <w:color w:val="0070c0"/>
          <w:sz w:val="22"/>
          <w:szCs w:val="22"/>
        </w:rPr>
      </w:r>
    </w:p>
    <w:p w14:paraId="1B370FB4">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Applicare il principio della progettazione ambientale come sostituto della motivazione — rendere il comportamento desiderato la scelta più facile disponibile nell'ambiente invece di affidarsi alla forza di volontà per sceglierlo ogni volta. Acqua già sul t</w:t>
      </w:r>
      <w:r>
        <w:rPr>
          <w:rFonts w:ascii="Arial" w:hAnsi="Arial" w:eastAsia="Arial" w:cs="Arial"/>
          <w:color w:val="0070c0"/>
          <w:sz w:val="22"/>
          <w:szCs w:val="22"/>
        </w:rPr>
        <w:t xml:space="preserve">avolo, scarpe già pronte vicino al letto, ingredienti sani già preparati in frigo, telefono già fuori dalla camera da letto. L'ambiente che facilita il comportamento funziona anche nelle giornate senza motivazione perché riduce il costo dell'azione desider</w:t>
      </w:r>
      <w:r>
        <w:rPr>
          <w:rFonts w:ascii="Arial" w:hAnsi="Arial" w:eastAsia="Arial" w:cs="Arial"/>
          <w:color w:val="0070c0"/>
          <w:sz w:val="22"/>
          <w:szCs w:val="22"/>
        </w:rPr>
        <w:t xml:space="preserve">ata a quasi zero</w:t>
      </w:r>
      <w:r>
        <w:rPr>
          <w:rFonts w:ascii="Arial" w:hAnsi="Arial" w:cs="Arial"/>
          <w:color w:val="0070c0"/>
          <w:sz w:val="22"/>
          <w:szCs w:val="22"/>
        </w:rPr>
      </w:r>
      <w:r>
        <w:rPr>
          <w:rFonts w:ascii="Arial" w:hAnsi="Arial" w:cs="Arial"/>
          <w:color w:val="0070c0"/>
          <w:sz w:val="22"/>
          <w:szCs w:val="22"/>
        </w:rPr>
      </w:r>
    </w:p>
    <w:p w14:paraId="6E661304">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abitudini agganciate ad azioni già automatiche invece di creare slot temporali nuovi che dipendono dalla decisione quotidiana — dopo il caffè faccio cinque minuti di stretching, prima di pranzo bevo un bicchiere d'acqua, dopo cena faccio una camm</w:t>
      </w:r>
      <w:r>
        <w:rPr>
          <w:rFonts w:ascii="Arial" w:hAnsi="Arial" w:eastAsia="Arial" w:cs="Arial"/>
          <w:color w:val="0070c0"/>
          <w:sz w:val="22"/>
          <w:szCs w:val="22"/>
        </w:rPr>
        <w:t xml:space="preserve">inata di 10 minuti. Le abitudini agganciate non richiedono motivazione per essere ricordate e avviate perché vengono trascinate automaticamente dall'azione trigger che già avviene</w:t>
      </w:r>
      <w:r>
        <w:rPr>
          <w:rFonts w:ascii="Arial" w:hAnsi="Arial" w:cs="Arial"/>
          <w:color w:val="0070c0"/>
          <w:sz w:val="22"/>
          <w:szCs w:val="22"/>
        </w:rPr>
      </w:r>
      <w:r>
        <w:rPr>
          <w:rFonts w:ascii="Arial" w:hAnsi="Arial" w:cs="Arial"/>
          <w:color w:val="0070c0"/>
          <w:sz w:val="22"/>
          <w:szCs w:val="22"/>
        </w:rPr>
      </w:r>
    </w:p>
    <w:p w14:paraId="257B68A0">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Misurare il sistema invece del risultato — tenere traccia di quante volte si esegue il comportamento, non di quanti chili si perdono o di quanta energia si guadagna. Il sistema è sotto il proprio controllo diretto, il risultato non sempre. Misurare ciò che</w:t>
      </w:r>
      <w:r>
        <w:rPr>
          <w:rFonts w:ascii="Arial" w:hAnsi="Arial" w:eastAsia="Arial" w:cs="Arial"/>
          <w:color w:val="0070c0"/>
          <w:sz w:val="22"/>
          <w:szCs w:val="22"/>
        </w:rPr>
        <w:t xml:space="preserve"> si controlla produce un senso di progresso anche nei periodi in cui i risultati non sono ancora visibili, e questo progressi mantiene attivo il comportamento oltre il periodo motivazionale iniziale</w:t>
      </w:r>
      <w:r>
        <w:rPr>
          <w:rFonts w:ascii="Arial" w:hAnsi="Arial" w:cs="Arial"/>
          <w:color w:val="0070c0"/>
          <w:sz w:val="22"/>
          <w:szCs w:val="22"/>
        </w:rPr>
      </w:r>
      <w:r>
        <w:rPr>
          <w:rFonts w:ascii="Arial" w:hAnsi="Arial" w:cs="Arial"/>
          <w:color w:val="0070c0"/>
          <w:sz w:val="22"/>
          <w:szCs w:val="22"/>
        </w:rPr>
      </w:r>
    </w:p>
    <w:p w14:paraId="7D9C046D">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3: Le prime settimane vengono affrontate con un'intensità insostenibile — tutto cambia subito</w:t>
      </w:r>
      <w:r>
        <w:rPr>
          <w:rFonts w:ascii="Arial" w:hAnsi="Arial" w:cs="Arial"/>
          <w:color w:val="0070c0"/>
          <w:sz w:val="22"/>
          <w:szCs w:val="22"/>
        </w:rPr>
      </w:r>
      <w:r>
        <w:rPr>
          <w:rFonts w:ascii="Arial" w:hAnsi="Arial" w:cs="Arial"/>
          <w:color w:val="0070c0"/>
          <w:sz w:val="22"/>
          <w:szCs w:val="22"/>
        </w:rPr>
      </w:r>
    </w:p>
    <w:p w14:paraId="0E3B34AD">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Applicare la regola del cambiamento singolo — scegliere una sola abitudine da modificare nelle prossime quattro settimane e non aggiungere nulla fino a quando quella abitudine è completamente automatica. Non tre abitudini, non due, una. La tentazione di ca</w:t>
      </w:r>
      <w:r>
        <w:rPr>
          <w:rFonts w:ascii="Arial" w:hAnsi="Arial" w:eastAsia="Arial" w:cs="Arial"/>
          <w:color w:val="0070c0"/>
          <w:sz w:val="22"/>
          <w:szCs w:val="22"/>
        </w:rPr>
        <w:t xml:space="preserve">mbiare tutto subito nasce dall'entusiasmo iniziale ma produce un sovraccarico che esaurisce le risorse prima che qualsiasi abitudine si radichi</w:t>
      </w:r>
      <w:r>
        <w:rPr>
          <w:rFonts w:ascii="Arial" w:hAnsi="Arial" w:cs="Arial"/>
          <w:color w:val="0070c0"/>
          <w:sz w:val="22"/>
          <w:szCs w:val="22"/>
        </w:rPr>
      </w:r>
      <w:r>
        <w:rPr>
          <w:rFonts w:ascii="Arial" w:hAnsi="Arial" w:cs="Arial"/>
          <w:color w:val="0070c0"/>
          <w:sz w:val="22"/>
          <w:szCs w:val="22"/>
        </w:rPr>
      </w:r>
    </w:p>
    <w:p w14:paraId="37622A7E">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Stabilire in anticipo un tetto massimo di intensità per le prime quattro settimane — fare meno di quanto si potrebbe nei giorni di alta motivazione. Se si potrebbe fare 30 minuti di esercizio, farne 15. Se si potrebbe eliminare tutti i carboidrati raffinat</w:t>
      </w:r>
      <w:r>
        <w:rPr>
          <w:rFonts w:ascii="Arial" w:hAnsi="Arial" w:eastAsia="Arial" w:cs="Arial"/>
          <w:color w:val="0070c0"/>
          <w:sz w:val="22"/>
          <w:szCs w:val="22"/>
        </w:rPr>
        <w:t xml:space="preserve">i, ridurli del 30%. Questo tetto preventivo sembra controintuitivo ma preserva le risorse per le settimane successive quando la motivazione cala e il comportamento deve appoggiarsi al sistema invece che all'entusiasmo</w:t>
      </w:r>
      <w:r>
        <w:rPr>
          <w:rFonts w:ascii="Arial" w:hAnsi="Arial" w:cs="Arial"/>
          <w:color w:val="0070c0"/>
          <w:sz w:val="22"/>
          <w:szCs w:val="22"/>
        </w:rPr>
      </w:r>
      <w:r>
        <w:rPr>
          <w:rFonts w:ascii="Arial" w:hAnsi="Arial" w:cs="Arial"/>
          <w:color w:val="0070c0"/>
          <w:sz w:val="22"/>
          <w:szCs w:val="22"/>
        </w:rPr>
      </w:r>
    </w:p>
    <w:p w14:paraId="36B3AB0F">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Comprendere il meccanismo della stanchezza da cambiamento — il cervello tratta qualsiasi cambiamento comportamentale come uno sforzo cognitivo aggiuntivo. Cambiare simultaneamente alimentazione, esercizio, sonno e idratazione produce un carico cognitivo eq</w:t>
      </w:r>
      <w:r>
        <w:rPr>
          <w:rFonts w:ascii="Arial" w:hAnsi="Arial" w:eastAsia="Arial" w:cs="Arial"/>
          <w:color w:val="0070c0"/>
          <w:sz w:val="22"/>
          <w:szCs w:val="22"/>
        </w:rPr>
        <w:t xml:space="preserve">uivalente a quello di quattro progetti nuovi avviati contemporaneamente. Questo carico è insostenibile a lungo termine indipendentemente dalla motivazione iniziale</w:t>
      </w:r>
      <w:r>
        <w:rPr>
          <w:rFonts w:ascii="Arial" w:hAnsi="Arial" w:cs="Arial"/>
          <w:color w:val="0070c0"/>
          <w:sz w:val="22"/>
          <w:szCs w:val="22"/>
        </w:rPr>
      </w:r>
      <w:r>
        <w:rPr>
          <w:rFonts w:ascii="Arial" w:hAnsi="Arial" w:cs="Arial"/>
          <w:color w:val="0070c0"/>
          <w:sz w:val="22"/>
          <w:szCs w:val="22"/>
        </w:rPr>
      </w:r>
    </w:p>
    <w:p w14:paraId="659712C8">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un piano di espansione progressiva a 90 giorni — nel primo mese una sola abitudine, nel secondo mese aggiungerne una seconda, nel terzo una terza. Questo piano produce meno cambiamenti nei primi 30 giorni rispetto all'approccio totale, ma produce</w:t>
      </w:r>
      <w:r>
        <w:rPr>
          <w:rFonts w:ascii="Arial" w:hAnsi="Arial" w:eastAsia="Arial" w:cs="Arial"/>
          <w:color w:val="0070c0"/>
          <w:sz w:val="22"/>
          <w:szCs w:val="22"/>
        </w:rPr>
        <w:t xml:space="preserve"> cambiamenti che durano invece di cambiamenti che crollano. La lentezza deliberata dei primi mesi è l'investimento che rende possibile la solidità dei mesi successivi</w:t>
      </w:r>
      <w:r>
        <w:rPr>
          <w:rFonts w:ascii="Arial" w:hAnsi="Arial" w:cs="Arial"/>
          <w:color w:val="0070c0"/>
          <w:sz w:val="22"/>
          <w:szCs w:val="22"/>
        </w:rPr>
      </w:r>
      <w:r>
        <w:rPr>
          <w:rFonts w:ascii="Arial" w:hAnsi="Arial" w:cs="Arial"/>
          <w:color w:val="0070c0"/>
          <w:sz w:val="22"/>
          <w:szCs w:val="22"/>
        </w:rPr>
      </w:r>
    </w:p>
    <w:p w14:paraId="64E4666F">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Scegliere l'abitudine del primo mese come quella con il maggiore impatto sulle altre — quasi sempre è la qualità del sonno o l'idratazione, perché migliorando queste due variabili l'energia disponibile per tutti gli altri cambiamenti aumenta automaticament</w:t>
      </w:r>
      <w:r>
        <w:rPr>
          <w:rFonts w:ascii="Arial" w:hAnsi="Arial" w:eastAsia="Arial" w:cs="Arial"/>
          <w:color w:val="0070c0"/>
          <w:sz w:val="22"/>
          <w:szCs w:val="22"/>
        </w:rPr>
        <w:t xml:space="preserve">e. Iniziare dall'abitudine che moltiplica le risorse disponibili invece che da quella che richiede più risorse è la scelta strategicamente più efficace</w:t>
      </w:r>
      <w:r>
        <w:rPr>
          <w:rFonts w:ascii="Arial" w:hAnsi="Arial" w:cs="Arial"/>
          <w:color w:val="0070c0"/>
          <w:sz w:val="22"/>
          <w:szCs w:val="22"/>
        </w:rPr>
      </w:r>
      <w:r>
        <w:rPr>
          <w:rFonts w:ascii="Arial" w:hAnsi="Arial" w:cs="Arial"/>
          <w:color w:val="0070c0"/>
          <w:sz w:val="22"/>
          <w:szCs w:val="22"/>
        </w:rPr>
      </w:r>
    </w:p>
    <w:p w14:paraId="2A481C56">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4: Non conoscono la differenza tra motivazione e disciplina — credono che la motivazione debba essere sempre alta</w:t>
      </w:r>
      <w:r>
        <w:rPr>
          <w:rFonts w:ascii="Arial" w:hAnsi="Arial" w:cs="Arial"/>
          <w:color w:val="0070c0"/>
          <w:sz w:val="22"/>
          <w:szCs w:val="22"/>
        </w:rPr>
      </w:r>
      <w:r>
        <w:rPr>
          <w:rFonts w:ascii="Arial" w:hAnsi="Arial" w:cs="Arial"/>
          <w:color w:val="0070c0"/>
          <w:sz w:val="22"/>
          <w:szCs w:val="22"/>
        </w:rPr>
      </w:r>
    </w:p>
    <w:p w14:paraId="296599CF">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Insegnare esplicitamente la distinzione tra motivazione e disciplina attraverso l'esperienza diretta — scegliere un'abitudine minima e praticarla anche nei giorni senza motivazione per 14 giorni consecutivi. Nei giorni di bassa motivazione in cui il compor</w:t>
      </w:r>
      <w:r>
        <w:rPr>
          <w:rFonts w:ascii="Arial" w:hAnsi="Arial" w:eastAsia="Arial" w:cs="Arial"/>
          <w:color w:val="0070c0"/>
          <w:sz w:val="22"/>
          <w:szCs w:val="22"/>
        </w:rPr>
        <w:t xml:space="preserve">tamento avviene comunque si sperimenta direttamente cosa significa disciplina. Questa esperienza diretta è più formativa di qualsiasi spiegazione teorica sulla differenza tra le due</w:t>
      </w:r>
      <w:r>
        <w:rPr>
          <w:rFonts w:ascii="Arial" w:hAnsi="Arial" w:cs="Arial"/>
          <w:color w:val="0070c0"/>
          <w:sz w:val="22"/>
          <w:szCs w:val="22"/>
        </w:rPr>
      </w:r>
      <w:r>
        <w:rPr>
          <w:rFonts w:ascii="Arial" w:hAnsi="Arial" w:cs="Arial"/>
          <w:color w:val="0070c0"/>
          <w:sz w:val="22"/>
          <w:szCs w:val="22"/>
        </w:rPr>
      </w:r>
    </w:p>
    <w:p w14:paraId="6C1C613C">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Smettere di aspettare di "voler fare" l'abitudine per farla — costruire invece una regola non condizionale: questa cosa avviene ogni giorno, indipendentemente da come ci si sente. Il dentista non aspetta di avere voglia di lavarsi i denti. Il cuoco profess</w:t>
      </w:r>
      <w:r>
        <w:rPr>
          <w:rFonts w:ascii="Arial" w:hAnsi="Arial" w:eastAsia="Arial" w:cs="Arial"/>
          <w:color w:val="0070c0"/>
          <w:sz w:val="22"/>
          <w:szCs w:val="22"/>
        </w:rPr>
        <w:t xml:space="preserve">ionista non aspetta l'ispirazione creativa per andare al lavoro. L'abitudine non condizionale non dipende dallo stato emotivo del giorno e quindi sopravvive ai giorni in cui la motivazione è assente</w:t>
      </w:r>
      <w:r>
        <w:rPr>
          <w:rFonts w:ascii="Arial" w:hAnsi="Arial" w:cs="Arial"/>
          <w:color w:val="0070c0"/>
          <w:sz w:val="22"/>
          <w:szCs w:val="22"/>
        </w:rPr>
      </w:r>
      <w:r>
        <w:rPr>
          <w:rFonts w:ascii="Arial" w:hAnsi="Arial" w:cs="Arial"/>
          <w:color w:val="0070c0"/>
          <w:sz w:val="22"/>
          <w:szCs w:val="22"/>
        </w:rPr>
      </w:r>
    </w:p>
    <w:p w14:paraId="0E6DEA72">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Documentare i giorni di bassa motivazione in cui il comportamento è avvenuto ugualmente — questi giorni sono più preziosi dei giorni di alta motivazione perché dimostrano che il sistema funziona indipendentemente dallo stato emotivo. Raccogliere queste pro</w:t>
      </w:r>
      <w:r>
        <w:rPr>
          <w:rFonts w:ascii="Arial" w:hAnsi="Arial" w:eastAsia="Arial" w:cs="Arial"/>
          <w:color w:val="0070c0"/>
          <w:sz w:val="22"/>
          <w:szCs w:val="22"/>
        </w:rPr>
        <w:t xml:space="preserve">ve costruisce progressivamente la fiducia nella propria capacità di disciplina che la credenza "ho bisogno di motivazione per andare avanti" aveva negato</w:t>
      </w:r>
      <w:r>
        <w:rPr>
          <w:rFonts w:ascii="Arial" w:hAnsi="Arial" w:cs="Arial"/>
          <w:color w:val="0070c0"/>
          <w:sz w:val="22"/>
          <w:szCs w:val="22"/>
        </w:rPr>
      </w:r>
      <w:r>
        <w:rPr>
          <w:rFonts w:ascii="Arial" w:hAnsi="Arial" w:cs="Arial"/>
          <w:color w:val="0070c0"/>
          <w:sz w:val="22"/>
          <w:szCs w:val="22"/>
        </w:rPr>
      </w:r>
    </w:p>
    <w:p w14:paraId="573B4B6A">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Ridurre l'abitudine alla sua versione più piccola nei giorni di bassa motivazione invece di saltarla — nei giorni difficili fare il 20% dell'abitudine normale. Non 30 minuti di esercizio ma 5. Non una colazione elaborata ma un uovo e un frutto. Non una cam</w:t>
      </w:r>
      <w:r>
        <w:rPr>
          <w:rFonts w:ascii="Arial" w:hAnsi="Arial" w:eastAsia="Arial" w:cs="Arial"/>
          <w:color w:val="0070c0"/>
          <w:sz w:val="22"/>
          <w:szCs w:val="22"/>
        </w:rPr>
        <w:t xml:space="preserve">minata lunga ma due giri dell'isolato. Questa versione ridotta mantiene il filo comportamentale anche nei giorni di risorse minime e impedisce che l'interruzione diventi abbandono</w:t>
      </w:r>
      <w:r>
        <w:rPr>
          <w:rFonts w:ascii="Arial" w:hAnsi="Arial" w:cs="Arial"/>
          <w:color w:val="0070c0"/>
          <w:sz w:val="22"/>
          <w:szCs w:val="22"/>
        </w:rPr>
      </w:r>
      <w:r>
        <w:rPr>
          <w:rFonts w:ascii="Arial" w:hAnsi="Arial" w:cs="Arial"/>
          <w:color w:val="0070c0"/>
          <w:sz w:val="22"/>
          <w:szCs w:val="22"/>
        </w:rPr>
      </w:r>
    </w:p>
    <w:p w14:paraId="4901FE20">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Comprendere che la motivazione segue l'azione invece di precederla — nella maggior parte dei casi iniziare l'attività produce motivazione per continuarla, non il contrario. L'ostacolo è quasi sempre nei primi due minuti, non nei venti successivi. Costruire</w:t>
      </w:r>
      <w:r>
        <w:rPr>
          <w:rFonts w:ascii="Arial" w:hAnsi="Arial" w:eastAsia="Arial" w:cs="Arial"/>
          <w:color w:val="0070c0"/>
          <w:sz w:val="22"/>
          <w:szCs w:val="22"/>
        </w:rPr>
        <w:t xml:space="preserve"> la regola dei due minuti — iniziare qualsiasi abitudine per soli due minuti senza impegnarsi oltre — permette di superare la resistenza iniziale dopo la quale la motivazione spesso emerge spontaneamente</w:t>
      </w:r>
      <w:r>
        <w:rPr>
          <w:rFonts w:ascii="Arial" w:hAnsi="Arial" w:cs="Arial"/>
          <w:color w:val="0070c0"/>
          <w:sz w:val="22"/>
          <w:szCs w:val="22"/>
        </w:rPr>
      </w:r>
      <w:r>
        <w:rPr>
          <w:rFonts w:ascii="Arial" w:hAnsi="Arial" w:cs="Arial"/>
          <w:color w:val="0070c0"/>
          <w:sz w:val="22"/>
          <w:szCs w:val="22"/>
        </w:rPr>
      </w:r>
    </w:p>
    <w:p w14:paraId="368F5651">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5: Il primo imprevisto interrompe la sequenza e non sanno come ripartire senza ricominciare da zero</w:t>
      </w:r>
      <w:r>
        <w:rPr>
          <w:rFonts w:ascii="Arial" w:hAnsi="Arial" w:cs="Arial"/>
          <w:color w:val="0070c0"/>
          <w:sz w:val="22"/>
          <w:szCs w:val="22"/>
        </w:rPr>
      </w:r>
      <w:r>
        <w:rPr>
          <w:rFonts w:ascii="Arial" w:hAnsi="Arial" w:cs="Arial"/>
          <w:color w:val="0070c0"/>
          <w:sz w:val="22"/>
          <w:szCs w:val="22"/>
        </w:rPr>
      </w:r>
    </w:p>
    <w:p w14:paraId="6B884C28">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un protocollo di ripresa standardizzato prima che avvenga il primo imprevisto — una sequenza fissa di tre azioni da compiere il giorno successivo a qualsiasi interruzione. Prima azione: riconoscere l'interruzione senza giudizio. Seconda azione: i</w:t>
      </w:r>
      <w:r>
        <w:rPr>
          <w:rFonts w:ascii="Arial" w:hAnsi="Arial" w:eastAsia="Arial" w:cs="Arial"/>
          <w:color w:val="0070c0"/>
          <w:sz w:val="22"/>
          <w:szCs w:val="22"/>
        </w:rPr>
        <w:t xml:space="preserve">dentificare cosa è successo in una frase. Terza azione: eseguire la versione minima dell'abitudine nello stesso giorno in cui si decide di riprendere. Avere questo protocollo già pronto trasforma la ripresa da decisione difficile sotto pressione emotiva a </w:t>
      </w:r>
      <w:r>
        <w:rPr>
          <w:rFonts w:ascii="Arial" w:hAnsi="Arial" w:eastAsia="Arial" w:cs="Arial"/>
          <w:color w:val="0070c0"/>
          <w:sz w:val="22"/>
          <w:szCs w:val="22"/>
        </w:rPr>
        <w:t xml:space="preserve">sequenza automatica</w:t>
      </w:r>
      <w:r>
        <w:rPr>
          <w:rFonts w:ascii="Arial" w:hAnsi="Arial" w:cs="Arial"/>
          <w:color w:val="0070c0"/>
          <w:sz w:val="22"/>
          <w:szCs w:val="22"/>
        </w:rPr>
      </w:r>
      <w:r>
        <w:rPr>
          <w:rFonts w:ascii="Arial" w:hAnsi="Arial" w:cs="Arial"/>
          <w:color w:val="0070c0"/>
          <w:sz w:val="22"/>
          <w:szCs w:val="22"/>
        </w:rPr>
      </w:r>
    </w:p>
    <w:p w14:paraId="009E52F1">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Adottare il principio del mai saltare due volte come regola non negoziabile — un giorno saltato è una pausa, due giorni saltati consecutivi è l'inizio di un abbandono. Questa regola semplice crea un sistema di sicurezza che permette gli imprevisti senza ch</w:t>
      </w:r>
      <w:r>
        <w:rPr>
          <w:rFonts w:ascii="Arial" w:hAnsi="Arial" w:eastAsia="Arial" w:cs="Arial"/>
          <w:color w:val="0070c0"/>
          <w:sz w:val="22"/>
          <w:szCs w:val="22"/>
        </w:rPr>
        <w:t xml:space="preserve">e si trasformino in interruzioni permanenti. Il giorno successivo a qualsiasi interruzione è il giorno della ripresa, sempre, senza eccezioni e senza recupero del giorno saltato</w:t>
      </w:r>
      <w:r>
        <w:rPr>
          <w:rFonts w:ascii="Arial" w:hAnsi="Arial" w:cs="Arial"/>
          <w:color w:val="0070c0"/>
          <w:sz w:val="22"/>
          <w:szCs w:val="22"/>
        </w:rPr>
      </w:r>
      <w:r>
        <w:rPr>
          <w:rFonts w:ascii="Arial" w:hAnsi="Arial" w:cs="Arial"/>
          <w:color w:val="0070c0"/>
          <w:sz w:val="22"/>
          <w:szCs w:val="22"/>
        </w:rPr>
      </w:r>
    </w:p>
    <w:p w14:paraId="213F957D">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Praticare deliberatamente le interruzioni controllate — pianificare in anticipo una settimana in cui si riduce volontariamente l'abitudine al 50% e poi riprendere al 100% la settimana successiva. Questa pratica deliberata dell'interruzione e della ripresa </w:t>
      </w:r>
      <w:r>
        <w:rPr>
          <w:rFonts w:ascii="Arial" w:hAnsi="Arial" w:eastAsia="Arial" w:cs="Arial"/>
          <w:color w:val="0070c0"/>
          <w:sz w:val="22"/>
          <w:szCs w:val="22"/>
        </w:rPr>
        <w:t xml:space="preserve">costruisce la capacità di navigare le interruzioni reali quando avverranno, perché si ha già l'esperienza di essere usciti dalla sequenza e di essere tornati senza che il sistema collassasse</w:t>
      </w:r>
      <w:r>
        <w:rPr>
          <w:rFonts w:ascii="Arial" w:hAnsi="Arial" w:cs="Arial"/>
          <w:color w:val="0070c0"/>
          <w:sz w:val="22"/>
          <w:szCs w:val="22"/>
        </w:rPr>
      </w:r>
      <w:r>
        <w:rPr>
          <w:rFonts w:ascii="Arial" w:hAnsi="Arial" w:cs="Arial"/>
          <w:color w:val="0070c0"/>
          <w:sz w:val="22"/>
          <w:szCs w:val="22"/>
        </w:rPr>
      </w:r>
    </w:p>
    <w:p w14:paraId="70781BA3">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una versione di emergenza dell'abitudine per ogni scenario perturbatore prevedibile — versione trasferta, versione malattia, versione settimana intensa, versione ospiti in casa. Queste versioni ridotte non producono gli stessi risultati della ver</w:t>
      </w:r>
      <w:r>
        <w:rPr>
          <w:rFonts w:ascii="Arial" w:hAnsi="Arial" w:eastAsia="Arial" w:cs="Arial"/>
          <w:color w:val="0070c0"/>
          <w:sz w:val="22"/>
          <w:szCs w:val="22"/>
        </w:rPr>
        <w:t xml:space="preserve">sione normale ma mantengono attivo il comportamento attraverso il periodo difficile e rendono la ripresa della versione normale molto più facile di quanto sarebbe dopo un'interruzione totale</w:t>
      </w:r>
      <w:r>
        <w:rPr>
          <w:rFonts w:ascii="Arial" w:hAnsi="Arial" w:cs="Arial"/>
          <w:color w:val="0070c0"/>
          <w:sz w:val="22"/>
          <w:szCs w:val="22"/>
        </w:rPr>
      </w:r>
      <w:r>
        <w:rPr>
          <w:rFonts w:ascii="Arial" w:hAnsi="Arial" w:cs="Arial"/>
          <w:color w:val="0070c0"/>
          <w:sz w:val="22"/>
          <w:szCs w:val="22"/>
        </w:rPr>
      </w:r>
    </w:p>
    <w:p w14:paraId="7177C540">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Separare l'interruzione dall'abbandono attraverso il linguaggio — non "ho smesso" ma "ho saltato alcuni giorni". Non "ho fallito di nuovo" ma "c'è stato un imprevisto e ora riprendo". Questa distinzione linguistica non è cosmética — cambia la valutazione d</w:t>
      </w:r>
      <w:r>
        <w:rPr>
          <w:rFonts w:ascii="Arial" w:hAnsi="Arial" w:eastAsia="Arial" w:cs="Arial"/>
          <w:color w:val="0070c0"/>
          <w:sz w:val="22"/>
          <w:szCs w:val="22"/>
        </w:rPr>
        <w:t xml:space="preserve">i ciò che è successo da evento definitivo a evento temporaneo e mantiene aperta la possibilità della ripresa invece di chiuderla con la narrativa del fallimento</w:t>
      </w:r>
      <w:r>
        <w:rPr>
          <w:rFonts w:ascii="Arial" w:hAnsi="Arial" w:cs="Arial"/>
          <w:color w:val="0070c0"/>
          <w:sz w:val="22"/>
          <w:szCs w:val="22"/>
        </w:rPr>
      </w:r>
      <w:r>
        <w:rPr>
          <w:rFonts w:ascii="Arial" w:hAnsi="Arial" w:cs="Arial"/>
          <w:color w:val="0070c0"/>
          <w:sz w:val="22"/>
          <w:szCs w:val="22"/>
        </w:rPr>
      </w:r>
    </w:p>
    <w:p w14:paraId="1E7BDF3E">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6: Non hanno mai sperimentato la soddisfazione della costanza a lungo termine — non sanno cosa stanno costruendo</w:t>
      </w:r>
      <w:r>
        <w:rPr>
          <w:rFonts w:ascii="Arial" w:hAnsi="Arial" w:cs="Arial"/>
          <w:color w:val="0070c0"/>
          <w:sz w:val="22"/>
          <w:szCs w:val="22"/>
        </w:rPr>
      </w:r>
      <w:r>
        <w:rPr>
          <w:rFonts w:ascii="Arial" w:hAnsi="Arial" w:cs="Arial"/>
          <w:color w:val="0070c0"/>
          <w:sz w:val="22"/>
          <w:szCs w:val="22"/>
        </w:rPr>
      </w:r>
    </w:p>
    <w:p w14:paraId="20EC039F">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Creare le condizioni per sperimentare la costanza su una scala temporale accessibile prima di mirare al lungo termine — mantenere una singola abitudine minima per 30 giorni consecutivi. Non un cambiamento trasformativo, solo una cosa piccola ogni giorno pe</w:t>
      </w:r>
      <w:r>
        <w:rPr>
          <w:rFonts w:ascii="Arial" w:hAnsi="Arial" w:eastAsia="Arial" w:cs="Arial"/>
          <w:color w:val="0070c0"/>
          <w:sz w:val="22"/>
          <w:szCs w:val="22"/>
        </w:rPr>
        <w:t xml:space="preserve">r 30 giorni. Completare questo ciclo produce per la prima volta la sensazione concreta di cosa significa costanza, una sensazione che non può essere descritta o immaginata ma solo sperimentata</w:t>
      </w:r>
      <w:r>
        <w:rPr>
          <w:rFonts w:ascii="Arial" w:hAnsi="Arial" w:cs="Arial"/>
          <w:color w:val="0070c0"/>
          <w:sz w:val="22"/>
          <w:szCs w:val="22"/>
        </w:rPr>
      </w:r>
      <w:r>
        <w:rPr>
          <w:rFonts w:ascii="Arial" w:hAnsi="Arial" w:cs="Arial"/>
          <w:color w:val="0070c0"/>
          <w:sz w:val="22"/>
          <w:szCs w:val="22"/>
        </w:rPr>
      </w:r>
    </w:p>
    <w:p w14:paraId="26E5CE5A">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Documentare visivamente la costanza attraverso un calendario fisico in cui si segna ogni giorno in cui l'abitudine è stata eseguita — la catena visiva di giorni consecutivi produce un effetto motivazionale autonomo che non dipende dalla motivazione emotiva</w:t>
      </w:r>
      <w:r>
        <w:rPr>
          <w:rFonts w:ascii="Arial" w:hAnsi="Arial" w:eastAsia="Arial" w:cs="Arial"/>
          <w:color w:val="0070c0"/>
          <w:sz w:val="22"/>
          <w:szCs w:val="22"/>
        </w:rPr>
        <w:t xml:space="preserve"> iniziale. Dopo due settimane di catena visibile, l'incentivo a non interrompere la sequenza diventa un fattore motivazionale indipendente</w:t>
      </w:r>
      <w:r>
        <w:rPr>
          <w:rFonts w:ascii="Arial" w:hAnsi="Arial" w:cs="Arial"/>
          <w:color w:val="0070c0"/>
          <w:sz w:val="22"/>
          <w:szCs w:val="22"/>
        </w:rPr>
      </w:r>
      <w:r>
        <w:rPr>
          <w:rFonts w:ascii="Arial" w:hAnsi="Arial" w:cs="Arial"/>
          <w:color w:val="0070c0"/>
          <w:sz w:val="22"/>
          <w:szCs w:val="22"/>
        </w:rPr>
      </w:r>
    </w:p>
    <w:p w14:paraId="15700031">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Rendere esplicite e concrete le sensazioni prodotte dalla costanza mentre si manifestano — dopo 14 giorni di abitudine mantenuta, scrivere come ci si sente rispetto al giorno zero. Non in termini di risultati fisici ma in termini di senso di sé, di fiducia</w:t>
      </w:r>
      <w:r>
        <w:rPr>
          <w:rFonts w:ascii="Arial" w:hAnsi="Arial" w:eastAsia="Arial" w:cs="Arial"/>
          <w:color w:val="0070c0"/>
          <w:sz w:val="22"/>
          <w:szCs w:val="22"/>
        </w:rPr>
        <w:t xml:space="preserve">, di relazione con il proprio corpo. Queste annotazioni costruiscono progressivamente la comprensione di cosa si sta costruendo e perché vale la fatica dei giorni senza motivazione</w:t>
      </w:r>
      <w:r>
        <w:rPr>
          <w:rFonts w:ascii="Arial" w:hAnsi="Arial" w:cs="Arial"/>
          <w:color w:val="0070c0"/>
          <w:sz w:val="22"/>
          <w:szCs w:val="22"/>
        </w:rPr>
      </w:r>
      <w:r>
        <w:rPr>
          <w:rFonts w:ascii="Arial" w:hAnsi="Arial" w:cs="Arial"/>
          <w:color w:val="0070c0"/>
          <w:sz w:val="22"/>
          <w:szCs w:val="22"/>
        </w:rPr>
      </w:r>
    </w:p>
    <w:p w14:paraId="27E3B628">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pietre miliari intermedie che rendano visibile il progresso prima di raggiungere l'obiettivo finale — celebrare 7 giorni consecutivi, 14 giorni, 30 giorni, 60 giorni. Queste pietre miliari producono micro-completamenti che attivano il sistema di </w:t>
      </w:r>
      <w:r>
        <w:rPr>
          <w:rFonts w:ascii="Arial" w:hAnsi="Arial" w:eastAsia="Arial" w:cs="Arial"/>
          <w:color w:val="0070c0"/>
          <w:sz w:val="22"/>
          <w:szCs w:val="22"/>
        </w:rPr>
        <w:t xml:space="preserve">ricompensa del cervello e sostituiscono la gratificazione immediata del cibo o del cedimento con la gratificazione della sequenza mantenuta</w:t>
      </w:r>
      <w:r>
        <w:rPr>
          <w:rFonts w:ascii="Arial" w:hAnsi="Arial" w:cs="Arial"/>
          <w:color w:val="0070c0"/>
          <w:sz w:val="22"/>
          <w:szCs w:val="22"/>
        </w:rPr>
      </w:r>
      <w:r>
        <w:rPr>
          <w:rFonts w:ascii="Arial" w:hAnsi="Arial" w:cs="Arial"/>
          <w:color w:val="0070c0"/>
          <w:sz w:val="22"/>
          <w:szCs w:val="22"/>
        </w:rPr>
      </w:r>
    </w:p>
    <w:p w14:paraId="5E6FFAD9">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Parlare con qualcuno che ha già sperimentato la costanza a lungo termine in qualsiasi ambito — non necessariamente in quello della salute. Ascoltare in prima persona la descrizione di come ci si sente dopo mesi di abitudine mantenuta produce un'anticipazio</w:t>
      </w:r>
      <w:r>
        <w:rPr>
          <w:rFonts w:ascii="Arial" w:hAnsi="Arial" w:eastAsia="Arial" w:cs="Arial"/>
          <w:color w:val="0070c0"/>
          <w:sz w:val="22"/>
          <w:szCs w:val="22"/>
        </w:rPr>
        <w:t xml:space="preserve">ne concreta di una sensazione altrimenti non immaginabile per chi non l'ha mai vissuta. Questa anticipazione concreta diventa un obiettivo esperienziale oltre che un obiettivo di risultato</w:t>
      </w:r>
      <w:r>
        <w:rPr>
          <w:rFonts w:ascii="Arial" w:hAnsi="Arial" w:cs="Arial"/>
          <w:color w:val="0070c0"/>
          <w:sz w:val="22"/>
          <w:szCs w:val="22"/>
        </w:rPr>
      </w:r>
      <w:r>
        <w:rPr>
          <w:rFonts w:ascii="Arial" w:hAnsi="Arial" w:cs="Arial"/>
          <w:color w:val="0070c0"/>
          <w:sz w:val="22"/>
          <w:szCs w:val="22"/>
        </w:rPr>
      </w:r>
    </w:p>
    <w:p w14:paraId="41377A31">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1C346BA8">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190E8171">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 SOLUZIONI — Soluzioni irrealistiche già provate</w:t>
      </w:r>
      <w:r>
        <w:rPr>
          <w:rFonts w:ascii="Arial" w:hAnsi="Arial" w:cs="Arial"/>
          <w:color w:val="0070c0"/>
          <w:sz w:val="22"/>
          <w:szCs w:val="22"/>
        </w:rPr>
      </w:r>
      <w:r>
        <w:rPr>
          <w:rFonts w:ascii="Arial" w:hAnsi="Arial" w:cs="Arial"/>
          <w:color w:val="0070c0"/>
          <w:sz w:val="22"/>
          <w:szCs w:val="22"/>
        </w:rPr>
      </w:r>
    </w:p>
    <w:p w14:paraId="2698D982">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1: I programmi seguiti erano progettati per persone con contesti completamente diversi</w:t>
      </w:r>
      <w:r>
        <w:rPr>
          <w:rFonts w:ascii="Arial" w:hAnsi="Arial" w:cs="Arial"/>
          <w:color w:val="0070c0"/>
          <w:sz w:val="22"/>
          <w:szCs w:val="22"/>
        </w:rPr>
      </w:r>
      <w:r>
        <w:rPr>
          <w:rFonts w:ascii="Arial" w:hAnsi="Arial" w:cs="Arial"/>
          <w:color w:val="0070c0"/>
          <w:sz w:val="22"/>
          <w:szCs w:val="22"/>
        </w:rPr>
      </w:r>
    </w:p>
    <w:p w14:paraId="4E925DE2">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Sviluppare la capacità di valutare qualsiasi programma o approccio attraverso il filtro della propria vita reale prima di adottarlo — non dopo averlo abbandonato. Per ogni programma che si sta considerando, mappare concretamente come funzionerebbe in una s</w:t>
      </w:r>
      <w:r>
        <w:rPr>
          <w:rFonts w:ascii="Arial" w:hAnsi="Arial" w:eastAsia="Arial" w:cs="Arial"/>
          <w:color w:val="0070c0"/>
          <w:sz w:val="22"/>
          <w:szCs w:val="22"/>
        </w:rPr>
        <w:t xml:space="preserve">ettimana tipo della propria vita. Lunedì con riunioni dalle 8 alle 18, mercoledì con i figli da portare alle attività, venerdì con cena di lavoro. Se il programma non sopravvive a questo test mentale della settimana tipo, non sopravviverà alla vita reale i</w:t>
      </w:r>
      <w:r>
        <w:rPr>
          <w:rFonts w:ascii="Arial" w:hAnsi="Arial" w:eastAsia="Arial" w:cs="Arial"/>
          <w:color w:val="0070c0"/>
          <w:sz w:val="22"/>
          <w:szCs w:val="22"/>
        </w:rPr>
        <w:t xml:space="preserve">ndipendentemente dalla propria motivazione</w:t>
      </w:r>
      <w:r>
        <w:rPr>
          <w:rFonts w:ascii="Arial" w:hAnsi="Arial" w:cs="Arial"/>
          <w:color w:val="0070c0"/>
          <w:sz w:val="22"/>
          <w:szCs w:val="22"/>
        </w:rPr>
      </w:r>
      <w:r>
        <w:rPr>
          <w:rFonts w:ascii="Arial" w:hAnsi="Arial" w:cs="Arial"/>
          <w:color w:val="0070c0"/>
          <w:sz w:val="22"/>
          <w:szCs w:val="22"/>
        </w:rPr>
      </w:r>
    </w:p>
    <w:p w14:paraId="2EB10322">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un profilo scritto della propria vita reale come documento di riferimento da confrontare con qualsiasi soluzione si stia considerando — quante ore libere si hanno realisticamente ogni giorno, qual è il livello di energia disponibile dopo il lavor</w:t>
      </w:r>
      <w:r>
        <w:rPr>
          <w:rFonts w:ascii="Arial" w:hAnsi="Arial" w:eastAsia="Arial" w:cs="Arial"/>
          <w:color w:val="0070c0"/>
          <w:sz w:val="22"/>
          <w:szCs w:val="22"/>
        </w:rPr>
        <w:t xml:space="preserve">o, qual è il budget di tempo per la preparazione dei pasti, quali sono i vincoli fissi non negoziabili della settimana. Questo profilo funziona come filtro oggettivo che sostituisce la valutazione emotiva e impedisce di accettare soluzioni incompatibili co</w:t>
      </w:r>
      <w:r>
        <w:rPr>
          <w:rFonts w:ascii="Arial" w:hAnsi="Arial" w:eastAsia="Arial" w:cs="Arial"/>
          <w:color w:val="0070c0"/>
          <w:sz w:val="22"/>
          <w:szCs w:val="22"/>
        </w:rPr>
        <w:t xml:space="preserve">n il proprio contesto</w:t>
      </w:r>
      <w:r>
        <w:rPr>
          <w:rFonts w:ascii="Arial" w:hAnsi="Arial" w:cs="Arial"/>
          <w:color w:val="0070c0"/>
          <w:sz w:val="22"/>
          <w:szCs w:val="22"/>
        </w:rPr>
      </w:r>
      <w:r>
        <w:rPr>
          <w:rFonts w:ascii="Arial" w:hAnsi="Arial" w:cs="Arial"/>
          <w:color w:val="0070c0"/>
          <w:sz w:val="22"/>
          <w:szCs w:val="22"/>
        </w:rPr>
      </w:r>
    </w:p>
    <w:p w14:paraId="50A9011E">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Smettere di valutare i programmi in base ai risultati che promettono e iniziare a valutarli in base ai requisiti che impongono — non "questo programma mi fa perdere 10 chili in 30 giorni?" ma "questo programma richiede qualcosa che non ho?" Se richiede un'</w:t>
      </w:r>
      <w:r>
        <w:rPr>
          <w:rFonts w:ascii="Arial" w:hAnsi="Arial" w:eastAsia="Arial" w:cs="Arial"/>
          <w:color w:val="0070c0"/>
          <w:sz w:val="22"/>
          <w:szCs w:val="22"/>
        </w:rPr>
        <w:t xml:space="preserve">ora al giorno di preparazione dei pasti e si ha 15 minuti, è il programma sbagliato indipendentemente dai risultati che produce in chi ha quell'ora</w:t>
      </w:r>
      <w:r>
        <w:rPr>
          <w:rFonts w:ascii="Arial" w:hAnsi="Arial" w:cs="Arial"/>
          <w:color w:val="0070c0"/>
          <w:sz w:val="22"/>
          <w:szCs w:val="22"/>
        </w:rPr>
      </w:r>
      <w:r>
        <w:rPr>
          <w:rFonts w:ascii="Arial" w:hAnsi="Arial" w:cs="Arial"/>
          <w:color w:val="0070c0"/>
          <w:sz w:val="22"/>
          <w:szCs w:val="22"/>
        </w:rPr>
      </w:r>
    </w:p>
    <w:p w14:paraId="1CABB8C5">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Cercare deliberatamente testimonianze di persone con la propria specifica situazione di vita invece di quelle dei casi di successo più eclatanti — non chi ha ottenuto i risultati migliori, ma chi aveva i propri stessi vincoli di tempo, energia, responsabil</w:t>
      </w:r>
      <w:r>
        <w:rPr>
          <w:rFonts w:ascii="Arial" w:hAnsi="Arial" w:eastAsia="Arial" w:cs="Arial"/>
          <w:color w:val="0070c0"/>
          <w:sz w:val="22"/>
          <w:szCs w:val="22"/>
        </w:rPr>
        <w:t xml:space="preserve">ità familiari e lavorative. Se non esistono queste testimonianze, è un segnale che il programma non è stato progettato per persone nella propria situazione</w:t>
      </w:r>
      <w:r>
        <w:rPr>
          <w:rFonts w:ascii="Arial" w:hAnsi="Arial" w:cs="Arial"/>
          <w:color w:val="0070c0"/>
          <w:sz w:val="22"/>
          <w:szCs w:val="22"/>
        </w:rPr>
      </w:r>
      <w:r>
        <w:rPr>
          <w:rFonts w:ascii="Arial" w:hAnsi="Arial" w:cs="Arial"/>
          <w:color w:val="0070c0"/>
          <w:sz w:val="22"/>
          <w:szCs w:val="22"/>
        </w:rPr>
      </w:r>
    </w:p>
    <w:p w14:paraId="12ABB9BD">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Accettare che un programma progettato per il contesto di qualcun altro non può funzionare nel proprio contesto senza adattamento significativo — e che adattarlo significa costruire qualcosa di nuovo sulla base dei propri principi invece di seguire pedisseq</w:t>
      </w:r>
      <w:r>
        <w:rPr>
          <w:rFonts w:ascii="Arial" w:hAnsi="Arial" w:eastAsia="Arial" w:cs="Arial"/>
          <w:color w:val="0070c0"/>
          <w:sz w:val="22"/>
          <w:szCs w:val="22"/>
        </w:rPr>
        <w:t xml:space="preserve">uamente le istruzioni altrui. Questo non è infedeltà al programma, è intelligenza applicata alla propria vita specifica</w:t>
      </w:r>
      <w:r>
        <w:rPr>
          <w:rFonts w:ascii="Arial" w:hAnsi="Arial" w:cs="Arial"/>
          <w:color w:val="0070c0"/>
          <w:sz w:val="22"/>
          <w:szCs w:val="22"/>
        </w:rPr>
      </w:r>
      <w:r>
        <w:rPr>
          <w:rFonts w:ascii="Arial" w:hAnsi="Arial" w:cs="Arial"/>
          <w:color w:val="0070c0"/>
          <w:sz w:val="22"/>
          <w:szCs w:val="22"/>
        </w:rPr>
      </w:r>
    </w:p>
    <w:p w14:paraId="6CAA4DC5">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2: Hanno accettato soluzioni irrealistiche perché promettevano risultati rapidi</w:t>
      </w:r>
      <w:r>
        <w:rPr>
          <w:rFonts w:ascii="Arial" w:hAnsi="Arial" w:cs="Arial"/>
          <w:color w:val="0070c0"/>
          <w:sz w:val="22"/>
          <w:szCs w:val="22"/>
        </w:rPr>
      </w:r>
      <w:r>
        <w:rPr>
          <w:rFonts w:ascii="Arial" w:hAnsi="Arial" w:cs="Arial"/>
          <w:color w:val="0070c0"/>
          <w:sz w:val="22"/>
          <w:szCs w:val="22"/>
        </w:rPr>
      </w:r>
    </w:p>
    <w:p w14:paraId="164A37D0">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Sviluppare una regola personale di valutazione della velocità dei risultati promessi — qualsiasi programma che promette risultati significativi in meno di 30 giorni richiede quasi sempre un'intensità insostenibile che produce abbandono prima che i risultat</w:t>
      </w:r>
      <w:r>
        <w:rPr>
          <w:rFonts w:ascii="Arial" w:hAnsi="Arial" w:eastAsia="Arial" w:cs="Arial"/>
          <w:color w:val="0070c0"/>
          <w:sz w:val="22"/>
          <w:szCs w:val="22"/>
        </w:rPr>
        <w:t xml:space="preserve">i si stabilizzino. La velocità del risultato promesso è inversamente proporzionale alla sostenibilità del metodo nella maggior parte dei casi</w:t>
      </w:r>
      <w:r>
        <w:rPr>
          <w:rFonts w:ascii="Arial" w:hAnsi="Arial" w:cs="Arial"/>
          <w:color w:val="0070c0"/>
          <w:sz w:val="22"/>
          <w:szCs w:val="22"/>
        </w:rPr>
      </w:r>
      <w:r>
        <w:rPr>
          <w:rFonts w:ascii="Arial" w:hAnsi="Arial" w:cs="Arial"/>
          <w:color w:val="0070c0"/>
          <w:sz w:val="22"/>
          <w:szCs w:val="22"/>
        </w:rPr>
      </w:r>
    </w:p>
    <w:p w14:paraId="3E94F100">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Imparare il meccanismo specifico per cui i risultati rapidi sono quasi sempre seguiti da regressi altrettanto rapidi — la perdita di peso veloce avviene principalmente attraverso perdita di massa muscolare e di acqua, non di grasso. Il recupero di questi r</w:t>
      </w:r>
      <w:r>
        <w:rPr>
          <w:rFonts w:ascii="Arial" w:hAnsi="Arial" w:eastAsia="Arial" w:cs="Arial"/>
          <w:color w:val="0070c0"/>
          <w:sz w:val="22"/>
          <w:szCs w:val="22"/>
        </w:rPr>
        <w:t xml:space="preserve">isultati è fisiologicamente garantito quando il metodo intensivo viene abbandonato. Comprendere questo meccanismo trasforma la promessa di risultati rapidi da attrattiva in segnale di allarme</w:t>
      </w:r>
      <w:r>
        <w:rPr>
          <w:rFonts w:ascii="Arial" w:hAnsi="Arial" w:cs="Arial"/>
          <w:color w:val="0070c0"/>
          <w:sz w:val="22"/>
          <w:szCs w:val="22"/>
        </w:rPr>
      </w:r>
      <w:r>
        <w:rPr>
          <w:rFonts w:ascii="Arial" w:hAnsi="Arial" w:cs="Arial"/>
          <w:color w:val="0070c0"/>
          <w:sz w:val="22"/>
          <w:szCs w:val="22"/>
        </w:rPr>
      </w:r>
    </w:p>
    <w:p w14:paraId="2FB1B473">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un'aspettativa temporale realistica e accettarla prima di iniziare — un cambiamento metabolico stabile richiede 3-6 mesi di comportamento costante, non 30 giorni di intensità massima. Questa aspettativa realistica non elimina la motivazione ma la</w:t>
      </w:r>
      <w:r>
        <w:rPr>
          <w:rFonts w:ascii="Arial" w:hAnsi="Arial" w:eastAsia="Arial" w:cs="Arial"/>
          <w:color w:val="0070c0"/>
          <w:sz w:val="22"/>
          <w:szCs w:val="22"/>
        </w:rPr>
        <w:t xml:space="preserve"> orienta verso una scala temporale compatibile con risultati duraturi invece di risultati che scompaiono con il metodo che li ha prodotti</w:t>
      </w:r>
      <w:r>
        <w:rPr>
          <w:rFonts w:ascii="Arial" w:hAnsi="Arial" w:cs="Arial"/>
          <w:color w:val="0070c0"/>
          <w:sz w:val="22"/>
          <w:szCs w:val="22"/>
        </w:rPr>
      </w:r>
      <w:r>
        <w:rPr>
          <w:rFonts w:ascii="Arial" w:hAnsi="Arial" w:cs="Arial"/>
          <w:color w:val="0070c0"/>
          <w:sz w:val="22"/>
          <w:szCs w:val="22"/>
        </w:rPr>
      </w:r>
    </w:p>
    <w:p w14:paraId="1432160A">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Praticare la domanda "tra un anno" come filtro per qualsiasi soluzione si stia considerando — "riuscirò a seguire questo approccio tra un anno?" Se la risposta onesta è no, il metodo è sbagliato indipendentemente dai risultati che promette nei prossimi 30 </w:t>
      </w:r>
      <w:r>
        <w:rPr>
          <w:rFonts w:ascii="Arial" w:hAnsi="Arial" w:eastAsia="Arial" w:cs="Arial"/>
          <w:color w:val="0070c0"/>
          <w:sz w:val="22"/>
          <w:szCs w:val="22"/>
        </w:rPr>
        <w:t xml:space="preserve">giorni. I risultati a 30 giorni con un metodo che si abbandona valgono meno dei risultati a 12 mesi con un metodo che si mantiene</w:t>
      </w:r>
      <w:r>
        <w:rPr>
          <w:rFonts w:ascii="Arial" w:hAnsi="Arial" w:cs="Arial"/>
          <w:color w:val="0070c0"/>
          <w:sz w:val="22"/>
          <w:szCs w:val="22"/>
        </w:rPr>
      </w:r>
      <w:r>
        <w:rPr>
          <w:rFonts w:ascii="Arial" w:hAnsi="Arial" w:cs="Arial"/>
          <w:color w:val="0070c0"/>
          <w:sz w:val="22"/>
          <w:szCs w:val="22"/>
        </w:rPr>
      </w:r>
    </w:p>
    <w:p w14:paraId="2E38A92B">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Smettere di valutare i programmi in base alle testimonianze dei casi estremi — chi ha perso 20 chili in 60 giorni rappresenta l'eccezione statistica, non il caso medio. Cercare invece i dati sulla percentuale di persone che mantiene i risultati a 12 mesi, </w:t>
      </w:r>
      <w:r>
        <w:rPr>
          <w:rFonts w:ascii="Arial" w:hAnsi="Arial" w:eastAsia="Arial" w:cs="Arial"/>
          <w:color w:val="0070c0"/>
          <w:sz w:val="22"/>
          <w:szCs w:val="22"/>
        </w:rPr>
        <w:t xml:space="preserve">che è l'unica metrica che indica se un metodo funziona davvero per la vita reale invece che per il breve periodo di massima motivazione</w:t>
      </w:r>
      <w:r>
        <w:rPr>
          <w:rFonts w:ascii="Arial" w:hAnsi="Arial" w:cs="Arial"/>
          <w:color w:val="0070c0"/>
          <w:sz w:val="22"/>
          <w:szCs w:val="22"/>
        </w:rPr>
      </w:r>
      <w:r>
        <w:rPr>
          <w:rFonts w:ascii="Arial" w:hAnsi="Arial" w:cs="Arial"/>
          <w:color w:val="0070c0"/>
          <w:sz w:val="22"/>
          <w:szCs w:val="22"/>
        </w:rPr>
      </w:r>
    </w:p>
    <w:p w14:paraId="60F0F1B5">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3: Non hanno mai avuto un criterio per valutare se una soluzione è adatta alla propria vita</w:t>
      </w:r>
      <w:r>
        <w:rPr>
          <w:rFonts w:ascii="Arial" w:hAnsi="Arial" w:cs="Arial"/>
          <w:color w:val="0070c0"/>
          <w:sz w:val="22"/>
          <w:szCs w:val="22"/>
        </w:rPr>
      </w:r>
      <w:r>
        <w:rPr>
          <w:rFonts w:ascii="Arial" w:hAnsi="Arial" w:cs="Arial"/>
          <w:color w:val="0070c0"/>
          <w:sz w:val="22"/>
          <w:szCs w:val="22"/>
        </w:rPr>
      </w:r>
    </w:p>
    <w:p w14:paraId="62E51C58">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una lista personale di cinque criteri non negoziabili che qualsiasi soluzione deve soddisfare prima di essere adottata — questi criteri devono essere specifici per la propria vita e non generici. Un esempio di lista personalizzata: primo, deve fu</w:t>
      </w:r>
      <w:r>
        <w:rPr>
          <w:rFonts w:ascii="Arial" w:hAnsi="Arial" w:eastAsia="Arial" w:cs="Arial"/>
          <w:color w:val="0070c0"/>
          <w:sz w:val="22"/>
          <w:szCs w:val="22"/>
        </w:rPr>
        <w:t xml:space="preserve">nzionare anche nelle settimane con tre riunioni serali. Secondo, non deve richiedere più di 20 minuti di preparazione al giorno. Terzo, deve permettere cene sociali almeno due volte a settimana. Quarto, deve produrre risultati visibili entro 60 giorni. Qui</w:t>
      </w:r>
      <w:r>
        <w:rPr>
          <w:rFonts w:ascii="Arial" w:hAnsi="Arial" w:eastAsia="Arial" w:cs="Arial"/>
          <w:color w:val="0070c0"/>
          <w:sz w:val="22"/>
          <w:szCs w:val="22"/>
        </w:rPr>
        <w:t xml:space="preserve">nto, deve essere qualcosa che si può immaginare di fare ancora tra due anni. Qualsiasi soluzione che non soddisfa tutti e cinque i criteri viene scartata prima ancora di iniziare</w:t>
      </w:r>
      <w:r>
        <w:rPr>
          <w:rFonts w:ascii="Arial" w:hAnsi="Arial" w:cs="Arial"/>
          <w:color w:val="0070c0"/>
          <w:sz w:val="22"/>
          <w:szCs w:val="22"/>
        </w:rPr>
      </w:r>
      <w:r>
        <w:rPr>
          <w:rFonts w:ascii="Arial" w:hAnsi="Arial" w:cs="Arial"/>
          <w:color w:val="0070c0"/>
          <w:sz w:val="22"/>
          <w:szCs w:val="22"/>
        </w:rPr>
      </w:r>
    </w:p>
    <w:p w14:paraId="07EF9F62">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Aggiungere un sesto criterio universale e non negoziabile — "questo metodo mi insegna qualcosa che posso applicare autonomamente, o dipendo dalla sua struttura specifica per funzionare?" Un metodo che produce dipendenza dalla sua struttura esterna cade al </w:t>
      </w:r>
      <w:r>
        <w:rPr>
          <w:rFonts w:ascii="Arial" w:hAnsi="Arial" w:eastAsia="Arial" w:cs="Arial"/>
          <w:color w:val="0070c0"/>
          <w:sz w:val="22"/>
          <w:szCs w:val="22"/>
        </w:rPr>
        <w:t xml:space="preserve">primo imprevisto. Un metodo che insegna principi produce autonomia che sopravvive agli imprevisti</w:t>
      </w:r>
      <w:r>
        <w:rPr>
          <w:rFonts w:ascii="Arial" w:hAnsi="Arial" w:cs="Arial"/>
          <w:color w:val="0070c0"/>
          <w:sz w:val="22"/>
          <w:szCs w:val="22"/>
        </w:rPr>
      </w:r>
      <w:r>
        <w:rPr>
          <w:rFonts w:ascii="Arial" w:hAnsi="Arial" w:cs="Arial"/>
          <w:color w:val="0070c0"/>
          <w:sz w:val="22"/>
          <w:szCs w:val="22"/>
        </w:rPr>
      </w:r>
    </w:p>
    <w:p w14:paraId="0707F4A9">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Praticare la valutazione preventiva attraverso una simulazione mentale dettagliata — prima di adottare qualsiasi soluzione, vivere mentalmente una settimana tipo con quel metodo. Lunedì mattina: ho tempo per fare quello che richiede? Martedì a pranzo: ries</w:t>
      </w:r>
      <w:r>
        <w:rPr>
          <w:rFonts w:ascii="Arial" w:hAnsi="Arial" w:eastAsia="Arial" w:cs="Arial"/>
          <w:color w:val="0070c0"/>
          <w:sz w:val="22"/>
          <w:szCs w:val="22"/>
        </w:rPr>
        <w:t xml:space="preserve">co a rispettare le indicazioni con le opzioni disponibili? Giovedì sera con i figli malati: il metodo sopravvive? Questa simulazione preventiva rivela le incompatibilità prima che producano abbandono nella realtà</w:t>
      </w:r>
      <w:r>
        <w:rPr>
          <w:rFonts w:ascii="Arial" w:hAnsi="Arial" w:cs="Arial"/>
          <w:color w:val="0070c0"/>
          <w:sz w:val="22"/>
          <w:szCs w:val="22"/>
        </w:rPr>
      </w:r>
      <w:r>
        <w:rPr>
          <w:rFonts w:ascii="Arial" w:hAnsi="Arial" w:cs="Arial"/>
          <w:color w:val="0070c0"/>
          <w:sz w:val="22"/>
          <w:szCs w:val="22"/>
        </w:rPr>
      </w:r>
    </w:p>
    <w:p w14:paraId="635668C7">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Impostare un periodo di test esplicito e limitato per qualsiasi nuova soluzione — "provo questo per 14 giorni e poi valuto se funziona nella mia vita". Alla fine dei 14 giorni rispondere a tre domande specifiche: è stato possibile mantenerlo in ogni tipo d</w:t>
      </w:r>
      <w:r>
        <w:rPr>
          <w:rFonts w:ascii="Arial" w:hAnsi="Arial" w:eastAsia="Arial" w:cs="Arial"/>
          <w:color w:val="0070c0"/>
          <w:sz w:val="22"/>
          <w:szCs w:val="22"/>
        </w:rPr>
        <w:t xml:space="preserve">i giornata che ho avuto? Ha richiesto uno sforzo proporzionato ai risultati prodotti? Riesco a immaginare di mantenerlo per i prossimi sei mesi? Solo una risposta positiva a tutte e tre indica un metodo adatto</w:t>
      </w:r>
      <w:r>
        <w:rPr>
          <w:rFonts w:ascii="Arial" w:hAnsi="Arial" w:cs="Arial"/>
          <w:color w:val="0070c0"/>
          <w:sz w:val="22"/>
          <w:szCs w:val="22"/>
        </w:rPr>
      </w:r>
      <w:r>
        <w:rPr>
          <w:rFonts w:ascii="Arial" w:hAnsi="Arial" w:cs="Arial"/>
          <w:color w:val="0070c0"/>
          <w:sz w:val="22"/>
          <w:szCs w:val="22"/>
        </w:rPr>
      </w:r>
    </w:p>
    <w:p w14:paraId="62E6350D">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Consultare persone con la propria specifica situazione di vita prima di adottare una soluzione — non i promotori del metodo, non chi ha avuto i risultati migliori, ma persone che hanno la stessa struttura di vita, gli stessi vincoli e le stesse responsabil</w:t>
      </w:r>
      <w:r>
        <w:rPr>
          <w:rFonts w:ascii="Arial" w:hAnsi="Arial" w:eastAsia="Arial" w:cs="Arial"/>
          <w:color w:val="0070c0"/>
          <w:sz w:val="22"/>
          <w:szCs w:val="22"/>
        </w:rPr>
        <w:t xml:space="preserve">ità. La loro esperienza è l'unica davvero trasferibile alla propria situazione specifica</w:t>
      </w:r>
      <w:r>
        <w:rPr>
          <w:rFonts w:ascii="Arial" w:hAnsi="Arial" w:cs="Arial"/>
          <w:color w:val="0070c0"/>
          <w:sz w:val="22"/>
          <w:szCs w:val="22"/>
        </w:rPr>
      </w:r>
      <w:r>
        <w:rPr>
          <w:rFonts w:ascii="Arial" w:hAnsi="Arial" w:cs="Arial"/>
          <w:color w:val="0070c0"/>
          <w:sz w:val="22"/>
          <w:szCs w:val="22"/>
        </w:rPr>
      </w:r>
    </w:p>
    <w:p w14:paraId="01FA4100">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4: Le soluzioni estreme richiedono una versione di se stessi che non esiste ancora</w:t>
      </w:r>
      <w:r>
        <w:rPr>
          <w:rFonts w:ascii="Arial" w:hAnsi="Arial" w:cs="Arial"/>
          <w:color w:val="0070c0"/>
          <w:sz w:val="22"/>
          <w:szCs w:val="22"/>
        </w:rPr>
      </w:r>
      <w:r>
        <w:rPr>
          <w:rFonts w:ascii="Arial" w:hAnsi="Arial" w:cs="Arial"/>
          <w:color w:val="0070c0"/>
          <w:sz w:val="22"/>
          <w:szCs w:val="22"/>
        </w:rPr>
      </w:r>
    </w:p>
    <w:p w14:paraId="7EC8223B">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Accettare come principio operativo che qualsiasi soluzione efficace deve funzionare per la versione attuale di sé, non per quella futura — non si può dimagrire prima di avere energia per fare esercizio e fare esercizio per avere l'energia necessaria per di</w:t>
      </w:r>
      <w:r>
        <w:rPr>
          <w:rFonts w:ascii="Arial" w:hAnsi="Arial" w:eastAsia="Arial" w:cs="Arial"/>
          <w:color w:val="0070c0"/>
          <w:sz w:val="22"/>
          <w:szCs w:val="22"/>
        </w:rPr>
        <w:t xml:space="preserve">magrire. Il metodo giusto crea le condizioni per il passo successivo invece di richiedere condizioni che non esistono ancora come prerequisito</w:t>
      </w:r>
      <w:r>
        <w:rPr>
          <w:rFonts w:ascii="Arial" w:hAnsi="Arial" w:cs="Arial"/>
          <w:color w:val="0070c0"/>
          <w:sz w:val="22"/>
          <w:szCs w:val="22"/>
        </w:rPr>
      </w:r>
      <w:r>
        <w:rPr>
          <w:rFonts w:ascii="Arial" w:hAnsi="Arial" w:cs="Arial"/>
          <w:color w:val="0070c0"/>
          <w:sz w:val="22"/>
          <w:szCs w:val="22"/>
        </w:rPr>
      </w:r>
    </w:p>
    <w:p w14:paraId="221E8867">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Identificare le fondamenta che mancano e costruirle prima di qualsiasi tentativo di cambiamento più ampio — se la stanchezza cronica è il principale ostacolo, il primo intervento è sul sonno, non sull'alimentazione o sull'esercizio. Se la mancanza di tempo</w:t>
      </w:r>
      <w:r>
        <w:rPr>
          <w:rFonts w:ascii="Arial" w:hAnsi="Arial" w:eastAsia="Arial" w:cs="Arial"/>
          <w:color w:val="0070c0"/>
          <w:sz w:val="22"/>
          <w:szCs w:val="22"/>
        </w:rPr>
        <w:t xml:space="preserve"> è il vincolo principale, il primo intervento è sulla gestione del tempo, non su programmi che richiedono più tempo di quello disponibile. Costruire le fondamenta prima di costruire la struttura è l'unica sequenza che produce strutture che reggono</w:t>
      </w:r>
      <w:r>
        <w:rPr>
          <w:rFonts w:ascii="Arial" w:hAnsi="Arial" w:cs="Arial"/>
          <w:color w:val="0070c0"/>
          <w:sz w:val="22"/>
          <w:szCs w:val="22"/>
        </w:rPr>
      </w:r>
      <w:r>
        <w:rPr>
          <w:rFonts w:ascii="Arial" w:hAnsi="Arial" w:cs="Arial"/>
          <w:color w:val="0070c0"/>
          <w:sz w:val="22"/>
          <w:szCs w:val="22"/>
        </w:rPr>
      </w:r>
    </w:p>
    <w:p w14:paraId="372775F4">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Applicare il principio della versione possibile — per ogni elemento di un programma che sembra impossibile nella propria vita attuale, identificare la versione ridotta che è possibile invece di abbandonare l'elemento. Non 30 minuti di esercizio ma 10. Non </w:t>
      </w:r>
      <w:r>
        <w:rPr>
          <w:rFonts w:ascii="Arial" w:hAnsi="Arial" w:eastAsia="Arial" w:cs="Arial"/>
          <w:color w:val="0070c0"/>
          <w:sz w:val="22"/>
          <w:szCs w:val="22"/>
        </w:rPr>
        <w:t xml:space="preserve">meal prep domenicale di 3 ore ma preparazione di un solo elemento in 20 minuti. Non eliminazione totale degli zuccheri ma riduzione del 30%. Le versioni possibili producono meno risultati delle versioni complete ma producono infinitamente più risultati del</w:t>
      </w:r>
      <w:r>
        <w:rPr>
          <w:rFonts w:ascii="Arial" w:hAnsi="Arial" w:eastAsia="Arial" w:cs="Arial"/>
          <w:color w:val="0070c0"/>
          <w:sz w:val="22"/>
          <w:szCs w:val="22"/>
        </w:rPr>
        <w:t xml:space="preserve">l'abbandono</w:t>
      </w:r>
      <w:r>
        <w:rPr>
          <w:rFonts w:ascii="Arial" w:hAnsi="Arial" w:cs="Arial"/>
          <w:color w:val="0070c0"/>
          <w:sz w:val="22"/>
          <w:szCs w:val="22"/>
        </w:rPr>
      </w:r>
      <w:r>
        <w:rPr>
          <w:rFonts w:ascii="Arial" w:hAnsi="Arial" w:cs="Arial"/>
          <w:color w:val="0070c0"/>
          <w:sz w:val="22"/>
          <w:szCs w:val="22"/>
        </w:rPr>
      </w:r>
    </w:p>
    <w:p w14:paraId="59232098">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le risorse necessarie attraverso le abitudini stesse invece di richiederle come prerequisito — le prime settimane di abitudini alimentari migliorate producono più energia che permette di aggiungere movimento. Le prime settimane di movimento regol</w:t>
      </w:r>
      <w:r>
        <w:rPr>
          <w:rFonts w:ascii="Arial" w:hAnsi="Arial" w:eastAsia="Arial" w:cs="Arial"/>
          <w:color w:val="0070c0"/>
          <w:sz w:val="22"/>
          <w:szCs w:val="22"/>
        </w:rPr>
        <w:t xml:space="preserve">are producono sonno migliore che permette di prendere decisioni alimentari migliori. Il processo si auto-alimenta se si inizia con una versione accessibile invece di richiedere tutto contemporaneamente</w:t>
      </w:r>
      <w:r>
        <w:rPr>
          <w:rFonts w:ascii="Arial" w:hAnsi="Arial" w:cs="Arial"/>
          <w:color w:val="0070c0"/>
          <w:sz w:val="22"/>
          <w:szCs w:val="22"/>
        </w:rPr>
      </w:r>
      <w:r>
        <w:rPr>
          <w:rFonts w:ascii="Arial" w:hAnsi="Arial" w:cs="Arial"/>
          <w:color w:val="0070c0"/>
          <w:sz w:val="22"/>
          <w:szCs w:val="22"/>
        </w:rPr>
      </w:r>
    </w:p>
    <w:p w14:paraId="0F2E98C2">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Smettere di confrontare la propria partenza con il punto di arrivo di chi ha già completato il percorso — la versione di sé che si vuole diventare è il risultato di mesi o anni di pratica, non il punto di partenza da cui cominciare. Iniziare con le risorse</w:t>
      </w:r>
      <w:r>
        <w:rPr>
          <w:rFonts w:ascii="Arial" w:hAnsi="Arial" w:eastAsia="Arial" w:cs="Arial"/>
          <w:color w:val="0070c0"/>
          <w:sz w:val="22"/>
          <w:szCs w:val="22"/>
        </w:rPr>
        <w:t xml:space="preserve"> che si hanno oggi, non con quelle che si avrà tra sei mesi</w:t>
      </w:r>
      <w:r>
        <w:rPr>
          <w:rFonts w:ascii="Arial" w:hAnsi="Arial" w:cs="Arial"/>
          <w:color w:val="0070c0"/>
          <w:sz w:val="22"/>
          <w:szCs w:val="22"/>
        </w:rPr>
      </w:r>
      <w:r>
        <w:rPr>
          <w:rFonts w:ascii="Arial" w:hAnsi="Arial" w:cs="Arial"/>
          <w:color w:val="0070c0"/>
          <w:sz w:val="22"/>
          <w:szCs w:val="22"/>
        </w:rPr>
      </w:r>
    </w:p>
    <w:p w14:paraId="09C972BF">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5: Ogni soluzione irrealistica tentata ha rafforzato la convinzione che stare bene richieda sacrificare tutto</w:t>
      </w:r>
      <w:r>
        <w:rPr>
          <w:rFonts w:ascii="Arial" w:hAnsi="Arial" w:cs="Arial"/>
          <w:color w:val="0070c0"/>
          <w:sz w:val="22"/>
          <w:szCs w:val="22"/>
        </w:rPr>
      </w:r>
      <w:r>
        <w:rPr>
          <w:rFonts w:ascii="Arial" w:hAnsi="Arial" w:cs="Arial"/>
          <w:color w:val="0070c0"/>
          <w:sz w:val="22"/>
          <w:szCs w:val="22"/>
        </w:rPr>
      </w:r>
    </w:p>
    <w:p w14:paraId="097E5F1F">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Smontare esplicitamente e deliberatamente la credenza che salute uguale sacrificio — raccogliere prove concrete che contraddicono questa equazione. Identificare almeno cinque cambiamenti di salute specifici che migliorerebbero la vita invece di impoverirla</w:t>
      </w:r>
      <w:r>
        <w:rPr>
          <w:rFonts w:ascii="Arial" w:hAnsi="Arial" w:eastAsia="Arial" w:cs="Arial"/>
          <w:color w:val="0070c0"/>
          <w:sz w:val="22"/>
          <w:szCs w:val="22"/>
        </w:rPr>
        <w:t xml:space="preserve">. Dormire 30 minuti in più non è un sacrificio. Bere più acqua non è un sacrificio. Fare una camminata di 15 minuti dopo pranzo non è un sacrificio. Questi esempi concreti dimostrano che esiste uno spazio di salute che non richiede rinuncia e che l'equazio</w:t>
      </w:r>
      <w:r>
        <w:rPr>
          <w:rFonts w:ascii="Arial" w:hAnsi="Arial" w:eastAsia="Arial" w:cs="Arial"/>
          <w:color w:val="0070c0"/>
          <w:sz w:val="22"/>
          <w:szCs w:val="22"/>
        </w:rPr>
        <w:t xml:space="preserve">ne salute uguale sacrificio è il prodotto dei metodi estremi, non della salute in sé</w:t>
      </w:r>
      <w:r>
        <w:rPr>
          <w:rFonts w:ascii="Arial" w:hAnsi="Arial" w:cs="Arial"/>
          <w:color w:val="0070c0"/>
          <w:sz w:val="22"/>
          <w:szCs w:val="22"/>
        </w:rPr>
      </w:r>
      <w:r>
        <w:rPr>
          <w:rFonts w:ascii="Arial" w:hAnsi="Arial" w:cs="Arial"/>
          <w:color w:val="0070c0"/>
          <w:sz w:val="22"/>
          <w:szCs w:val="22"/>
        </w:rPr>
      </w:r>
    </w:p>
    <w:p w14:paraId="3CA32DFF">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un approccio alla salute basato sull'aggiunta invece che sulla sottrazione — non eliminare cibi, aggiungere proteine. Non smettere di mangiare dessert, aggiungere fibre al pasto principale. Non eliminare le serate sociali, aggiungere uno spuntino</w:t>
      </w:r>
      <w:r>
        <w:rPr>
          <w:rFonts w:ascii="Arial" w:hAnsi="Arial" w:eastAsia="Arial" w:cs="Arial"/>
          <w:color w:val="0070c0"/>
          <w:sz w:val="22"/>
          <w:szCs w:val="22"/>
        </w:rPr>
        <w:t xml:space="preserve"> prima di uscire. L'approccio additivo produce salute attraverso l'arricchimento invece che attraverso la privazione e cambia completamente l'esperienza emotiva del percorso</w:t>
      </w:r>
      <w:r>
        <w:rPr>
          <w:rFonts w:ascii="Arial" w:hAnsi="Arial" w:cs="Arial"/>
          <w:color w:val="0070c0"/>
          <w:sz w:val="22"/>
          <w:szCs w:val="22"/>
        </w:rPr>
      </w:r>
      <w:r>
        <w:rPr>
          <w:rFonts w:ascii="Arial" w:hAnsi="Arial" w:cs="Arial"/>
          <w:color w:val="0070c0"/>
          <w:sz w:val="22"/>
          <w:szCs w:val="22"/>
        </w:rPr>
      </w:r>
    </w:p>
    <w:p w14:paraId="3346478B">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Ridefinire cosa significa stare bene in termini di guadagni concreti invece di privazioni — non "devo rinunciare al vino" ma "voglio avere l'energia per giocare con i figli". Non "devo svegliarmi alle 5" ma "voglio svegliarmi riposato". Non "devo andare in</w:t>
      </w:r>
      <w:r>
        <w:rPr>
          <w:rFonts w:ascii="Arial" w:hAnsi="Arial" w:eastAsia="Arial" w:cs="Arial"/>
          <w:color w:val="0070c0"/>
          <w:sz w:val="22"/>
          <w:szCs w:val="22"/>
        </w:rPr>
        <w:t xml:space="preserve"> palestra ogni giorno" ma "voglio salire le scale senza affanno". Questa ridefinizione orientata al guadagno invece che alla perdita trasforma la motivazione da evitare il sacrificio a cercare un risultato desiderato</w:t>
      </w:r>
      <w:r>
        <w:rPr>
          <w:rFonts w:ascii="Arial" w:hAnsi="Arial" w:cs="Arial"/>
          <w:color w:val="0070c0"/>
          <w:sz w:val="22"/>
          <w:szCs w:val="22"/>
        </w:rPr>
      </w:r>
      <w:r>
        <w:rPr>
          <w:rFonts w:ascii="Arial" w:hAnsi="Arial" w:cs="Arial"/>
          <w:color w:val="0070c0"/>
          <w:sz w:val="22"/>
          <w:szCs w:val="22"/>
        </w:rPr>
      </w:r>
    </w:p>
    <w:p w14:paraId="530EC5B9">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Sperimentare deliberatamente approcci di salute che non richiedono sacrificio come primo passo — scegliere tre cambiamenti che aggiungono qualcosa di positivo senza togliere nulla di piacevole e praticarli per 30 giorni. Questa esperienza diretta dimostra </w:t>
      </w:r>
      <w:r>
        <w:rPr>
          <w:rFonts w:ascii="Arial" w:hAnsi="Arial" w:eastAsia="Arial" w:cs="Arial"/>
          <w:color w:val="0070c0"/>
          <w:sz w:val="22"/>
          <w:szCs w:val="22"/>
        </w:rPr>
        <w:t xml:space="preserve">attraverso la propria vita concreta che la salute non richiede necessariamente sacrificio e che l'equazione stabilita dai metodi estremi non è universale</w:t>
      </w:r>
      <w:r>
        <w:rPr>
          <w:rFonts w:ascii="Arial" w:hAnsi="Arial" w:cs="Arial"/>
          <w:color w:val="0070c0"/>
          <w:sz w:val="22"/>
          <w:szCs w:val="22"/>
        </w:rPr>
      </w:r>
      <w:r>
        <w:rPr>
          <w:rFonts w:ascii="Arial" w:hAnsi="Arial" w:cs="Arial"/>
          <w:color w:val="0070c0"/>
          <w:sz w:val="22"/>
          <w:szCs w:val="22"/>
        </w:rPr>
      </w:r>
    </w:p>
    <w:p w14:paraId="3852D4B0">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la salute come elemento che arricchisce la vita invece di uno che la impoverisce — imparare a vedere ogni abitudine di salute come un investimento che produce ritorni in energia, presenza e qualità della vita invece che come un costo da pagare in</w:t>
      </w:r>
      <w:r>
        <w:rPr>
          <w:rFonts w:ascii="Arial" w:hAnsi="Arial" w:eastAsia="Arial" w:cs="Arial"/>
          <w:color w:val="0070c0"/>
          <w:sz w:val="22"/>
          <w:szCs w:val="22"/>
        </w:rPr>
        <w:t xml:space="preserve"> termini di rinuncia e fatica</w:t>
      </w:r>
      <w:r>
        <w:rPr>
          <w:rFonts w:ascii="Arial" w:hAnsi="Arial" w:cs="Arial"/>
          <w:color w:val="0070c0"/>
          <w:sz w:val="22"/>
          <w:szCs w:val="22"/>
        </w:rPr>
      </w:r>
      <w:r>
        <w:rPr>
          <w:rFonts w:ascii="Arial" w:hAnsi="Arial" w:cs="Arial"/>
          <w:color w:val="0070c0"/>
          <w:sz w:val="22"/>
          <w:szCs w:val="22"/>
        </w:rPr>
      </w:r>
    </w:p>
    <w:p w14:paraId="08FDD2C7">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6: Non hanno mai provato un approccio graduale e incrementale — sempre da zero a cento</w:t>
      </w:r>
      <w:r>
        <w:rPr>
          <w:rFonts w:ascii="Arial" w:hAnsi="Arial" w:cs="Arial"/>
          <w:color w:val="0070c0"/>
          <w:sz w:val="22"/>
          <w:szCs w:val="22"/>
        </w:rPr>
      </w:r>
      <w:r>
        <w:rPr>
          <w:rFonts w:ascii="Arial" w:hAnsi="Arial" w:cs="Arial"/>
          <w:color w:val="0070c0"/>
          <w:sz w:val="22"/>
          <w:szCs w:val="22"/>
        </w:rPr>
      </w:r>
    </w:p>
    <w:p w14:paraId="3F0EFC1F">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un piano a 90 giorni con tre fasi esplicite di intensità crescente — nel primo mese una sola abitudine minima, nel secondo mese due abitudini, nel terzo mese tre abitudini. Questo piano sembra lento rispetto ai cambiamenti totali e immediati a cu</w:t>
      </w:r>
      <w:r>
        <w:rPr>
          <w:rFonts w:ascii="Arial" w:hAnsi="Arial" w:eastAsia="Arial" w:cs="Arial"/>
          <w:color w:val="0070c0"/>
          <w:sz w:val="22"/>
          <w:szCs w:val="22"/>
        </w:rPr>
        <w:t xml:space="preserve">i sono abituati, ma produce abitudini radicate invece di cambiamenti superficiali che scompaiono al primo imprevisto</w:t>
      </w:r>
      <w:r>
        <w:rPr>
          <w:rFonts w:ascii="Arial" w:hAnsi="Arial" w:cs="Arial"/>
          <w:color w:val="0070c0"/>
          <w:sz w:val="22"/>
          <w:szCs w:val="22"/>
        </w:rPr>
      </w:r>
      <w:r>
        <w:rPr>
          <w:rFonts w:ascii="Arial" w:hAnsi="Arial" w:cs="Arial"/>
          <w:color w:val="0070c0"/>
          <w:sz w:val="22"/>
          <w:szCs w:val="22"/>
        </w:rPr>
      </w:r>
    </w:p>
    <w:p w14:paraId="76BEE79C">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Imparare il meccanismo neurologico della formazione delle abitudini — una nuova abitudine richiede tra 21 e 66 giorni di pratica costante per diventare automatica, con una media intorno ai 45 giorni. Questo significa che qualsiasi abitudine introdotta e ab</w:t>
      </w:r>
      <w:r>
        <w:rPr>
          <w:rFonts w:ascii="Arial" w:hAnsi="Arial" w:eastAsia="Arial" w:cs="Arial"/>
          <w:color w:val="0070c0"/>
          <w:sz w:val="22"/>
          <w:szCs w:val="22"/>
        </w:rPr>
        <w:t xml:space="preserve">bandonata prima dei 45 giorni non è mai diventata davvero un'abitudine ma è rimasta sempre un comportamento che richiedeva decisione e sforzo consapevole. L'approccio graduale non è debolezza, è rispetto del tempo biologicamente necessario per il cambiamen</w:t>
      </w:r>
      <w:r>
        <w:rPr>
          <w:rFonts w:ascii="Arial" w:hAnsi="Arial" w:eastAsia="Arial" w:cs="Arial"/>
          <w:color w:val="0070c0"/>
          <w:sz w:val="22"/>
          <w:szCs w:val="22"/>
        </w:rPr>
        <w:t xml:space="preserve">to neurale</w:t>
      </w:r>
      <w:r>
        <w:rPr>
          <w:rFonts w:ascii="Arial" w:hAnsi="Arial" w:cs="Arial"/>
          <w:color w:val="0070c0"/>
          <w:sz w:val="22"/>
          <w:szCs w:val="22"/>
        </w:rPr>
      </w:r>
      <w:r>
        <w:rPr>
          <w:rFonts w:ascii="Arial" w:hAnsi="Arial" w:cs="Arial"/>
          <w:color w:val="0070c0"/>
          <w:sz w:val="22"/>
          <w:szCs w:val="22"/>
        </w:rPr>
      </w:r>
    </w:p>
    <w:p w14:paraId="1532D2C8">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Scegliere la prima abitudine applicando il criterio dell'effetto a cascata — identificare quale singolo cambiamento produce il maggiore impatto sulle altre variabili. Quasi sempre è il sonno o l'idratazione. Migliorare il sonno produce più energia che faci</w:t>
      </w:r>
      <w:r>
        <w:rPr>
          <w:rFonts w:ascii="Arial" w:hAnsi="Arial" w:eastAsia="Arial" w:cs="Arial"/>
          <w:color w:val="0070c0"/>
          <w:sz w:val="22"/>
          <w:szCs w:val="22"/>
        </w:rPr>
        <w:t xml:space="preserve">lita l'esercizio, migliori decisioni alimentari e più pazienza nelle relazioni. Iniziare dal cambiamento con effetto moltiplicatore produce progressi in múltiple aree con un singolo investimento di attenzione</w:t>
      </w:r>
      <w:r>
        <w:rPr>
          <w:rFonts w:ascii="Arial" w:hAnsi="Arial" w:cs="Arial"/>
          <w:color w:val="0070c0"/>
          <w:sz w:val="22"/>
          <w:szCs w:val="22"/>
        </w:rPr>
      </w:r>
      <w:r>
        <w:rPr>
          <w:rFonts w:ascii="Arial" w:hAnsi="Arial" w:cs="Arial"/>
          <w:color w:val="0070c0"/>
          <w:sz w:val="22"/>
          <w:szCs w:val="22"/>
        </w:rPr>
      </w:r>
    </w:p>
    <w:p w14:paraId="0B126D13">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Stabilire un criterio esplicito di avanzamento alla fase successiva — non aggiungere la seconda abitudine dopo un numero fisso di giorni ma solo dopo che la prima è diventata automatica. Il segnale che un'abitudine è automatica è quando la si fa senza dove</w:t>
      </w:r>
      <w:r>
        <w:rPr>
          <w:rFonts w:ascii="Arial" w:hAnsi="Arial" w:eastAsia="Arial" w:cs="Arial"/>
          <w:color w:val="0070c0"/>
          <w:sz w:val="22"/>
          <w:szCs w:val="22"/>
        </w:rPr>
        <w:t xml:space="preserve">rsi ricordare di farla, quando il non farla sembra strano invece del contrario. Questo criterio qualitativo è più preciso di qualsiasi numero fisso di giorni</w:t>
      </w:r>
      <w:r>
        <w:rPr>
          <w:rFonts w:ascii="Arial" w:hAnsi="Arial" w:cs="Arial"/>
          <w:color w:val="0070c0"/>
          <w:sz w:val="22"/>
          <w:szCs w:val="22"/>
        </w:rPr>
      </w:r>
      <w:r>
        <w:rPr>
          <w:rFonts w:ascii="Arial" w:hAnsi="Arial" w:cs="Arial"/>
          <w:color w:val="0070c0"/>
          <w:sz w:val="22"/>
          <w:szCs w:val="22"/>
        </w:rPr>
      </w:r>
    </w:p>
    <w:p w14:paraId="49CC1F3F">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Celebrare i progressi incrementali come risultati reali invece di svalutarli come insufficienti — bere più acqua per 30 giorni consecutivi è un risultato reale. Fare colazione ogni mattina per quattro settimane è un risultato reale. Smettere di saltare il </w:t>
      </w:r>
      <w:r>
        <w:rPr>
          <w:rFonts w:ascii="Arial" w:hAnsi="Arial" w:eastAsia="Arial" w:cs="Arial"/>
          <w:color w:val="0070c0"/>
          <w:sz w:val="22"/>
          <w:szCs w:val="22"/>
        </w:rPr>
        <w:t xml:space="preserve">pranzo è un risultato reale. Questi progressi sembrano piccoli rispetto agli obiettivi finali ma sono le fondamenta su cui si costruisce qualsiasi cambiamento duraturo, e trattarli come tali invece di svalutarli è il modo per mantenere la motivazione neces</w:t>
      </w:r>
      <w:r>
        <w:rPr>
          <w:rFonts w:ascii="Arial" w:hAnsi="Arial" w:eastAsia="Arial" w:cs="Arial"/>
          <w:color w:val="0070c0"/>
          <w:sz w:val="22"/>
          <w:szCs w:val="22"/>
        </w:rPr>
        <w:t xml:space="preserve">saria per continuare a costruire</w:t>
      </w:r>
      <w:r>
        <w:rPr>
          <w:rFonts w:ascii="Arial" w:hAnsi="Arial" w:cs="Arial"/>
          <w:color w:val="0070c0"/>
          <w:sz w:val="22"/>
          <w:szCs w:val="22"/>
        </w:rPr>
      </w:r>
      <w:r>
        <w:rPr>
          <w:rFonts w:ascii="Arial" w:hAnsi="Arial" w:cs="Arial"/>
          <w:color w:val="0070c0"/>
          <w:sz w:val="22"/>
          <w:szCs w:val="22"/>
        </w:rPr>
      </w:r>
    </w:p>
    <w:p w14:paraId="7324A103">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7C46FF8E">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23237667">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 SOLUZIONI — Mancanza di un sistema adattabile</w:t>
      </w:r>
      <w:r>
        <w:rPr>
          <w:rFonts w:ascii="Arial" w:hAnsi="Arial" w:cs="Arial"/>
          <w:color w:val="0070c0"/>
          <w:sz w:val="22"/>
          <w:szCs w:val="22"/>
        </w:rPr>
      </w:r>
      <w:r>
        <w:rPr>
          <w:rFonts w:ascii="Arial" w:hAnsi="Arial" w:cs="Arial"/>
          <w:color w:val="0070c0"/>
          <w:sz w:val="22"/>
          <w:szCs w:val="22"/>
        </w:rPr>
      </w:r>
    </w:p>
    <w:p w14:paraId="0AB08D70">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1: Il piano funziona solo quando tutto va bene — ma le condizioni perfette non esistono mai</w:t>
      </w:r>
      <w:r>
        <w:rPr>
          <w:rFonts w:ascii="Arial" w:hAnsi="Arial" w:cs="Arial"/>
          <w:color w:val="0070c0"/>
          <w:sz w:val="22"/>
          <w:szCs w:val="22"/>
        </w:rPr>
      </w:r>
      <w:r>
        <w:rPr>
          <w:rFonts w:ascii="Arial" w:hAnsi="Arial" w:cs="Arial"/>
          <w:color w:val="0070c0"/>
          <w:sz w:val="22"/>
          <w:szCs w:val="22"/>
        </w:rPr>
      </w:r>
    </w:p>
    <w:p w14:paraId="3B685725">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Progettare il sistema partendo dal giorno peggiore invece che dal giorno medio — non chiedersi "cosa faccio in una settimana normale?" ma "cosa posso fare nella settimana più difficile dell'anno?" La risposta a questa domanda è il nucleo duro del sistema, </w:t>
      </w:r>
      <w:r>
        <w:rPr>
          <w:rFonts w:ascii="Arial" w:hAnsi="Arial" w:eastAsia="Arial" w:cs="Arial"/>
          <w:color w:val="0070c0"/>
          <w:sz w:val="22"/>
          <w:szCs w:val="22"/>
        </w:rPr>
        <w:t xml:space="preserve">quello che deve funzionare sempre. Tutto ciò che si aggiunge nelle settimane normali è bonus, non struttura</w:t>
      </w:r>
      <w:r>
        <w:rPr>
          <w:rFonts w:ascii="Arial" w:hAnsi="Arial" w:cs="Arial"/>
          <w:color w:val="0070c0"/>
          <w:sz w:val="22"/>
          <w:szCs w:val="22"/>
        </w:rPr>
      </w:r>
      <w:r>
        <w:rPr>
          <w:rFonts w:ascii="Arial" w:hAnsi="Arial" w:cs="Arial"/>
          <w:color w:val="0070c0"/>
          <w:sz w:val="22"/>
          <w:szCs w:val="22"/>
        </w:rPr>
      </w:r>
    </w:p>
    <w:p w14:paraId="01FDBD80">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il sistema su tre livelli espliciti di intensità — livello normale per le settimane regolari, livello ridotto per le settimane difficili, livello minimo per le settimane di crisi. Definire in anticipo e per iscritto cosa include ciascun livello i</w:t>
      </w:r>
      <w:r>
        <w:rPr>
          <w:rFonts w:ascii="Arial" w:hAnsi="Arial" w:eastAsia="Arial" w:cs="Arial"/>
          <w:color w:val="0070c0"/>
          <w:sz w:val="22"/>
          <w:szCs w:val="22"/>
        </w:rPr>
        <w:t xml:space="preserve">n termini di alimentazione, movimento e routine. Quando arriva una settimana difficile non si decide cosa tagliare, si passa automaticamente al livello ridotto già definito</w:t>
      </w:r>
      <w:r>
        <w:rPr>
          <w:rFonts w:ascii="Arial" w:hAnsi="Arial" w:cs="Arial"/>
          <w:color w:val="0070c0"/>
          <w:sz w:val="22"/>
          <w:szCs w:val="22"/>
        </w:rPr>
      </w:r>
      <w:r>
        <w:rPr>
          <w:rFonts w:ascii="Arial" w:hAnsi="Arial" w:cs="Arial"/>
          <w:color w:val="0070c0"/>
          <w:sz w:val="22"/>
          <w:szCs w:val="22"/>
        </w:rPr>
      </w:r>
    </w:p>
    <w:p w14:paraId="6D6FFA2C">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Testare il sistema deliberatamente in condizioni non ideali nelle prime settimane — scegliere una settimana volutamente caotica per verificare cosa sopravvive e cosa crolla. Questo stress test preventivo rivela i punti deboli del sistema prima che lo facci</w:t>
      </w:r>
      <w:r>
        <w:rPr>
          <w:rFonts w:ascii="Arial" w:hAnsi="Arial" w:eastAsia="Arial" w:cs="Arial"/>
          <w:color w:val="0070c0"/>
          <w:sz w:val="22"/>
          <w:szCs w:val="22"/>
        </w:rPr>
        <w:t xml:space="preserve">ano le circostanze reali, e permette di rafforzarli invece di esserne sorpresi</w:t>
      </w:r>
      <w:r>
        <w:rPr>
          <w:rFonts w:ascii="Arial" w:hAnsi="Arial" w:cs="Arial"/>
          <w:color w:val="0070c0"/>
          <w:sz w:val="22"/>
          <w:szCs w:val="22"/>
        </w:rPr>
      </w:r>
      <w:r>
        <w:rPr>
          <w:rFonts w:ascii="Arial" w:hAnsi="Arial" w:cs="Arial"/>
          <w:color w:val="0070c0"/>
          <w:sz w:val="22"/>
          <w:szCs w:val="22"/>
        </w:rPr>
      </w:r>
    </w:p>
    <w:p w14:paraId="561C8975">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Accettare come principio fondamentale che un sistema di salute progettato per le condizioni ideali non è un sistema di salute reale — è un esercizio teorico. Un sistema reale è progettato per le condizioni reali, che includono il caos, gli imprevisti, la s</w:t>
      </w:r>
      <w:r>
        <w:rPr>
          <w:rFonts w:ascii="Arial" w:hAnsi="Arial" w:eastAsia="Arial" w:cs="Arial"/>
          <w:color w:val="0070c0"/>
          <w:sz w:val="22"/>
          <w:szCs w:val="22"/>
        </w:rPr>
        <w:t xml:space="preserve">tanchezza e i giorni in cui tutto va storto simultaneamente</w:t>
      </w:r>
      <w:r>
        <w:rPr>
          <w:rFonts w:ascii="Arial" w:hAnsi="Arial" w:cs="Arial"/>
          <w:color w:val="0070c0"/>
          <w:sz w:val="22"/>
          <w:szCs w:val="22"/>
        </w:rPr>
      </w:r>
      <w:r>
        <w:rPr>
          <w:rFonts w:ascii="Arial" w:hAnsi="Arial" w:cs="Arial"/>
          <w:color w:val="0070c0"/>
          <w:sz w:val="22"/>
          <w:szCs w:val="22"/>
        </w:rPr>
      </w:r>
    </w:p>
    <w:p w14:paraId="6425ECBE">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Identificare per ogni abitudine chiave la variabile esterna che più frequentemente la disturba — per la colazione potrebbe essere il caos mattutino, per il movimento potrebbe essere la riunione improvvisa, per il sonno potrebbe essere la cena tardiva. Per </w:t>
      </w:r>
      <w:r>
        <w:rPr>
          <w:rFonts w:ascii="Arial" w:hAnsi="Arial" w:eastAsia="Arial" w:cs="Arial"/>
          <w:color w:val="0070c0"/>
          <w:sz w:val="22"/>
          <w:szCs w:val="22"/>
        </w:rPr>
        <w:t xml:space="preserve">ogni variabile costruire una risposta preimpostata che permette di mantenere almeno una versione ridotta dell'abitudine invece di perderla completamente</w:t>
      </w:r>
      <w:r>
        <w:rPr>
          <w:rFonts w:ascii="Arial" w:hAnsi="Arial" w:cs="Arial"/>
          <w:color w:val="0070c0"/>
          <w:sz w:val="22"/>
          <w:szCs w:val="22"/>
        </w:rPr>
      </w:r>
      <w:r>
        <w:rPr>
          <w:rFonts w:ascii="Arial" w:hAnsi="Arial" w:cs="Arial"/>
          <w:color w:val="0070c0"/>
          <w:sz w:val="22"/>
          <w:szCs w:val="22"/>
        </w:rPr>
      </w:r>
    </w:p>
    <w:p w14:paraId="3A4A8010">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2: Non sanno come modificare il piano in risposta agli imprevisti — la sola risposta è abbandonare tutto</w:t>
      </w:r>
      <w:r>
        <w:rPr>
          <w:rFonts w:ascii="Arial" w:hAnsi="Arial" w:cs="Arial"/>
          <w:color w:val="0070c0"/>
          <w:sz w:val="22"/>
          <w:szCs w:val="22"/>
        </w:rPr>
      </w:r>
      <w:r>
        <w:rPr>
          <w:rFonts w:ascii="Arial" w:hAnsi="Arial" w:cs="Arial"/>
          <w:color w:val="0070c0"/>
          <w:sz w:val="22"/>
          <w:szCs w:val="22"/>
        </w:rPr>
      </w:r>
    </w:p>
    <w:p w14:paraId="315040DE">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un protocollo di adattamento in tre passi da applicare ogni volta che un imprevisto minaccia il piano — primo passo: identificare quale elemento del piano è compromesso dall'imprevisto. Secondo passo: scegliere la versione ridotta di quell'elemen</w:t>
      </w:r>
      <w:r>
        <w:rPr>
          <w:rFonts w:ascii="Arial" w:hAnsi="Arial" w:eastAsia="Arial" w:cs="Arial"/>
          <w:color w:val="0070c0"/>
          <w:sz w:val="22"/>
          <w:szCs w:val="22"/>
        </w:rPr>
        <w:t xml:space="preserve">to che è ancora possibile nelle circostanze. Terzo passo: eseguire quella versione ridotta senza modificare gli altri elementi del piano che non sono compromessi. Questo protocollo trasforma la risposta all'imprevisto da decisione emotiva sotto pressione a</w:t>
      </w:r>
      <w:r>
        <w:rPr>
          <w:rFonts w:ascii="Arial" w:hAnsi="Arial" w:eastAsia="Arial" w:cs="Arial"/>
          <w:color w:val="0070c0"/>
          <w:sz w:val="22"/>
          <w:szCs w:val="22"/>
        </w:rPr>
        <w:t xml:space="preserve"> sequenza automatica predefinita</w:t>
      </w:r>
      <w:r>
        <w:rPr>
          <w:rFonts w:ascii="Arial" w:hAnsi="Arial" w:cs="Arial"/>
          <w:color w:val="0070c0"/>
          <w:sz w:val="22"/>
          <w:szCs w:val="22"/>
        </w:rPr>
      </w:r>
      <w:r>
        <w:rPr>
          <w:rFonts w:ascii="Arial" w:hAnsi="Arial" w:cs="Arial"/>
          <w:color w:val="0070c0"/>
          <w:sz w:val="22"/>
          <w:szCs w:val="22"/>
        </w:rPr>
      </w:r>
    </w:p>
    <w:p w14:paraId="4451E7DC">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Praticare deliberatamente la modifica del piano in scenari simulati — immaginare tre imprevisti specifici e frequenti nella propria vita e decidere in anticipo come si adatterà il piano in ciascuno. Riunione improvvisa che elimina la pausa pranzo: si porta</w:t>
      </w:r>
      <w:r>
        <w:rPr>
          <w:rFonts w:ascii="Arial" w:hAnsi="Arial" w:eastAsia="Arial" w:cs="Arial"/>
          <w:color w:val="0070c0"/>
          <w:sz w:val="22"/>
          <w:szCs w:val="22"/>
        </w:rPr>
        <w:t xml:space="preserve"> uno spuntino proteico e si mangia alla scrivania. Viaggio di lavoro: si fa la colazione in hotel, si cammina 15 minuti prima di entrare in ufficio. Figlio malato di notte: si riduce il piano mattutino ai soli elementi di 5 minuti. Avere queste risposte gi</w:t>
      </w:r>
      <w:r>
        <w:rPr>
          <w:rFonts w:ascii="Arial" w:hAnsi="Arial" w:eastAsia="Arial" w:cs="Arial"/>
          <w:color w:val="0070c0"/>
          <w:sz w:val="22"/>
          <w:szCs w:val="22"/>
        </w:rPr>
        <w:t xml:space="preserve">à pronte elimina la necessità di decidere sotto pressione</w:t>
      </w:r>
      <w:r>
        <w:rPr>
          <w:rFonts w:ascii="Arial" w:hAnsi="Arial" w:cs="Arial"/>
          <w:color w:val="0070c0"/>
          <w:sz w:val="22"/>
          <w:szCs w:val="22"/>
        </w:rPr>
      </w:r>
      <w:r>
        <w:rPr>
          <w:rFonts w:ascii="Arial" w:hAnsi="Arial" w:cs="Arial"/>
          <w:color w:val="0070c0"/>
          <w:sz w:val="22"/>
          <w:szCs w:val="22"/>
        </w:rPr>
      </w:r>
    </w:p>
    <w:p w14:paraId="1F3B3F80">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Separare il piano in elementi indipendenti invece di trattarlo come un blocco unico — quando il piano è un blocco unico, qualsiasi elemento compromesso compromette tutto il resto. Quando è una serie di elementi indipendenti, la compromissione di uno lascia</w:t>
      </w:r>
      <w:r>
        <w:rPr>
          <w:rFonts w:ascii="Arial" w:hAnsi="Arial" w:eastAsia="Arial" w:cs="Arial"/>
          <w:color w:val="0070c0"/>
          <w:sz w:val="22"/>
          <w:szCs w:val="22"/>
        </w:rPr>
        <w:t xml:space="preserve"> intatti tutti gli altri. Un pranzo sbilanciato non deve compromettere la camminata pomeridiana, che non deve compromettere la cena equilibrata, che non deve compromettere il rituale serale di chiusura</w:t>
      </w:r>
      <w:r>
        <w:rPr>
          <w:rFonts w:ascii="Arial" w:hAnsi="Arial" w:cs="Arial"/>
          <w:color w:val="0070c0"/>
          <w:sz w:val="22"/>
          <w:szCs w:val="22"/>
        </w:rPr>
      </w:r>
      <w:r>
        <w:rPr>
          <w:rFonts w:ascii="Arial" w:hAnsi="Arial" w:cs="Arial"/>
          <w:color w:val="0070c0"/>
          <w:sz w:val="22"/>
          <w:szCs w:val="22"/>
        </w:rPr>
      </w:r>
    </w:p>
    <w:p w14:paraId="68E86C67">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Sviluppare la capacità di risposta rapida all'imprevisto attraverso la pratica delle micro-decisioni adattive — ogni giorno identificare un elemento del piano che richiede un piccolo adattamento e praticarlo. Non aspettare il grande imprevisto per sviluppa</w:t>
      </w:r>
      <w:r>
        <w:rPr>
          <w:rFonts w:ascii="Arial" w:hAnsi="Arial" w:eastAsia="Arial" w:cs="Arial"/>
          <w:color w:val="0070c0"/>
          <w:sz w:val="22"/>
          <w:szCs w:val="22"/>
        </w:rPr>
        <w:t xml:space="preserve">re la flessibilità, costruirla attraverso piccoli adattamenti quotidiani che la rendono automatica quando servono grandi adattamenti</w:t>
      </w:r>
      <w:r>
        <w:rPr>
          <w:rFonts w:ascii="Arial" w:hAnsi="Arial" w:cs="Arial"/>
          <w:color w:val="0070c0"/>
          <w:sz w:val="22"/>
          <w:szCs w:val="22"/>
        </w:rPr>
      </w:r>
      <w:r>
        <w:rPr>
          <w:rFonts w:ascii="Arial" w:hAnsi="Arial" w:cs="Arial"/>
          <w:color w:val="0070c0"/>
          <w:sz w:val="22"/>
          <w:szCs w:val="22"/>
        </w:rPr>
      </w:r>
    </w:p>
    <w:p w14:paraId="127DE7CB">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una lista di risorse di backup per ogni categoria del sistema — cinque pasti veloci da preparare quando il tempo è zero, tre percorsi di camminata alternativi quando quello abituale non è disponibile, due routine mattutine ridotte per quando la s</w:t>
      </w:r>
      <w:r>
        <w:rPr>
          <w:rFonts w:ascii="Arial" w:hAnsi="Arial" w:eastAsia="Arial" w:cs="Arial"/>
          <w:color w:val="0070c0"/>
          <w:sz w:val="22"/>
          <w:szCs w:val="22"/>
        </w:rPr>
        <w:t xml:space="preserve">veglia suona tardi. Queste risorse di backup non sono il piano principale, sono la rete di sicurezza che permette di continuare invece di fermarsi</w:t>
      </w:r>
      <w:r>
        <w:rPr>
          <w:rFonts w:ascii="Arial" w:hAnsi="Arial" w:cs="Arial"/>
          <w:color w:val="0070c0"/>
          <w:sz w:val="22"/>
          <w:szCs w:val="22"/>
        </w:rPr>
      </w:r>
      <w:r>
        <w:rPr>
          <w:rFonts w:ascii="Arial" w:hAnsi="Arial" w:cs="Arial"/>
          <w:color w:val="0070c0"/>
          <w:sz w:val="22"/>
          <w:szCs w:val="22"/>
        </w:rPr>
      </w:r>
    </w:p>
    <w:p w14:paraId="0BA8E4E2">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3: Non distinguono tra deviazione temporanea e fallimento definitivo</w:t>
      </w:r>
      <w:r>
        <w:rPr>
          <w:rFonts w:ascii="Arial" w:hAnsi="Arial" w:cs="Arial"/>
          <w:color w:val="0070c0"/>
          <w:sz w:val="22"/>
          <w:szCs w:val="22"/>
        </w:rPr>
      </w:r>
      <w:r>
        <w:rPr>
          <w:rFonts w:ascii="Arial" w:hAnsi="Arial" w:cs="Arial"/>
          <w:color w:val="0070c0"/>
          <w:sz w:val="22"/>
          <w:szCs w:val="22"/>
        </w:rPr>
      </w:r>
    </w:p>
    <w:p w14:paraId="759B36D8">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una definizione esplicita e scritta di cosa costituisce una deviazione temporanea e cosa costituisce un abbandono — una deviazione temporanea è un evento circoscritto con una causa specifica e una data di ritorno al piano. Un abbandono è la decis</w:t>
      </w:r>
      <w:r>
        <w:rPr>
          <w:rFonts w:ascii="Arial" w:hAnsi="Arial" w:eastAsia="Arial" w:cs="Arial"/>
          <w:color w:val="0070c0"/>
          <w:sz w:val="22"/>
          <w:szCs w:val="22"/>
        </w:rPr>
        <w:t xml:space="preserve">ione deliberata di smettere senza una data di ritorno. La differenza non è il comportamento in sé ma l'intenzione e la risposta che lo segue. Avere questa definizione chiara permette di classificare correttamente ogni interruzione invece di lasciare che l'</w:t>
      </w:r>
      <w:r>
        <w:rPr>
          <w:rFonts w:ascii="Arial" w:hAnsi="Arial" w:eastAsia="Arial" w:cs="Arial"/>
          <w:color w:val="0070c0"/>
          <w:sz w:val="22"/>
          <w:szCs w:val="22"/>
        </w:rPr>
        <w:t xml:space="preserve">emozione del momento faccia la classificazione al proprio posto</w:t>
      </w:r>
      <w:r>
        <w:rPr>
          <w:rFonts w:ascii="Arial" w:hAnsi="Arial" w:cs="Arial"/>
          <w:color w:val="0070c0"/>
          <w:sz w:val="22"/>
          <w:szCs w:val="22"/>
        </w:rPr>
      </w:r>
      <w:r>
        <w:rPr>
          <w:rFonts w:ascii="Arial" w:hAnsi="Arial" w:cs="Arial"/>
          <w:color w:val="0070c0"/>
          <w:sz w:val="22"/>
          <w:szCs w:val="22"/>
        </w:rPr>
      </w:r>
    </w:p>
    <w:p w14:paraId="2E6A4B2A">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Praticare il reframing immediato di ogni deviazione — nel momento in cui si accorge di essere usciti dal piano, pronunciare mentalmente "questa è una deviazione temporanea, non un abbandono. Riprendo domani mattina con la colazione". Questa frase specifica</w:t>
      </w:r>
      <w:r>
        <w:rPr>
          <w:rFonts w:ascii="Arial" w:hAnsi="Arial" w:eastAsia="Arial" w:cs="Arial"/>
          <w:color w:val="0070c0"/>
          <w:sz w:val="22"/>
          <w:szCs w:val="22"/>
        </w:rPr>
        <w:t xml:space="preserve"> interrompe il processo cognitivo che trasforma la deviazione in abbandono e mantiene aperta la porta della ripresa invece di chiuderla con la narrativa del fallimento</w:t>
      </w:r>
      <w:r>
        <w:rPr>
          <w:rFonts w:ascii="Arial" w:hAnsi="Arial" w:cs="Arial"/>
          <w:color w:val="0070c0"/>
          <w:sz w:val="22"/>
          <w:szCs w:val="22"/>
        </w:rPr>
      </w:r>
      <w:r>
        <w:rPr>
          <w:rFonts w:ascii="Arial" w:hAnsi="Arial" w:cs="Arial"/>
          <w:color w:val="0070c0"/>
          <w:sz w:val="22"/>
          <w:szCs w:val="22"/>
        </w:rPr>
      </w:r>
    </w:p>
    <w:p w14:paraId="6FFBDC1E">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una soglia esplicita di abbandono che sia molto più alta del primo cedimento — decidere in anticipo che cosa costituirebbe un abbandono reale. Per molte persone la soglia potrebbe essere "due settimane consecutive senza nessun elemento del piano"</w:t>
      </w:r>
      <w:r>
        <w:rPr>
          <w:rFonts w:ascii="Arial" w:hAnsi="Arial" w:eastAsia="Arial" w:cs="Arial"/>
          <w:color w:val="0070c0"/>
          <w:sz w:val="22"/>
          <w:szCs w:val="22"/>
        </w:rPr>
        <w:t xml:space="preserve">. Qualsiasi cosa al di sotto di questa soglia è per definizione una deviazione temporanea. Questa soglia esplicita impedisce che un giorno difficile venga trattato come un abbandono prima ancora che sia finito</w:t>
      </w:r>
      <w:r>
        <w:rPr>
          <w:rFonts w:ascii="Arial" w:hAnsi="Arial" w:cs="Arial"/>
          <w:color w:val="0070c0"/>
          <w:sz w:val="22"/>
          <w:szCs w:val="22"/>
        </w:rPr>
      </w:r>
      <w:r>
        <w:rPr>
          <w:rFonts w:ascii="Arial" w:hAnsi="Arial" w:cs="Arial"/>
          <w:color w:val="0070c0"/>
          <w:sz w:val="22"/>
          <w:szCs w:val="22"/>
        </w:rPr>
      </w:r>
    </w:p>
    <w:p w14:paraId="181DF2B3">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Raccogliere dati sulla frequenza e sulla durata delle proprie deviazioni nel tempo — quasi invariabilmente si scopre che le deviazioni sono più frequenti di quanto si credesse idealmente ma più brevi di quanto si temesse nella narrativa del fallimento. Que</w:t>
      </w:r>
      <w:r>
        <w:rPr>
          <w:rFonts w:ascii="Arial" w:hAnsi="Arial" w:eastAsia="Arial" w:cs="Arial"/>
          <w:color w:val="0070c0"/>
          <w:sz w:val="22"/>
          <w:szCs w:val="22"/>
        </w:rPr>
        <w:t xml:space="preserve">sti dati reali sostituiscono la percezione distorta con una valutazione accurata della propria costanza effettiva</w:t>
      </w:r>
      <w:r>
        <w:rPr>
          <w:rFonts w:ascii="Arial" w:hAnsi="Arial" w:cs="Arial"/>
          <w:color w:val="0070c0"/>
          <w:sz w:val="22"/>
          <w:szCs w:val="22"/>
        </w:rPr>
      </w:r>
      <w:r>
        <w:rPr>
          <w:rFonts w:ascii="Arial" w:hAnsi="Arial" w:cs="Arial"/>
          <w:color w:val="0070c0"/>
          <w:sz w:val="22"/>
          <w:szCs w:val="22"/>
        </w:rPr>
      </w:r>
    </w:p>
    <w:p w14:paraId="4DE2F074">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Imparare a celebrare il ritorno invece di punire la deviazione — ogni volta che si riprende dopo un'interruzione, riconoscere esplicitamente questo come un successo. Tornare al piano dopo un giorno difficile è una prova di resilienza che merita riconoscime</w:t>
      </w:r>
      <w:r>
        <w:rPr>
          <w:rFonts w:ascii="Arial" w:hAnsi="Arial" w:eastAsia="Arial" w:cs="Arial"/>
          <w:color w:val="0070c0"/>
          <w:sz w:val="22"/>
          <w:szCs w:val="22"/>
        </w:rPr>
        <w:t xml:space="preserve">nto almeno quanto il mantenimento nelle giornate facili. Questo spostamento dell'attenzione dal momento del cedimento al momento del ritorno costruisce progressivamente la capacità di rimbalzo che distingue chi mantiene i cambiamenti nel tempo da chi li ab</w:t>
      </w:r>
      <w:r>
        <w:rPr>
          <w:rFonts w:ascii="Arial" w:hAnsi="Arial" w:eastAsia="Arial" w:cs="Arial"/>
          <w:color w:val="0070c0"/>
          <w:sz w:val="22"/>
          <w:szCs w:val="22"/>
        </w:rPr>
        <w:t xml:space="preserve">bandona definitivamente</w:t>
      </w:r>
      <w:r>
        <w:rPr>
          <w:rFonts w:ascii="Arial" w:hAnsi="Arial" w:cs="Arial"/>
          <w:color w:val="0070c0"/>
          <w:sz w:val="22"/>
          <w:szCs w:val="22"/>
        </w:rPr>
      </w:r>
      <w:r>
        <w:rPr>
          <w:rFonts w:ascii="Arial" w:hAnsi="Arial" w:cs="Arial"/>
          <w:color w:val="0070c0"/>
          <w:sz w:val="22"/>
          <w:szCs w:val="22"/>
        </w:rPr>
      </w:r>
    </w:p>
    <w:p w14:paraId="049454A2">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4: Il sistema non ha livelli di intensità — è tutto o niente</w:t>
      </w:r>
      <w:r>
        <w:rPr>
          <w:rFonts w:ascii="Arial" w:hAnsi="Arial" w:cs="Arial"/>
          <w:color w:val="0070c0"/>
          <w:sz w:val="22"/>
          <w:szCs w:val="22"/>
        </w:rPr>
      </w:r>
      <w:r>
        <w:rPr>
          <w:rFonts w:ascii="Arial" w:hAnsi="Arial" w:cs="Arial"/>
          <w:color w:val="0070c0"/>
          <w:sz w:val="22"/>
          <w:szCs w:val="22"/>
        </w:rPr>
      </w:r>
    </w:p>
    <w:p w14:paraId="74D5087B">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esplicitamente tre versioni di ogni abitudine chiave — versione completa, versione ridotta e versione minima. Per la versione completa descrivere l'abitudine nel suo formato ideale. Per la versione ridotta descrivere il 50% di quella abitudine. P</w:t>
      </w:r>
      <w:r>
        <w:rPr>
          <w:rFonts w:ascii="Arial" w:hAnsi="Arial" w:eastAsia="Arial" w:cs="Arial"/>
          <w:color w:val="0070c0"/>
          <w:sz w:val="22"/>
          <w:szCs w:val="22"/>
        </w:rPr>
        <w:t xml:space="preserve">er la versione minima descrivere il 20% che si può fare in qualsiasi condizione in qualsiasi giorno. Queste tre versioni devono essere scritte, specifiche e pronte da applicare senza ulteriore decisione quando il livello di risorse della giornata lo richie</w:t>
      </w:r>
      <w:r>
        <w:rPr>
          <w:rFonts w:ascii="Arial" w:hAnsi="Arial" w:eastAsia="Arial" w:cs="Arial"/>
          <w:color w:val="0070c0"/>
          <w:sz w:val="22"/>
          <w:szCs w:val="22"/>
        </w:rPr>
        <w:t xml:space="preserve">de</w:t>
      </w:r>
      <w:r>
        <w:rPr>
          <w:rFonts w:ascii="Arial" w:hAnsi="Arial" w:cs="Arial"/>
          <w:color w:val="0070c0"/>
          <w:sz w:val="22"/>
          <w:szCs w:val="22"/>
        </w:rPr>
      </w:r>
      <w:r>
        <w:rPr>
          <w:rFonts w:ascii="Arial" w:hAnsi="Arial" w:cs="Arial"/>
          <w:color w:val="0070c0"/>
          <w:sz w:val="22"/>
          <w:szCs w:val="22"/>
        </w:rPr>
      </w:r>
    </w:p>
    <w:p w14:paraId="488C6DE0">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Praticare consapevolmente la versione minima nelle settimane normali per renderla automatica — non aspettare i giorni di crisi per usarla. Se la versione minima della colazione è uno yogurt greco con frutta, prepararla anche nei giorni in cui si avrebbe il</w:t>
      </w:r>
      <w:r>
        <w:rPr>
          <w:rFonts w:ascii="Arial" w:hAnsi="Arial" w:eastAsia="Arial" w:cs="Arial"/>
          <w:color w:val="0070c0"/>
          <w:sz w:val="22"/>
          <w:szCs w:val="22"/>
        </w:rPr>
        <w:t xml:space="preserve"> tempo per la versione completa. Questo la trasforma in un'opzione familiare e priva di vergogna invece che in una resa umiliante</w:t>
      </w:r>
      <w:r>
        <w:rPr>
          <w:rFonts w:ascii="Arial" w:hAnsi="Arial" w:cs="Arial"/>
          <w:color w:val="0070c0"/>
          <w:sz w:val="22"/>
          <w:szCs w:val="22"/>
        </w:rPr>
      </w:r>
      <w:r>
        <w:rPr>
          <w:rFonts w:ascii="Arial" w:hAnsi="Arial" w:cs="Arial"/>
          <w:color w:val="0070c0"/>
          <w:sz w:val="22"/>
          <w:szCs w:val="22"/>
        </w:rPr>
      </w:r>
    </w:p>
    <w:p w14:paraId="6F39CFD7">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Eliminare il giudizio associato alla scelta della versione minima — non è fallimento parziale, è intelligenza adattiva. Scegliere la versione minima in un giorno difficile invece di non fare nulla è la scelta che distingue chi mantiene le abitudini nel tem</w:t>
      </w:r>
      <w:r>
        <w:rPr>
          <w:rFonts w:ascii="Arial" w:hAnsi="Arial" w:eastAsia="Arial" w:cs="Arial"/>
          <w:color w:val="0070c0"/>
          <w:sz w:val="22"/>
          <w:szCs w:val="22"/>
        </w:rPr>
        <w:t xml:space="preserve">po da chi non le mantiene. Questa riformulazione trasforma la versione minima da segno di debolezza a strategia di resilienza</w:t>
      </w:r>
      <w:r>
        <w:rPr>
          <w:rFonts w:ascii="Arial" w:hAnsi="Arial" w:cs="Arial"/>
          <w:color w:val="0070c0"/>
          <w:sz w:val="22"/>
          <w:szCs w:val="22"/>
        </w:rPr>
      </w:r>
      <w:r>
        <w:rPr>
          <w:rFonts w:ascii="Arial" w:hAnsi="Arial" w:cs="Arial"/>
          <w:color w:val="0070c0"/>
          <w:sz w:val="22"/>
          <w:szCs w:val="22"/>
        </w:rPr>
      </w:r>
    </w:p>
    <w:p w14:paraId="28C4A41E">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Creare un segnale di riconoscimento del proprio livello di risorse disponibili — ogni mattina valutare rapidamente su una scala da 1 a 3 le risorse disponibili per la giornata. Livello 3 significa versione completa, livello 2 significa versione ridotta, li</w:t>
      </w:r>
      <w:r>
        <w:rPr>
          <w:rFonts w:ascii="Arial" w:hAnsi="Arial" w:eastAsia="Arial" w:cs="Arial"/>
          <w:color w:val="0070c0"/>
          <w:sz w:val="22"/>
          <w:szCs w:val="22"/>
        </w:rPr>
        <w:t xml:space="preserve">vello 1 significa versione minima. Questa valutazione rapida calibra le aspettative della giornata su basi realistiche invece di applicare sempre lo stesso standard indipendentemente dalle risorse reali</w:t>
      </w:r>
      <w:r>
        <w:rPr>
          <w:rFonts w:ascii="Arial" w:hAnsi="Arial" w:cs="Arial"/>
          <w:color w:val="0070c0"/>
          <w:sz w:val="22"/>
          <w:szCs w:val="22"/>
        </w:rPr>
      </w:r>
      <w:r>
        <w:rPr>
          <w:rFonts w:ascii="Arial" w:hAnsi="Arial" w:cs="Arial"/>
          <w:color w:val="0070c0"/>
          <w:sz w:val="22"/>
          <w:szCs w:val="22"/>
        </w:rPr>
      </w:r>
    </w:p>
    <w:p w14:paraId="46B7A602">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Smettere di considerare le versioni ridotte e minime come eccezioni temporanee in attesa di tornare alla versione completa — considerarle parti permanenti e legittime del sistema. Un sistema che include esplicitamente livelli diversi è più robusto di uno c</w:t>
      </w:r>
      <w:r>
        <w:rPr>
          <w:rFonts w:ascii="Arial" w:hAnsi="Arial" w:eastAsia="Arial" w:cs="Arial"/>
          <w:color w:val="0070c0"/>
          <w:sz w:val="22"/>
          <w:szCs w:val="22"/>
        </w:rPr>
        <w:t xml:space="preserve">he prevede solo il livello massimo e poi cede completamente quando quel livello non è raggiungibile</w:t>
      </w:r>
      <w:r>
        <w:rPr>
          <w:rFonts w:ascii="Arial" w:hAnsi="Arial" w:cs="Arial"/>
          <w:color w:val="0070c0"/>
          <w:sz w:val="22"/>
          <w:szCs w:val="22"/>
        </w:rPr>
      </w:r>
      <w:r>
        <w:rPr>
          <w:rFonts w:ascii="Arial" w:hAnsi="Arial" w:cs="Arial"/>
          <w:color w:val="0070c0"/>
          <w:sz w:val="22"/>
          <w:szCs w:val="22"/>
        </w:rPr>
      </w:r>
    </w:p>
    <w:p w14:paraId="73F6FF3B">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5: Non hanno mai imparato a fare la versione minima di un'abitudine nei giorni difficili</w:t>
      </w:r>
      <w:r>
        <w:rPr>
          <w:rFonts w:ascii="Arial" w:hAnsi="Arial" w:cs="Arial"/>
          <w:color w:val="0070c0"/>
          <w:sz w:val="22"/>
          <w:szCs w:val="22"/>
        </w:rPr>
      </w:r>
      <w:r>
        <w:rPr>
          <w:rFonts w:ascii="Arial" w:hAnsi="Arial" w:cs="Arial"/>
          <w:color w:val="0070c0"/>
          <w:sz w:val="22"/>
          <w:szCs w:val="22"/>
        </w:rPr>
      </w:r>
    </w:p>
    <w:p w14:paraId="307B590A">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Identificare la versione minima di ogni abitudine del proprio sistema — non in termini di percentuale teorica ma in termini di azione concreta specifica. La versione minima della colazione è uno yogurt greco mangiato in piedi in 90 secondi. La versione min</w:t>
      </w:r>
      <w:r>
        <w:rPr>
          <w:rFonts w:ascii="Arial" w:hAnsi="Arial" w:eastAsia="Arial" w:cs="Arial"/>
          <w:color w:val="0070c0"/>
          <w:sz w:val="22"/>
          <w:szCs w:val="22"/>
        </w:rPr>
        <w:t xml:space="preserve">ima del movimento è salire le scale invece di prendere l'ascensore. La versione minima dell'idratazione è bere un bicchiere d'acqua al mattino e uno alla sera. Queste azioni concrete specifiche possono essere eseguite in qualsiasi condizione in qualsiasi g</w:t>
      </w:r>
      <w:r>
        <w:rPr>
          <w:rFonts w:ascii="Arial" w:hAnsi="Arial" w:eastAsia="Arial" w:cs="Arial"/>
          <w:color w:val="0070c0"/>
          <w:sz w:val="22"/>
          <w:szCs w:val="22"/>
        </w:rPr>
        <w:t xml:space="preserve">iornata</w:t>
      </w:r>
      <w:r>
        <w:rPr>
          <w:rFonts w:ascii="Arial" w:hAnsi="Arial" w:cs="Arial"/>
          <w:color w:val="0070c0"/>
          <w:sz w:val="22"/>
          <w:szCs w:val="22"/>
        </w:rPr>
      </w:r>
      <w:r>
        <w:rPr>
          <w:rFonts w:ascii="Arial" w:hAnsi="Arial" w:cs="Arial"/>
          <w:color w:val="0070c0"/>
          <w:sz w:val="22"/>
          <w:szCs w:val="22"/>
        </w:rPr>
      </w:r>
    </w:p>
    <w:p w14:paraId="3C142A0D">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Applicare la regola dei due minuti per mantenere il filo nelle giornate di risorse zero — qualsiasi abitudine può essere ridotta a due minuti. Due minuti di respirazione invece di 20 di meditazione. Due minuti di stretching invece di 30 di yoga. Due minuti</w:t>
      </w:r>
      <w:r>
        <w:rPr>
          <w:rFonts w:ascii="Arial" w:hAnsi="Arial" w:eastAsia="Arial" w:cs="Arial"/>
          <w:color w:val="0070c0"/>
          <w:sz w:val="22"/>
          <w:szCs w:val="22"/>
        </w:rPr>
        <w:t xml:space="preserve"> di camminata invece di 20. Questi due minuti non producono gli stessi risultati della versione completa ma producono qualcosa di infinitamente più prezioso — la continuità comportamentale che impedisce all'interruzione di diventare abbandono</w:t>
      </w:r>
      <w:r>
        <w:rPr>
          <w:rFonts w:ascii="Arial" w:hAnsi="Arial" w:cs="Arial"/>
          <w:color w:val="0070c0"/>
          <w:sz w:val="22"/>
          <w:szCs w:val="22"/>
        </w:rPr>
      </w:r>
      <w:r>
        <w:rPr>
          <w:rFonts w:ascii="Arial" w:hAnsi="Arial" w:cs="Arial"/>
          <w:color w:val="0070c0"/>
          <w:sz w:val="22"/>
          <w:szCs w:val="22"/>
        </w:rPr>
      </w:r>
    </w:p>
    <w:p w14:paraId="2184A32E">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un'associazione psicologica positiva con la versione minima — ogni volta che si sceglie la versione minima invece di non fare nulla, annotarlo come successo. Non come successo parziale o come sostituto imperfetto ma come successo completo in una </w:t>
      </w:r>
      <w:r>
        <w:rPr>
          <w:rFonts w:ascii="Arial" w:hAnsi="Arial" w:eastAsia="Arial" w:cs="Arial"/>
          <w:color w:val="0070c0"/>
          <w:sz w:val="22"/>
          <w:szCs w:val="22"/>
        </w:rPr>
        <w:t xml:space="preserve">categoria specifica: "oggi ho mantenuto il filo nonostante una giornata difficilissima". Questo riconoscimento produce un incentivo a usare la versione minima invece di vergognarsene</w:t>
      </w:r>
      <w:r>
        <w:rPr>
          <w:rFonts w:ascii="Arial" w:hAnsi="Arial" w:cs="Arial"/>
          <w:color w:val="0070c0"/>
          <w:sz w:val="22"/>
          <w:szCs w:val="22"/>
        </w:rPr>
      </w:r>
      <w:r>
        <w:rPr>
          <w:rFonts w:ascii="Arial" w:hAnsi="Arial" w:cs="Arial"/>
          <w:color w:val="0070c0"/>
          <w:sz w:val="22"/>
          <w:szCs w:val="22"/>
        </w:rPr>
      </w:r>
    </w:p>
    <w:p w14:paraId="3E5B5F47">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Praticare la versione minima deliberatamente almeno una volta a settimana anche nelle settimane buone — non come penitenza ma come training. Sapere di essere capaci di mantenere il filo con risorse minime produce fiducia che nei giorni difficili reali si t</w:t>
      </w:r>
      <w:r>
        <w:rPr>
          <w:rFonts w:ascii="Arial" w:hAnsi="Arial" w:eastAsia="Arial" w:cs="Arial"/>
          <w:color w:val="0070c0"/>
          <w:sz w:val="22"/>
          <w:szCs w:val="22"/>
        </w:rPr>
        <w:t xml:space="preserve">raduce in azione invece che in cedimento</w:t>
      </w:r>
      <w:r>
        <w:rPr>
          <w:rFonts w:ascii="Arial" w:hAnsi="Arial" w:cs="Arial"/>
          <w:color w:val="0070c0"/>
          <w:sz w:val="22"/>
          <w:szCs w:val="22"/>
        </w:rPr>
      </w:r>
      <w:r>
        <w:rPr>
          <w:rFonts w:ascii="Arial" w:hAnsi="Arial" w:cs="Arial"/>
          <w:color w:val="0070c0"/>
          <w:sz w:val="22"/>
          <w:szCs w:val="22"/>
        </w:rPr>
      </w:r>
    </w:p>
    <w:p w14:paraId="2833326F">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la versione minima in modo che sia già pronta e non richieda nessuna preparazione nei momenti di crisi — gli ingredienti per la colazione minima sempre in frigo, le scarpe da camminata sempre vicino alla porta, il tappetino già aperto in un angol</w:t>
      </w:r>
      <w:r>
        <w:rPr>
          <w:rFonts w:ascii="Arial" w:hAnsi="Arial" w:eastAsia="Arial" w:cs="Arial"/>
          <w:color w:val="0070c0"/>
          <w:sz w:val="22"/>
          <w:szCs w:val="22"/>
        </w:rPr>
        <w:t xml:space="preserve">o. La frizione logistica è spesso l'ostacolo che trasforma "faccio la versione minima" in "non faccio niente". Eliminarla in anticipo rende la versione minima accessibile anche nelle giornate in cui ogni sforzo aggiuntivo sembra insormontabile</w:t>
      </w:r>
      <w:r>
        <w:rPr>
          <w:rFonts w:ascii="Arial" w:hAnsi="Arial" w:cs="Arial"/>
          <w:color w:val="0070c0"/>
          <w:sz w:val="22"/>
          <w:szCs w:val="22"/>
        </w:rPr>
      </w:r>
      <w:r>
        <w:rPr>
          <w:rFonts w:ascii="Arial" w:hAnsi="Arial" w:cs="Arial"/>
          <w:color w:val="0070c0"/>
          <w:sz w:val="22"/>
          <w:szCs w:val="22"/>
        </w:rPr>
      </w:r>
    </w:p>
    <w:p w14:paraId="50F0D48D">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6: La rigidità del sistema li rende vulnerabili a qualsiasi variabile esterna</w:t>
      </w:r>
      <w:r>
        <w:rPr>
          <w:rFonts w:ascii="Arial" w:hAnsi="Arial" w:cs="Arial"/>
          <w:color w:val="0070c0"/>
          <w:sz w:val="22"/>
          <w:szCs w:val="22"/>
        </w:rPr>
      </w:r>
      <w:r>
        <w:rPr>
          <w:rFonts w:ascii="Arial" w:hAnsi="Arial" w:cs="Arial"/>
          <w:color w:val="0070c0"/>
          <w:sz w:val="22"/>
          <w:szCs w:val="22"/>
        </w:rPr>
      </w:r>
    </w:p>
    <w:p w14:paraId="22491EB5">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la flessibilità nel sistema come caratteristica strutturale invece di trattarla come eccezione — non "il sistema è X con alcune modifiche nei giorni difficili" ma "il sistema è X con tre livelli di intensità e protocolli predefiniti per gli scena</w:t>
      </w:r>
      <w:r>
        <w:rPr>
          <w:rFonts w:ascii="Arial" w:hAnsi="Arial" w:eastAsia="Arial" w:cs="Arial"/>
          <w:color w:val="0070c0"/>
          <w:sz w:val="22"/>
          <w:szCs w:val="22"/>
        </w:rPr>
        <w:t xml:space="preserve">ri più frequenti". La flessibilità incorporata nel design del sistema non è debolezza strutturale, è la caratteristica che determina la sopravvivenza del sistema a contatto con la vita reale</w:t>
      </w:r>
      <w:r>
        <w:rPr>
          <w:rFonts w:ascii="Arial" w:hAnsi="Arial" w:cs="Arial"/>
          <w:color w:val="0070c0"/>
          <w:sz w:val="22"/>
          <w:szCs w:val="22"/>
        </w:rPr>
      </w:r>
      <w:r>
        <w:rPr>
          <w:rFonts w:ascii="Arial" w:hAnsi="Arial" w:cs="Arial"/>
          <w:color w:val="0070c0"/>
          <w:sz w:val="22"/>
          <w:szCs w:val="22"/>
        </w:rPr>
      </w:r>
    </w:p>
    <w:p w14:paraId="3D26A4C3">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Identificare le cinque variabili esterne che più frequentemente perturbano il proprio sistema e costruire una risposta specifica per ciascuna — viaggio di lavoro, figlio malato, settimana intensa di riunioni, cena sociale, stanchezza acuta. Per ogni variab</w:t>
      </w:r>
      <w:r>
        <w:rPr>
          <w:rFonts w:ascii="Arial" w:hAnsi="Arial" w:eastAsia="Arial" w:cs="Arial"/>
          <w:color w:val="0070c0"/>
          <w:sz w:val="22"/>
          <w:szCs w:val="22"/>
        </w:rPr>
        <w:t xml:space="preserve">ile definire esattamente come il sistema si modifica e quali elementi rimangono invariati. Questo lavoro preventivo trasforma le perturbazioni da eventi destabilizzanti a scenari già gestiti</w:t>
      </w:r>
      <w:r>
        <w:rPr>
          <w:rFonts w:ascii="Arial" w:hAnsi="Arial" w:cs="Arial"/>
          <w:color w:val="0070c0"/>
          <w:sz w:val="22"/>
          <w:szCs w:val="22"/>
        </w:rPr>
      </w:r>
      <w:r>
        <w:rPr>
          <w:rFonts w:ascii="Arial" w:hAnsi="Arial" w:cs="Arial"/>
          <w:color w:val="0070c0"/>
          <w:sz w:val="22"/>
          <w:szCs w:val="22"/>
        </w:rPr>
      </w:r>
    </w:p>
    <w:p w14:paraId="63BA8B40">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Applicare il principio del sistema minimo indistruttibile — identificare il nucleo di due o tre comportamenti che si mantengono assolutamente invariati indipendentemente da qualsiasi variabile esterna. Questi comportamenti devono essere così semplici e int</w:t>
      </w:r>
      <w:r>
        <w:rPr>
          <w:rFonts w:ascii="Arial" w:hAnsi="Arial" w:eastAsia="Arial" w:cs="Arial"/>
          <w:color w:val="0070c0"/>
          <w:sz w:val="22"/>
          <w:szCs w:val="22"/>
        </w:rPr>
        <w:t xml:space="preserve">egrati nella vita quotidiana da sopravvivere anche alla settimana peggiore dell'anno. Tutto il resto del sistema può adattarsi, ridursi o temporaneamente fermarsi — il nucleo indistruttibile non si tocca mai</w:t>
      </w:r>
      <w:r>
        <w:rPr>
          <w:rFonts w:ascii="Arial" w:hAnsi="Arial" w:cs="Arial"/>
          <w:color w:val="0070c0"/>
          <w:sz w:val="22"/>
          <w:szCs w:val="22"/>
        </w:rPr>
      </w:r>
      <w:r>
        <w:rPr>
          <w:rFonts w:ascii="Arial" w:hAnsi="Arial" w:cs="Arial"/>
          <w:color w:val="0070c0"/>
          <w:sz w:val="22"/>
          <w:szCs w:val="22"/>
        </w:rPr>
      </w:r>
    </w:p>
    <w:p w14:paraId="1C337685">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Costruire il sistema attorno a principi invece che attorno a comportamenti specifici — non "devo fare 30 minuti di camminata ogni giorno" ma "devo muovere il corpo in modo significativo ogni giorno". Non "devo mangiare questa colazione specifica" ma "devo </w:t>
      </w:r>
      <w:r>
        <w:rPr>
          <w:rFonts w:ascii="Arial" w:hAnsi="Arial" w:eastAsia="Arial" w:cs="Arial"/>
          <w:color w:val="0070c0"/>
          <w:sz w:val="22"/>
          <w:szCs w:val="22"/>
        </w:rPr>
        <w:t xml:space="preserve">avere proteine e carboidrati naturali a colazione". I principi sopravvivono alle variabili esterne perché possono essere applicati in modi diversi a seconda del contesto. I comportamenti specifici no perché dipendono da condizioni specifiche che le variabi</w:t>
      </w:r>
      <w:r>
        <w:rPr>
          <w:rFonts w:ascii="Arial" w:hAnsi="Arial" w:eastAsia="Arial" w:cs="Arial"/>
          <w:color w:val="0070c0"/>
          <w:sz w:val="22"/>
          <w:szCs w:val="22"/>
        </w:rPr>
        <w:t xml:space="preserve">li esterne interrompono</w:t>
      </w:r>
      <w:r>
        <w:rPr>
          <w:rFonts w:ascii="Arial" w:hAnsi="Arial" w:cs="Arial"/>
          <w:color w:val="0070c0"/>
          <w:sz w:val="22"/>
          <w:szCs w:val="22"/>
        </w:rPr>
      </w:r>
      <w:r>
        <w:rPr>
          <w:rFonts w:ascii="Arial" w:hAnsi="Arial" w:cs="Arial"/>
          <w:color w:val="0070c0"/>
          <w:sz w:val="22"/>
          <w:szCs w:val="22"/>
        </w:rPr>
      </w:r>
    </w:p>
    <w:p w14:paraId="4E1A6063">
      <w:pPr>
        <w:pStyle w:val="1742"/>
        <w:numPr>
          <w:ilvl w:val="0"/>
          <w:numId w:val="365"/>
        </w:numPr>
        <w:pBdr/>
        <w:spacing/>
        <w:ind/>
        <w:rPr>
          <w:rFonts w:ascii="Arial" w:hAnsi="Arial" w:cs="Arial"/>
          <w:color w:val="0070c0"/>
          <w:sz w:val="22"/>
          <w:szCs w:val="22"/>
        </w:rPr>
      </w:pPr>
      <w:r>
        <w:rPr>
          <w:rFonts w:ascii="Arial" w:hAnsi="Arial" w:eastAsia="Arial" w:cs="Arial"/>
          <w:color w:val="0070c0"/>
          <w:sz w:val="22"/>
          <w:szCs w:val="22"/>
        </w:rPr>
        <w:t xml:space="preserve">Testare la robustezza del sistema ogni trimestre — scegliere deliberatamente una settimana difficile e valutare quanti elementi del sistema sono sopravvissuti. Non per criticarsi se alcuni sono ceduti ma per identificare quali elementi necessitano di una v</w:t>
      </w:r>
      <w:r>
        <w:rPr>
          <w:rFonts w:ascii="Arial" w:hAnsi="Arial" w:eastAsia="Arial" w:cs="Arial"/>
          <w:color w:val="0070c0"/>
          <w:sz w:val="22"/>
          <w:szCs w:val="22"/>
        </w:rPr>
        <w:t xml:space="preserve">ersione ridotta più robusta o di un protocollo di adattamento più specifico. Questo testing trimestrale trasforma il sistema da struttura statica a sistema vivente che si aggiorna e migliora nel tempo attraverso l'esperienza reale invece che attraverso la </w:t>
      </w:r>
      <w:r>
        <w:rPr>
          <w:rFonts w:ascii="Arial" w:hAnsi="Arial" w:eastAsia="Arial" w:cs="Arial"/>
          <w:color w:val="0070c0"/>
          <w:sz w:val="22"/>
          <w:szCs w:val="22"/>
        </w:rPr>
        <w:t xml:space="preserve">pianificazione teorica</w:t>
      </w:r>
      <w:r>
        <w:rPr>
          <w:rFonts w:ascii="Arial" w:hAnsi="Arial" w:cs="Arial"/>
          <w:color w:val="0070c0"/>
          <w:sz w:val="22"/>
          <w:szCs w:val="22"/>
        </w:rPr>
      </w:r>
      <w:r>
        <w:rPr>
          <w:rFonts w:ascii="Arial" w:hAnsi="Arial" w:cs="Arial"/>
          <w:color w:val="0070c0"/>
          <w:sz w:val="22"/>
          <w:szCs w:val="22"/>
        </w:rPr>
      </w:r>
    </w:p>
    <w:p w14:paraId="7E5C204C">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1C8BABE9">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482B5276">
      <w:pPr>
        <w:pStyle w:val="1778"/>
        <w:pBdr/>
        <w:spacing/>
        <w:ind/>
        <w:rPr>
          <w:rFonts w:ascii="Arial" w:hAnsi="Arial" w:eastAsia="Arial" w:cs="Arial"/>
          <w:b/>
          <w:bCs/>
          <w:color w:val="0070c0"/>
          <w:sz w:val="22"/>
          <w:szCs w:val="22"/>
          <w:highlight w:val="none"/>
        </w:rPr>
      </w:pPr>
      <w:r>
        <w:rPr>
          <w:rFonts w:ascii="Arial" w:hAnsi="Arial" w:eastAsia="Arial" w:cs="Arial"/>
          <w:color w:val="0070c0"/>
          <w:sz w:val="22"/>
          <w:szCs w:val="22"/>
          <w:highlight w:val="none"/>
        </w:rPr>
      </w:r>
      <w:r>
        <w:rPr>
          <w:rFonts w:ascii="Arial" w:hAnsi="Arial" w:eastAsia="Arial" w:cs="Arial"/>
          <w:b/>
          <w:color w:val="0070c0"/>
          <w:sz w:val="22"/>
          <w:szCs w:val="22"/>
        </w:rPr>
        <w:t xml:space="preserve">🪞 </w:t>
      </w:r>
      <w:r>
        <w:rPr>
          <w:rFonts w:ascii="Arial" w:hAnsi="Arial" w:eastAsia="Arial" w:cs="Arial"/>
          <w:b/>
          <w:color w:val="0070c0"/>
          <w:sz w:val="22"/>
          <w:szCs w:val="22"/>
          <w:lang w:val="es-ES"/>
        </w:rPr>
        <w:t xml:space="preserve">SOLUZIONI AI </w:t>
      </w:r>
      <w:r>
        <w:rPr>
          <w:rFonts w:ascii="Arial" w:hAnsi="Arial" w:eastAsia="Arial" w:cs="Arial"/>
          <w:b/>
          <w:color w:val="0070c0"/>
          <w:sz w:val="22"/>
          <w:szCs w:val="22"/>
        </w:rPr>
        <w:t xml:space="preserve">PROBLEMI DI IDENTITÀ E AUTOSTIMA</w:t>
      </w:r>
      <w:r>
        <w:rPr>
          <w:rFonts w:ascii="Arial" w:hAnsi="Arial" w:eastAsia="Arial" w:cs="Arial"/>
          <w:b/>
          <w:bCs/>
          <w:color w:val="0070c0"/>
          <w:sz w:val="22"/>
          <w:szCs w:val="22"/>
          <w:highlight w:val="none"/>
        </w:rPr>
      </w:r>
      <w:r>
        <w:rPr>
          <w:rFonts w:ascii="Arial" w:hAnsi="Arial" w:eastAsia="Arial" w:cs="Arial"/>
          <w:b/>
          <w:bCs/>
          <w:color w:val="0070c0"/>
          <w:sz w:val="22"/>
          <w:szCs w:val="22"/>
          <w:highlight w:val="none"/>
        </w:rPr>
      </w:r>
    </w:p>
    <w:p w14:paraId="65918ACB">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4E30D00E">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 SOLUZIONI — Non si riconoscono più — né fisicamente né caratterialmente</w:t>
      </w:r>
      <w:r>
        <w:rPr>
          <w:rFonts w:ascii="Arial" w:hAnsi="Arial" w:cs="Arial"/>
          <w:color w:val="0070c0"/>
          <w:sz w:val="22"/>
          <w:szCs w:val="22"/>
        </w:rPr>
      </w:r>
      <w:r>
        <w:rPr>
          <w:rFonts w:ascii="Arial" w:hAnsi="Arial" w:cs="Arial"/>
          <w:color w:val="0070c0"/>
          <w:sz w:val="22"/>
          <w:szCs w:val="22"/>
        </w:rPr>
      </w:r>
    </w:p>
    <w:p w14:paraId="4F0BB9E4">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1: Lo specchio restituisce un'immagine che non corrisponde all'immagine interna — il disagio viene evitato invece di affrontato</w:t>
      </w:r>
      <w:r>
        <w:rPr>
          <w:rFonts w:ascii="Arial" w:hAnsi="Arial" w:cs="Arial"/>
          <w:color w:val="0070c0"/>
          <w:sz w:val="22"/>
          <w:szCs w:val="22"/>
        </w:rPr>
      </w:r>
      <w:r>
        <w:rPr>
          <w:rFonts w:ascii="Arial" w:hAnsi="Arial" w:cs="Arial"/>
          <w:color w:val="0070c0"/>
          <w:sz w:val="22"/>
          <w:szCs w:val="22"/>
        </w:rPr>
      </w:r>
    </w:p>
    <w:p w14:paraId="6C536FDA">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Trasformare il rapporto con lo specchio da momento di giudizio a momento di osservazione neutrale — praticare deliberatamente 60 secondi di osservazione senza commento interno per 30 giorni consecutivi. Non cercare di amare quello che si vede, non criticar</w:t>
      </w:r>
      <w:r>
        <w:rPr>
          <w:rFonts w:ascii="Arial" w:hAnsi="Arial" w:eastAsia="Arial" w:cs="Arial"/>
          <w:color w:val="0070c0"/>
          <w:sz w:val="22"/>
          <w:szCs w:val="22"/>
        </w:rPr>
        <w:t xml:space="preserve">lo, semplicemente osservarlo come si osserverebbe qualsiasi altra cosa. Questa pratica semplice riduce progressivamente la carica emotiva negativa associata all'immagine riflessa e crea la distanza necessaria per affrontare il disagio invece di evitarlo</w:t>
      </w:r>
      <w:r>
        <w:rPr>
          <w:rFonts w:ascii="Arial" w:hAnsi="Arial" w:cs="Arial"/>
          <w:color w:val="0070c0"/>
          <w:sz w:val="22"/>
          <w:szCs w:val="22"/>
        </w:rPr>
      </w:r>
      <w:r>
        <w:rPr>
          <w:rFonts w:ascii="Arial" w:hAnsi="Arial" w:cs="Arial"/>
          <w:color w:val="0070c0"/>
          <w:sz w:val="22"/>
          <w:szCs w:val="22"/>
        </w:rPr>
      </w:r>
    </w:p>
    <w:p w14:paraId="37F385AC">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Affrontare lo scarto tra immagine interna ed esterna attraverso la scrittura invece che attraverso l'evitamento — dedicare una volta sola 20 minuti a descrivere su carta come ci si vede fisicamente e come si vorrebbe vedersi. Non come atto critico ma come </w:t>
      </w:r>
      <w:r>
        <w:rPr>
          <w:rFonts w:ascii="Arial" w:hAnsi="Arial" w:eastAsia="Arial" w:cs="Arial"/>
          <w:color w:val="0070c0"/>
          <w:sz w:val="22"/>
          <w:szCs w:val="22"/>
        </w:rPr>
        <w:t xml:space="preserve">inventario onesto della distanza tra le due immagini. Questa descrizione scritta trasforma il disagio diffuso e evitato in un problema specifico e affrontabile con azioni concrete</w:t>
      </w:r>
      <w:r>
        <w:rPr>
          <w:rFonts w:ascii="Arial" w:hAnsi="Arial" w:cs="Arial"/>
          <w:color w:val="0070c0"/>
          <w:sz w:val="22"/>
          <w:szCs w:val="22"/>
        </w:rPr>
      </w:r>
      <w:r>
        <w:rPr>
          <w:rFonts w:ascii="Arial" w:hAnsi="Arial" w:cs="Arial"/>
          <w:color w:val="0070c0"/>
          <w:sz w:val="22"/>
          <w:szCs w:val="22"/>
        </w:rPr>
      </w:r>
    </w:p>
    <w:p w14:paraId="01EE5377">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Fare un inventario fisico oggettivo senza giudizio estetico — identificare cosa nel proprio corpo funziona bene, cosa si vuole modificare e cosa è fuori dal proprio controllo. Questa categorizzazione produce chiarezza che l'evitamento non permette mai di r</w:t>
      </w:r>
      <w:r>
        <w:rPr>
          <w:rFonts w:ascii="Arial" w:hAnsi="Arial" w:eastAsia="Arial" w:cs="Arial"/>
          <w:color w:val="0070c0"/>
          <w:sz w:val="22"/>
          <w:szCs w:val="22"/>
        </w:rPr>
        <w:t xml:space="preserve">aggiungere e separa ciò su cui si può agire da ciò su cui si perde inutilmente energia emotiva</w:t>
      </w:r>
      <w:r>
        <w:rPr>
          <w:rFonts w:ascii="Arial" w:hAnsi="Arial" w:cs="Arial"/>
          <w:color w:val="0070c0"/>
          <w:sz w:val="22"/>
          <w:szCs w:val="22"/>
        </w:rPr>
      </w:r>
      <w:r>
        <w:rPr>
          <w:rFonts w:ascii="Arial" w:hAnsi="Arial" w:cs="Arial"/>
          <w:color w:val="0070c0"/>
          <w:sz w:val="22"/>
          <w:szCs w:val="22"/>
        </w:rPr>
      </w:r>
    </w:p>
    <w:p w14:paraId="7AFC2B99">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Iniziare con un singolo cambiamento fisico concreto e raggiungibile in 30 giorni — non per trasformare il corpo in modo radicale ma per dimostrare a se stessi di essere capaci di agire deliberatamente sul proprio fisico invece di subire passivamente il cam</w:t>
      </w:r>
      <w:r>
        <w:rPr>
          <w:rFonts w:ascii="Arial" w:hAnsi="Arial" w:eastAsia="Arial" w:cs="Arial"/>
          <w:color w:val="0070c0"/>
          <w:sz w:val="22"/>
          <w:szCs w:val="22"/>
        </w:rPr>
        <w:t xml:space="preserve">biamento. Questo primo risultato concreto e prodotto dalla propria azione ricostruisce la percezione di agentività sul proprio corpo che l'inerzia e la stanchezza avevano eroso progressivamente</w:t>
      </w:r>
      <w:r>
        <w:rPr>
          <w:rFonts w:ascii="Arial" w:hAnsi="Arial" w:cs="Arial"/>
          <w:color w:val="0070c0"/>
          <w:sz w:val="22"/>
          <w:szCs w:val="22"/>
        </w:rPr>
      </w:r>
      <w:r>
        <w:rPr>
          <w:rFonts w:ascii="Arial" w:hAnsi="Arial" w:cs="Arial"/>
          <w:color w:val="0070c0"/>
          <w:sz w:val="22"/>
          <w:szCs w:val="22"/>
        </w:rPr>
      </w:r>
    </w:p>
    <w:p w14:paraId="39FEE685">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Praticare il guardare le fotografie con intenzione diversa — invece di usarle come prova di declino, usarle come informazione su cosa si vuole recuperare. Non il peso di cinque anni fa, non il fisico di dieci anni fa, ma l'energia, la postura, l'espression</w:t>
      </w:r>
      <w:r>
        <w:rPr>
          <w:rFonts w:ascii="Arial" w:hAnsi="Arial" w:eastAsia="Arial" w:cs="Arial"/>
          <w:color w:val="0070c0"/>
          <w:sz w:val="22"/>
          <w:szCs w:val="22"/>
        </w:rPr>
        <w:t xml:space="preserve">e. Queste qualità sono recuperabili attraverso comportamenti specifici, a differenza del confronto estetico che produce solo paralisi</w:t>
      </w:r>
      <w:r>
        <w:rPr>
          <w:rFonts w:ascii="Arial" w:hAnsi="Arial" w:cs="Arial"/>
          <w:color w:val="0070c0"/>
          <w:sz w:val="22"/>
          <w:szCs w:val="22"/>
        </w:rPr>
      </w:r>
      <w:r>
        <w:rPr>
          <w:rFonts w:ascii="Arial" w:hAnsi="Arial" w:cs="Arial"/>
          <w:color w:val="0070c0"/>
          <w:sz w:val="22"/>
          <w:szCs w:val="22"/>
        </w:rPr>
      </w:r>
    </w:p>
    <w:p w14:paraId="5CF5D93F">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2: Il carattere non si riconosce più — curiosità, entusiasmo e voglia di fare sembrano appartenere a un'altra persona</w:t>
      </w:r>
      <w:r>
        <w:rPr>
          <w:rFonts w:ascii="Arial" w:hAnsi="Arial" w:cs="Arial"/>
          <w:color w:val="0070c0"/>
          <w:sz w:val="22"/>
          <w:szCs w:val="22"/>
        </w:rPr>
      </w:r>
      <w:r>
        <w:rPr>
          <w:rFonts w:ascii="Arial" w:hAnsi="Arial" w:cs="Arial"/>
          <w:color w:val="0070c0"/>
          <w:sz w:val="22"/>
          <w:szCs w:val="22"/>
        </w:rPr>
      </w:r>
    </w:p>
    <w:p w14:paraId="4F08AA54">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Identificare le condizioni in cui curiosità ed entusiasmo erano presenti — non come nostalgia ma come diagnosi. In quale contesto si esprimevano? Con quali persone? In quale tipo di attività? Queste condizioni non sono scomparse, sono state sepolte sotto l</w:t>
      </w:r>
      <w:r>
        <w:rPr>
          <w:rFonts w:ascii="Arial" w:hAnsi="Arial" w:eastAsia="Arial" w:cs="Arial"/>
          <w:color w:val="0070c0"/>
          <w:sz w:val="22"/>
          <w:szCs w:val="22"/>
        </w:rPr>
        <w:t xml:space="preserve">o stress cronico e l'esaurimento. Ricreare deliberatamente alcune di queste condizioni è il modo più diretto per riattivare le qualità caratteriali che sembrano perdute</w:t>
      </w:r>
      <w:r>
        <w:rPr>
          <w:rFonts w:ascii="Arial" w:hAnsi="Arial" w:cs="Arial"/>
          <w:color w:val="0070c0"/>
          <w:sz w:val="22"/>
          <w:szCs w:val="22"/>
        </w:rPr>
      </w:r>
      <w:r>
        <w:rPr>
          <w:rFonts w:ascii="Arial" w:hAnsi="Arial" w:cs="Arial"/>
          <w:color w:val="0070c0"/>
          <w:sz w:val="22"/>
          <w:szCs w:val="22"/>
        </w:rPr>
      </w:r>
    </w:p>
    <w:p w14:paraId="17889127">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Praticare la curiosità deliberata come muscolo da allenare invece di aspettare che ritorni spontaneamente — scegliere ogni giorno una cosa di cui imparare qualcosa di nuovo senza utilità pratica immediata. Un articolo su un argomento mai esplorato, una con</w:t>
      </w:r>
      <w:r>
        <w:rPr>
          <w:rFonts w:ascii="Arial" w:hAnsi="Arial" w:eastAsia="Arial" w:cs="Arial"/>
          <w:color w:val="0070c0"/>
          <w:sz w:val="22"/>
          <w:szCs w:val="22"/>
        </w:rPr>
        <w:t xml:space="preserve">versazione con qualcuno che ha una prospettiva diversa, un documentario su un mondo sconosciuto. Questi piccoli atti di curiosità intenzionale riattivano progressivamente un modo di relazionarsi con il mondo che l'inerzia aveva sopito</w:t>
      </w:r>
      <w:r>
        <w:rPr>
          <w:rFonts w:ascii="Arial" w:hAnsi="Arial" w:cs="Arial"/>
          <w:color w:val="0070c0"/>
          <w:sz w:val="22"/>
          <w:szCs w:val="22"/>
        </w:rPr>
      </w:r>
      <w:r>
        <w:rPr>
          <w:rFonts w:ascii="Arial" w:hAnsi="Arial" w:cs="Arial"/>
          <w:color w:val="0070c0"/>
          <w:sz w:val="22"/>
          <w:szCs w:val="22"/>
        </w:rPr>
      </w:r>
    </w:p>
    <w:p w14:paraId="45720533">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Ridurre il carico cognitivo ed emotivo complessivo come intervento primario sul recupero caratteriale — la curiosità, l'entusiasmo e la voglia di fare non sono qualità che si esercitano direttamente, sono qualità che emergono quando le risorse sono suffici</w:t>
      </w:r>
      <w:r>
        <w:rPr>
          <w:rFonts w:ascii="Arial" w:hAnsi="Arial" w:eastAsia="Arial" w:cs="Arial"/>
          <w:color w:val="0070c0"/>
          <w:sz w:val="22"/>
          <w:szCs w:val="22"/>
        </w:rPr>
        <w:t xml:space="preserve">enti. Un cervello cronicamente esaurito non può esprimere curiosità anche se la persona vuole essere curiosa. Migliorare sonno, alimentazione e gestione dello stress è l'intervento più diretto sul recupero delle qualità caratteriali</w:t>
      </w:r>
      <w:r>
        <w:rPr>
          <w:rFonts w:ascii="Arial" w:hAnsi="Arial" w:cs="Arial"/>
          <w:color w:val="0070c0"/>
          <w:sz w:val="22"/>
          <w:szCs w:val="22"/>
        </w:rPr>
      </w:r>
      <w:r>
        <w:rPr>
          <w:rFonts w:ascii="Arial" w:hAnsi="Arial" w:cs="Arial"/>
          <w:color w:val="0070c0"/>
          <w:sz w:val="22"/>
          <w:szCs w:val="22"/>
        </w:rPr>
      </w:r>
    </w:p>
    <w:p w14:paraId="2B2028F3">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Raccogliere sistematicamente i momenti in cui il carattere originale emerge ancora — anche se rari, anche se brevi. Il momento in cui si ride di qualcosa con genuino divertimento. Il momento in cui si appassiona a un problema. Il momento in cui si aiuta qu</w:t>
      </w:r>
      <w:r>
        <w:rPr>
          <w:rFonts w:ascii="Arial" w:hAnsi="Arial" w:eastAsia="Arial" w:cs="Arial"/>
          <w:color w:val="0070c0"/>
          <w:sz w:val="22"/>
          <w:szCs w:val="22"/>
        </w:rPr>
        <w:t xml:space="preserve">alcuno con slancio spontaneo. Questi momenti dimostrano che le qualità caratteriali esistono ancora e non sono scomparse ma sono diventate meno frequenti per ragioni modificabili</w:t>
      </w:r>
      <w:r>
        <w:rPr>
          <w:rFonts w:ascii="Arial" w:hAnsi="Arial" w:cs="Arial"/>
          <w:color w:val="0070c0"/>
          <w:sz w:val="22"/>
          <w:szCs w:val="22"/>
        </w:rPr>
      </w:r>
      <w:r>
        <w:rPr>
          <w:rFonts w:ascii="Arial" w:hAnsi="Arial" w:cs="Arial"/>
          <w:color w:val="0070c0"/>
          <w:sz w:val="22"/>
          <w:szCs w:val="22"/>
        </w:rPr>
      </w:r>
    </w:p>
    <w:p w14:paraId="53E75C7B">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Smettere di trattare le proprie reazioni attuali come la propria identità permanente — l'irritabilità, il distacco e l'apatia non sono il carattere reale, sono i sintomi di un sistema nervoso sovraccarico. Questa distinzione è fondamentale perché cambia l'</w:t>
      </w:r>
      <w:r>
        <w:rPr>
          <w:rFonts w:ascii="Arial" w:hAnsi="Arial" w:eastAsia="Arial" w:cs="Arial"/>
          <w:color w:val="0070c0"/>
          <w:sz w:val="22"/>
          <w:szCs w:val="22"/>
        </w:rPr>
        <w:t xml:space="preserve">intervento da "devo cambiare chi sono" a "devo ridurre il carico che sta sopprimendo chi sono"</w:t>
      </w:r>
      <w:r>
        <w:rPr>
          <w:rFonts w:ascii="Arial" w:hAnsi="Arial" w:cs="Arial"/>
          <w:color w:val="0070c0"/>
          <w:sz w:val="22"/>
          <w:szCs w:val="22"/>
        </w:rPr>
      </w:r>
      <w:r>
        <w:rPr>
          <w:rFonts w:ascii="Arial" w:hAnsi="Arial" w:cs="Arial"/>
          <w:color w:val="0070c0"/>
          <w:sz w:val="22"/>
          <w:szCs w:val="22"/>
        </w:rPr>
      </w:r>
    </w:p>
    <w:p w14:paraId="3D23078B">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3: Le fotografie del passato funzionano come confronto impietoso invece che come memoria</w:t>
      </w:r>
      <w:r>
        <w:rPr>
          <w:rFonts w:ascii="Arial" w:hAnsi="Arial" w:cs="Arial"/>
          <w:color w:val="0070c0"/>
          <w:sz w:val="22"/>
          <w:szCs w:val="22"/>
        </w:rPr>
      </w:r>
      <w:r>
        <w:rPr>
          <w:rFonts w:ascii="Arial" w:hAnsi="Arial" w:cs="Arial"/>
          <w:color w:val="0070c0"/>
          <w:sz w:val="22"/>
          <w:szCs w:val="22"/>
        </w:rPr>
      </w:r>
    </w:p>
    <w:p w14:paraId="015122DF">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Smettere di guardare le fotografie del passato come atto comparativo e iniziare a guardarle come atto informativo — non "ero meglio allora" ma "cosa stava succedendo nella mia vita in quel periodo che produceva quella vitalità?". La domanda informativa inv</w:t>
      </w:r>
      <w:r>
        <w:rPr>
          <w:rFonts w:ascii="Arial" w:hAnsi="Arial" w:eastAsia="Arial" w:cs="Arial"/>
          <w:color w:val="0070c0"/>
          <w:sz w:val="22"/>
          <w:szCs w:val="22"/>
        </w:rPr>
        <w:t xml:space="preserve">ece della domanda comparativa orienta l'attenzione verso azioni possibili nel presente invece che verso perdite impossibili da recuperare identicamente</w:t>
      </w:r>
      <w:r>
        <w:rPr>
          <w:rFonts w:ascii="Arial" w:hAnsi="Arial" w:cs="Arial"/>
          <w:color w:val="0070c0"/>
          <w:sz w:val="22"/>
          <w:szCs w:val="22"/>
        </w:rPr>
      </w:r>
      <w:r>
        <w:rPr>
          <w:rFonts w:ascii="Arial" w:hAnsi="Arial" w:cs="Arial"/>
          <w:color w:val="0070c0"/>
          <w:sz w:val="22"/>
          <w:szCs w:val="22"/>
        </w:rPr>
      </w:r>
    </w:p>
    <w:p w14:paraId="0BA8690F">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Creare deliberatamente nuove fotografie che documentino il percorso attuale invece di usare quelle del passato come unico riferimento — fotografarsi mensilmente nelle stesse condizioni per creare una sequenza temporale che va verso il futuro invece che ver</w:t>
      </w:r>
      <w:r>
        <w:rPr>
          <w:rFonts w:ascii="Arial" w:hAnsi="Arial" w:eastAsia="Arial" w:cs="Arial"/>
          <w:color w:val="0070c0"/>
          <w:sz w:val="22"/>
          <w:szCs w:val="22"/>
        </w:rPr>
        <w:t xml:space="preserve">so il passato. Queste fotografie costruiscono progressivamente un archivio visivo del cambiamento in corso che sostituisce il confronto con il passato con il confronto con se stessi nel tempo recente</w:t>
      </w:r>
      <w:r>
        <w:rPr>
          <w:rFonts w:ascii="Arial" w:hAnsi="Arial" w:cs="Arial"/>
          <w:color w:val="0070c0"/>
          <w:sz w:val="22"/>
          <w:szCs w:val="22"/>
        </w:rPr>
      </w:r>
      <w:r>
        <w:rPr>
          <w:rFonts w:ascii="Arial" w:hAnsi="Arial" w:cs="Arial"/>
          <w:color w:val="0070c0"/>
          <w:sz w:val="22"/>
          <w:szCs w:val="22"/>
        </w:rPr>
      </w:r>
    </w:p>
    <w:p w14:paraId="410D1E8F">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Identificare cosa nelle fotografie del passato si vuole recuperare e cosa invece non è né recuperabile né desiderabile — non tutto di quella versione precedente merita di essere ripristinato. Alcune cose che si erano in quel periodo erano il prodotto di ci</w:t>
      </w:r>
      <w:r>
        <w:rPr>
          <w:rFonts w:ascii="Arial" w:hAnsi="Arial" w:eastAsia="Arial" w:cs="Arial"/>
          <w:color w:val="0070c0"/>
          <w:sz w:val="22"/>
          <w:szCs w:val="22"/>
        </w:rPr>
        <w:t xml:space="preserve">rcostanze che non si vogliono ripetere. Separare cosa si vuole realmente recuperare da cosa si idealizza retroattivamente produce un obiettivo più accurato e più motivante del generico "voglio tornare come prima"</w:t>
      </w:r>
      <w:r>
        <w:rPr>
          <w:rFonts w:ascii="Arial" w:hAnsi="Arial" w:cs="Arial"/>
          <w:color w:val="0070c0"/>
          <w:sz w:val="22"/>
          <w:szCs w:val="22"/>
        </w:rPr>
      </w:r>
      <w:r>
        <w:rPr>
          <w:rFonts w:ascii="Arial" w:hAnsi="Arial" w:cs="Arial"/>
          <w:color w:val="0070c0"/>
          <w:sz w:val="22"/>
          <w:szCs w:val="22"/>
        </w:rPr>
      </w:r>
    </w:p>
    <w:p w14:paraId="1FE278AA">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Praticare la gratitudine per la crescita avvenuta nel tempo invece di catalogarla solo come declino — alcune cose sono genuine perdite rispetto al passato, ma altre sono genuine evoluzioni. La saggezza, la profondità delle relazioni, la conoscenza di sé, l</w:t>
      </w:r>
      <w:r>
        <w:rPr>
          <w:rFonts w:ascii="Arial" w:hAnsi="Arial" w:eastAsia="Arial" w:cs="Arial"/>
          <w:color w:val="0070c0"/>
          <w:sz w:val="22"/>
          <w:szCs w:val="22"/>
        </w:rPr>
        <w:t xml:space="preserve">a capacità di navigare la complessità. Questi guadagni non appaiono nelle fotografie ma sono reali e meritano di essere riconosciuti nel bilancio complessivo del cambiamento nel tempo</w:t>
      </w:r>
      <w:r>
        <w:rPr>
          <w:rFonts w:ascii="Arial" w:hAnsi="Arial" w:cs="Arial"/>
          <w:color w:val="0070c0"/>
          <w:sz w:val="22"/>
          <w:szCs w:val="22"/>
        </w:rPr>
      </w:r>
      <w:r>
        <w:rPr>
          <w:rFonts w:ascii="Arial" w:hAnsi="Arial" w:cs="Arial"/>
          <w:color w:val="0070c0"/>
          <w:sz w:val="22"/>
          <w:szCs w:val="22"/>
        </w:rPr>
      </w:r>
    </w:p>
    <w:p w14:paraId="23B500FA">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Limitare consapevolmente l'esposizione alle fotografie del passato nei periodi di maggiore vulnerabilità — non come evitamento permanente ma come protezione temporanea nei momenti in cui le risorse cognitive ed emotive sono insufficienti per elaborare il c</w:t>
      </w:r>
      <w:r>
        <w:rPr>
          <w:rFonts w:ascii="Arial" w:hAnsi="Arial" w:eastAsia="Arial" w:cs="Arial"/>
          <w:color w:val="0070c0"/>
          <w:sz w:val="22"/>
          <w:szCs w:val="22"/>
        </w:rPr>
        <w:t xml:space="preserve">onfronto in modo sano. Quando le risorse sono più alte, il confronto con il passato può diventare informativo invece che punitivo</w:t>
      </w:r>
      <w:r>
        <w:rPr>
          <w:rFonts w:ascii="Arial" w:hAnsi="Arial" w:cs="Arial"/>
          <w:color w:val="0070c0"/>
          <w:sz w:val="22"/>
          <w:szCs w:val="22"/>
        </w:rPr>
      </w:r>
      <w:r>
        <w:rPr>
          <w:rFonts w:ascii="Arial" w:hAnsi="Arial" w:cs="Arial"/>
          <w:color w:val="0070c0"/>
          <w:sz w:val="22"/>
          <w:szCs w:val="22"/>
        </w:rPr>
      </w:r>
    </w:p>
    <w:p w14:paraId="05477972">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4: Il cambiamento graduale rende il disagio disorientante — non si sa da dove ricominciare</w:t>
      </w:r>
      <w:r>
        <w:rPr>
          <w:rFonts w:ascii="Arial" w:hAnsi="Arial" w:cs="Arial"/>
          <w:color w:val="0070c0"/>
          <w:sz w:val="22"/>
          <w:szCs w:val="22"/>
        </w:rPr>
      </w:r>
      <w:r>
        <w:rPr>
          <w:rFonts w:ascii="Arial" w:hAnsi="Arial" w:cs="Arial"/>
          <w:color w:val="0070c0"/>
          <w:sz w:val="22"/>
          <w:szCs w:val="22"/>
        </w:rPr>
      </w:r>
    </w:p>
    <w:p w14:paraId="14E9A764">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Costruire un punto di partenza oggettivo invece di cercare un punto di partenza ideale — misurare e documentare lo stato attuale in modo concreto. Energia media su una scala da 1 a 10, qualità del sonno, livelli di concentrazione, frequenza delle reazioni </w:t>
      </w:r>
      <w:r>
        <w:rPr>
          <w:rFonts w:ascii="Arial" w:hAnsi="Arial" w:eastAsia="Arial" w:cs="Arial"/>
          <w:color w:val="0070c0"/>
          <w:sz w:val="22"/>
          <w:szCs w:val="22"/>
        </w:rPr>
        <w:t xml:space="preserve">emotive non volute. Questi parametri concreti trasformano il disagio diffuso e disorientante in una mappa specifica che indica dove intervenire per primo</w:t>
      </w:r>
      <w:r>
        <w:rPr>
          <w:rFonts w:ascii="Arial" w:hAnsi="Arial" w:cs="Arial"/>
          <w:color w:val="0070c0"/>
          <w:sz w:val="22"/>
          <w:szCs w:val="22"/>
        </w:rPr>
      </w:r>
      <w:r>
        <w:rPr>
          <w:rFonts w:ascii="Arial" w:hAnsi="Arial" w:cs="Arial"/>
          <w:color w:val="0070c0"/>
          <w:sz w:val="22"/>
          <w:szCs w:val="22"/>
        </w:rPr>
      </w:r>
    </w:p>
    <w:p w14:paraId="226A1ECA">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Scegliere il punto di ingresso del cambiamento in base all'effetto a cascata invece che in base all'urgenza percepita — non iniziare dall'aspetto che causa più disagio emotivo ma dall'aspetto che, se migliorato, produce il maggiore impatto positivo sugli a</w:t>
      </w:r>
      <w:r>
        <w:rPr>
          <w:rFonts w:ascii="Arial" w:hAnsi="Arial" w:eastAsia="Arial" w:cs="Arial"/>
          <w:color w:val="0070c0"/>
          <w:sz w:val="22"/>
          <w:szCs w:val="22"/>
        </w:rPr>
        <w:t xml:space="preserve">ltri. Quasi sempre è la qualità del sonno perché influenza direttamente l'energia, l'umore, le reazioni emotive, le decisioni alimentari e la capacità di fare esercizio. Iniziare da qui produce miglioramenti percepibili in multiple aree simultaneamente</w:t>
      </w:r>
      <w:r>
        <w:rPr>
          <w:rFonts w:ascii="Arial" w:hAnsi="Arial" w:cs="Arial"/>
          <w:color w:val="0070c0"/>
          <w:sz w:val="22"/>
          <w:szCs w:val="22"/>
        </w:rPr>
      </w:r>
      <w:r>
        <w:rPr>
          <w:rFonts w:ascii="Arial" w:hAnsi="Arial" w:cs="Arial"/>
          <w:color w:val="0070c0"/>
          <w:sz w:val="22"/>
          <w:szCs w:val="22"/>
        </w:rPr>
      </w:r>
    </w:p>
    <w:p w14:paraId="77F30D0C">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Accettare che non esiste un punto di partenza perfetto e che qualsiasi punto di partenza reale è superiore all'attesa del punto di partenza ideale — il disorientamento prodotto dalla gradualità del cambiamento non si risolve trovando il momento giusto per </w:t>
      </w:r>
      <w:r>
        <w:rPr>
          <w:rFonts w:ascii="Arial" w:hAnsi="Arial" w:eastAsia="Arial" w:cs="Arial"/>
          <w:color w:val="0070c0"/>
          <w:sz w:val="22"/>
          <w:szCs w:val="22"/>
        </w:rPr>
        <w:t xml:space="preserve">iniziare ma iniziando nel momento presente con le informazioni disponibili. Ogni giorno di attesa del momento giusto è un giorno in cui il cambiamento graduale continua nella direzione sbagliata</w:t>
      </w:r>
      <w:r>
        <w:rPr>
          <w:rFonts w:ascii="Arial" w:hAnsi="Arial" w:cs="Arial"/>
          <w:color w:val="0070c0"/>
          <w:sz w:val="22"/>
          <w:szCs w:val="22"/>
        </w:rPr>
      </w:r>
      <w:r>
        <w:rPr>
          <w:rFonts w:ascii="Arial" w:hAnsi="Arial" w:cs="Arial"/>
          <w:color w:val="0070c0"/>
          <w:sz w:val="22"/>
          <w:szCs w:val="22"/>
        </w:rPr>
      </w:r>
    </w:p>
    <w:p w14:paraId="6ADA247E">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Creare un documento di baseline scritto che descriva lo stato attuale in tutte le dimensioni rilevanti — fisico, energetico, emotivo, relazionale. Questo documento non serve per essere riletto con dispiacere ma come punto di riferimento oggettivo rispetto </w:t>
      </w:r>
      <w:r>
        <w:rPr>
          <w:rFonts w:ascii="Arial" w:hAnsi="Arial" w:eastAsia="Arial" w:cs="Arial"/>
          <w:color w:val="0070c0"/>
          <w:sz w:val="22"/>
          <w:szCs w:val="22"/>
        </w:rPr>
        <w:t xml:space="preserve">a cui misurare il progresso nelle settimane successive. Avere una baseline scritta trasforma il cambiamento da sensazione soggettiva a variazione misurabile</w:t>
      </w:r>
      <w:r>
        <w:rPr>
          <w:rFonts w:ascii="Arial" w:hAnsi="Arial" w:cs="Arial"/>
          <w:color w:val="0070c0"/>
          <w:sz w:val="22"/>
          <w:szCs w:val="22"/>
        </w:rPr>
      </w:r>
      <w:r>
        <w:rPr>
          <w:rFonts w:ascii="Arial" w:hAnsi="Arial" w:cs="Arial"/>
          <w:color w:val="0070c0"/>
          <w:sz w:val="22"/>
          <w:szCs w:val="22"/>
        </w:rPr>
      </w:r>
    </w:p>
    <w:p w14:paraId="5DB1E381">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Scegliere una sola dimensione su cui concentrare l'attenzione nel primo mese invece di cercare di affrontare tutto simultaneamente — il disorientamento viene dall'enormità percepita del cambiamento necessario. Ridurre il fuoco a una sola dimensione rende i</w:t>
      </w:r>
      <w:r>
        <w:rPr>
          <w:rFonts w:ascii="Arial" w:hAnsi="Arial" w:eastAsia="Arial" w:cs="Arial"/>
          <w:color w:val="0070c0"/>
          <w:sz w:val="22"/>
          <w:szCs w:val="22"/>
        </w:rPr>
        <w:t xml:space="preserve">l punto di partenza evidente e accessibile invece che infinito e paralizzante</w:t>
      </w:r>
      <w:r>
        <w:rPr>
          <w:rFonts w:ascii="Arial" w:hAnsi="Arial" w:cs="Arial"/>
          <w:color w:val="0070c0"/>
          <w:sz w:val="22"/>
          <w:szCs w:val="22"/>
        </w:rPr>
      </w:r>
      <w:r>
        <w:rPr>
          <w:rFonts w:ascii="Arial" w:hAnsi="Arial" w:cs="Arial"/>
          <w:color w:val="0070c0"/>
          <w:sz w:val="22"/>
          <w:szCs w:val="22"/>
        </w:rPr>
      </w:r>
    </w:p>
    <w:p w14:paraId="1D2FE654">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5: Non riconoscono più le proprie reazioni emotive — si sorprendono della propria irritabilità, distacco e apatia</w:t>
      </w:r>
      <w:r>
        <w:rPr>
          <w:rFonts w:ascii="Arial" w:hAnsi="Arial" w:cs="Arial"/>
          <w:color w:val="0070c0"/>
          <w:sz w:val="22"/>
          <w:szCs w:val="22"/>
        </w:rPr>
      </w:r>
      <w:r>
        <w:rPr>
          <w:rFonts w:ascii="Arial" w:hAnsi="Arial" w:cs="Arial"/>
          <w:color w:val="0070c0"/>
          <w:sz w:val="22"/>
          <w:szCs w:val="22"/>
        </w:rPr>
      </w:r>
    </w:p>
    <w:p w14:paraId="696B8053">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Imparare a interpretare le reazioni emotive inattese come informazioni invece che come prove di chi si è diventati — l'irritabilità inattesa non è il carattere reale, è quasi sempre un segnale di sonno insufficiente, cortisolo cronicamente elevato o risors</w:t>
      </w:r>
      <w:r>
        <w:rPr>
          <w:rFonts w:ascii="Arial" w:hAnsi="Arial" w:eastAsia="Arial" w:cs="Arial"/>
          <w:color w:val="0070c0"/>
          <w:sz w:val="22"/>
          <w:szCs w:val="22"/>
        </w:rPr>
        <w:t xml:space="preserve">e emotive esaurite. Il distacco non è indifferenza, è protezione automatica di un sistema nervoso sovraccarico. L'apatia non è pigrizia, è la risposta fisiologica all'esaurimento delle riserve energetiche e motivazionali</w:t>
      </w:r>
      <w:r>
        <w:rPr>
          <w:rFonts w:ascii="Arial" w:hAnsi="Arial" w:cs="Arial"/>
          <w:color w:val="0070c0"/>
          <w:sz w:val="22"/>
          <w:szCs w:val="22"/>
        </w:rPr>
      </w:r>
      <w:r>
        <w:rPr>
          <w:rFonts w:ascii="Arial" w:hAnsi="Arial" w:cs="Arial"/>
          <w:color w:val="0070c0"/>
          <w:sz w:val="22"/>
          <w:szCs w:val="22"/>
        </w:rPr>
      </w:r>
    </w:p>
    <w:p w14:paraId="61A41AD2">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Costruire un sistema di monitoraggio delle reazioni emotive per identificare i pattern — tenere per due settimane un registro semplice delle reazioni che sorprendono. Orario, contesto, intensità, cosa aveva preceduto la reazione nelle ore precedenti in ter</w:t>
      </w:r>
      <w:r>
        <w:rPr>
          <w:rFonts w:ascii="Arial" w:hAnsi="Arial" w:eastAsia="Arial" w:cs="Arial"/>
          <w:color w:val="0070c0"/>
          <w:sz w:val="22"/>
          <w:szCs w:val="22"/>
        </w:rPr>
        <w:t xml:space="preserve">mini di sonno, alimentazione e stress. Dopo due settimane i pattern sono chiari e rivelano le cause sottostanti che le reazioni stesse non comunicano direttamente</w:t>
      </w:r>
      <w:r>
        <w:rPr>
          <w:rFonts w:ascii="Arial" w:hAnsi="Arial" w:cs="Arial"/>
          <w:color w:val="0070c0"/>
          <w:sz w:val="22"/>
          <w:szCs w:val="22"/>
        </w:rPr>
      </w:r>
      <w:r>
        <w:rPr>
          <w:rFonts w:ascii="Arial" w:hAnsi="Arial" w:cs="Arial"/>
          <w:color w:val="0070c0"/>
          <w:sz w:val="22"/>
          <w:szCs w:val="22"/>
        </w:rPr>
      </w:r>
    </w:p>
    <w:p w14:paraId="1250B35D">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Sviluppare un vocabolario emotivo più preciso come strumento di comprensione invece di giudizio — invece di "sono diventato irritabile" imparare a distinguere tra irritabilità da cortisolo, irritabilità da mancanza di sonno, irritabilità da bassa glicemia,</w:t>
      </w:r>
      <w:r>
        <w:rPr>
          <w:rFonts w:ascii="Arial" w:hAnsi="Arial" w:eastAsia="Arial" w:cs="Arial"/>
          <w:color w:val="0070c0"/>
          <w:sz w:val="22"/>
          <w:szCs w:val="22"/>
        </w:rPr>
        <w:t xml:space="preserve"> irritabilità da sovraccarico decisionale. Questa distinzione precisa orienta verso l'intervento giusto invece di produrre un giudizio generico sul proprio carattere</w:t>
      </w:r>
      <w:r>
        <w:rPr>
          <w:rFonts w:ascii="Arial" w:hAnsi="Arial" w:cs="Arial"/>
          <w:color w:val="0070c0"/>
          <w:sz w:val="22"/>
          <w:szCs w:val="22"/>
        </w:rPr>
      </w:r>
      <w:r>
        <w:rPr>
          <w:rFonts w:ascii="Arial" w:hAnsi="Arial" w:cs="Arial"/>
          <w:color w:val="0070c0"/>
          <w:sz w:val="22"/>
          <w:szCs w:val="22"/>
        </w:rPr>
      </w:r>
    </w:p>
    <w:p w14:paraId="5DDF5B5C">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Praticare la pausa di osservazione prima di qualsiasi reazione emotiva intensa — quando si percepisce una reazione inattesa in arrivo, prendersi tre secondi per osservarla prima di esprimerla. Non per sopprimerla ma per riconoscerla. "Sto reagendo con irri</w:t>
      </w:r>
      <w:r>
        <w:rPr>
          <w:rFonts w:ascii="Arial" w:hAnsi="Arial" w:eastAsia="Arial" w:cs="Arial"/>
          <w:color w:val="0070c0"/>
          <w:sz w:val="22"/>
          <w:szCs w:val="22"/>
        </w:rPr>
        <w:t xml:space="preserve">tabilità a qualcosa che normalmente non mi irriterebbe — questo mi dice che le mie risorse oggi sono basse." Questa osservazione in tempo reale costruisce progressivamente la consapevolezza emotiva che l'esaurimento aveva soppresso</w:t>
      </w:r>
      <w:r>
        <w:rPr>
          <w:rFonts w:ascii="Arial" w:hAnsi="Arial" w:cs="Arial"/>
          <w:color w:val="0070c0"/>
          <w:sz w:val="22"/>
          <w:szCs w:val="22"/>
        </w:rPr>
      </w:r>
      <w:r>
        <w:rPr>
          <w:rFonts w:ascii="Arial" w:hAnsi="Arial" w:cs="Arial"/>
          <w:color w:val="0070c0"/>
          <w:sz w:val="22"/>
          <w:szCs w:val="22"/>
        </w:rPr>
      </w:r>
    </w:p>
    <w:p w14:paraId="7281487A">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Affrontare le cause fisiologiche delle reazioni emotive inattese come prima linea di intervento — migliorare il sonno, stabilizzare la glicemia attraverso pasti regolari, ridurre il cortisolo attraverso micro-pause e movimento. Queste modifiche fisiologich</w:t>
      </w:r>
      <w:r>
        <w:rPr>
          <w:rFonts w:ascii="Arial" w:hAnsi="Arial" w:eastAsia="Arial" w:cs="Arial"/>
          <w:color w:val="0070c0"/>
          <w:sz w:val="22"/>
          <w:szCs w:val="22"/>
        </w:rPr>
        <w:t xml:space="preserve">e producono un miglioramento delle reazioni emotive entro 2-4 settimane che nessun lavoro puramente psicologico può produrre con la stessa velocità quando le cause sono principalmente biologiche</w:t>
      </w:r>
      <w:r>
        <w:rPr>
          <w:rFonts w:ascii="Arial" w:hAnsi="Arial" w:cs="Arial"/>
          <w:color w:val="0070c0"/>
          <w:sz w:val="22"/>
          <w:szCs w:val="22"/>
        </w:rPr>
      </w:r>
      <w:r>
        <w:rPr>
          <w:rFonts w:ascii="Arial" w:hAnsi="Arial" w:cs="Arial"/>
          <w:color w:val="0070c0"/>
          <w:sz w:val="22"/>
          <w:szCs w:val="22"/>
        </w:rPr>
      </w:r>
    </w:p>
    <w:p w14:paraId="1C604C66">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6: L'immagine esterna proiettata è sempre più distante da come ci si sente dentro — mantenere la distanza è estenuante</w:t>
      </w:r>
      <w:r>
        <w:rPr>
          <w:rFonts w:ascii="Arial" w:hAnsi="Arial" w:cs="Arial"/>
          <w:color w:val="0070c0"/>
          <w:sz w:val="22"/>
          <w:szCs w:val="22"/>
        </w:rPr>
      </w:r>
      <w:r>
        <w:rPr>
          <w:rFonts w:ascii="Arial" w:hAnsi="Arial" w:cs="Arial"/>
          <w:color w:val="0070c0"/>
          <w:sz w:val="22"/>
          <w:szCs w:val="22"/>
        </w:rPr>
      </w:r>
    </w:p>
    <w:p w14:paraId="492A2F4F">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Ridurre deliberatamente la distanza tra immagine esterna e stato interno in contesti sicuri — scegliere un contesto specifico in cui si può essere più autentici riguardo a come ci si sente davvero. Una conversazione onesta con il partner, una condivisione </w:t>
      </w:r>
      <w:r>
        <w:rPr>
          <w:rFonts w:ascii="Arial" w:hAnsi="Arial" w:eastAsia="Arial" w:cs="Arial"/>
          <w:color w:val="0070c0"/>
          <w:sz w:val="22"/>
          <w:szCs w:val="22"/>
        </w:rPr>
        <w:t xml:space="preserve">genuina con un amico fidato, un momento di ammissione di stanchezza con un collega di fiducia. Questi momenti di autenticità parziale riducono il peso energetico del mantenimento della maschera e dimostrano che la vulnerabilità non distrugge l'immagine che</w:t>
      </w:r>
      <w:r>
        <w:rPr>
          <w:rFonts w:ascii="Arial" w:hAnsi="Arial" w:eastAsia="Arial" w:cs="Arial"/>
          <w:color w:val="0070c0"/>
          <w:sz w:val="22"/>
          <w:szCs w:val="22"/>
        </w:rPr>
        <w:t xml:space="preserve"> si teme di perdere</w:t>
      </w:r>
      <w:r>
        <w:rPr>
          <w:rFonts w:ascii="Arial" w:hAnsi="Arial" w:cs="Arial"/>
          <w:color w:val="0070c0"/>
          <w:sz w:val="22"/>
          <w:szCs w:val="22"/>
        </w:rPr>
      </w:r>
      <w:r>
        <w:rPr>
          <w:rFonts w:ascii="Arial" w:hAnsi="Arial" w:cs="Arial"/>
          <w:color w:val="0070c0"/>
          <w:sz w:val="22"/>
          <w:szCs w:val="22"/>
        </w:rPr>
      </w:r>
    </w:p>
    <w:p w14:paraId="23EC025E">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Praticare la congruenza in piccoli gesti quotidiani invece di aspettare il momento di grande rivelazione — dire "oggi sono stanco" invece di "sto bene" quando si è stanchi. Dire "ho bisogno di un momento" invece di gestire immediatamente qualsiasi richiest</w:t>
      </w:r>
      <w:r>
        <w:rPr>
          <w:rFonts w:ascii="Arial" w:hAnsi="Arial" w:eastAsia="Arial" w:cs="Arial"/>
          <w:color w:val="0070c0"/>
          <w:sz w:val="22"/>
          <w:szCs w:val="22"/>
        </w:rPr>
        <w:t xml:space="preserve">a. Questi piccoli atti di congruenza accumulati nel tempo riducono progressivamente la distanza tra interno ed esterno senza richiedere la vulnerabilità totale che sembra impossibile</w:t>
      </w:r>
      <w:r>
        <w:rPr>
          <w:rFonts w:ascii="Arial" w:hAnsi="Arial" w:cs="Arial"/>
          <w:color w:val="0070c0"/>
          <w:sz w:val="22"/>
          <w:szCs w:val="22"/>
        </w:rPr>
      </w:r>
      <w:r>
        <w:rPr>
          <w:rFonts w:ascii="Arial" w:hAnsi="Arial" w:cs="Arial"/>
          <w:color w:val="0070c0"/>
          <w:sz w:val="22"/>
          <w:szCs w:val="22"/>
        </w:rPr>
      </w:r>
    </w:p>
    <w:p w14:paraId="66123700">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Comprendere il costo energetico reale del mantenimento della maschera — studi sulla dissonanza cognitiva mostrano che mantenere un'immagine esterna sistematicamente incoerente con lo stato interno consuma risorse cognitive ed emotive significative che potr</w:t>
      </w:r>
      <w:r>
        <w:rPr>
          <w:rFonts w:ascii="Arial" w:hAnsi="Arial" w:eastAsia="Arial" w:cs="Arial"/>
          <w:color w:val="0070c0"/>
          <w:sz w:val="22"/>
          <w:szCs w:val="22"/>
        </w:rPr>
        <w:t xml:space="preserve">ebbero essere usate per il cambiamento reale. La maschera non è gratuita, costa energie che non si possono permettere di sprecare</w:t>
      </w:r>
      <w:r>
        <w:rPr>
          <w:rFonts w:ascii="Arial" w:hAnsi="Arial" w:cs="Arial"/>
          <w:color w:val="0070c0"/>
          <w:sz w:val="22"/>
          <w:szCs w:val="22"/>
        </w:rPr>
      </w:r>
      <w:r>
        <w:rPr>
          <w:rFonts w:ascii="Arial" w:hAnsi="Arial" w:cs="Arial"/>
          <w:color w:val="0070c0"/>
          <w:sz w:val="22"/>
          <w:szCs w:val="22"/>
        </w:rPr>
      </w:r>
    </w:p>
    <w:p w14:paraId="7C8E5A72">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Identificare gli aspetti dell'immagine esterna che sono genuinamente veri invece di catalogarla interamente come finzione — la competenza professionale è reale anche quando ci si sente esausti. L'amore per i figli è reale anche quando si è emocionalmente a</w:t>
      </w:r>
      <w:r>
        <w:rPr>
          <w:rFonts w:ascii="Arial" w:hAnsi="Arial" w:eastAsia="Arial" w:cs="Arial"/>
          <w:color w:val="0070c0"/>
          <w:sz w:val="22"/>
          <w:szCs w:val="22"/>
        </w:rPr>
        <w:t xml:space="preserve">ssenti. Riconoscere cosa è autenticamente vero nell'immagine esterna riduce il senso di totale ipocrisia e permette di lavorare sulla riduzione delle discrepanze specifiche invece di smontare tutto</w:t>
      </w:r>
      <w:r>
        <w:rPr>
          <w:rFonts w:ascii="Arial" w:hAnsi="Arial" w:cs="Arial"/>
          <w:color w:val="0070c0"/>
          <w:sz w:val="22"/>
          <w:szCs w:val="22"/>
        </w:rPr>
      </w:r>
      <w:r>
        <w:rPr>
          <w:rFonts w:ascii="Arial" w:hAnsi="Arial" w:cs="Arial"/>
          <w:color w:val="0070c0"/>
          <w:sz w:val="22"/>
          <w:szCs w:val="22"/>
        </w:rPr>
      </w:r>
    </w:p>
    <w:p w14:paraId="0C4BD72D">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Costruire gradualmente una versione più autentica di sé in ogni contesto partendo dal meno esposto — iniziare a essere più autentici nelle situazioni a basso rischio relazionale, costruire la fiducia nella sicurezza dell'autenticità, espanderla progressiva</w:t>
      </w:r>
      <w:r>
        <w:rPr>
          <w:rFonts w:ascii="Arial" w:hAnsi="Arial" w:eastAsia="Arial" w:cs="Arial"/>
          <w:color w:val="0070c0"/>
          <w:sz w:val="22"/>
          <w:szCs w:val="22"/>
        </w:rPr>
        <w:t xml:space="preserve">mente verso i contesti più importanti. Questo approccio graduale alla congruenza è molto più sostenibile del tentativo di essere completamente autentici in ogni contesto simultaneamente</w:t>
      </w:r>
      <w:r>
        <w:rPr>
          <w:rFonts w:ascii="Arial" w:hAnsi="Arial" w:cs="Arial"/>
          <w:color w:val="0070c0"/>
          <w:sz w:val="22"/>
          <w:szCs w:val="22"/>
        </w:rPr>
      </w:r>
      <w:r>
        <w:rPr>
          <w:rFonts w:ascii="Arial" w:hAnsi="Arial" w:cs="Arial"/>
          <w:color w:val="0070c0"/>
          <w:sz w:val="22"/>
          <w:szCs w:val="22"/>
        </w:rPr>
      </w:r>
    </w:p>
    <w:p w14:paraId="1CAD4D6C">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773BB5FD">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0946435B">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 SOLUZIONI — Credenza di aver già dato il meglio — la versione migliore è nel passato</w:t>
      </w:r>
      <w:r>
        <w:rPr>
          <w:rFonts w:ascii="Arial" w:hAnsi="Arial" w:cs="Arial"/>
          <w:color w:val="0070c0"/>
          <w:sz w:val="22"/>
          <w:szCs w:val="22"/>
        </w:rPr>
      </w:r>
      <w:r>
        <w:rPr>
          <w:rFonts w:ascii="Arial" w:hAnsi="Arial" w:cs="Arial"/>
          <w:color w:val="0070c0"/>
          <w:sz w:val="22"/>
          <w:szCs w:val="22"/>
        </w:rPr>
      </w:r>
    </w:p>
    <w:p w14:paraId="6913CE24">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1: Il confronto con la versione più giovane di sé è diventato il metro di giudizio principale</w:t>
      </w:r>
      <w:r>
        <w:rPr>
          <w:rFonts w:ascii="Arial" w:hAnsi="Arial" w:cs="Arial"/>
          <w:color w:val="0070c0"/>
          <w:sz w:val="22"/>
          <w:szCs w:val="22"/>
        </w:rPr>
      </w:r>
      <w:r>
        <w:rPr>
          <w:rFonts w:ascii="Arial" w:hAnsi="Arial" w:cs="Arial"/>
          <w:color w:val="0070c0"/>
          <w:sz w:val="22"/>
          <w:szCs w:val="22"/>
        </w:rPr>
      </w:r>
    </w:p>
    <w:p w14:paraId="6F67991E">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Sostituire il confronto verticale con il passato con il confronto orizzontale con il presente — l'unico confronto utile non è "come ero a 30 anni" ma "come stavo la settimana scorsa rispetto a questa settimana". Questo cambio di metro di giudizio trasforma</w:t>
      </w:r>
      <w:r>
        <w:rPr>
          <w:rFonts w:ascii="Arial" w:hAnsi="Arial" w:eastAsia="Arial" w:cs="Arial"/>
          <w:color w:val="0070c0"/>
          <w:sz w:val="22"/>
          <w:szCs w:val="22"/>
        </w:rPr>
        <w:t xml:space="preserve"> il riferimento da un obiettivo impossibile da raggiungere per definizione a una variazione misurabile e gestibile nel tempo recente</w:t>
      </w:r>
      <w:r>
        <w:rPr>
          <w:rFonts w:ascii="Arial" w:hAnsi="Arial" w:cs="Arial"/>
          <w:color w:val="0070c0"/>
          <w:sz w:val="22"/>
          <w:szCs w:val="22"/>
        </w:rPr>
      </w:r>
      <w:r>
        <w:rPr>
          <w:rFonts w:ascii="Arial" w:hAnsi="Arial" w:cs="Arial"/>
          <w:color w:val="0070c0"/>
          <w:sz w:val="22"/>
          <w:szCs w:val="22"/>
        </w:rPr>
      </w:r>
    </w:p>
    <w:p w14:paraId="55B4F4BD">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Identificare concretamente cosa era diverso a 30 anni in termini di contesto invece che di capacità — meno responsabilità, meno stress cronico, più ore di sonno, meno decisioni quotidiane, più tempo per il recupero. Queste differenze contestuali spiegano l</w:t>
      </w:r>
      <w:r>
        <w:rPr>
          <w:rFonts w:ascii="Arial" w:hAnsi="Arial" w:eastAsia="Arial" w:cs="Arial"/>
          <w:color w:val="0070c0"/>
          <w:sz w:val="22"/>
          <w:szCs w:val="22"/>
        </w:rPr>
        <w:t xml:space="preserve">a maggior parte della differenza percepita tra la versione attuale e quella passata senza richiedere di concludere che si è peggiorati come persone. La stessa persona con il contesto di 30 anni produrrebbe risultati simili a quelli di allora</w:t>
      </w:r>
      <w:r>
        <w:rPr>
          <w:rFonts w:ascii="Arial" w:hAnsi="Arial" w:cs="Arial"/>
          <w:color w:val="0070c0"/>
          <w:sz w:val="22"/>
          <w:szCs w:val="22"/>
        </w:rPr>
      </w:r>
      <w:r>
        <w:rPr>
          <w:rFonts w:ascii="Arial" w:hAnsi="Arial" w:cs="Arial"/>
          <w:color w:val="0070c0"/>
          <w:sz w:val="22"/>
          <w:szCs w:val="22"/>
        </w:rPr>
      </w:r>
    </w:p>
    <w:p w14:paraId="42402FE7">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Costruire un metro di giudizio alternativo basato sulla saggezza invece che sulla performance — cosa si sa fare adesso che non si sapeva fare a 30 anni? Gestire la complessità, navigare l'incertezza, mantenere relazioni profonde nel tempo, prendere decisio</w:t>
      </w:r>
      <w:r>
        <w:rPr>
          <w:rFonts w:ascii="Arial" w:hAnsi="Arial" w:eastAsia="Arial" w:cs="Arial"/>
          <w:color w:val="0070c0"/>
          <w:sz w:val="22"/>
          <w:szCs w:val="22"/>
        </w:rPr>
        <w:t xml:space="preserve">ni con informazioni incomplete. Questi sono sviluppi reali che il confronto con la versione giovane sistematicamente ignora perché non sono visibili fisicamente</w:t>
      </w:r>
      <w:r>
        <w:rPr>
          <w:rFonts w:ascii="Arial" w:hAnsi="Arial" w:cs="Arial"/>
          <w:color w:val="0070c0"/>
          <w:sz w:val="22"/>
          <w:szCs w:val="22"/>
        </w:rPr>
      </w:r>
      <w:r>
        <w:rPr>
          <w:rFonts w:ascii="Arial" w:hAnsi="Arial" w:cs="Arial"/>
          <w:color w:val="0070c0"/>
          <w:sz w:val="22"/>
          <w:szCs w:val="22"/>
        </w:rPr>
      </w:r>
    </w:p>
    <w:p w14:paraId="793752DD">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Praticare deliberatamente la domanda "in cosa sono migliore adesso rispetto a dieci anni fa?" ogni volta che emerge il confronto con il passato — questa domanda non nega le perdite reali ma riequilibra la valutazione complessiva includendo i guadagni che l</w:t>
      </w:r>
      <w:r>
        <w:rPr>
          <w:rFonts w:ascii="Arial" w:hAnsi="Arial" w:eastAsia="Arial" w:cs="Arial"/>
          <w:color w:val="0070c0"/>
          <w:sz w:val="22"/>
          <w:szCs w:val="22"/>
        </w:rPr>
        <w:t xml:space="preserve">a nostalgia selettiva ignora sistematicamente</w:t>
      </w:r>
      <w:r>
        <w:rPr>
          <w:rFonts w:ascii="Arial" w:hAnsi="Arial" w:cs="Arial"/>
          <w:color w:val="0070c0"/>
          <w:sz w:val="22"/>
          <w:szCs w:val="22"/>
        </w:rPr>
      </w:r>
      <w:r>
        <w:rPr>
          <w:rFonts w:ascii="Arial" w:hAnsi="Arial" w:cs="Arial"/>
          <w:color w:val="0070c0"/>
          <w:sz w:val="22"/>
          <w:szCs w:val="22"/>
        </w:rPr>
      </w:r>
    </w:p>
    <w:p w14:paraId="3543A51C">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Accettare che il confronto con la versione più giovane è neurologicamente inevitabile ma cognitivamente gestibile — il cervello umano costruisce naturalmente confronti temporali perché è il modo in cui valuta il progresso. Il problema non è che il confront</w:t>
      </w:r>
      <w:r>
        <w:rPr>
          <w:rFonts w:ascii="Arial" w:hAnsi="Arial" w:eastAsia="Arial" w:cs="Arial"/>
          <w:color w:val="0070c0"/>
          <w:sz w:val="22"/>
          <w:szCs w:val="22"/>
        </w:rPr>
        <w:t xml:space="preserve">o avviene ma che avviene in una sola direzione. Costruire deliberatamente confronti in entrambe le direzioni produce una valutazione più accurata e meno paralizzante</w:t>
      </w:r>
      <w:r>
        <w:rPr>
          <w:rFonts w:ascii="Arial" w:hAnsi="Arial" w:cs="Arial"/>
          <w:color w:val="0070c0"/>
          <w:sz w:val="22"/>
          <w:szCs w:val="22"/>
        </w:rPr>
      </w:r>
      <w:r>
        <w:rPr>
          <w:rFonts w:ascii="Arial" w:hAnsi="Arial" w:cs="Arial"/>
          <w:color w:val="0070c0"/>
          <w:sz w:val="22"/>
          <w:szCs w:val="22"/>
        </w:rPr>
      </w:r>
    </w:p>
    <w:p w14:paraId="5F57D726">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2: Non riescono a immaginare una versione futura di sé migliore di quella attuale</w:t>
      </w:r>
      <w:r>
        <w:rPr>
          <w:rFonts w:ascii="Arial" w:hAnsi="Arial" w:cs="Arial"/>
          <w:color w:val="0070c0"/>
          <w:sz w:val="22"/>
          <w:szCs w:val="22"/>
        </w:rPr>
      </w:r>
      <w:r>
        <w:rPr>
          <w:rFonts w:ascii="Arial" w:hAnsi="Arial" w:cs="Arial"/>
          <w:color w:val="0070c0"/>
          <w:sz w:val="22"/>
          <w:szCs w:val="22"/>
        </w:rPr>
      </w:r>
    </w:p>
    <w:p w14:paraId="4D2FB74E">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Costruire una visione concreta e specifica della versione futura desiderata invece di lasciare il futuro come spazio vuoto che il declino occupa per default — non "voglio stare meglio" ma "tra sei mesi voglio svegliarmi riposato, avere energia per giocare </w:t>
      </w:r>
      <w:r>
        <w:rPr>
          <w:rFonts w:ascii="Arial" w:hAnsi="Arial" w:eastAsia="Arial" w:cs="Arial"/>
          <w:color w:val="0070c0"/>
          <w:sz w:val="22"/>
          <w:szCs w:val="22"/>
        </w:rPr>
        <w:t xml:space="preserve">con i figli senza fermarmi, sentirmi presente nelle conversazioni invece che assente". Questa visione specifica crea un'attrazione verso il futuro che compete con la narrativa del declino</w:t>
      </w:r>
      <w:r>
        <w:rPr>
          <w:rFonts w:ascii="Arial" w:hAnsi="Arial" w:cs="Arial"/>
          <w:color w:val="0070c0"/>
          <w:sz w:val="22"/>
          <w:szCs w:val="22"/>
        </w:rPr>
      </w:r>
      <w:r>
        <w:rPr>
          <w:rFonts w:ascii="Arial" w:hAnsi="Arial" w:cs="Arial"/>
          <w:color w:val="0070c0"/>
          <w:sz w:val="22"/>
          <w:szCs w:val="22"/>
        </w:rPr>
      </w:r>
    </w:p>
    <w:p w14:paraId="4E5E58C6">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Raccogliere esempi concreti e credibili di persone nella propria fascia d'età che hanno migliorato la propria salute e qualità di vita — non atleti professionisti o casi eccezionali ma persone ordinarie con vite ordinarie che hanno fatto cambiamenti reali </w:t>
      </w:r>
      <w:r>
        <w:rPr>
          <w:rFonts w:ascii="Arial" w:hAnsi="Arial" w:eastAsia="Arial" w:cs="Arial"/>
          <w:color w:val="0070c0"/>
          <w:sz w:val="22"/>
          <w:szCs w:val="22"/>
        </w:rPr>
        <w:t xml:space="preserve">dopo i 40 o i 50 anni. Questi esempi dimostrano empiricamente che il miglioramento futuro è possibile nel proprio contesto anagrafico e di vita, rompendo la credenza che il declino sia l'unica traiettoria disponibile</w:t>
      </w:r>
      <w:r>
        <w:rPr>
          <w:rFonts w:ascii="Arial" w:hAnsi="Arial" w:cs="Arial"/>
          <w:color w:val="0070c0"/>
          <w:sz w:val="22"/>
          <w:szCs w:val="22"/>
        </w:rPr>
      </w:r>
      <w:r>
        <w:rPr>
          <w:rFonts w:ascii="Arial" w:hAnsi="Arial" w:cs="Arial"/>
          <w:color w:val="0070c0"/>
          <w:sz w:val="22"/>
          <w:szCs w:val="22"/>
        </w:rPr>
      </w:r>
    </w:p>
    <w:p w14:paraId="6A802589">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Praticare la visualizzazione prospettica specifica — dedicare cinque minuti ogni mattina a immaginare in modo sensoriale e dettagliato come ci si sentirà tra 90 giorni se si mantiene il percorso attuale. Non in termini di risultati fisici ma in termini di </w:t>
      </w:r>
      <w:r>
        <w:rPr>
          <w:rFonts w:ascii="Arial" w:hAnsi="Arial" w:eastAsia="Arial" w:cs="Arial"/>
          <w:color w:val="0070c0"/>
          <w:sz w:val="22"/>
          <w:szCs w:val="22"/>
        </w:rPr>
        <w:t xml:space="preserve">sensazioni quotidiane. Come ci si sveglia. Come ci si sente durante la giornata. Come si interagisce con i figli. Come si guarda allo specchio. Questa pratica costruisce progressivamente un'immagine futura concreta che rende il cambiamento desiderabile inv</w:t>
      </w:r>
      <w:r>
        <w:rPr>
          <w:rFonts w:ascii="Arial" w:hAnsi="Arial" w:eastAsia="Arial" w:cs="Arial"/>
          <w:color w:val="0070c0"/>
          <w:sz w:val="22"/>
          <w:szCs w:val="22"/>
        </w:rPr>
        <w:t xml:space="preserve">ece che teoricamente auspicabile</w:t>
      </w:r>
      <w:r>
        <w:rPr>
          <w:rFonts w:ascii="Arial" w:hAnsi="Arial" w:cs="Arial"/>
          <w:color w:val="0070c0"/>
          <w:sz w:val="22"/>
          <w:szCs w:val="22"/>
        </w:rPr>
      </w:r>
      <w:r>
        <w:rPr>
          <w:rFonts w:ascii="Arial" w:hAnsi="Arial" w:cs="Arial"/>
          <w:color w:val="0070c0"/>
          <w:sz w:val="22"/>
          <w:szCs w:val="22"/>
        </w:rPr>
      </w:r>
    </w:p>
    <w:p w14:paraId="16037E65">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Identificare una piccola area della propria vita in cui si è già migliorati rispetto a un anno fa — anche se piccola, anche se marginale. Questo miglioramento reale è la prova che il futuro non è necessariamente peggiore del presente e che la narrativa del</w:t>
      </w:r>
      <w:r>
        <w:rPr>
          <w:rFonts w:ascii="Arial" w:hAnsi="Arial" w:eastAsia="Arial" w:cs="Arial"/>
          <w:color w:val="0070c0"/>
          <w:sz w:val="22"/>
          <w:szCs w:val="22"/>
        </w:rPr>
        <w:t xml:space="preserve"> declino inevitabile non è una legge della fisica ma una credenza basata su evidenze selezionate</w:t>
      </w:r>
      <w:r>
        <w:rPr>
          <w:rFonts w:ascii="Arial" w:hAnsi="Arial" w:cs="Arial"/>
          <w:color w:val="0070c0"/>
          <w:sz w:val="22"/>
          <w:szCs w:val="22"/>
        </w:rPr>
      </w:r>
      <w:r>
        <w:rPr>
          <w:rFonts w:ascii="Arial" w:hAnsi="Arial" w:cs="Arial"/>
          <w:color w:val="0070c0"/>
          <w:sz w:val="22"/>
          <w:szCs w:val="22"/>
        </w:rPr>
      </w:r>
    </w:p>
    <w:p w14:paraId="2C69ABA1">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Distinguere tra declino reale e declino percepito — molti dei cambiamenti attribuiti all'età sono in realtà conseguenze dello stile di vita che si sono accumulate gradualmente. Questa distinzione è cruciale perché le conseguenze dello stile di vita sono mo</w:t>
      </w:r>
      <w:r>
        <w:rPr>
          <w:rFonts w:ascii="Arial" w:hAnsi="Arial" w:eastAsia="Arial" w:cs="Arial"/>
          <w:color w:val="0070c0"/>
          <w:sz w:val="22"/>
          <w:szCs w:val="22"/>
        </w:rPr>
        <w:t xml:space="preserve">dificabili attraverso il comportamento mentre il declino legato all'età biologica pura è molto più limitato di quanto la cultura contemporanea suggerisca</w:t>
      </w:r>
      <w:r>
        <w:rPr>
          <w:rFonts w:ascii="Arial" w:hAnsi="Arial" w:cs="Arial"/>
          <w:color w:val="0070c0"/>
          <w:sz w:val="22"/>
          <w:szCs w:val="22"/>
        </w:rPr>
      </w:r>
      <w:r>
        <w:rPr>
          <w:rFonts w:ascii="Arial" w:hAnsi="Arial" w:cs="Arial"/>
          <w:color w:val="0070c0"/>
          <w:sz w:val="22"/>
          <w:szCs w:val="22"/>
        </w:rPr>
      </w:r>
    </w:p>
    <w:p w14:paraId="0472D47C">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3: La credenza genera rassegnazione che avvelena ogni tentativo di cambiamento</w:t>
      </w:r>
      <w:r>
        <w:rPr>
          <w:rFonts w:ascii="Arial" w:hAnsi="Arial" w:cs="Arial"/>
          <w:color w:val="0070c0"/>
          <w:sz w:val="22"/>
          <w:szCs w:val="22"/>
        </w:rPr>
      </w:r>
      <w:r>
        <w:rPr>
          <w:rFonts w:ascii="Arial" w:hAnsi="Arial" w:cs="Arial"/>
          <w:color w:val="0070c0"/>
          <w:sz w:val="22"/>
          <w:szCs w:val="22"/>
        </w:rPr>
      </w:r>
    </w:p>
    <w:p w14:paraId="6D62178A">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Portare la credenza alla superficie attraverso la scrittura — rispondere onestamente alla domanda "credo davvero che la mia versione migliore sia già nel passato?" e scrivere le prove su cui si basa questa credenza. Quasi invariabilmente le prove sono sele</w:t>
      </w:r>
      <w:r>
        <w:rPr>
          <w:rFonts w:ascii="Arial" w:hAnsi="Arial" w:eastAsia="Arial" w:cs="Arial"/>
          <w:color w:val="0070c0"/>
          <w:sz w:val="22"/>
          <w:szCs w:val="22"/>
        </w:rPr>
        <w:t xml:space="preserve">ttive, contestuali e interpretate in modo distorto dalla rassegnazione stessa. Vedere le prove scritte le rende valutabili invece di lasciarle operare come assunzione implicita non esaminata</w:t>
      </w:r>
      <w:r>
        <w:rPr>
          <w:rFonts w:ascii="Arial" w:hAnsi="Arial" w:cs="Arial"/>
          <w:color w:val="0070c0"/>
          <w:sz w:val="22"/>
          <w:szCs w:val="22"/>
        </w:rPr>
      </w:r>
      <w:r>
        <w:rPr>
          <w:rFonts w:ascii="Arial" w:hAnsi="Arial" w:cs="Arial"/>
          <w:color w:val="0070c0"/>
          <w:sz w:val="22"/>
          <w:szCs w:val="22"/>
        </w:rPr>
      </w:r>
    </w:p>
    <w:p w14:paraId="1162A83B">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Trattare la credenza come ipotesi da verificare invece che come conclusione già dimostrata — raccogliere deliberatamente per 30 giorni evidenze che la contraddicono. Ogni giorno in cui ci si sente meglio rispetto al giorno precedente è una prova contraria.</w:t>
      </w:r>
      <w:r>
        <w:rPr>
          <w:rFonts w:ascii="Arial" w:hAnsi="Arial" w:eastAsia="Arial" w:cs="Arial"/>
          <w:color w:val="0070c0"/>
          <w:sz w:val="22"/>
          <w:szCs w:val="22"/>
        </w:rPr>
        <w:t xml:space="preserve"> Ogni miglioramento di energia, sonno o umore è una prova contraria. Questo esperimento empirico sostituisce la credenza basata sulle emozioni con una valutazione basata sui dati</w:t>
      </w:r>
      <w:r>
        <w:rPr>
          <w:rFonts w:ascii="Arial" w:hAnsi="Arial" w:cs="Arial"/>
          <w:color w:val="0070c0"/>
          <w:sz w:val="22"/>
          <w:szCs w:val="22"/>
        </w:rPr>
      </w:r>
      <w:r>
        <w:rPr>
          <w:rFonts w:ascii="Arial" w:hAnsi="Arial" w:cs="Arial"/>
          <w:color w:val="0070c0"/>
          <w:sz w:val="22"/>
          <w:szCs w:val="22"/>
        </w:rPr>
      </w:r>
    </w:p>
    <w:p w14:paraId="00B517E0">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Identificare il costo comportamentale specifico della rassegnazione — quali decisioni quotidiane vengono influenzate silenziosamente dalla credenza che il meglio sia già passato. Non investire in nuove abitudini. Non cercare soluzioni a problemi cronici. N</w:t>
      </w:r>
      <w:r>
        <w:rPr>
          <w:rFonts w:ascii="Arial" w:hAnsi="Arial" w:eastAsia="Arial" w:cs="Arial"/>
          <w:color w:val="0070c0"/>
          <w:sz w:val="22"/>
          <w:szCs w:val="22"/>
        </w:rPr>
        <w:t xml:space="preserve">on chiedere aiuto. Non provare approcci diversi. Rendere visibile questo costo comportamentale trasforma la credenza da pensiero astratto a causa identificabile di scelte concrete che si vogliono cambiare</w:t>
      </w:r>
      <w:r>
        <w:rPr>
          <w:rFonts w:ascii="Arial" w:hAnsi="Arial" w:cs="Arial"/>
          <w:color w:val="0070c0"/>
          <w:sz w:val="22"/>
          <w:szCs w:val="22"/>
        </w:rPr>
      </w:r>
      <w:r>
        <w:rPr>
          <w:rFonts w:ascii="Arial" w:hAnsi="Arial" w:cs="Arial"/>
          <w:color w:val="0070c0"/>
          <w:sz w:val="22"/>
          <w:szCs w:val="22"/>
        </w:rPr>
      </w:r>
    </w:p>
    <w:p w14:paraId="53DBAF84">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Praticare l'azione deliberata come antidoto alla rassegnazione — scegliere ogni giorno una piccola azione che la rassegnazione suggerirebbe di non fare e farla ugualmente. Non perché si sia convinti che cambierà tutto, ma come atto di resistenza deliberata</w:t>
      </w:r>
      <w:r>
        <w:rPr>
          <w:rFonts w:ascii="Arial" w:hAnsi="Arial" w:eastAsia="Arial" w:cs="Arial"/>
          <w:color w:val="0070c0"/>
          <w:sz w:val="22"/>
          <w:szCs w:val="22"/>
        </w:rPr>
        <w:t xml:space="preserve"> alla narrativa del declino. Ogni azione compiuta nonostante la rassegnazione indebolisce progressivamente la credenza che la supporta</w:t>
      </w:r>
      <w:r>
        <w:rPr>
          <w:rFonts w:ascii="Arial" w:hAnsi="Arial" w:cs="Arial"/>
          <w:color w:val="0070c0"/>
          <w:sz w:val="22"/>
          <w:szCs w:val="22"/>
        </w:rPr>
      </w:r>
      <w:r>
        <w:rPr>
          <w:rFonts w:ascii="Arial" w:hAnsi="Arial" w:cs="Arial"/>
          <w:color w:val="0070c0"/>
          <w:sz w:val="22"/>
          <w:szCs w:val="22"/>
        </w:rPr>
      </w:r>
    </w:p>
    <w:p w14:paraId="3872C6D6">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Cercare attivamente storie di persone che hanno migliorato la propria vita significativamente dopo i 40 o i 50 anni in qualsiasi ambito — salute, relazioni, carriera, creatività. Questi esempi non dimostrano che si otterranno gli stessi risultati, ma dimos</w:t>
      </w:r>
      <w:r>
        <w:rPr>
          <w:rFonts w:ascii="Arial" w:hAnsi="Arial" w:eastAsia="Arial" w:cs="Arial"/>
          <w:color w:val="0070c0"/>
          <w:sz w:val="22"/>
          <w:szCs w:val="22"/>
        </w:rPr>
        <w:t xml:space="preserve">trano che la rassegnazione non è l'unica risposta razionale all'invecchiamento e che il miglioramento è possibile in questa fase della vita</w:t>
      </w:r>
      <w:r>
        <w:rPr>
          <w:rFonts w:ascii="Arial" w:hAnsi="Arial" w:cs="Arial"/>
          <w:color w:val="0070c0"/>
          <w:sz w:val="22"/>
          <w:szCs w:val="22"/>
        </w:rPr>
      </w:r>
      <w:r>
        <w:rPr>
          <w:rFonts w:ascii="Arial" w:hAnsi="Arial" w:cs="Arial"/>
          <w:color w:val="0070c0"/>
          <w:sz w:val="22"/>
          <w:szCs w:val="22"/>
        </w:rPr>
      </w:r>
    </w:p>
    <w:p w14:paraId="065A61DB">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4: I segnali fisici legati all'età vengono interpretati come conferma irreversibile del declino</w:t>
      </w:r>
      <w:r>
        <w:rPr>
          <w:rFonts w:ascii="Arial" w:hAnsi="Arial" w:cs="Arial"/>
          <w:color w:val="0070c0"/>
          <w:sz w:val="22"/>
          <w:szCs w:val="22"/>
        </w:rPr>
      </w:r>
      <w:r>
        <w:rPr>
          <w:rFonts w:ascii="Arial" w:hAnsi="Arial" w:cs="Arial"/>
          <w:color w:val="0070c0"/>
          <w:sz w:val="22"/>
          <w:szCs w:val="22"/>
        </w:rPr>
      </w:r>
    </w:p>
    <w:p w14:paraId="1818584C">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Imparare a distinguere tra invecchiamento biologico normale e conseguenze modificabili dello stile di vita — il metabolismo più lento dopo i 40 anni è reale ma è principalmente conseguenza della perdita di massa muscolare legata alla sedentarietà, non dell</w:t>
      </w:r>
      <w:r>
        <w:rPr>
          <w:rFonts w:ascii="Arial" w:hAnsi="Arial" w:eastAsia="Arial" w:cs="Arial"/>
          <w:color w:val="0070c0"/>
          <w:sz w:val="22"/>
          <w:szCs w:val="22"/>
        </w:rPr>
        <w:t xml:space="preserve">'età biologica pura. Il recupero più lungo è reale ma è amplificato enormemente dalla deprivazione di sonno e dalla nutrizione sbilanciata. La meno energia è reale ma è quasi interamente spiegabile con il cortisolo cronico, l'idratazione insufficiente e la</w:t>
      </w:r>
      <w:r>
        <w:rPr>
          <w:rFonts w:ascii="Arial" w:hAnsi="Arial" w:eastAsia="Arial" w:cs="Arial"/>
          <w:color w:val="0070c0"/>
          <w:sz w:val="22"/>
          <w:szCs w:val="22"/>
        </w:rPr>
        <w:t xml:space="preserve"> qualità del sonno. Sapere questo trasforma segnali percepiti come irreversibili in variabili su cui si può agire</w:t>
      </w:r>
      <w:r>
        <w:rPr>
          <w:rFonts w:ascii="Arial" w:hAnsi="Arial" w:cs="Arial"/>
          <w:color w:val="0070c0"/>
          <w:sz w:val="22"/>
          <w:szCs w:val="22"/>
        </w:rPr>
      </w:r>
      <w:r>
        <w:rPr>
          <w:rFonts w:ascii="Arial" w:hAnsi="Arial" w:cs="Arial"/>
          <w:color w:val="0070c0"/>
          <w:sz w:val="22"/>
          <w:szCs w:val="22"/>
        </w:rPr>
      </w:r>
    </w:p>
    <w:p w14:paraId="20AC38DD">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Condurre un esperimento di 30 giorni su una sola variabile fisiologica per osservare la risposta del proprio corpo — migliorare solo il sonno per 30 giorni e misurare l'energia, il recupero e il metabolismo. Quasi invariabilmente il miglioramento è percepi</w:t>
      </w:r>
      <w:r>
        <w:rPr>
          <w:rFonts w:ascii="Arial" w:hAnsi="Arial" w:eastAsia="Arial" w:cs="Arial"/>
          <w:color w:val="0070c0"/>
          <w:sz w:val="22"/>
          <w:szCs w:val="22"/>
        </w:rPr>
        <w:t xml:space="preserve">bile e significativo, e questa evidenza personale è più convincente di qualsiasi spiegazione teorica sulla reversibilità dei segnali fisici</w:t>
      </w:r>
      <w:r>
        <w:rPr>
          <w:rFonts w:ascii="Arial" w:hAnsi="Arial" w:cs="Arial"/>
          <w:color w:val="0070c0"/>
          <w:sz w:val="22"/>
          <w:szCs w:val="22"/>
        </w:rPr>
      </w:r>
      <w:r>
        <w:rPr>
          <w:rFonts w:ascii="Arial" w:hAnsi="Arial" w:cs="Arial"/>
          <w:color w:val="0070c0"/>
          <w:sz w:val="22"/>
          <w:szCs w:val="22"/>
        </w:rPr>
      </w:r>
    </w:p>
    <w:p w14:paraId="46137561">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Tenere un registro delle correlazioni tra comportamenti e segnali fisici — quando si dorme 7 ore il recupero è diverso da quando si dormono 5? Quando si è idratati la stanchezza è diversa da quando non lo si è? Quando si mangia in modo bilanciato l'energia</w:t>
      </w:r>
      <w:r>
        <w:rPr>
          <w:rFonts w:ascii="Arial" w:hAnsi="Arial" w:eastAsia="Arial" w:cs="Arial"/>
          <w:color w:val="0070c0"/>
          <w:sz w:val="22"/>
          <w:szCs w:val="22"/>
        </w:rPr>
        <w:t xml:space="preserve"> è diversa da quando si salta il pranzo? Queste correlazioni personali dimostrano che i segnali fisici non sono fissi ma variano sistematicamente in risposta ai comportamenti</w:t>
      </w:r>
      <w:r>
        <w:rPr>
          <w:rFonts w:ascii="Arial" w:hAnsi="Arial" w:cs="Arial"/>
          <w:color w:val="0070c0"/>
          <w:sz w:val="22"/>
          <w:szCs w:val="22"/>
        </w:rPr>
      </w:r>
      <w:r>
        <w:rPr>
          <w:rFonts w:ascii="Arial" w:hAnsi="Arial" w:cs="Arial"/>
          <w:color w:val="0070c0"/>
          <w:sz w:val="22"/>
          <w:szCs w:val="22"/>
        </w:rPr>
      </w:r>
    </w:p>
    <w:p w14:paraId="29469D9F">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Reinterpretare i segnali fisici come feedback utili invece che come verdetti definitivi — il metabolismo più lento dice che il corpo ha bisogno di più massa muscolare e di pasti più regolari. Il recupero più lungo dice che il corpo ha bisogno di più sonno </w:t>
      </w:r>
      <w:r>
        <w:rPr>
          <w:rFonts w:ascii="Arial" w:hAnsi="Arial" w:eastAsia="Arial" w:cs="Arial"/>
          <w:color w:val="0070c0"/>
          <w:sz w:val="22"/>
          <w:szCs w:val="22"/>
        </w:rPr>
        <w:t xml:space="preserve">e di meno cortisolo. La meno energia dice che il carburante o il riposo sono insufficienti. Ogni segnale fisico interpretato come informazione invece che come condanna produce un'azione specifica invece della rassegnazione</w:t>
      </w:r>
      <w:r>
        <w:rPr>
          <w:rFonts w:ascii="Arial" w:hAnsi="Arial" w:cs="Arial"/>
          <w:color w:val="0070c0"/>
          <w:sz w:val="22"/>
          <w:szCs w:val="22"/>
        </w:rPr>
      </w:r>
      <w:r>
        <w:rPr>
          <w:rFonts w:ascii="Arial" w:hAnsi="Arial" w:cs="Arial"/>
          <w:color w:val="0070c0"/>
          <w:sz w:val="22"/>
          <w:szCs w:val="22"/>
        </w:rPr>
      </w:r>
    </w:p>
    <w:p w14:paraId="44760256">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Distinguere tra ciò che si è perso irreversibilmente e ciò che si è perso temporaneamente per mancanza di investimento — la velocità di un atleta di 20 anni è irrecuperabile, ma l'energia funzionale, la vitalità quotidiana e la composizione corporea sono i</w:t>
      </w:r>
      <w:r>
        <w:rPr>
          <w:rFonts w:ascii="Arial" w:hAnsi="Arial" w:eastAsia="Arial" w:cs="Arial"/>
          <w:color w:val="0070c0"/>
          <w:sz w:val="22"/>
          <w:szCs w:val="22"/>
        </w:rPr>
        <w:t xml:space="preserve">n gran parte recuperabili attraverso comportamenti specifici anche dopo i 45 anni. Questa distinzione precisa produce obiettivi realistici invece di aspettative impossibili o rassegnazione totale</w:t>
      </w:r>
      <w:r>
        <w:rPr>
          <w:rFonts w:ascii="Arial" w:hAnsi="Arial" w:cs="Arial"/>
          <w:color w:val="0070c0"/>
          <w:sz w:val="22"/>
          <w:szCs w:val="22"/>
        </w:rPr>
      </w:r>
      <w:r>
        <w:rPr>
          <w:rFonts w:ascii="Arial" w:hAnsi="Arial" w:cs="Arial"/>
          <w:color w:val="0070c0"/>
          <w:sz w:val="22"/>
          <w:szCs w:val="22"/>
        </w:rPr>
      </w:r>
    </w:p>
    <w:p w14:paraId="4553CF50">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5: La credenza guida silenziosamente le decisioni senza essere mai esaminata</w:t>
      </w:r>
      <w:r>
        <w:rPr>
          <w:rFonts w:ascii="Arial" w:hAnsi="Arial" w:cs="Arial"/>
          <w:color w:val="0070c0"/>
          <w:sz w:val="22"/>
          <w:szCs w:val="22"/>
        </w:rPr>
      </w:r>
      <w:r>
        <w:rPr>
          <w:rFonts w:ascii="Arial" w:hAnsi="Arial" w:cs="Arial"/>
          <w:color w:val="0070c0"/>
          <w:sz w:val="22"/>
          <w:szCs w:val="22"/>
        </w:rPr>
      </w:r>
    </w:p>
    <w:p w14:paraId="0CF8261B">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Portare la credenza alla luce attraverso un esercizio di esternalizzazione — scrivere la credenza nella sua forma più esplicita possibile: "credo che la versione migliore di me sia già nel passato e che da qui in avanti le cose possano solo peggiorare". Ve</w:t>
      </w:r>
      <w:r>
        <w:rPr>
          <w:rFonts w:ascii="Arial" w:hAnsi="Arial" w:eastAsia="Arial" w:cs="Arial"/>
          <w:color w:val="0070c0"/>
          <w:sz w:val="22"/>
          <w:szCs w:val="22"/>
        </w:rPr>
        <w:t xml:space="preserve">dere questa frase scritta permette di valutarla come si valuterebbe qualsiasi altra affermazione — raccogliendo prove a favore e prove contrarie invece di accettarla come verità autoevidente</w:t>
      </w:r>
      <w:r>
        <w:rPr>
          <w:rFonts w:ascii="Arial" w:hAnsi="Arial" w:cs="Arial"/>
          <w:color w:val="0070c0"/>
          <w:sz w:val="22"/>
          <w:szCs w:val="22"/>
        </w:rPr>
      </w:r>
      <w:r>
        <w:rPr>
          <w:rFonts w:ascii="Arial" w:hAnsi="Arial" w:cs="Arial"/>
          <w:color w:val="0070c0"/>
          <w:sz w:val="22"/>
          <w:szCs w:val="22"/>
        </w:rPr>
      </w:r>
    </w:p>
    <w:p w14:paraId="1E068007">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Identificare le decisioni specifiche degli ultimi tre mesi che sono state influenzate da questa credenza — non iniziare un programma di salute perché "tanto non funzionerà". Non cercare un medico per un problema cronico perché "è solo l'età". Non investire</w:t>
      </w:r>
      <w:r>
        <w:rPr>
          <w:rFonts w:ascii="Arial" w:hAnsi="Arial" w:eastAsia="Arial" w:cs="Arial"/>
          <w:color w:val="0070c0"/>
          <w:sz w:val="22"/>
          <w:szCs w:val="22"/>
        </w:rPr>
        <w:t xml:space="preserve"> in un hobby perché "non ha senso a questa età". Rendere visibili queste decisioni concrete mostra il costo reale della credenza in termini di opportunità non colte nel presente</w:t>
      </w:r>
      <w:r>
        <w:rPr>
          <w:rFonts w:ascii="Arial" w:hAnsi="Arial" w:cs="Arial"/>
          <w:color w:val="0070c0"/>
          <w:sz w:val="22"/>
          <w:szCs w:val="22"/>
        </w:rPr>
      </w:r>
      <w:r>
        <w:rPr>
          <w:rFonts w:ascii="Arial" w:hAnsi="Arial" w:cs="Arial"/>
          <w:color w:val="0070c0"/>
          <w:sz w:val="22"/>
          <w:szCs w:val="22"/>
        </w:rPr>
      </w:r>
    </w:p>
    <w:p w14:paraId="69B91BCD">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Costruire il comportamento opposto alla credenza come esperimento deliberato — agire per 30 giorni come se si credesse che il futuro possa essere migliore del presente e osservare i risultati. Non aspettare che la credenza cambi per agire in modo diverso, </w:t>
      </w:r>
      <w:r>
        <w:rPr>
          <w:rFonts w:ascii="Arial" w:hAnsi="Arial" w:eastAsia="Arial" w:cs="Arial"/>
          <w:color w:val="0070c0"/>
          <w:sz w:val="22"/>
          <w:szCs w:val="22"/>
        </w:rPr>
        <w:t xml:space="preserve">agire in modo diverso per produrre le esperienze che cambiano la credenza. Il comportamento precede quasi sempre la credenza nel processo di cambiamento reale</w:t>
      </w:r>
      <w:r>
        <w:rPr>
          <w:rFonts w:ascii="Arial" w:hAnsi="Arial" w:cs="Arial"/>
          <w:color w:val="0070c0"/>
          <w:sz w:val="22"/>
          <w:szCs w:val="22"/>
        </w:rPr>
      </w:r>
      <w:r>
        <w:rPr>
          <w:rFonts w:ascii="Arial" w:hAnsi="Arial" w:cs="Arial"/>
          <w:color w:val="0070c0"/>
          <w:sz w:val="22"/>
          <w:szCs w:val="22"/>
        </w:rPr>
      </w:r>
    </w:p>
    <w:p w14:paraId="6A78BC3B">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Sfidare la credenza con domande socratiche specifiche — "quali prove concrete ho che la mia versione migliore sia già nel passato?" "Queste prove potrebbero avere spiegazioni alternative?" "Esistono aree della mia vita in cui sono chiaramente migliore di d</w:t>
      </w:r>
      <w:r>
        <w:rPr>
          <w:rFonts w:ascii="Arial" w:hAnsi="Arial" w:eastAsia="Arial" w:cs="Arial"/>
          <w:color w:val="0070c0"/>
          <w:sz w:val="22"/>
          <w:szCs w:val="22"/>
        </w:rPr>
        <w:t xml:space="preserve">ieci anni fa?" "Cosa dovrebbe succedere perché questa credenza si rivelasse falsa?" Questo processo di esame critico non distrugge la credenza immediatamente ma la indebolisce progressivamente rivelando le sue fondamenta fragili</w:t>
      </w:r>
      <w:r>
        <w:rPr>
          <w:rFonts w:ascii="Arial" w:hAnsi="Arial" w:cs="Arial"/>
          <w:color w:val="0070c0"/>
          <w:sz w:val="22"/>
          <w:szCs w:val="22"/>
        </w:rPr>
      </w:r>
      <w:r>
        <w:rPr>
          <w:rFonts w:ascii="Arial" w:hAnsi="Arial" w:cs="Arial"/>
          <w:color w:val="0070c0"/>
          <w:sz w:val="22"/>
          <w:szCs w:val="22"/>
        </w:rPr>
      </w:r>
    </w:p>
    <w:p w14:paraId="3472D96F">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Comunicare la credenza a una persona fidata e ascoltare la sua prospettiva — spesso le credenze più radicate sembrano molto meno solide quando vengono pronunciate ad alta voce di fronte a qualcuno che conosce la propria storia reale e non solo la narrativa</w:t>
      </w:r>
      <w:r>
        <w:rPr>
          <w:rFonts w:ascii="Arial" w:hAnsi="Arial" w:eastAsia="Arial" w:cs="Arial"/>
          <w:color w:val="0070c0"/>
          <w:sz w:val="22"/>
          <w:szCs w:val="22"/>
        </w:rPr>
        <w:t xml:space="preserve"> selettiva che si è costruita internamente</w:t>
      </w:r>
      <w:r>
        <w:rPr>
          <w:rFonts w:ascii="Arial" w:hAnsi="Arial" w:cs="Arial"/>
          <w:color w:val="0070c0"/>
          <w:sz w:val="22"/>
          <w:szCs w:val="22"/>
        </w:rPr>
      </w:r>
      <w:r>
        <w:rPr>
          <w:rFonts w:ascii="Arial" w:hAnsi="Arial" w:cs="Arial"/>
          <w:color w:val="0070c0"/>
          <w:sz w:val="22"/>
          <w:szCs w:val="22"/>
        </w:rPr>
      </w:r>
    </w:p>
    <w:p w14:paraId="4739AD32">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6: Il rimpianto per le opportunità non colte si è trasformato in narrativa fissa che blocca l'azione nel presente</w:t>
      </w:r>
      <w:r>
        <w:rPr>
          <w:rFonts w:ascii="Arial" w:hAnsi="Arial" w:cs="Arial"/>
          <w:color w:val="0070c0"/>
          <w:sz w:val="22"/>
          <w:szCs w:val="22"/>
        </w:rPr>
      </w:r>
      <w:r>
        <w:rPr>
          <w:rFonts w:ascii="Arial" w:hAnsi="Arial" w:cs="Arial"/>
          <w:color w:val="0070c0"/>
          <w:sz w:val="22"/>
          <w:szCs w:val="22"/>
        </w:rPr>
      </w:r>
    </w:p>
    <w:p w14:paraId="6F68D238">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Processare il rimpianto attraverso la scrittura una sola volta invece di lasciarlo girare come loop aperto indefinitamente — dedicare 30 minuti a scrivere tutto il rimpianto che si prova per le opportunità non colte, le abitudini non costruite, il tempo no</w:t>
      </w:r>
      <w:r>
        <w:rPr>
          <w:rFonts w:ascii="Arial" w:hAnsi="Arial" w:eastAsia="Arial" w:cs="Arial"/>
          <w:color w:val="0070c0"/>
          <w:sz w:val="22"/>
          <w:szCs w:val="22"/>
        </w:rPr>
        <w:t xml:space="preserve">n investito. Leggere ciò che si è scritto, riconoscerlo come reale, e poi prendere una decisione deliberata: questo rimpianto appartiene al passato che non si può modificare, e continuare a portarlo nel presente è una scelta che si può fare diversamente</w:t>
      </w:r>
      <w:r>
        <w:rPr>
          <w:rFonts w:ascii="Arial" w:hAnsi="Arial" w:cs="Arial"/>
          <w:color w:val="0070c0"/>
          <w:sz w:val="22"/>
          <w:szCs w:val="22"/>
        </w:rPr>
      </w:r>
      <w:r>
        <w:rPr>
          <w:rFonts w:ascii="Arial" w:hAnsi="Arial" w:cs="Arial"/>
          <w:color w:val="0070c0"/>
          <w:sz w:val="22"/>
          <w:szCs w:val="22"/>
        </w:rPr>
      </w:r>
    </w:p>
    <w:p w14:paraId="3E9A3869">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Trasformare il rimpianto da giudizio del passato a informazione per il presente — "rimpiango di non aver mantenuto le abitudini di salute quando era più facile" diventa "so che le abitudini di salute sono importanti per me e che investirci adesso, anche se</w:t>
      </w:r>
      <w:r>
        <w:rPr>
          <w:rFonts w:ascii="Arial" w:hAnsi="Arial" w:eastAsia="Arial" w:cs="Arial"/>
          <w:color w:val="0070c0"/>
          <w:sz w:val="22"/>
          <w:szCs w:val="22"/>
        </w:rPr>
        <w:t xml:space="preserve"> più difficile, è quello che voglio fare". Il rimpianto usato come informazione orienta verso l'azione nel presente invece di bloccarla con il peso del passato</w:t>
      </w:r>
      <w:r>
        <w:rPr>
          <w:rFonts w:ascii="Arial" w:hAnsi="Arial" w:cs="Arial"/>
          <w:color w:val="0070c0"/>
          <w:sz w:val="22"/>
          <w:szCs w:val="22"/>
        </w:rPr>
      </w:r>
      <w:r>
        <w:rPr>
          <w:rFonts w:ascii="Arial" w:hAnsi="Arial" w:cs="Arial"/>
          <w:color w:val="0070c0"/>
          <w:sz w:val="22"/>
          <w:szCs w:val="22"/>
        </w:rPr>
      </w:r>
    </w:p>
    <w:p w14:paraId="020355B3">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Calcolare quanto tempo rimane disponibile invece di quanto tempo è stato sprecato — una persona di 45 anni che inizia a costruire abitudini di salute ha potenzialmente 40 anni di vita di qualità davanti, non 20 anni di giovinezza alle spalle. Questo cambio</w:t>
      </w:r>
      <w:r>
        <w:rPr>
          <w:rFonts w:ascii="Arial" w:hAnsi="Arial" w:eastAsia="Arial" w:cs="Arial"/>
          <w:color w:val="0070c0"/>
          <w:sz w:val="22"/>
          <w:szCs w:val="22"/>
        </w:rPr>
        <w:t xml:space="preserve"> di prospettiva temporale trasforma la domanda da "perché non l'ho fatto prima?" a "cosa posso costruire con il tempo che ho?" e orienta l'energia verso il futuro invece che verso il passato</w:t>
      </w:r>
      <w:r>
        <w:rPr>
          <w:rFonts w:ascii="Arial" w:hAnsi="Arial" w:cs="Arial"/>
          <w:color w:val="0070c0"/>
          <w:sz w:val="22"/>
          <w:szCs w:val="22"/>
        </w:rPr>
      </w:r>
      <w:r>
        <w:rPr>
          <w:rFonts w:ascii="Arial" w:hAnsi="Arial" w:cs="Arial"/>
          <w:color w:val="0070c0"/>
          <w:sz w:val="22"/>
          <w:szCs w:val="22"/>
        </w:rPr>
      </w:r>
    </w:p>
    <w:p w14:paraId="4A412E9E">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Praticare la distinzione tra il rimpianto utile e il rimpianto sterile — il rimpianto utile produce una decisione diversa nel presente. Il rimpianto sterile produce solo sofferenza senza orientare nessuna azione. Applicare questa distinzione a ogni pensier</w:t>
      </w:r>
      <w:r>
        <w:rPr>
          <w:rFonts w:ascii="Arial" w:hAnsi="Arial" w:eastAsia="Arial" w:cs="Arial"/>
          <w:color w:val="0070c0"/>
          <w:sz w:val="22"/>
          <w:szCs w:val="22"/>
        </w:rPr>
        <w:t xml:space="preserve">o di rimpianto che emerge: "questo rimpianto mi sta dicendo qualcosa che posso fare diversamente adesso?" Se sì, identificare l'azione e farla. Se no, riconoscere che è rimpianto sterile e scegliere deliberatamente di non investirci ulteriore energia menta</w:t>
      </w:r>
      <w:r>
        <w:rPr>
          <w:rFonts w:ascii="Arial" w:hAnsi="Arial" w:eastAsia="Arial" w:cs="Arial"/>
          <w:color w:val="0070c0"/>
          <w:sz w:val="22"/>
          <w:szCs w:val="22"/>
        </w:rPr>
        <w:t xml:space="preserve">le</w:t>
      </w:r>
      <w:r>
        <w:rPr>
          <w:rFonts w:ascii="Arial" w:hAnsi="Arial" w:cs="Arial"/>
          <w:color w:val="0070c0"/>
          <w:sz w:val="22"/>
          <w:szCs w:val="22"/>
        </w:rPr>
      </w:r>
      <w:r>
        <w:rPr>
          <w:rFonts w:ascii="Arial" w:hAnsi="Arial" w:cs="Arial"/>
          <w:color w:val="0070c0"/>
          <w:sz w:val="22"/>
          <w:szCs w:val="22"/>
        </w:rPr>
      </w:r>
    </w:p>
    <w:p w14:paraId="25A94DF7">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Costruire una pratica di orientamento deliberato verso il futuro come antidoto sistematico al rimpianto — ogni domenica sera dedicare cinque minuti a scrivere una cosa che si vuole fare diversamente nella settimana successiva rispetto a quella appena trasc</w:t>
      </w:r>
      <w:r>
        <w:rPr>
          <w:rFonts w:ascii="Arial" w:hAnsi="Arial" w:eastAsia="Arial" w:cs="Arial"/>
          <w:color w:val="0070c0"/>
          <w:sz w:val="22"/>
          <w:szCs w:val="22"/>
        </w:rPr>
        <w:t xml:space="preserve">orsa. Questa pratica semplice e costante mantiene l'energia cognitiva orientata verso il futuro modificabile invece che verso il passato immutabile, riducendo progressivamente lo spazio mentale occupato dal rimpianto e ampliando quello occupato dalla possi</w:t>
      </w:r>
      <w:r>
        <w:rPr>
          <w:rFonts w:ascii="Arial" w:hAnsi="Arial" w:eastAsia="Arial" w:cs="Arial"/>
          <w:color w:val="0070c0"/>
          <w:sz w:val="22"/>
          <w:szCs w:val="22"/>
        </w:rPr>
        <w:t xml:space="preserve">bilità</w:t>
      </w:r>
      <w:r>
        <w:rPr>
          <w:rFonts w:ascii="Arial" w:hAnsi="Arial" w:cs="Arial"/>
          <w:color w:val="0070c0"/>
          <w:sz w:val="22"/>
          <w:szCs w:val="22"/>
        </w:rPr>
      </w:r>
      <w:r>
        <w:rPr>
          <w:rFonts w:ascii="Arial" w:hAnsi="Arial" w:cs="Arial"/>
          <w:color w:val="0070c0"/>
          <w:sz w:val="22"/>
          <w:szCs w:val="22"/>
        </w:rPr>
      </w:r>
    </w:p>
    <w:p w14:paraId="144EF11F">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1055FA74">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4BB61BF3">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 SOLUZIONI — Incapacità di mantenere una promessa fatta a se stessi</w:t>
      </w:r>
      <w:r>
        <w:rPr>
          <w:rFonts w:ascii="Arial" w:hAnsi="Arial" w:cs="Arial"/>
          <w:color w:val="0070c0"/>
          <w:sz w:val="22"/>
          <w:szCs w:val="22"/>
        </w:rPr>
      </w:r>
      <w:r>
        <w:rPr>
          <w:rFonts w:ascii="Arial" w:hAnsi="Arial" w:cs="Arial"/>
          <w:color w:val="0070c0"/>
          <w:sz w:val="22"/>
          <w:szCs w:val="22"/>
        </w:rPr>
      </w:r>
    </w:p>
    <w:p w14:paraId="4918A4C5">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1: Ogni promessa rotta ha eroso la fiducia nella propria parola fino a renderla priva di credibilità</w:t>
      </w:r>
      <w:r>
        <w:rPr>
          <w:rFonts w:ascii="Arial" w:hAnsi="Arial" w:cs="Arial"/>
          <w:color w:val="0070c0"/>
          <w:sz w:val="22"/>
          <w:szCs w:val="22"/>
        </w:rPr>
      </w:r>
      <w:r>
        <w:rPr>
          <w:rFonts w:ascii="Arial" w:hAnsi="Arial" w:cs="Arial"/>
          <w:color w:val="0070c0"/>
          <w:sz w:val="22"/>
          <w:szCs w:val="22"/>
        </w:rPr>
      </w:r>
    </w:p>
    <w:p w14:paraId="637626C3">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Smettere immediatamente di fare promesse grandi e iniziare a fare solo promesse minuscole — non "cambio il mio stile di vita da lunedì" ma "domani mattina bevo un bicchiere d'acqua prima del caffè". La dimensione della promessa deve essere così piccola da </w:t>
      </w:r>
      <w:r>
        <w:rPr>
          <w:rFonts w:ascii="Arial" w:hAnsi="Arial" w:eastAsia="Arial" w:cs="Arial"/>
          <w:color w:val="0070c0"/>
          <w:sz w:val="22"/>
          <w:szCs w:val="22"/>
        </w:rPr>
        <w:t xml:space="preserve">rendere il mantenimento quasi impossibile da evitare. Questo non è rinunciare all'ambizione, è ricostruire il credito con se stessi attraverso l'unico meccanismo che funziona realmente — la prova ripetuta di mantenere ciò che si dice</w:t>
      </w:r>
      <w:r>
        <w:rPr>
          <w:rFonts w:ascii="Arial" w:hAnsi="Arial" w:cs="Arial"/>
          <w:color w:val="0070c0"/>
          <w:sz w:val="22"/>
          <w:szCs w:val="22"/>
        </w:rPr>
      </w:r>
      <w:r>
        <w:rPr>
          <w:rFonts w:ascii="Arial" w:hAnsi="Arial" w:cs="Arial"/>
          <w:color w:val="0070c0"/>
          <w:sz w:val="22"/>
          <w:szCs w:val="22"/>
        </w:rPr>
      </w:r>
    </w:p>
    <w:p w14:paraId="24C1178D">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Costruire la fiducia in se stessi esattamente come si costruisce la fiducia con un'altra persona — attraverso piccoli impegni mantenuti nel tempo, non attraverso grandi dichiarazioni. Con una persona che ha tradito la fiducia non si riparte da un grande ge</w:t>
      </w:r>
      <w:r>
        <w:rPr>
          <w:rFonts w:ascii="Arial" w:hAnsi="Arial" w:eastAsia="Arial" w:cs="Arial"/>
          <w:color w:val="0070c0"/>
          <w:sz w:val="22"/>
          <w:szCs w:val="22"/>
        </w:rPr>
        <w:t xml:space="preserve">sto ma da piccole azioni coerenti ripetute. Lo stesso principio si applica al rapporto con se stessi. Ogni piccola promessa mantenuta è un deposito nel conto della fiducia in se stessi che i fallimenti precedenti hanno prosciugato</w:t>
      </w:r>
      <w:r>
        <w:rPr>
          <w:rFonts w:ascii="Arial" w:hAnsi="Arial" w:cs="Arial"/>
          <w:color w:val="0070c0"/>
          <w:sz w:val="22"/>
          <w:szCs w:val="22"/>
        </w:rPr>
      </w:r>
      <w:r>
        <w:rPr>
          <w:rFonts w:ascii="Arial" w:hAnsi="Arial" w:cs="Arial"/>
          <w:color w:val="0070c0"/>
          <w:sz w:val="22"/>
          <w:szCs w:val="22"/>
        </w:rPr>
      </w:r>
    </w:p>
    <w:p w14:paraId="690CC899">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Documentare ogni promessa mantenuta per renderla visibile alla mente che tende a ignorarla — tenere un registro fisico in cui si annota ogni impegno preso e se è stato mantenuto. Non solo i fallimenti, anche i successi. Il cervello che ha subito molte delu</w:t>
      </w:r>
      <w:r>
        <w:rPr>
          <w:rFonts w:ascii="Arial" w:hAnsi="Arial" w:eastAsia="Arial" w:cs="Arial"/>
          <w:color w:val="0070c0"/>
          <w:sz w:val="22"/>
          <w:szCs w:val="22"/>
        </w:rPr>
        <w:t xml:space="preserve">sioni da se stesso ha sviluppato un bias verso il ricordo dei fallimenti e l'oblio dei successi. Il registro esterno corregge questo bias con dati oggettivi</w:t>
      </w:r>
      <w:r>
        <w:rPr>
          <w:rFonts w:ascii="Arial" w:hAnsi="Arial" w:cs="Arial"/>
          <w:color w:val="0070c0"/>
          <w:sz w:val="22"/>
          <w:szCs w:val="22"/>
        </w:rPr>
      </w:r>
      <w:r>
        <w:rPr>
          <w:rFonts w:ascii="Arial" w:hAnsi="Arial" w:cs="Arial"/>
          <w:color w:val="0070c0"/>
          <w:sz w:val="22"/>
          <w:szCs w:val="22"/>
        </w:rPr>
      </w:r>
    </w:p>
    <w:p w14:paraId="7D461761">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Applicare il principio della promessa pubblica solo dopo che la promessa privata è stata mantenuta per almeno 30 giorni — non annunciare il cambiamento prima di averlo costruito. Le promesse pubbliche fatte prima che l'abitudine sia radicata creano pressio</w:t>
      </w:r>
      <w:r>
        <w:rPr>
          <w:rFonts w:ascii="Arial" w:hAnsi="Arial" w:eastAsia="Arial" w:cs="Arial"/>
          <w:color w:val="0070c0"/>
          <w:sz w:val="22"/>
          <w:szCs w:val="22"/>
        </w:rPr>
        <w:t xml:space="preserve">ne che consuma le risorse necessarie all'esecuzione e producono imbarazzo quando l'abitudine non regge, riducendo ulteriormente la credibilità della propria parola ai propri occhi</w:t>
      </w:r>
      <w:r>
        <w:rPr>
          <w:rFonts w:ascii="Arial" w:hAnsi="Arial" w:cs="Arial"/>
          <w:color w:val="0070c0"/>
          <w:sz w:val="22"/>
          <w:szCs w:val="22"/>
        </w:rPr>
      </w:r>
      <w:r>
        <w:rPr>
          <w:rFonts w:ascii="Arial" w:hAnsi="Arial" w:cs="Arial"/>
          <w:color w:val="0070c0"/>
          <w:sz w:val="22"/>
          <w:szCs w:val="22"/>
        </w:rPr>
      </w:r>
    </w:p>
    <w:p w14:paraId="5095FA89">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Riconoscere che ricostruire la fiducia in se stessi richiede tempo proporzionale al tempo impiegato a eroderla — mesi di piccole promesse mantenute per ricostruire una fiducia erosa da anni di promesse rotte. Questa aspettativa temporale realistica impedis</w:t>
      </w:r>
      <w:r>
        <w:rPr>
          <w:rFonts w:ascii="Arial" w:hAnsi="Arial" w:eastAsia="Arial" w:cs="Arial"/>
          <w:color w:val="0070c0"/>
          <w:sz w:val="22"/>
          <w:szCs w:val="22"/>
        </w:rPr>
        <w:t xml:space="preserve">ce la frustrazione da risultati insufficienti nelle prime settimane che porta a interrompere il processo di ricostruzione prima che abbia il tempo di produrre risultati percepibili</w:t>
      </w:r>
      <w:r>
        <w:rPr>
          <w:rFonts w:ascii="Arial" w:hAnsi="Arial" w:cs="Arial"/>
          <w:color w:val="0070c0"/>
          <w:sz w:val="22"/>
          <w:szCs w:val="22"/>
        </w:rPr>
      </w:r>
      <w:r>
        <w:rPr>
          <w:rFonts w:ascii="Arial" w:hAnsi="Arial" w:cs="Arial"/>
          <w:color w:val="0070c0"/>
          <w:sz w:val="22"/>
          <w:szCs w:val="22"/>
        </w:rPr>
      </w:r>
    </w:p>
    <w:p w14:paraId="40E348DA">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2: Non si fidano più di se stessi — quando dicono "questa volta cambio" sanno già che probabilmente non è vero</w:t>
      </w:r>
      <w:r>
        <w:rPr>
          <w:rFonts w:ascii="Arial" w:hAnsi="Arial" w:cs="Arial"/>
          <w:color w:val="0070c0"/>
          <w:sz w:val="22"/>
          <w:szCs w:val="22"/>
        </w:rPr>
      </w:r>
      <w:r>
        <w:rPr>
          <w:rFonts w:ascii="Arial" w:hAnsi="Arial" w:cs="Arial"/>
          <w:color w:val="0070c0"/>
          <w:sz w:val="22"/>
          <w:szCs w:val="22"/>
        </w:rPr>
      </w:r>
    </w:p>
    <w:p w14:paraId="70DE91C1">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Smettere di usare la frase "questa volta cambio davvero" e sostituirla con una descrizione concreta e verificabile dell'impegno specifico — non "questa volta cambio", ma "domani mattina faccio queste tre cose specifiche". La specificità elimina l'ambiguità</w:t>
      </w:r>
      <w:r>
        <w:rPr>
          <w:rFonts w:ascii="Arial" w:hAnsi="Arial" w:eastAsia="Arial" w:cs="Arial"/>
          <w:color w:val="0070c0"/>
          <w:sz w:val="22"/>
          <w:szCs w:val="22"/>
        </w:rPr>
        <w:t xml:space="preserve"> che permette alla sfiducia di attecchire. Una promessa vaga non può essere mantenuta perché non è chiaro cosa significherebbe mantenerla. Una promessa specifica può essere mantenuta o meno, e questa chiarezza riduce la sfiducia anticipatoria</w:t>
      </w:r>
      <w:r>
        <w:rPr>
          <w:rFonts w:ascii="Arial" w:hAnsi="Arial" w:cs="Arial"/>
          <w:color w:val="0070c0"/>
          <w:sz w:val="22"/>
          <w:szCs w:val="22"/>
        </w:rPr>
      </w:r>
      <w:r>
        <w:rPr>
          <w:rFonts w:ascii="Arial" w:hAnsi="Arial" w:cs="Arial"/>
          <w:color w:val="0070c0"/>
          <w:sz w:val="22"/>
          <w:szCs w:val="22"/>
        </w:rPr>
      </w:r>
    </w:p>
    <w:p w14:paraId="2F0B26D1">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Costruire un sistema di verifica esterna della propria parola — non dipendere dalla sola percezione interna per valutare se si sta mantenendo l'impegno. Un calendario fisico con le spunte giornaliere, un registro scritto, una misurazione oggettiva. La sfid</w:t>
      </w:r>
      <w:r>
        <w:rPr>
          <w:rFonts w:ascii="Arial" w:hAnsi="Arial" w:eastAsia="Arial" w:cs="Arial"/>
          <w:color w:val="0070c0"/>
          <w:sz w:val="22"/>
          <w:szCs w:val="22"/>
        </w:rPr>
        <w:t xml:space="preserve">ucia in se stessi si alimenta dell'ambiguità — quando non è chiaro se si sta mantenendo o meno la promessa, la sfiducia riempie il vuoto con la risposta peggiore. La chiarezza oggettiva riduce lo spazio per la sfiducia</w:t>
      </w:r>
      <w:r>
        <w:rPr>
          <w:rFonts w:ascii="Arial" w:hAnsi="Arial" w:cs="Arial"/>
          <w:color w:val="0070c0"/>
          <w:sz w:val="22"/>
          <w:szCs w:val="22"/>
        </w:rPr>
      </w:r>
      <w:r>
        <w:rPr>
          <w:rFonts w:ascii="Arial" w:hAnsi="Arial" w:cs="Arial"/>
          <w:color w:val="0070c0"/>
          <w:sz w:val="22"/>
          <w:szCs w:val="22"/>
        </w:rPr>
      </w:r>
    </w:p>
    <w:p w14:paraId="00206630">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Cambiare l'oggetto della promessa dalla dimensione del risultato alla dimensione del comportamento — non "questa volta dimagro" ma "questa settimana faccio colazione con le proteine ogni mattina". Il risultato non è sotto il proprio controllo diretto. Il c</w:t>
      </w:r>
      <w:r>
        <w:rPr>
          <w:rFonts w:ascii="Arial" w:hAnsi="Arial" w:eastAsia="Arial" w:cs="Arial"/>
          <w:color w:val="0070c0"/>
          <w:sz w:val="22"/>
          <w:szCs w:val="22"/>
        </w:rPr>
        <w:t xml:space="preserve">omportamento sì. Promettere solo ciò che è completamente sotto il proprio controllo elimina la componente di aleatorietà che alimenta la sfiducia</w:t>
      </w:r>
      <w:r>
        <w:rPr>
          <w:rFonts w:ascii="Arial" w:hAnsi="Arial" w:cs="Arial"/>
          <w:color w:val="0070c0"/>
          <w:sz w:val="22"/>
          <w:szCs w:val="22"/>
        </w:rPr>
      </w:r>
      <w:r>
        <w:rPr>
          <w:rFonts w:ascii="Arial" w:hAnsi="Arial" w:cs="Arial"/>
          <w:color w:val="0070c0"/>
          <w:sz w:val="22"/>
          <w:szCs w:val="22"/>
        </w:rPr>
      </w:r>
    </w:p>
    <w:p w14:paraId="77529EB0">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Praticare la meta-comunicazione onesta con se stessi invece della auto-inganno ottimistico — prima di fare qualsiasi promessa a se stessi, valutare onestamente su una scala da 1 a 10 la probabilità di mantenerla nelle condizioni reali della prossima settim</w:t>
      </w:r>
      <w:r>
        <w:rPr>
          <w:rFonts w:ascii="Arial" w:hAnsi="Arial" w:eastAsia="Arial" w:cs="Arial"/>
          <w:color w:val="0070c0"/>
          <w:sz w:val="22"/>
          <w:szCs w:val="22"/>
        </w:rPr>
        <w:t xml:space="preserve">ana. Se la risposta è inferiore a 7, ridurre la promessa fino a quando la valutazione sale a 8 o più. Questa valutazione preventiva produce promesse che si possono mantenere invece di promesse che suonano bene ma sono destinate al fallimento</w:t>
      </w:r>
      <w:r>
        <w:rPr>
          <w:rFonts w:ascii="Arial" w:hAnsi="Arial" w:cs="Arial"/>
          <w:color w:val="0070c0"/>
          <w:sz w:val="22"/>
          <w:szCs w:val="22"/>
        </w:rPr>
      </w:r>
      <w:r>
        <w:rPr>
          <w:rFonts w:ascii="Arial" w:hAnsi="Arial" w:cs="Arial"/>
          <w:color w:val="0070c0"/>
          <w:sz w:val="22"/>
          <w:szCs w:val="22"/>
        </w:rPr>
      </w:r>
    </w:p>
    <w:p w14:paraId="1ADE59DB">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Accettare che la sfiducia in se stessi è informazione utile invece di nemico da ignorare — quella parte che sa già che probabilmente non è vero ha memoria di tutti i fallimenti precedenti ed è razionalmente scettica. Invece di cercare di silenziare questa </w:t>
      </w:r>
      <w:r>
        <w:rPr>
          <w:rFonts w:ascii="Arial" w:hAnsi="Arial" w:eastAsia="Arial" w:cs="Arial"/>
          <w:color w:val="0070c0"/>
          <w:sz w:val="22"/>
          <w:szCs w:val="22"/>
        </w:rPr>
        <w:t xml:space="preserve">voce con l'entusiasmo, ascoltarla e usarla per calibrare la promessa su un livello che anche la parte scettica possa credere realistico</w:t>
      </w:r>
      <w:r>
        <w:rPr>
          <w:rFonts w:ascii="Arial" w:hAnsi="Arial" w:cs="Arial"/>
          <w:color w:val="0070c0"/>
          <w:sz w:val="22"/>
          <w:szCs w:val="22"/>
        </w:rPr>
      </w:r>
      <w:r>
        <w:rPr>
          <w:rFonts w:ascii="Arial" w:hAnsi="Arial" w:cs="Arial"/>
          <w:color w:val="0070c0"/>
          <w:sz w:val="22"/>
          <w:szCs w:val="22"/>
        </w:rPr>
      </w:r>
    </w:p>
    <w:p w14:paraId="40B0835A">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3: Il dolore vero è non essere la persona di cui si fidano — quella che mantiene gli impegni</w:t>
      </w:r>
      <w:r>
        <w:rPr>
          <w:rFonts w:ascii="Arial" w:hAnsi="Arial" w:cs="Arial"/>
          <w:color w:val="0070c0"/>
          <w:sz w:val="22"/>
          <w:szCs w:val="22"/>
        </w:rPr>
      </w:r>
      <w:r>
        <w:rPr>
          <w:rFonts w:ascii="Arial" w:hAnsi="Arial" w:cs="Arial"/>
          <w:color w:val="0070c0"/>
          <w:sz w:val="22"/>
          <w:szCs w:val="22"/>
        </w:rPr>
      </w:r>
    </w:p>
    <w:p w14:paraId="6579E67E">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Riconoscere e nominare esplicitamente questo dolore come il problema centrale invece di trattarlo come una conseguenza collaterale degli obiettivi fisici non raggiunti — "non voglio solo perdere peso, voglio essere una persona che mantiene le promesse fatt</w:t>
      </w:r>
      <w:r>
        <w:rPr>
          <w:rFonts w:ascii="Arial" w:hAnsi="Arial" w:eastAsia="Arial" w:cs="Arial"/>
          <w:color w:val="0070c0"/>
          <w:sz w:val="22"/>
          <w:szCs w:val="22"/>
        </w:rPr>
        <w:t xml:space="preserve">e a se stessa". Questa chiarificazione del problema reale orienta le soluzioni verso la costruzione dell'integrità personale invece che verso l'ottimizzazione dei comportamenti di salute come fine in sé</w:t>
      </w:r>
      <w:r>
        <w:rPr>
          <w:rFonts w:ascii="Arial" w:hAnsi="Arial" w:cs="Arial"/>
          <w:color w:val="0070c0"/>
          <w:sz w:val="22"/>
          <w:szCs w:val="22"/>
        </w:rPr>
      </w:r>
      <w:r>
        <w:rPr>
          <w:rFonts w:ascii="Arial" w:hAnsi="Arial" w:cs="Arial"/>
          <w:color w:val="0070c0"/>
          <w:sz w:val="22"/>
          <w:szCs w:val="22"/>
        </w:rPr>
      </w:r>
    </w:p>
    <w:p w14:paraId="0AEBCCC7">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Costruire l'identità desiderata attraverso piccole prove di integrità quotidiane in qualsiasi ambito — non solo nella salute. Mantenere un impegno minuto preso con se stessi in qualsiasi area produce la stessa prova di affidabilità personale. Alzarsi all'o</w:t>
      </w:r>
      <w:r>
        <w:rPr>
          <w:rFonts w:ascii="Arial" w:hAnsi="Arial" w:eastAsia="Arial" w:cs="Arial"/>
          <w:color w:val="0070c0"/>
          <w:sz w:val="22"/>
          <w:szCs w:val="22"/>
        </w:rPr>
        <w:t xml:space="preserve">rario stabilito. Completare il compito che si era pianificato. Fare la telefonata che si era promessi di fare. Ogni atto di integrità verso se stessi in qualsiasi dominio rafforza l'identità da persona affidabile con se stessa che si vuole costruire</w:t>
      </w:r>
      <w:r>
        <w:rPr>
          <w:rFonts w:ascii="Arial" w:hAnsi="Arial" w:cs="Arial"/>
          <w:color w:val="0070c0"/>
          <w:sz w:val="22"/>
          <w:szCs w:val="22"/>
        </w:rPr>
      </w:r>
      <w:r>
        <w:rPr>
          <w:rFonts w:ascii="Arial" w:hAnsi="Arial" w:cs="Arial"/>
          <w:color w:val="0070c0"/>
          <w:sz w:val="22"/>
          <w:szCs w:val="22"/>
        </w:rPr>
      </w:r>
    </w:p>
    <w:p w14:paraId="045FFE05">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Usare il dolore del non mantenere gli impegni come carburante invece di lasciarsi bloccare da esso — invece di usare questo dolore per confermare l'identità da "chi non riesce", usarlo per ricordare ogni mattina perché l'integrità personale è importante. N</w:t>
      </w:r>
      <w:r>
        <w:rPr>
          <w:rFonts w:ascii="Arial" w:hAnsi="Arial" w:eastAsia="Arial" w:cs="Arial"/>
          <w:color w:val="0070c0"/>
          <w:sz w:val="22"/>
          <w:szCs w:val="22"/>
        </w:rPr>
        <w:t xml:space="preserve">on come auto-flagellazione ma come orientamento verso ciò che conta davvero. Il dolore diventa utile quando indica la direzione invece di bloccare il movimento</w:t>
      </w:r>
      <w:r>
        <w:rPr>
          <w:rFonts w:ascii="Arial" w:hAnsi="Arial" w:cs="Arial"/>
          <w:color w:val="0070c0"/>
          <w:sz w:val="22"/>
          <w:szCs w:val="22"/>
        </w:rPr>
      </w:r>
      <w:r>
        <w:rPr>
          <w:rFonts w:ascii="Arial" w:hAnsi="Arial" w:cs="Arial"/>
          <w:color w:val="0070c0"/>
          <w:sz w:val="22"/>
          <w:szCs w:val="22"/>
        </w:rPr>
      </w:r>
    </w:p>
    <w:p w14:paraId="53AC43BA">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Costruire una dichiarazione di identità personale specifica che descriva chi si vuole essere in termini di affidabilità con se stessi — "sono una persona che mantiene le promesse fatte a se stessa, anche quando sono piccole, anche quando non le vede nessun</w:t>
      </w:r>
      <w:r>
        <w:rPr>
          <w:rFonts w:ascii="Arial" w:hAnsi="Arial" w:eastAsia="Arial" w:cs="Arial"/>
          <w:color w:val="0070c0"/>
          <w:sz w:val="22"/>
          <w:szCs w:val="22"/>
        </w:rPr>
        <w:t xml:space="preserve">o". Leggere questa dichiarazione ogni mattina e scegliere almeno un'azione giornaliera che sia coerente con essa trasforma l'identità desiderata da aspirazione astratta a progetto con azioni concrete quotidiane</w:t>
      </w:r>
      <w:r>
        <w:rPr>
          <w:rFonts w:ascii="Arial" w:hAnsi="Arial" w:cs="Arial"/>
          <w:color w:val="0070c0"/>
          <w:sz w:val="22"/>
          <w:szCs w:val="22"/>
        </w:rPr>
      </w:r>
      <w:r>
        <w:rPr>
          <w:rFonts w:ascii="Arial" w:hAnsi="Arial" w:cs="Arial"/>
          <w:color w:val="0070c0"/>
          <w:sz w:val="22"/>
          <w:szCs w:val="22"/>
        </w:rPr>
      </w:r>
    </w:p>
    <w:p w14:paraId="7C915B56">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Praticare la riparazione immediata dopo ogni rottura di promessa invece dell'abbandono — quando una promessa viene rotta, non aspettare il lunedì prossimo o il mese prossimo. Entro le 24 ore fare una versione ridotta di ciò che non si era fatto. Questa rip</w:t>
      </w:r>
      <w:r>
        <w:rPr>
          <w:rFonts w:ascii="Arial" w:hAnsi="Arial" w:eastAsia="Arial" w:cs="Arial"/>
          <w:color w:val="0070c0"/>
          <w:sz w:val="22"/>
          <w:szCs w:val="22"/>
        </w:rPr>
        <w:t xml:space="preserve">arazione rapida impedisce che la singola rottura si sedimenti come prova di inaffidabilità e mantiene viva la relazione di fiducia con se stessi anche attraverso le imperfezioni inevitabili</w:t>
      </w:r>
      <w:r>
        <w:rPr>
          <w:rFonts w:ascii="Arial" w:hAnsi="Arial" w:cs="Arial"/>
          <w:color w:val="0070c0"/>
          <w:sz w:val="22"/>
          <w:szCs w:val="22"/>
        </w:rPr>
      </w:r>
      <w:r>
        <w:rPr>
          <w:rFonts w:ascii="Arial" w:hAnsi="Arial" w:cs="Arial"/>
          <w:color w:val="0070c0"/>
          <w:sz w:val="22"/>
          <w:szCs w:val="22"/>
        </w:rPr>
      </w:r>
    </w:p>
    <w:p w14:paraId="01E4045D">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4: Standard altissimi per gli impegni verso gli altri e bassissimi per quelli verso se stessi</w:t>
      </w:r>
      <w:r>
        <w:rPr>
          <w:rFonts w:ascii="Arial" w:hAnsi="Arial" w:cs="Arial"/>
          <w:color w:val="0070c0"/>
          <w:sz w:val="22"/>
          <w:szCs w:val="22"/>
        </w:rPr>
      </w:r>
      <w:r>
        <w:rPr>
          <w:rFonts w:ascii="Arial" w:hAnsi="Arial" w:cs="Arial"/>
          <w:color w:val="0070c0"/>
          <w:sz w:val="22"/>
          <w:szCs w:val="22"/>
        </w:rPr>
      </w:r>
    </w:p>
    <w:p w14:paraId="49BFC369">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Praticare la parità di trattamento tra impegni verso gli altri e impegni verso se stessi — quando si prende un impegno con se stessi, trattarlo con la stessa serietà con cui si tratterebbe un appuntamento con un cliente importante. Inserirlo nel calendario</w:t>
      </w:r>
      <w:r>
        <w:rPr>
          <w:rFonts w:ascii="Arial" w:hAnsi="Arial" w:eastAsia="Arial" w:cs="Arial"/>
          <w:color w:val="0070c0"/>
          <w:sz w:val="22"/>
          <w:szCs w:val="22"/>
        </w:rPr>
        <w:t xml:space="preserve"> con un nome specifico, un orario e la stessa indisponibilità che si riserverebbe a qualsiasi altro appuntamento professionale</w:t>
      </w:r>
      <w:r>
        <w:rPr>
          <w:rFonts w:ascii="Arial" w:hAnsi="Arial" w:cs="Arial"/>
          <w:color w:val="0070c0"/>
          <w:sz w:val="22"/>
          <w:szCs w:val="22"/>
        </w:rPr>
      </w:r>
      <w:r>
        <w:rPr>
          <w:rFonts w:ascii="Arial" w:hAnsi="Arial" w:cs="Arial"/>
          <w:color w:val="0070c0"/>
          <w:sz w:val="22"/>
          <w:szCs w:val="22"/>
        </w:rPr>
      </w:r>
    </w:p>
    <w:p w14:paraId="7239CEAF">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Esaminare le credenze sottostanti allo squilibrio tra standard — quasi sempre dietro questo squilibrio c'è la credenza implicita che i propri bisogni siano meno legittimi di quelli degli altri, che deludersi sia meno grave che deludere qualcun altro, che p</w:t>
      </w:r>
      <w:r>
        <w:rPr>
          <w:rFonts w:ascii="Arial" w:hAnsi="Arial" w:eastAsia="Arial" w:cs="Arial"/>
          <w:color w:val="0070c0"/>
          <w:sz w:val="22"/>
          <w:szCs w:val="22"/>
        </w:rPr>
        <w:t xml:space="preserve">rendersi cura di sé sia egoismo invece che prerequisito per prendersi cura degli altri. Portare queste credenze alla superficie e esaminarle è il primo passo per modificarle</w:t>
      </w:r>
      <w:r>
        <w:rPr>
          <w:rFonts w:ascii="Arial" w:hAnsi="Arial" w:cs="Arial"/>
          <w:color w:val="0070c0"/>
          <w:sz w:val="22"/>
          <w:szCs w:val="22"/>
        </w:rPr>
      </w:r>
      <w:r>
        <w:rPr>
          <w:rFonts w:ascii="Arial" w:hAnsi="Arial" w:cs="Arial"/>
          <w:color w:val="0070c0"/>
          <w:sz w:val="22"/>
          <w:szCs w:val="22"/>
        </w:rPr>
      </w:r>
    </w:p>
    <w:p w14:paraId="2A688C68">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Iniziare a comunicare agli altri gli impegni presi con se stessi con la stessa chiarezza con cui si comunicano gli impegni verso di loro — "martedì dalle 7 alle 7:30 ho un impegno personale non spostabile" è una comunicazione legittima che non richiede giu</w:t>
      </w:r>
      <w:r>
        <w:rPr>
          <w:rFonts w:ascii="Arial" w:hAnsi="Arial" w:eastAsia="Arial" w:cs="Arial"/>
          <w:color w:val="0070c0"/>
          <w:sz w:val="22"/>
          <w:szCs w:val="22"/>
        </w:rPr>
        <w:t xml:space="preserve">stificazione. Praticare questa comunicazione aumenta la probabilità che l'impegno venga mantenuto perché viene trattato pubblicamente come reale invece che come opzionale e sacrificabile</w:t>
      </w:r>
      <w:r>
        <w:rPr>
          <w:rFonts w:ascii="Arial" w:hAnsi="Arial" w:cs="Arial"/>
          <w:color w:val="0070c0"/>
          <w:sz w:val="22"/>
          <w:szCs w:val="22"/>
        </w:rPr>
      </w:r>
      <w:r>
        <w:rPr>
          <w:rFonts w:ascii="Arial" w:hAnsi="Arial" w:cs="Arial"/>
          <w:color w:val="0070c0"/>
          <w:sz w:val="22"/>
          <w:szCs w:val="22"/>
        </w:rPr>
      </w:r>
    </w:p>
    <w:p w14:paraId="3AE194C5">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Costruire la comprensione che il proprio benessere è prerequisito per il benessere degli altri — non retorica ma meccanismo fisiologico reale. Un genitore esaurito che mantiene l'impegno con la propria salute è più presente per i figli di un genitore che s</w:t>
      </w:r>
      <w:r>
        <w:rPr>
          <w:rFonts w:ascii="Arial" w:hAnsi="Arial" w:eastAsia="Arial" w:cs="Arial"/>
          <w:color w:val="0070c0"/>
          <w:sz w:val="22"/>
          <w:szCs w:val="22"/>
        </w:rPr>
        <w:t xml:space="preserve">acrifica ogni impegno con se stesso per essere disponibile per loro e arriva alle interazioni familiari con risorse esaurite. Questa comprensione riposiziona la cura di sé da atto egoistico ad atto di responsabilità verso le persone che dipendono da noi</w:t>
      </w:r>
      <w:r>
        <w:rPr>
          <w:rFonts w:ascii="Arial" w:hAnsi="Arial" w:cs="Arial"/>
          <w:color w:val="0070c0"/>
          <w:sz w:val="22"/>
          <w:szCs w:val="22"/>
        </w:rPr>
      </w:r>
      <w:r>
        <w:rPr>
          <w:rFonts w:ascii="Arial" w:hAnsi="Arial" w:cs="Arial"/>
          <w:color w:val="0070c0"/>
          <w:sz w:val="22"/>
          <w:szCs w:val="22"/>
        </w:rPr>
      </w:r>
    </w:p>
    <w:p w14:paraId="02915424">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Praticare il rispetto degli impegni con se stessi anche quando qualcuno chiede di cambiarli — imparare a dire "ho già un impegno in quel momento, possiamo trovare un'altra ora?" senza spiegare che quell'impegno è con se stessi. Questo esercizio di confine </w:t>
      </w:r>
      <w:r>
        <w:rPr>
          <w:rFonts w:ascii="Arial" w:hAnsi="Arial" w:eastAsia="Arial" w:cs="Arial"/>
          <w:color w:val="0070c0"/>
          <w:sz w:val="22"/>
          <w:szCs w:val="22"/>
        </w:rPr>
        <w:t xml:space="preserve">pratica il rispetto della propria agenda come reale e non negoziabile</w:t>
      </w:r>
      <w:r>
        <w:rPr>
          <w:rFonts w:ascii="Arial" w:hAnsi="Arial" w:cs="Arial"/>
          <w:color w:val="0070c0"/>
          <w:sz w:val="22"/>
          <w:szCs w:val="22"/>
        </w:rPr>
      </w:r>
      <w:r>
        <w:rPr>
          <w:rFonts w:ascii="Arial" w:hAnsi="Arial" w:cs="Arial"/>
          <w:color w:val="0070c0"/>
          <w:sz w:val="22"/>
          <w:szCs w:val="22"/>
        </w:rPr>
      </w:r>
    </w:p>
    <w:p w14:paraId="544936D8">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5: Non hanno mai imparato a fare promesse calibrate sulla propria vita reale</w:t>
      </w:r>
      <w:r>
        <w:rPr>
          <w:rFonts w:ascii="Arial" w:hAnsi="Arial" w:cs="Arial"/>
          <w:color w:val="0070c0"/>
          <w:sz w:val="22"/>
          <w:szCs w:val="22"/>
        </w:rPr>
      </w:r>
      <w:r>
        <w:rPr>
          <w:rFonts w:ascii="Arial" w:hAnsi="Arial" w:cs="Arial"/>
          <w:color w:val="0070c0"/>
          <w:sz w:val="22"/>
          <w:szCs w:val="22"/>
        </w:rPr>
      </w:r>
    </w:p>
    <w:p w14:paraId="321760C9">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Applicare il processo di calibrazione in tre passi prima di fare qualsiasi promessa a se stessi — primo passo: descrivere la promessa nella sua versione ideale. Secondo passo: immaginare la settimana più difficile che potrebbe capitare nelle prossime quatt</w:t>
      </w:r>
      <w:r>
        <w:rPr>
          <w:rFonts w:ascii="Arial" w:hAnsi="Arial" w:eastAsia="Arial" w:cs="Arial"/>
          <w:color w:val="0070c0"/>
          <w:sz w:val="22"/>
          <w:szCs w:val="22"/>
        </w:rPr>
        <w:t xml:space="preserve">ro e chiedersi se la promessa regge. Terzo passo: ridurre la promessa fino al punto in cui regge anche nella settimana peggiore immaginabile. Quello è il livello della promessa giusta</w:t>
      </w:r>
      <w:r>
        <w:rPr>
          <w:rFonts w:ascii="Arial" w:hAnsi="Arial" w:cs="Arial"/>
          <w:color w:val="0070c0"/>
          <w:sz w:val="22"/>
          <w:szCs w:val="22"/>
        </w:rPr>
      </w:r>
      <w:r>
        <w:rPr>
          <w:rFonts w:ascii="Arial" w:hAnsi="Arial" w:cs="Arial"/>
          <w:color w:val="0070c0"/>
          <w:sz w:val="22"/>
          <w:szCs w:val="22"/>
        </w:rPr>
      </w:r>
    </w:p>
    <w:p w14:paraId="00480A50">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Sviluppare il criterio del "cinque anni" per valutare la calibrazione di qualsiasi promessa — "riesco a immaginare di fare questa cosa esattamente come la sto pianificando ancora tra cinque anni?" Se la risposta è no, la promessa è calibrata sulla versione</w:t>
      </w:r>
      <w:r>
        <w:rPr>
          <w:rFonts w:ascii="Arial" w:hAnsi="Arial" w:eastAsia="Arial" w:cs="Arial"/>
          <w:color w:val="0070c0"/>
          <w:sz w:val="22"/>
          <w:szCs w:val="22"/>
        </w:rPr>
        <w:t xml:space="preserve"> ideale di sé, non su quella reale. La versione di sé tra cinque anni ha gli stessi vincoli, gli stessi figli, lo stesso lavoro — solo con cinque anni in più di esperienza. Se non è sostenibile ora non sarà sostenibile allora</w:t>
      </w:r>
      <w:r>
        <w:rPr>
          <w:rFonts w:ascii="Arial" w:hAnsi="Arial" w:cs="Arial"/>
          <w:color w:val="0070c0"/>
          <w:sz w:val="22"/>
          <w:szCs w:val="22"/>
        </w:rPr>
      </w:r>
      <w:r>
        <w:rPr>
          <w:rFonts w:ascii="Arial" w:hAnsi="Arial" w:cs="Arial"/>
          <w:color w:val="0070c0"/>
          <w:sz w:val="22"/>
          <w:szCs w:val="22"/>
        </w:rPr>
      </w:r>
    </w:p>
    <w:p w14:paraId="34E5745D">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Imparare a distinguere tra ciò che si vuole fare e ciò che si è in grado di fare nelle condizioni reali della propria vita — non rinunciare a ciò che si vuole ma costruire un ponte realistico tra il punto di partenza attuale e il punto di arrivo desiderato</w:t>
      </w:r>
      <w:r>
        <w:rPr>
          <w:rFonts w:ascii="Arial" w:hAnsi="Arial" w:eastAsia="Arial" w:cs="Arial"/>
          <w:color w:val="0070c0"/>
          <w:sz w:val="22"/>
          <w:szCs w:val="22"/>
        </w:rPr>
        <w:t xml:space="preserve">. Questo ponte ha gradini proporzionati alle risorse disponibili, non salti proporzionati all'entusiasmo del momento</w:t>
      </w:r>
      <w:r>
        <w:rPr>
          <w:rFonts w:ascii="Arial" w:hAnsi="Arial" w:cs="Arial"/>
          <w:color w:val="0070c0"/>
          <w:sz w:val="22"/>
          <w:szCs w:val="22"/>
        </w:rPr>
      </w:r>
      <w:r>
        <w:rPr>
          <w:rFonts w:ascii="Arial" w:hAnsi="Arial" w:cs="Arial"/>
          <w:color w:val="0070c0"/>
          <w:sz w:val="22"/>
          <w:szCs w:val="22"/>
        </w:rPr>
      </w:r>
    </w:p>
    <w:p w14:paraId="4D66DAF3">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Costruire un sistema di revisione mensile delle promesse fatte a se stessi — ogni mese valutare quali impegni si stanno mantenendo e quali no. Per quelli non mantenuti, non rinnovarli ugualmente ma ricalibrarli sulla base dell'esperienza reale delle ultime</w:t>
      </w:r>
      <w:r>
        <w:rPr>
          <w:rFonts w:ascii="Arial" w:hAnsi="Arial" w:eastAsia="Arial" w:cs="Arial"/>
          <w:color w:val="0070c0"/>
          <w:sz w:val="22"/>
          <w:szCs w:val="22"/>
        </w:rPr>
        <w:t xml:space="preserve"> quattro settimane. Questo processo iterativo produce promesse progressivamente più calibrate e progressivamente più mantenute</w:t>
      </w:r>
      <w:r>
        <w:rPr>
          <w:rFonts w:ascii="Arial" w:hAnsi="Arial" w:cs="Arial"/>
          <w:color w:val="0070c0"/>
          <w:sz w:val="22"/>
          <w:szCs w:val="22"/>
        </w:rPr>
      </w:r>
      <w:r>
        <w:rPr>
          <w:rFonts w:ascii="Arial" w:hAnsi="Arial" w:cs="Arial"/>
          <w:color w:val="0070c0"/>
          <w:sz w:val="22"/>
          <w:szCs w:val="22"/>
        </w:rPr>
      </w:r>
    </w:p>
    <w:p w14:paraId="596C9D41">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Praticare la promessa condizionale invece della promessa assoluta — invece di "farò X ogni giorno" dire "farò X nelle giornate normali e Y nelle giornate difficili". Questa struttura condizionale è più accurata della promessa assoluta perché include esplic</w:t>
      </w:r>
      <w:r>
        <w:rPr>
          <w:rFonts w:ascii="Arial" w:hAnsi="Arial" w:eastAsia="Arial" w:cs="Arial"/>
          <w:color w:val="0070c0"/>
          <w:sz w:val="22"/>
          <w:szCs w:val="22"/>
        </w:rPr>
        <w:t xml:space="preserve">itamente la variabilità reale della vita invece di ignorarla e poi trattarla come tradimento quando si manifesta</w:t>
      </w:r>
      <w:r>
        <w:rPr>
          <w:rFonts w:ascii="Arial" w:hAnsi="Arial" w:cs="Arial"/>
          <w:color w:val="0070c0"/>
          <w:sz w:val="22"/>
          <w:szCs w:val="22"/>
        </w:rPr>
      </w:r>
      <w:r>
        <w:rPr>
          <w:rFonts w:ascii="Arial" w:hAnsi="Arial" w:cs="Arial"/>
          <w:color w:val="0070c0"/>
          <w:sz w:val="22"/>
          <w:szCs w:val="22"/>
        </w:rPr>
      </w:r>
    </w:p>
    <w:p w14:paraId="6A010FFC">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6: La distanza tra chi vogliono essere e chi sono sembra incolmabile</w:t>
      </w:r>
      <w:r>
        <w:rPr>
          <w:rFonts w:ascii="Arial" w:hAnsi="Arial" w:cs="Arial"/>
          <w:color w:val="0070c0"/>
          <w:sz w:val="22"/>
          <w:szCs w:val="22"/>
        </w:rPr>
      </w:r>
      <w:r>
        <w:rPr>
          <w:rFonts w:ascii="Arial" w:hAnsi="Arial" w:cs="Arial"/>
          <w:color w:val="0070c0"/>
          <w:sz w:val="22"/>
          <w:szCs w:val="22"/>
        </w:rPr>
      </w:r>
    </w:p>
    <w:p w14:paraId="55B32BCD">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Ridurre visivamente e concretamente la distanza percepita scegliendo il cambiamento più piccolo possibile che sia comunque nella direzione desiderata — non cercare di colmare tutta la distanza in una volta ma di ridurla di un millimetro al giorno. Un milli</w:t>
      </w:r>
      <w:r>
        <w:rPr>
          <w:rFonts w:ascii="Arial" w:hAnsi="Arial" w:eastAsia="Arial" w:cs="Arial"/>
          <w:color w:val="0070c0"/>
          <w:sz w:val="22"/>
          <w:szCs w:val="22"/>
        </w:rPr>
        <w:t xml:space="preserve">metro al giorno per un anno produce 365 millimetri di avanzamento. Questa matematica semplice trasforma la distanza incolmabile in una distanza percorribile attraverso la somma di passi minimi</w:t>
      </w:r>
      <w:r>
        <w:rPr>
          <w:rFonts w:ascii="Arial" w:hAnsi="Arial" w:cs="Arial"/>
          <w:color w:val="0070c0"/>
          <w:sz w:val="22"/>
          <w:szCs w:val="22"/>
        </w:rPr>
      </w:r>
      <w:r>
        <w:rPr>
          <w:rFonts w:ascii="Arial" w:hAnsi="Arial" w:cs="Arial"/>
          <w:color w:val="0070c0"/>
          <w:sz w:val="22"/>
          <w:szCs w:val="22"/>
        </w:rPr>
      </w:r>
    </w:p>
    <w:p w14:paraId="3B41FAF1">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Smettere di misurare la distanza tra chi si è e chi si vuole essere in termini di risultati finali e iniziare a misurarla in termini di comportamenti quotidiani — la persona che si vuole essere fa specifiche cose quotidianamente. Quante di quelle cose si f</w:t>
      </w:r>
      <w:r>
        <w:rPr>
          <w:rFonts w:ascii="Arial" w:hAnsi="Arial" w:eastAsia="Arial" w:cs="Arial"/>
          <w:color w:val="0070c0"/>
          <w:sz w:val="22"/>
          <w:szCs w:val="22"/>
        </w:rPr>
        <w:t xml:space="preserve">anno già? Quante si potrebbero aggiungere domani? Questa misurazione comportamentale rivela che la distanza è molto più piccola di quanto appaia quando si misura in termini di risultati finali irraggiungibili</w:t>
      </w:r>
      <w:r>
        <w:rPr>
          <w:rFonts w:ascii="Arial" w:hAnsi="Arial" w:cs="Arial"/>
          <w:color w:val="0070c0"/>
          <w:sz w:val="22"/>
          <w:szCs w:val="22"/>
        </w:rPr>
      </w:r>
      <w:r>
        <w:rPr>
          <w:rFonts w:ascii="Arial" w:hAnsi="Arial" w:cs="Arial"/>
          <w:color w:val="0070c0"/>
          <w:sz w:val="22"/>
          <w:szCs w:val="22"/>
        </w:rPr>
      </w:r>
    </w:p>
    <w:p w14:paraId="0690DA57">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Costruire prove concrete che la distanza si sta riducendo attraverso la documentazione del progresso — non aspettare di sentire che la distanza si è ridotta, misurarlo. Quante volte questa settimana ho agito come la persona che voglio essere? Quante volte </w:t>
      </w:r>
      <w:r>
        <w:rPr>
          <w:rFonts w:ascii="Arial" w:hAnsi="Arial" w:eastAsia="Arial" w:cs="Arial"/>
          <w:color w:val="0070c0"/>
          <w:sz w:val="22"/>
          <w:szCs w:val="22"/>
        </w:rPr>
        <w:t xml:space="preserve">la settimana scorsa? Il confronto tra queste due misurazioni rivela un progresso reale che la percezione emotiva della distanza nasconde sistematicamente</w:t>
      </w:r>
      <w:r>
        <w:rPr>
          <w:rFonts w:ascii="Arial" w:hAnsi="Arial" w:cs="Arial"/>
          <w:color w:val="0070c0"/>
          <w:sz w:val="22"/>
          <w:szCs w:val="22"/>
        </w:rPr>
      </w:r>
      <w:r>
        <w:rPr>
          <w:rFonts w:ascii="Arial" w:hAnsi="Arial" w:cs="Arial"/>
          <w:color w:val="0070c0"/>
          <w:sz w:val="22"/>
          <w:szCs w:val="22"/>
        </w:rPr>
      </w:r>
    </w:p>
    <w:p w14:paraId="20DB783A">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Accettare che la versione desiderata di sé non è una destinazione da raggiungere ma una direzione da seguire — non esiste un momento in cui si è "arrivati" a essere completamente la persona che si vuole essere. Esiste solo la qualità del movimento nella di</w:t>
      </w:r>
      <w:r>
        <w:rPr>
          <w:rFonts w:ascii="Arial" w:hAnsi="Arial" w:eastAsia="Arial" w:cs="Arial"/>
          <w:color w:val="0070c0"/>
          <w:sz w:val="22"/>
          <w:szCs w:val="22"/>
        </w:rPr>
        <w:t xml:space="preserve">rezione desiderata. Questa riformulazione trasforma la distanza incolmabile da problema a caratteristica permanente della crescita umana che non richiede di essere eliminata ma di essere navigata con intenzione</w:t>
      </w:r>
      <w:r>
        <w:rPr>
          <w:rFonts w:ascii="Arial" w:hAnsi="Arial" w:cs="Arial"/>
          <w:color w:val="0070c0"/>
          <w:sz w:val="22"/>
          <w:szCs w:val="22"/>
        </w:rPr>
      </w:r>
      <w:r>
        <w:rPr>
          <w:rFonts w:ascii="Arial" w:hAnsi="Arial" w:cs="Arial"/>
          <w:color w:val="0070c0"/>
          <w:sz w:val="22"/>
          <w:szCs w:val="22"/>
        </w:rPr>
      </w:r>
    </w:p>
    <w:p w14:paraId="19E1FD7F">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Praticare la gratitudine per la distanza stessa come spazio di crescita invece di viverla solo come prova di inadeguatezza — la distanza tra chi si è e chi si vuole essere è la prova che si ha ancora una visione di sé migliore, che non ci si è arresi all'i</w:t>
      </w:r>
      <w:r>
        <w:rPr>
          <w:rFonts w:ascii="Arial" w:hAnsi="Arial" w:eastAsia="Arial" w:cs="Arial"/>
          <w:color w:val="0070c0"/>
          <w:sz w:val="22"/>
          <w:szCs w:val="22"/>
        </w:rPr>
        <w:t xml:space="preserve">dea che si sia già il massimo di quello che si può essere. Questa visione è un regalo, non una condanna, e trattarla come tale cambia completamente la relazione con la distanza che la separa dalla realtà attuale</w:t>
      </w:r>
      <w:r>
        <w:rPr>
          <w:rFonts w:ascii="Arial" w:hAnsi="Arial" w:cs="Arial"/>
          <w:color w:val="0070c0"/>
          <w:sz w:val="22"/>
          <w:szCs w:val="22"/>
        </w:rPr>
      </w:r>
      <w:r>
        <w:rPr>
          <w:rFonts w:ascii="Arial" w:hAnsi="Arial" w:cs="Arial"/>
          <w:color w:val="0070c0"/>
          <w:sz w:val="22"/>
          <w:szCs w:val="22"/>
        </w:rPr>
      </w:r>
    </w:p>
    <w:p w14:paraId="52140663">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0A8E6C45">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1398CB1A">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 SOLUZIONI — Identità da "chi inizia e abbandona"</w:t>
      </w:r>
      <w:r>
        <w:rPr>
          <w:rFonts w:ascii="Arial" w:hAnsi="Arial" w:eastAsia="Arial" w:cs="Arial"/>
          <w:color w:val="0070c0"/>
          <w:sz w:val="22"/>
          <w:szCs w:val="22"/>
        </w:rPr>
      </w:r>
      <w:r>
        <w:rPr>
          <w:rFonts w:ascii="Arial" w:hAnsi="Arial" w:cs="Arial"/>
          <w:color w:val="0070c0"/>
          <w:sz w:val="22"/>
          <w:szCs w:val="22"/>
        </w:rPr>
      </w:r>
    </w:p>
    <w:p w14:paraId="79EE279C">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1: L'etichetta è diventata una credenza identitaria profonda che filtra ogni nuova esperienza</w:t>
      </w:r>
      <w:r>
        <w:rPr>
          <w:rFonts w:ascii="Arial" w:hAnsi="Arial" w:eastAsia="Arial" w:cs="Arial"/>
          <w:color w:val="0070c0"/>
          <w:sz w:val="22"/>
          <w:szCs w:val="22"/>
        </w:rPr>
      </w:r>
      <w:r>
        <w:rPr>
          <w:rFonts w:ascii="Arial" w:hAnsi="Arial" w:cs="Arial"/>
          <w:color w:val="0070c0"/>
          <w:sz w:val="22"/>
          <w:szCs w:val="22"/>
        </w:rPr>
      </w:r>
    </w:p>
    <w:p w14:paraId="7DBE092F">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Portare l'etichetta alla superficie attraverso la scrittura esplicita — scrivere la credenza nella sua forma più cruda: "sono una persona che inizia e abbandona sempre". Poi esaminarla come si esaminerebbe qualsiasi altra affermazione raccogliendo prove a </w:t>
      </w:r>
      <w:r>
        <w:rPr>
          <w:rFonts w:ascii="Arial" w:hAnsi="Arial" w:eastAsia="Arial" w:cs="Arial"/>
          <w:color w:val="0070c0"/>
          <w:sz w:val="22"/>
          <w:szCs w:val="22"/>
        </w:rPr>
        <w:t xml:space="preserve">favore e prove contrarie. Quasi invariabilmente le prove contrarie esistono ma non vengono considerate perché il filtro identitario le elimina prima che raggiungano la coscienza. Vedere entrambe le liste scritte simultaneamente indebolisce la credenza rive</w:t>
      </w:r>
      <w:r>
        <w:rPr>
          <w:rFonts w:ascii="Arial" w:hAnsi="Arial" w:eastAsia="Arial" w:cs="Arial"/>
          <w:color w:val="0070c0"/>
          <w:sz w:val="22"/>
          <w:szCs w:val="22"/>
        </w:rPr>
        <w:t xml:space="preserve">lando la sua parzialità</w:t>
      </w:r>
      <w:r>
        <w:rPr>
          <w:rFonts w:ascii="Arial" w:hAnsi="Arial" w:eastAsia="Arial" w:cs="Arial"/>
          <w:color w:val="0070c0"/>
          <w:sz w:val="22"/>
          <w:szCs w:val="22"/>
        </w:rPr>
      </w:r>
      <w:r>
        <w:rPr>
          <w:rFonts w:ascii="Arial" w:hAnsi="Arial" w:cs="Arial"/>
          <w:color w:val="0070c0"/>
          <w:sz w:val="22"/>
          <w:szCs w:val="22"/>
        </w:rPr>
      </w:r>
    </w:p>
    <w:p w14:paraId="37600FA9">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Comprendere il meccanismo neurologico con cui le identità si auto-confermano — il cervello utilizza un processo chiamato bias di conferma che cerca attivamente e amplifica le informazioni coerenti con le credenze esistenti. Non è un difetto caratteriale, è</w:t>
      </w:r>
      <w:r>
        <w:rPr>
          <w:rFonts w:ascii="Arial" w:hAnsi="Arial" w:eastAsia="Arial" w:cs="Arial"/>
          <w:color w:val="0070c0"/>
          <w:sz w:val="22"/>
          <w:szCs w:val="22"/>
        </w:rPr>
        <w:t xml:space="preserve"> un meccanismo neurologico automatico che si applica a qualsiasi identità adottata. Sapere questo trasforma l'auto-sabotaggio da prova di debolezza a comportamento prevedibile di un sistema neurologico che funziona esattamente come dovrebbe e che può esser</w:t>
      </w:r>
      <w:r>
        <w:rPr>
          <w:rFonts w:ascii="Arial" w:hAnsi="Arial" w:eastAsia="Arial" w:cs="Arial"/>
          <w:color w:val="0070c0"/>
          <w:sz w:val="22"/>
          <w:szCs w:val="22"/>
        </w:rPr>
        <w:t xml:space="preserve">e indirizzato deliberatamente verso un'identità diversa</w:t>
      </w:r>
      <w:r>
        <w:rPr>
          <w:rFonts w:ascii="Arial" w:hAnsi="Arial" w:eastAsia="Arial" w:cs="Arial"/>
          <w:color w:val="0070c0"/>
          <w:sz w:val="22"/>
          <w:szCs w:val="22"/>
        </w:rPr>
      </w:r>
      <w:r>
        <w:rPr>
          <w:rFonts w:ascii="Arial" w:hAnsi="Arial" w:cs="Arial"/>
          <w:color w:val="0070c0"/>
          <w:sz w:val="22"/>
          <w:szCs w:val="22"/>
        </w:rPr>
      </w:r>
    </w:p>
    <w:p w14:paraId="79F22FA1">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Costruire una narrativa identitaria alternativa basata su evidenze reali invece di aspettare che le evidenze arrivino spontaneamente — identificare cinque esempi concreti dalla propria storia in cui si ha tenuto duro, completato qualcosa, mantenuto un impe</w:t>
      </w:r>
      <w:r>
        <w:rPr>
          <w:rFonts w:ascii="Arial" w:hAnsi="Arial" w:eastAsia="Arial" w:cs="Arial"/>
          <w:color w:val="0070c0"/>
          <w:sz w:val="22"/>
          <w:szCs w:val="22"/>
        </w:rPr>
        <w:t xml:space="preserve">gno anche fuori dall'ambito della salute. Questi esempi esistono in qualsiasi storia di vita e dimostrano che l'identità da "chi abbandona" è incompleta come descrizione della realtà intera della persona</w:t>
      </w:r>
      <w:r>
        <w:rPr>
          <w:rFonts w:ascii="Arial" w:hAnsi="Arial" w:eastAsia="Arial" w:cs="Arial"/>
          <w:color w:val="0070c0"/>
          <w:sz w:val="22"/>
          <w:szCs w:val="22"/>
        </w:rPr>
      </w:r>
      <w:r>
        <w:rPr>
          <w:rFonts w:ascii="Arial" w:hAnsi="Arial" w:cs="Arial"/>
          <w:color w:val="0070c0"/>
          <w:sz w:val="22"/>
          <w:szCs w:val="22"/>
        </w:rPr>
      </w:r>
    </w:p>
    <w:p w14:paraId="02165E99">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Scegliere deliberatamente un'etichetta identitaria alternativa e più accurata — non "sono una persona che non abbandona mai" perché sarebbe falso, ma "sono una persona che sta imparando a costruire abitudini" o "sono una persona che continua a lavorare sul</w:t>
      </w:r>
      <w:r>
        <w:rPr>
          <w:rFonts w:ascii="Arial" w:hAnsi="Arial" w:eastAsia="Arial" w:cs="Arial"/>
          <w:color w:val="0070c0"/>
          <w:sz w:val="22"/>
          <w:szCs w:val="22"/>
        </w:rPr>
        <w:t xml:space="preserve">la propria salute nonostante le difficoltà". Questa etichetta alternativa deve essere vera già oggi, non una aspirazione futura. La verità anche parziale dell'etichetta nuova è il fondamento su cui costruire</w:t>
      </w:r>
      <w:r>
        <w:rPr>
          <w:rFonts w:ascii="Arial" w:hAnsi="Arial" w:eastAsia="Arial" w:cs="Arial"/>
          <w:color w:val="0070c0"/>
          <w:sz w:val="22"/>
          <w:szCs w:val="22"/>
        </w:rPr>
      </w:r>
      <w:r>
        <w:rPr>
          <w:rFonts w:ascii="Arial" w:hAnsi="Arial" w:cs="Arial"/>
          <w:color w:val="0070c0"/>
          <w:sz w:val="22"/>
          <w:szCs w:val="22"/>
        </w:rPr>
      </w:r>
    </w:p>
    <w:p w14:paraId="014739F5">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Praticare la domanda "è coerente con chi sono?" ogni volta che si sta per fare una scelta — non "chi sono adesso" ma "chi sto scegliendo di essere". Questa domanda sostituisce il filtro dell'etichetta vecchia con il filtro dell'identità in costruzione e or</w:t>
      </w:r>
      <w:r>
        <w:rPr>
          <w:rFonts w:ascii="Arial" w:hAnsi="Arial" w:eastAsia="Arial" w:cs="Arial"/>
          <w:color w:val="0070c0"/>
          <w:sz w:val="22"/>
          <w:szCs w:val="22"/>
        </w:rPr>
        <w:t xml:space="preserve">ienta la scelta verso il comportamento coerente con la versione di sé che si sta costruendo invece di quella che si è stati</w:t>
      </w:r>
      <w:r>
        <w:rPr>
          <w:rFonts w:ascii="Arial" w:hAnsi="Arial" w:eastAsia="Arial" w:cs="Arial"/>
          <w:color w:val="0070c0"/>
          <w:sz w:val="22"/>
          <w:szCs w:val="22"/>
        </w:rPr>
      </w:r>
      <w:r>
        <w:rPr>
          <w:rFonts w:ascii="Arial" w:hAnsi="Arial" w:cs="Arial"/>
          <w:color w:val="0070c0"/>
          <w:sz w:val="22"/>
          <w:szCs w:val="22"/>
        </w:rPr>
      </w:r>
    </w:p>
    <w:p w14:paraId="07231C08">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2: Il cervello cerca conferme dell'identità negativa e ignora le prove contrarie</w:t>
      </w:r>
      <w:r>
        <w:rPr>
          <w:rFonts w:ascii="Arial" w:hAnsi="Arial" w:eastAsia="Arial" w:cs="Arial"/>
          <w:color w:val="0070c0"/>
          <w:sz w:val="22"/>
          <w:szCs w:val="22"/>
        </w:rPr>
      </w:r>
      <w:r>
        <w:rPr>
          <w:rFonts w:ascii="Arial" w:hAnsi="Arial" w:cs="Arial"/>
          <w:color w:val="0070c0"/>
          <w:sz w:val="22"/>
          <w:szCs w:val="22"/>
        </w:rPr>
      </w:r>
    </w:p>
    <w:p w14:paraId="175C3922">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Costruire un sistema deliberato di raccolta delle prove contrarie che compensi il bias di conferma automatico — tenere un registro fisico in cui ogni sera si annotano le prove che contraddicono l'identità da "chi abbandona". Non solo le grandi costanze ma </w:t>
      </w:r>
      <w:r>
        <w:rPr>
          <w:rFonts w:ascii="Arial" w:hAnsi="Arial" w:eastAsia="Arial" w:cs="Arial"/>
          <w:color w:val="0070c0"/>
          <w:sz w:val="22"/>
          <w:szCs w:val="22"/>
        </w:rPr>
        <w:t xml:space="preserve">ogni piccola prova — ho fatto colazione come promesso, ho bevuto l'acqua che mi ero prefissato, ho fatto la camminata anche se non avevo voglia. Il registro esterno raccoglie le prove che il cervello interno sistematicamente scarta</w:t>
      </w:r>
      <w:r>
        <w:rPr>
          <w:rFonts w:ascii="Arial" w:hAnsi="Arial" w:eastAsia="Arial" w:cs="Arial"/>
          <w:color w:val="0070c0"/>
          <w:sz w:val="22"/>
          <w:szCs w:val="22"/>
        </w:rPr>
      </w:r>
      <w:r>
        <w:rPr>
          <w:rFonts w:ascii="Arial" w:hAnsi="Arial" w:cs="Arial"/>
          <w:color w:val="0070c0"/>
          <w:sz w:val="22"/>
          <w:szCs w:val="22"/>
        </w:rPr>
      </w:r>
    </w:p>
    <w:p w14:paraId="5F9CDD84">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Praticare la celebrazione deliberata e specifica di ogni comportamento coerente con l'identità desiderata — non una celebrazione generica ma il riconoscimento esplicito del significato identitario dell'azione. Non "ho fatto la camminata" ma "ho fatto la ca</w:t>
      </w:r>
      <w:r>
        <w:rPr>
          <w:rFonts w:ascii="Arial" w:hAnsi="Arial" w:eastAsia="Arial" w:cs="Arial"/>
          <w:color w:val="0070c0"/>
          <w:sz w:val="22"/>
          <w:szCs w:val="22"/>
        </w:rPr>
        <w:t xml:space="preserve">mminata nonostante non ne avessi voglia, e questo dimostra che sono una persona che mantiene gli impegni con se stessa". Questo collegamento esplicito tra l'azione e l'identità costruisce la nuova etichetta attraverso le stesse prove specifiche che il cerv</w:t>
      </w:r>
      <w:r>
        <w:rPr>
          <w:rFonts w:ascii="Arial" w:hAnsi="Arial" w:eastAsia="Arial" w:cs="Arial"/>
          <w:color w:val="0070c0"/>
          <w:sz w:val="22"/>
          <w:szCs w:val="22"/>
        </w:rPr>
        <w:t xml:space="preserve">ello usa per costruire e mantenere qualsiasi identità</w:t>
      </w:r>
      <w:r>
        <w:rPr>
          <w:rFonts w:ascii="Arial" w:hAnsi="Arial" w:eastAsia="Arial" w:cs="Arial"/>
          <w:color w:val="0070c0"/>
          <w:sz w:val="22"/>
          <w:szCs w:val="22"/>
        </w:rPr>
      </w:r>
      <w:r>
        <w:rPr>
          <w:rFonts w:ascii="Arial" w:hAnsi="Arial" w:cs="Arial"/>
          <w:color w:val="0070c0"/>
          <w:sz w:val="22"/>
          <w:szCs w:val="22"/>
        </w:rPr>
      </w:r>
    </w:p>
    <w:p w14:paraId="38746F1C">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Insegnare al cervello a notare le costanze invece dei soli cedimenti — ogni settimana dedicare cinque minuti a rispondere alla domanda "in quale momento questa settimana ho agito come la persona che voglio essere?" Anche nelle settimane più difficili esist</w:t>
      </w:r>
      <w:r>
        <w:rPr>
          <w:rFonts w:ascii="Arial" w:hAnsi="Arial" w:eastAsia="Arial" w:cs="Arial"/>
          <w:color w:val="0070c0"/>
          <w:sz w:val="22"/>
          <w:szCs w:val="22"/>
        </w:rPr>
        <w:t xml:space="preserve">e almeno un momento di questo tipo. Trovarlo deliberatamente e annotarlo costruisce progressivamente una memoria più bilanciata che include le costanze con la stessa nitidezza con cui include i cedimenti</w:t>
      </w:r>
      <w:r>
        <w:rPr>
          <w:rFonts w:ascii="Arial" w:hAnsi="Arial" w:eastAsia="Arial" w:cs="Arial"/>
          <w:color w:val="0070c0"/>
          <w:sz w:val="22"/>
          <w:szCs w:val="22"/>
        </w:rPr>
      </w:r>
      <w:r>
        <w:rPr>
          <w:rFonts w:ascii="Arial" w:hAnsi="Arial" w:cs="Arial"/>
          <w:color w:val="0070c0"/>
          <w:sz w:val="22"/>
          <w:szCs w:val="22"/>
        </w:rPr>
      </w:r>
    </w:p>
    <w:p w14:paraId="7DBCE934">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Costruire un "archivio delle prove contrarie" — un documento o un quaderno fisico dedicato esclusivamente alle evidenze che contraddicono l'identità negativa. Ogni prova annotata in questo archivio diventa una risorsa accessibile nei momenti di dubbio inve</w:t>
      </w:r>
      <w:r>
        <w:rPr>
          <w:rFonts w:ascii="Arial" w:hAnsi="Arial" w:eastAsia="Arial" w:cs="Arial"/>
          <w:color w:val="0070c0"/>
          <w:sz w:val="22"/>
          <w:szCs w:val="22"/>
        </w:rPr>
        <w:t xml:space="preserve">ce di un ricordo volatile che scompare quando serve. Poter rileggere le prove accumulate nelle settimane precedenti nei momenti di crisi è molto più efficace di cercare di ricordarle quando il bias di conferma è già attivo</w:t>
      </w:r>
      <w:r>
        <w:rPr>
          <w:rFonts w:ascii="Arial" w:hAnsi="Arial" w:eastAsia="Arial" w:cs="Arial"/>
          <w:color w:val="0070c0"/>
          <w:sz w:val="22"/>
          <w:szCs w:val="22"/>
        </w:rPr>
      </w:r>
      <w:r>
        <w:rPr>
          <w:rFonts w:ascii="Arial" w:hAnsi="Arial" w:cs="Arial"/>
          <w:color w:val="0070c0"/>
          <w:sz w:val="22"/>
          <w:szCs w:val="22"/>
        </w:rPr>
      </w:r>
    </w:p>
    <w:p w14:paraId="247E06C3">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Smettere di interpretare ogni cedimento come conferma dell'identità negativa — un cedimento è un comportamento, non un'identità. Imparare a rispondere a ogni cedimento con "ho ceduto oggi" invece di "sono una persona che cede" è la distinzione linguistica </w:t>
      </w:r>
      <w:r>
        <w:rPr>
          <w:rFonts w:ascii="Arial" w:hAnsi="Arial" w:eastAsia="Arial" w:cs="Arial"/>
          <w:color w:val="0070c0"/>
          <w:sz w:val="22"/>
          <w:szCs w:val="22"/>
        </w:rPr>
        <w:t xml:space="preserve">che impedisce al comportamento di diventare identità</w:t>
      </w:r>
      <w:r>
        <w:rPr>
          <w:rFonts w:ascii="Arial" w:hAnsi="Arial" w:eastAsia="Arial" w:cs="Arial"/>
          <w:color w:val="0070c0"/>
          <w:sz w:val="22"/>
          <w:szCs w:val="22"/>
        </w:rPr>
      </w:r>
      <w:r>
        <w:rPr>
          <w:rFonts w:ascii="Arial" w:hAnsi="Arial" w:cs="Arial"/>
          <w:color w:val="0070c0"/>
          <w:sz w:val="22"/>
          <w:szCs w:val="22"/>
        </w:rPr>
      </w:r>
    </w:p>
    <w:p w14:paraId="6E39C66F">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3: L'identità da "chi abbandona" genera sabotaggio inconsapevole che trasforma la profezia in realtà</w:t>
      </w:r>
      <w:r>
        <w:rPr>
          <w:rFonts w:ascii="Arial" w:hAnsi="Arial" w:eastAsia="Arial" w:cs="Arial"/>
          <w:color w:val="0070c0"/>
          <w:sz w:val="22"/>
          <w:szCs w:val="22"/>
        </w:rPr>
      </w:r>
      <w:r>
        <w:rPr>
          <w:rFonts w:ascii="Arial" w:hAnsi="Arial" w:cs="Arial"/>
          <w:color w:val="0070c0"/>
          <w:sz w:val="22"/>
          <w:szCs w:val="22"/>
        </w:rPr>
      </w:r>
    </w:p>
    <w:p w14:paraId="4E4E5F08">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Riconoscere il sabotaggio come meccanismo automatico di coerenza identitaria invece che come scelta deliberata — il cervello sabota i tentativi di cambiamento non per mancanza di volontà ma perché i comportamenti coerenti con l'identità adottata sembrano p</w:t>
      </w:r>
      <w:r>
        <w:rPr>
          <w:rFonts w:ascii="Arial" w:hAnsi="Arial" w:eastAsia="Arial" w:cs="Arial"/>
          <w:color w:val="0070c0"/>
          <w:sz w:val="22"/>
          <w:szCs w:val="22"/>
        </w:rPr>
        <w:t xml:space="preserve">iù sicuri e prevedibili di quelli che la sfidano. Questa comprensione elimina il senso di colpa associato al sabotaggio e orienta l'intervento verso la modifica dell'identità invece che verso il controllo del comportamento</w:t>
      </w:r>
      <w:r>
        <w:rPr>
          <w:rFonts w:ascii="Arial" w:hAnsi="Arial" w:eastAsia="Arial" w:cs="Arial"/>
          <w:color w:val="0070c0"/>
          <w:sz w:val="22"/>
          <w:szCs w:val="22"/>
        </w:rPr>
      </w:r>
      <w:r>
        <w:rPr>
          <w:rFonts w:ascii="Arial" w:hAnsi="Arial" w:cs="Arial"/>
          <w:color w:val="0070c0"/>
          <w:sz w:val="22"/>
          <w:szCs w:val="22"/>
        </w:rPr>
      </w:r>
    </w:p>
    <w:p w14:paraId="5F4BACEC">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Identificare i pattern specifici del proprio sabotaggio — quando avviene tipicamente, quale forma prende, cosa lo precipita. Per molte persone avviene dopo un successo iniziale quando la realtà del cambiamento diventa concreta e l'identità vecchia si attiv</w:t>
      </w:r>
      <w:r>
        <w:rPr>
          <w:rFonts w:ascii="Arial" w:hAnsi="Arial" w:eastAsia="Arial" w:cs="Arial"/>
          <w:color w:val="0070c0"/>
          <w:sz w:val="22"/>
          <w:szCs w:val="22"/>
        </w:rPr>
        <w:t xml:space="preserve">a per ristabilire la coerenza. Per altri avviene al primo cedimento quando la narrativa del fallimento prende il sopravvento. Conoscere il proprio pattern specifico permette di prepararsi per quel momento invece di esserne sorpresi</w:t>
      </w:r>
      <w:r>
        <w:rPr>
          <w:rFonts w:ascii="Arial" w:hAnsi="Arial" w:eastAsia="Arial" w:cs="Arial"/>
          <w:color w:val="0070c0"/>
          <w:sz w:val="22"/>
          <w:szCs w:val="22"/>
        </w:rPr>
      </w:r>
      <w:r>
        <w:rPr>
          <w:rFonts w:ascii="Arial" w:hAnsi="Arial" w:cs="Arial"/>
          <w:color w:val="0070c0"/>
          <w:sz w:val="22"/>
          <w:szCs w:val="22"/>
        </w:rPr>
      </w:r>
    </w:p>
    <w:p w14:paraId="677996BE">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Costruire un protocollo specifico per il momento di sabotaggio identificato — non una risposta generica ma una sequenza di azioni predefinite per il momento critico. Se il sabotaggio avviene tipicamente dopo due settimane di successo, preparare in anticipo</w:t>
      </w:r>
      <w:r>
        <w:rPr>
          <w:rFonts w:ascii="Arial" w:hAnsi="Arial" w:eastAsia="Arial" w:cs="Arial"/>
          <w:color w:val="0070c0"/>
          <w:sz w:val="22"/>
          <w:szCs w:val="22"/>
        </w:rPr>
        <w:t xml:space="preserve"> cosa si farà alla terza settimana per non cedere all'identità che cerca di ripristinare la coerenza. Se avviene dopo il primo cedimento, avere già pronto il protocollo di recupero che impedisce che il cedimento si trasformi in abbandono</w:t>
      </w:r>
      <w:r>
        <w:rPr>
          <w:rFonts w:ascii="Arial" w:hAnsi="Arial" w:eastAsia="Arial" w:cs="Arial"/>
          <w:color w:val="0070c0"/>
          <w:sz w:val="22"/>
          <w:szCs w:val="22"/>
        </w:rPr>
      </w:r>
      <w:r>
        <w:rPr>
          <w:rFonts w:ascii="Arial" w:hAnsi="Arial" w:cs="Arial"/>
          <w:color w:val="0070c0"/>
          <w:sz w:val="22"/>
          <w:szCs w:val="22"/>
        </w:rPr>
      </w:r>
    </w:p>
    <w:p w14:paraId="33AA4117">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Praticare la consapevolezza del sabotaggio in tempo reale — imparare a riconoscere il pensiero sabotante nel momento in cui si manifesta. "Tanto non serve a niente." "Sono fatto così." "Non cambierò mai." Riconoscere questi pensieri come prodotti del mecca</w:t>
      </w:r>
      <w:r>
        <w:rPr>
          <w:rFonts w:ascii="Arial" w:hAnsi="Arial" w:eastAsia="Arial" w:cs="Arial"/>
          <w:color w:val="0070c0"/>
          <w:sz w:val="22"/>
          <w:szCs w:val="22"/>
        </w:rPr>
        <w:t xml:space="preserve">nismo di coerenza identitaria invece che come valutazioni accurate riduce il loro potere di orientare il comportamento</w:t>
      </w:r>
      <w:r>
        <w:rPr>
          <w:rFonts w:ascii="Arial" w:hAnsi="Arial" w:eastAsia="Arial" w:cs="Arial"/>
          <w:color w:val="0070c0"/>
          <w:sz w:val="22"/>
          <w:szCs w:val="22"/>
        </w:rPr>
      </w:r>
      <w:r>
        <w:rPr>
          <w:rFonts w:ascii="Arial" w:hAnsi="Arial" w:cs="Arial"/>
          <w:color w:val="0070c0"/>
          <w:sz w:val="22"/>
          <w:szCs w:val="22"/>
        </w:rPr>
      </w:r>
    </w:p>
    <w:p w14:paraId="6A00617D">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Usare il sabotaggio come informazione diagnostica invece che come conferma del fallimento — ogni volta che si identifica un pensiero o un comportamento sabotante, chiedersi "quale parte della mia vecchia identità sta cercando di proteggere se stessa?" Ques</w:t>
      </w:r>
      <w:r>
        <w:rPr>
          <w:rFonts w:ascii="Arial" w:hAnsi="Arial" w:eastAsia="Arial" w:cs="Arial"/>
          <w:color w:val="0070c0"/>
          <w:sz w:val="22"/>
          <w:szCs w:val="22"/>
        </w:rPr>
        <w:t xml:space="preserve">ta domanda trasforma il sabotaggio da nemico in messaggero che indica esattamente dove l'identità nuova ha bisogno di essere rafforzata con più prove e più pratica</w:t>
      </w:r>
      <w:r>
        <w:rPr>
          <w:rFonts w:ascii="Arial" w:hAnsi="Arial" w:eastAsia="Arial" w:cs="Arial"/>
          <w:color w:val="0070c0"/>
          <w:sz w:val="22"/>
          <w:szCs w:val="22"/>
        </w:rPr>
      </w:r>
      <w:r>
        <w:rPr>
          <w:rFonts w:ascii="Arial" w:hAnsi="Arial" w:cs="Arial"/>
          <w:color w:val="0070c0"/>
          <w:sz w:val="22"/>
          <w:szCs w:val="22"/>
        </w:rPr>
      </w:r>
    </w:p>
    <w:p w14:paraId="50DF5212">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4: La memoria è selettiva e conferma l'etichetta cancellando le eccezioni</w:t>
      </w:r>
      <w:r>
        <w:rPr>
          <w:rFonts w:ascii="Arial" w:hAnsi="Arial" w:eastAsia="Arial" w:cs="Arial"/>
          <w:color w:val="0070c0"/>
          <w:sz w:val="22"/>
          <w:szCs w:val="22"/>
        </w:rPr>
      </w:r>
      <w:r>
        <w:rPr>
          <w:rFonts w:ascii="Arial" w:hAnsi="Arial" w:cs="Arial"/>
          <w:color w:val="0070c0"/>
          <w:sz w:val="22"/>
          <w:szCs w:val="22"/>
        </w:rPr>
      </w:r>
    </w:p>
    <w:p w14:paraId="0B0ACB63">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Costruire una memoria esterna che compensi la selettività della memoria interna — un diario delle costanze, un calendario delle abitudini mantenute, un documento delle promesse mantenute. Questi strumenti fisici conservano le prove che la memoria interna e</w:t>
      </w:r>
      <w:r>
        <w:rPr>
          <w:rFonts w:ascii="Arial" w:hAnsi="Arial" w:eastAsia="Arial" w:cs="Arial"/>
          <w:color w:val="0070c0"/>
          <w:sz w:val="22"/>
          <w:szCs w:val="22"/>
        </w:rPr>
        <w:t xml:space="preserve">limina e le rendono accessibili quando il bias di conferma è più attivo e più bisognoso di essere contrastato</w:t>
      </w:r>
      <w:r>
        <w:rPr>
          <w:rFonts w:ascii="Arial" w:hAnsi="Arial" w:eastAsia="Arial" w:cs="Arial"/>
          <w:color w:val="0070c0"/>
          <w:sz w:val="22"/>
          <w:szCs w:val="22"/>
        </w:rPr>
      </w:r>
      <w:r>
        <w:rPr>
          <w:rFonts w:ascii="Arial" w:hAnsi="Arial" w:cs="Arial"/>
          <w:color w:val="0070c0"/>
          <w:sz w:val="22"/>
          <w:szCs w:val="22"/>
        </w:rPr>
      </w:r>
    </w:p>
    <w:p w14:paraId="63D7052D">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Praticare la revisione mensile deliberata della propria storia recente — ogni mese dedicare 20 minuti a ricostruire obiettivamente quante volte si ha mantenuto l'abitudine nel mese precedente. Non la percezione soggettiva ma il dato oggettivo dal registro.</w:t>
      </w:r>
      <w:r>
        <w:rPr>
          <w:rFonts w:ascii="Arial" w:hAnsi="Arial" w:eastAsia="Arial" w:cs="Arial"/>
          <w:color w:val="0070c0"/>
          <w:sz w:val="22"/>
          <w:szCs w:val="22"/>
        </w:rPr>
        <w:t xml:space="preserve"> Quasi invariabilmente il dato oggettivo è più favorevole della percezione soggettiva perché la memoria selettiva amplifica i fallimenti e minimizza le costanze</w:t>
      </w:r>
      <w:r>
        <w:rPr>
          <w:rFonts w:ascii="Arial" w:hAnsi="Arial" w:eastAsia="Arial" w:cs="Arial"/>
          <w:color w:val="0070c0"/>
          <w:sz w:val="22"/>
          <w:szCs w:val="22"/>
        </w:rPr>
      </w:r>
      <w:r>
        <w:rPr>
          <w:rFonts w:ascii="Arial" w:hAnsi="Arial" w:cs="Arial"/>
          <w:color w:val="0070c0"/>
          <w:sz w:val="22"/>
          <w:szCs w:val="22"/>
        </w:rPr>
      </w:r>
    </w:p>
    <w:p w14:paraId="5864B98B">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Recuperare consapevolmente le costanze del passato fuori dall'ambito della salute — identificare impegni mantenuti per mesi o anni in qualsiasi area della vita. Il lavoro portato avanti con consistenza. La relazione mantenuta nel tempo. Il figlio accudito </w:t>
      </w:r>
      <w:r>
        <w:rPr>
          <w:rFonts w:ascii="Arial" w:hAnsi="Arial" w:eastAsia="Arial" w:cs="Arial"/>
          <w:color w:val="0070c0"/>
          <w:sz w:val="22"/>
          <w:szCs w:val="22"/>
        </w:rPr>
        <w:t xml:space="preserve">ogni giorno. Questi impegni dimostrano che la capacità di costanza esiste nella propria storia, non è scomparsa — è stata applicata altrove e può essere trasferita</w:t>
      </w:r>
      <w:r>
        <w:rPr>
          <w:rFonts w:ascii="Arial" w:hAnsi="Arial" w:eastAsia="Arial" w:cs="Arial"/>
          <w:color w:val="0070c0"/>
          <w:sz w:val="22"/>
          <w:szCs w:val="22"/>
        </w:rPr>
      </w:r>
      <w:r>
        <w:rPr>
          <w:rFonts w:ascii="Arial" w:hAnsi="Arial" w:cs="Arial"/>
          <w:color w:val="0070c0"/>
          <w:sz w:val="22"/>
          <w:szCs w:val="22"/>
        </w:rPr>
      </w:r>
    </w:p>
    <w:p w14:paraId="65B3AABC">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Costruire una "lista delle vittorie" separata dal diario quotidiano — un documento dedicato esclusivamente ai momenti in cui si ha tenuto duro, resistito all'impulso di abbandonare, mantenuto l'impegno nonostante la difficoltà. Questo documento non è per l</w:t>
      </w:r>
      <w:r>
        <w:rPr>
          <w:rFonts w:ascii="Arial" w:hAnsi="Arial" w:eastAsia="Arial" w:cs="Arial"/>
          <w:color w:val="0070c0"/>
          <w:sz w:val="22"/>
          <w:szCs w:val="22"/>
        </w:rPr>
        <w:t xml:space="preserve">a motivazione — è per la memoria. Quando la narrativa da "chi abbandona" si attiva, rileggere questa lista è il modo più diretto per accedere alle prove contrarie che la memoria selettiva ha eliminato</w:t>
      </w:r>
      <w:r>
        <w:rPr>
          <w:rFonts w:ascii="Arial" w:hAnsi="Arial" w:eastAsia="Arial" w:cs="Arial"/>
          <w:color w:val="0070c0"/>
          <w:sz w:val="22"/>
          <w:szCs w:val="22"/>
        </w:rPr>
      </w:r>
      <w:r>
        <w:rPr>
          <w:rFonts w:ascii="Arial" w:hAnsi="Arial" w:cs="Arial"/>
          <w:color w:val="0070c0"/>
          <w:sz w:val="22"/>
          <w:szCs w:val="22"/>
        </w:rPr>
      </w:r>
    </w:p>
    <w:p w14:paraId="20F7803A">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Chiedere a persone fidate di ricordare le proprie costanze — non come richiesta di validazione ma come raccolta di dati da una fonte non soggetta allo stesso bias di conferma interno. Le persone che ci conoscono spesso ricordano le nostre costanze meglio d</w:t>
      </w:r>
      <w:r>
        <w:rPr>
          <w:rFonts w:ascii="Arial" w:hAnsi="Arial" w:eastAsia="Arial" w:cs="Arial"/>
          <w:color w:val="0070c0"/>
          <w:sz w:val="22"/>
          <w:szCs w:val="22"/>
        </w:rPr>
        <w:t xml:space="preserve">i quanto le ricordiamo noi, e la loro testimonianza esterna ha un effetto diverso dalle prove che si raccolgono da soli</w:t>
      </w:r>
      <w:r>
        <w:rPr>
          <w:rFonts w:ascii="Arial" w:hAnsi="Arial" w:eastAsia="Arial" w:cs="Arial"/>
          <w:color w:val="0070c0"/>
          <w:sz w:val="22"/>
          <w:szCs w:val="22"/>
        </w:rPr>
      </w:r>
      <w:r>
        <w:rPr>
          <w:rFonts w:ascii="Arial" w:hAnsi="Arial" w:cs="Arial"/>
          <w:color w:val="0070c0"/>
          <w:sz w:val="22"/>
          <w:szCs w:val="22"/>
        </w:rPr>
      </w:r>
    </w:p>
    <w:p w14:paraId="4A93F51F">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5: L'etichetta è diventata una protezione — se si definisce già come "chi abbandona" il fallimento non ferisce</w:t>
      </w:r>
      <w:r>
        <w:rPr>
          <w:rFonts w:ascii="Arial" w:hAnsi="Arial" w:eastAsia="Arial" w:cs="Arial"/>
          <w:color w:val="0070c0"/>
          <w:sz w:val="22"/>
          <w:szCs w:val="22"/>
        </w:rPr>
      </w:r>
      <w:r>
        <w:rPr>
          <w:rFonts w:ascii="Arial" w:hAnsi="Arial" w:cs="Arial"/>
          <w:color w:val="0070c0"/>
          <w:sz w:val="22"/>
          <w:szCs w:val="22"/>
        </w:rPr>
      </w:r>
    </w:p>
    <w:p w14:paraId="664BC718">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Riconoscere esplicitamente il meccanismo di protezione dell'etichetta negativa — definirsi preventivamente come "chi abbandona" è una strategia di protezione dal dolore del fallimento che ha un costo enorme. Il costo è che la protezione si paga con l'impos</w:t>
      </w:r>
      <w:r>
        <w:rPr>
          <w:rFonts w:ascii="Arial" w:hAnsi="Arial" w:eastAsia="Arial" w:cs="Arial"/>
          <w:color w:val="0070c0"/>
          <w:sz w:val="22"/>
          <w:szCs w:val="22"/>
        </w:rPr>
        <w:t xml:space="preserve">sibilità del successo. Non si può essere protetti dal dolore del fallimento e simultaneamente aperti alla possibilità del successo — le due cose sono incompatibili e richiedere entrambe produce il blocco che l'etichetta genera</w:t>
      </w:r>
      <w:r>
        <w:rPr>
          <w:rFonts w:ascii="Arial" w:hAnsi="Arial" w:eastAsia="Arial" w:cs="Arial"/>
          <w:color w:val="0070c0"/>
          <w:sz w:val="22"/>
          <w:szCs w:val="22"/>
        </w:rPr>
      </w:r>
      <w:r>
        <w:rPr>
          <w:rFonts w:ascii="Arial" w:hAnsi="Arial" w:cs="Arial"/>
          <w:color w:val="0070c0"/>
          <w:sz w:val="22"/>
          <w:szCs w:val="22"/>
        </w:rPr>
      </w:r>
    </w:p>
    <w:p w14:paraId="3FEE03E1">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Sviluppare la capacità di tollerare il rischio del fallimento senza la protezione dell'etichetta — iniziare da contesti a bassa posta in gioco in cui il fallimento non sarebbe catastrofico. Provare una ricetta nuova che potrebbe non riuscire. Iniziare un h</w:t>
      </w:r>
      <w:r>
        <w:rPr>
          <w:rFonts w:ascii="Arial" w:hAnsi="Arial" w:eastAsia="Arial" w:cs="Arial"/>
          <w:color w:val="0070c0"/>
          <w:sz w:val="22"/>
          <w:szCs w:val="22"/>
        </w:rPr>
        <w:t xml:space="preserve">obby sapendo di essere alle prime armi. Partecipare a un'attività nuova accettando di non sapere come funziona. Ogni esperienza di rischio tollerato senza la protezione dell'etichetta costruisce progressivamente la capacità di stare nell'incertezza senza a</w:t>
      </w:r>
      <w:r>
        <w:rPr>
          <w:rFonts w:ascii="Arial" w:hAnsi="Arial" w:eastAsia="Arial" w:cs="Arial"/>
          <w:color w:val="0070c0"/>
          <w:sz w:val="22"/>
          <w:szCs w:val="22"/>
        </w:rPr>
        <w:t xml:space="preserve">ver bisogno della protezione dell'etichetta negativa</w:t>
      </w:r>
      <w:r>
        <w:rPr>
          <w:rFonts w:ascii="Arial" w:hAnsi="Arial" w:eastAsia="Arial" w:cs="Arial"/>
          <w:color w:val="0070c0"/>
          <w:sz w:val="22"/>
          <w:szCs w:val="22"/>
        </w:rPr>
      </w:r>
      <w:r>
        <w:rPr>
          <w:rFonts w:ascii="Arial" w:hAnsi="Arial" w:cs="Arial"/>
          <w:color w:val="0070c0"/>
          <w:sz w:val="22"/>
          <w:szCs w:val="22"/>
        </w:rPr>
      </w:r>
    </w:p>
    <w:p w14:paraId="14AA1104">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Costruire una risposta alternativa al fallimento che non richieda la protezione preventiva — imparare a rispondere al fallimento con curiosità invece che con vergogna. "Cosa mi dice questo cedimento su cosa devo cambiare nel sistema?" invece di "sapevo già</w:t>
      </w:r>
      <w:r>
        <w:rPr>
          <w:rFonts w:ascii="Arial" w:hAnsi="Arial" w:eastAsia="Arial" w:cs="Arial"/>
          <w:color w:val="0070c0"/>
          <w:sz w:val="22"/>
          <w:szCs w:val="22"/>
        </w:rPr>
        <w:t xml:space="preserve"> che sarebbe andata così". Quando il fallimento diventa informazione invece che umiliazione, la protezione preventiva dell'etichetta diventa meno necessaria</w:t>
      </w:r>
      <w:r>
        <w:rPr>
          <w:rFonts w:ascii="Arial" w:hAnsi="Arial" w:eastAsia="Arial" w:cs="Arial"/>
          <w:color w:val="0070c0"/>
          <w:sz w:val="22"/>
          <w:szCs w:val="22"/>
        </w:rPr>
      </w:r>
      <w:r>
        <w:rPr>
          <w:rFonts w:ascii="Arial" w:hAnsi="Arial" w:cs="Arial"/>
          <w:color w:val="0070c0"/>
          <w:sz w:val="22"/>
          <w:szCs w:val="22"/>
        </w:rPr>
      </w:r>
    </w:p>
    <w:p w14:paraId="32ECAF33">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Praticare la vulnerabilità calibrata — condividere un impegno specifico con una persona fidata invece di mantenerlo completamente privato per proteggersi dall'imbarazzo. Questa vulnerabilità controllata crea una forma alternativa di protezione — non l'isol</w:t>
      </w:r>
      <w:r>
        <w:rPr>
          <w:rFonts w:ascii="Arial" w:hAnsi="Arial" w:eastAsia="Arial" w:cs="Arial"/>
          <w:color w:val="0070c0"/>
          <w:sz w:val="22"/>
          <w:szCs w:val="22"/>
        </w:rPr>
        <w:t xml:space="preserve">amento preventivo ma il supporto reale — che è più sostenibile e meno costosa dell'etichetta negativa</w:t>
      </w:r>
      <w:r>
        <w:rPr>
          <w:rFonts w:ascii="Arial" w:hAnsi="Arial" w:eastAsia="Arial" w:cs="Arial"/>
          <w:color w:val="0070c0"/>
          <w:sz w:val="22"/>
          <w:szCs w:val="22"/>
        </w:rPr>
      </w:r>
      <w:r>
        <w:rPr>
          <w:rFonts w:ascii="Arial" w:hAnsi="Arial" w:cs="Arial"/>
          <w:color w:val="0070c0"/>
          <w:sz w:val="22"/>
          <w:szCs w:val="22"/>
        </w:rPr>
      </w:r>
    </w:p>
    <w:p w14:paraId="3878FD3C">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Accettare esplicitamente che il cambiamento richiede l'esposizione al rischio del fallimento — non come atto eroico ma come condizione strutturale inevitabile. Chiunque abbia costruito qualcosa di significativo nella propria vita ha attraversato il rischio</w:t>
      </w:r>
      <w:r>
        <w:rPr>
          <w:rFonts w:ascii="Arial" w:hAnsi="Arial" w:eastAsia="Arial" w:cs="Arial"/>
          <w:color w:val="0070c0"/>
          <w:sz w:val="22"/>
          <w:szCs w:val="22"/>
        </w:rPr>
        <w:t xml:space="preserve"> del fallimento senza la protezione dell'etichetta preventiva. La protezione che l'etichetta offre non è gratuita — si paga con la certezza di non riuscire</w:t>
      </w:r>
      <w:r>
        <w:rPr>
          <w:rFonts w:ascii="Arial" w:hAnsi="Arial" w:eastAsia="Arial" w:cs="Arial"/>
          <w:color w:val="0070c0"/>
          <w:sz w:val="22"/>
          <w:szCs w:val="22"/>
        </w:rPr>
      </w:r>
      <w:r>
        <w:rPr>
          <w:rFonts w:ascii="Arial" w:hAnsi="Arial" w:cs="Arial"/>
          <w:color w:val="0070c0"/>
          <w:sz w:val="22"/>
          <w:szCs w:val="22"/>
        </w:rPr>
      </w:r>
    </w:p>
    <w:p w14:paraId="21382257">
      <w:pPr>
        <w:pStyle w:val="1742"/>
        <w:pBdr/>
        <w:spacing/>
        <w:ind w:firstLine="0" w:left="0"/>
        <w:rPr>
          <w:rFonts w:ascii="Arial" w:hAnsi="Arial" w:cs="Arial"/>
          <w:color w:val="0070c0"/>
          <w:sz w:val="22"/>
          <w:szCs w:val="22"/>
        </w:rPr>
      </w:pPr>
      <w:r>
        <w:rPr>
          <w:rFonts w:ascii="Arial" w:hAnsi="Arial" w:eastAsia="Arial" w:cs="Arial"/>
          <w:b/>
          <w:color w:val="0070c0"/>
          <w:sz w:val="22"/>
          <w:szCs w:val="22"/>
        </w:rPr>
        <w:t xml:space="preserve">Problema 6: Si chiedono "fino a quando riuscirò?" invece di "cosa voglio costruire?" — la domanda garantisce l'abbandono</w:t>
      </w:r>
      <w:r>
        <w:rPr>
          <w:rFonts w:ascii="Arial" w:hAnsi="Arial" w:eastAsia="Arial" w:cs="Arial"/>
          <w:color w:val="0070c0"/>
          <w:sz w:val="22"/>
          <w:szCs w:val="22"/>
        </w:rPr>
      </w:r>
      <w:r>
        <w:rPr>
          <w:rFonts w:ascii="Arial" w:hAnsi="Arial" w:cs="Arial"/>
          <w:color w:val="0070c0"/>
          <w:sz w:val="22"/>
          <w:szCs w:val="22"/>
        </w:rPr>
      </w:r>
    </w:p>
    <w:p w14:paraId="25D5CA79">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Sostituire deliberatamente la domanda di default con una domanda diversa — praticare ogni mattina la domanda "cosa sto costruendo oggi?" invece di "riuscirò a tenere ancora oggi?". La prima domanda orienta verso la costruzione progressiva. La seconda orien</w:t>
      </w:r>
      <w:r>
        <w:rPr>
          <w:rFonts w:ascii="Arial" w:hAnsi="Arial" w:eastAsia="Arial" w:cs="Arial"/>
          <w:color w:val="0070c0"/>
          <w:sz w:val="22"/>
          <w:szCs w:val="22"/>
        </w:rPr>
        <w:t xml:space="preserve">ta verso la resistenza temporanea. La costruzione ha una direzione e un significato. La resistenza ha solo una fine</w:t>
      </w:r>
      <w:r>
        <w:rPr>
          <w:rFonts w:ascii="Arial" w:hAnsi="Arial" w:eastAsia="Arial" w:cs="Arial"/>
          <w:color w:val="0070c0"/>
          <w:sz w:val="22"/>
          <w:szCs w:val="22"/>
        </w:rPr>
      </w:r>
      <w:r>
        <w:rPr>
          <w:rFonts w:ascii="Arial" w:hAnsi="Arial" w:cs="Arial"/>
          <w:color w:val="0070c0"/>
          <w:sz w:val="22"/>
          <w:szCs w:val="22"/>
        </w:rPr>
      </w:r>
    </w:p>
    <w:p w14:paraId="22128BC2">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Costruire una visione concreta di cosa si sta costruendo — non un obiettivo di risultato ma una descrizione di vita. "Sto costruendo la capacità di svegliarmi riposato e presente per i miei figli". "Sto costruendo l'abitudine di trattare il mio corpo come </w:t>
      </w:r>
      <w:r>
        <w:rPr>
          <w:rFonts w:ascii="Arial" w:hAnsi="Arial" w:eastAsia="Arial" w:cs="Arial"/>
          <w:color w:val="0070c0"/>
          <w:sz w:val="22"/>
          <w:szCs w:val="22"/>
        </w:rPr>
        <w:t xml:space="preserve">uno strumento di vita invece che come un problema da gestire". Questa visione risponde alla domanda "cosa voglio costruire?" in modo abbastanza concreto e significativo da sostenere la motivazione oltre il periodo dell'entusiasmo iniziale</w:t>
      </w:r>
      <w:r>
        <w:rPr>
          <w:rFonts w:ascii="Arial" w:hAnsi="Arial" w:eastAsia="Arial" w:cs="Arial"/>
          <w:color w:val="0070c0"/>
          <w:sz w:val="22"/>
          <w:szCs w:val="22"/>
        </w:rPr>
      </w:r>
      <w:r>
        <w:rPr>
          <w:rFonts w:ascii="Arial" w:hAnsi="Arial" w:cs="Arial"/>
          <w:color w:val="0070c0"/>
          <w:sz w:val="22"/>
          <w:szCs w:val="22"/>
        </w:rPr>
      </w:r>
    </w:p>
    <w:p w14:paraId="1D6AC4B3">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Misurare il progresso in termini di costruzione invece che in termini di resistenza — non "ho tenuto per X giorni" ma "ho costruito X settimane di questa abitudine". Non "sono riuscito a non cedere" ma "ho aggiunto questo elemento alla persona che sto dive</w:t>
      </w:r>
      <w:r>
        <w:rPr>
          <w:rFonts w:ascii="Arial" w:hAnsi="Arial" w:eastAsia="Arial" w:cs="Arial"/>
          <w:color w:val="0070c0"/>
          <w:sz w:val="22"/>
          <w:szCs w:val="22"/>
        </w:rPr>
        <w:t xml:space="preserve">ntando". Questo linguaggio della costruzione invece della resistenza produce una psicologia completamente diversa rispetto a quella che la domanda "fino a quando?" genera</w:t>
      </w:r>
      <w:r>
        <w:rPr>
          <w:rFonts w:ascii="Arial" w:hAnsi="Arial" w:eastAsia="Arial" w:cs="Arial"/>
          <w:color w:val="0070c0"/>
          <w:sz w:val="22"/>
          <w:szCs w:val="22"/>
        </w:rPr>
      </w:r>
      <w:r>
        <w:rPr>
          <w:rFonts w:ascii="Arial" w:hAnsi="Arial" w:cs="Arial"/>
          <w:color w:val="0070c0"/>
          <w:sz w:val="22"/>
          <w:szCs w:val="22"/>
        </w:rPr>
      </w:r>
    </w:p>
    <w:p w14:paraId="4887F7EF">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Creare un artefatto fisico della costruzione che si sta facendo — un diario, un calendario visivo, un documento che cresce nel tempo. Vedere fisicamente qualcosa che si sta costruendo — la catena di giorni, le settimane accumulate, le abitudini integrate —</w:t>
      </w:r>
      <w:r>
        <w:rPr>
          <w:rFonts w:ascii="Arial" w:hAnsi="Arial" w:eastAsia="Arial" w:cs="Arial"/>
          <w:color w:val="0070c0"/>
          <w:sz w:val="22"/>
          <w:szCs w:val="22"/>
        </w:rPr>
        <w:t xml:space="preserve"> produce la risposta emotiva della costruzione invece di quella della resistenza. Si sta costruendo qualcosa di reale e visibile invece di resistendo a qualcosa di inevitabile</w:t>
      </w:r>
      <w:r>
        <w:rPr>
          <w:rFonts w:ascii="Arial" w:hAnsi="Arial" w:eastAsia="Arial" w:cs="Arial"/>
          <w:color w:val="0070c0"/>
          <w:sz w:val="22"/>
          <w:szCs w:val="22"/>
        </w:rPr>
      </w:r>
      <w:r>
        <w:rPr>
          <w:rFonts w:ascii="Arial" w:hAnsi="Arial" w:cs="Arial"/>
          <w:color w:val="0070c0"/>
          <w:sz w:val="22"/>
          <w:szCs w:val="22"/>
        </w:rPr>
      </w:r>
    </w:p>
    <w:p w14:paraId="1BD6209C">
      <w:pPr>
        <w:pStyle w:val="1742"/>
        <w:numPr>
          <w:ilvl w:val="0"/>
          <w:numId w:val="397"/>
        </w:numPr>
        <w:pBdr/>
        <w:spacing/>
        <w:ind/>
        <w:rPr>
          <w:rFonts w:ascii="Arial" w:hAnsi="Arial" w:cs="Arial"/>
          <w:color w:val="0070c0"/>
          <w:sz w:val="22"/>
          <w:szCs w:val="22"/>
        </w:rPr>
      </w:pPr>
      <w:r>
        <w:rPr>
          <w:rFonts w:ascii="Arial" w:hAnsi="Arial" w:eastAsia="Arial" w:cs="Arial"/>
          <w:color w:val="0070c0"/>
          <w:sz w:val="22"/>
          <w:szCs w:val="22"/>
        </w:rPr>
        <w:t xml:space="preserve">Praticare la domanda "tra un anno" come orientamento futuro invece della domanda "quanto ancora" come anticipazione del cedimento — "tra un anno, se continuo a fare questa cosa, come sarò diverso?" produce un'immagine futura positiva verso cui muoversi. "F</w:t>
      </w:r>
      <w:r>
        <w:rPr>
          <w:rFonts w:ascii="Arial" w:hAnsi="Arial" w:eastAsia="Arial" w:cs="Arial"/>
          <w:color w:val="0070c0"/>
          <w:sz w:val="22"/>
          <w:szCs w:val="22"/>
        </w:rPr>
        <w:t xml:space="preserve">ino a quando riuscirò?" produce solo l'anticipazione della fine. La prima domanda costruisce, la seconda demolisce prima ancora di aver iniziato</w:t>
      </w:r>
      <w:r>
        <w:rPr>
          <w:rFonts w:ascii="Arial" w:hAnsi="Arial" w:eastAsia="Arial" w:cs="Arial"/>
          <w:color w:val="0070c0"/>
          <w:sz w:val="22"/>
          <w:szCs w:val="22"/>
        </w:rPr>
      </w:r>
      <w:r>
        <w:rPr>
          <w:rFonts w:ascii="Arial" w:hAnsi="Arial" w:cs="Arial"/>
          <w:color w:val="0070c0"/>
          <w:sz w:val="22"/>
          <w:szCs w:val="22"/>
        </w:rPr>
      </w:r>
    </w:p>
    <w:p w14:paraId="7A049386">
      <w:pPr>
        <w:pStyle w:val="1742"/>
        <w:pBdr/>
        <w:spacing/>
        <w:ind/>
        <w:rPr>
          <w:rFonts w:ascii="Arial" w:hAnsi="Arial" w:cs="Arial"/>
          <w:color w:val="0070c0"/>
          <w:sz w:val="22"/>
          <w:szCs w:val="22"/>
        </w:rPr>
      </w:pPr>
      <w:r>
        <w:rPr>
          <w:rFonts w:ascii="Arial" w:hAnsi="Arial" w:eastAsia="Arial" w:cs="Arial"/>
          <w:color w:val="0070c0"/>
          <w:sz w:val="22"/>
          <w:szCs w:val="22"/>
        </w:rPr>
      </w:r>
      <w:r>
        <w:rPr>
          <w:rFonts w:ascii="Arial" w:hAnsi="Arial" w:cs="Arial"/>
          <w:color w:val="0070c0"/>
          <w:sz w:val="22"/>
          <w:szCs w:val="22"/>
        </w:rPr>
      </w:r>
      <w:r>
        <w:rPr>
          <w:rFonts w:ascii="Arial" w:hAnsi="Arial" w:cs="Arial"/>
          <w:color w:val="0070c0"/>
          <w:sz w:val="22"/>
          <w:szCs w:val="22"/>
        </w:rPr>
      </w:r>
    </w:p>
    <w:p w14:paraId="3FED3A9E">
      <w:pPr>
        <w:pStyle w:val="1742"/>
        <w:pBdr/>
        <w:spacing/>
        <w:ind/>
        <w:rPr>
          <w:rFonts w:ascii="Arial" w:hAnsi="Arial" w:cs="Arial"/>
          <w:color w:val="0070c0"/>
          <w:sz w:val="22"/>
          <w:szCs w:val="22"/>
        </w:rPr>
      </w:pPr>
      <w:r>
        <w:rPr>
          <w:rFonts w:ascii="Arial" w:hAnsi="Arial" w:eastAsia="Arial" w:cs="Arial"/>
          <w:color w:val="0070c0"/>
          <w:sz w:val="22"/>
          <w:szCs w:val="22"/>
        </w:rPr>
      </w:r>
      <w:r>
        <w:rPr>
          <w:rFonts w:ascii="Arial" w:hAnsi="Arial" w:cs="Arial"/>
          <w:color w:val="0070c0"/>
          <w:sz w:val="22"/>
          <w:szCs w:val="22"/>
        </w:rPr>
      </w:r>
      <w:r>
        <w:rPr>
          <w:rFonts w:ascii="Arial" w:hAnsi="Arial" w:cs="Arial"/>
          <w:color w:val="0070c0"/>
          <w:sz w:val="22"/>
          <w:szCs w:val="22"/>
        </w:rPr>
      </w:r>
    </w:p>
    <w:p w14:paraId="5DC686C5">
      <w:pPr>
        <w:pStyle w:val="1742"/>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5AB450AD">
      <w:pPr>
        <w:pStyle w:val="1742"/>
        <w:pBdr/>
        <w:spacing/>
        <w:ind/>
        <w:rPr>
          <w:rFonts w:ascii="Arial" w:hAnsi="Arial" w:cs="Arial"/>
          <w:color w:val="0070c0"/>
          <w:sz w:val="22"/>
          <w:szCs w:val="22"/>
        </w:rPr>
      </w:pPr>
      <w:r>
        <w:rPr>
          <w:rFonts w:ascii="Arial" w:hAnsi="Arial" w:eastAsia="Arial" w:cs="Arial"/>
          <w:b/>
          <w:color w:val="0070c0"/>
          <w:sz w:val="22"/>
          <w:szCs w:val="22"/>
          <w:highlight w:val="none"/>
        </w:rPr>
      </w:r>
      <w:r>
        <w:rPr>
          <w:rFonts w:ascii="Arial" w:hAnsi="Arial" w:cs="Arial"/>
          <w:color w:val="0070c0"/>
          <w:sz w:val="22"/>
          <w:szCs w:val="22"/>
        </w:rPr>
      </w:r>
      <w:r>
        <w:rPr>
          <w:rFonts w:ascii="Arial" w:hAnsi="Arial" w:cs="Arial"/>
          <w:color w:val="0070c0"/>
          <w:sz w:val="22"/>
          <w:szCs w:val="22"/>
        </w:rPr>
      </w:r>
    </w:p>
    <w:p w14:paraId="6BD67A2C">
      <w:pPr>
        <w:pBdr/>
        <w:shd w:val="nil" w:color="auto"/>
        <w:spacing/>
        <w:ind/>
        <w:rPr>
          <w:highlight w:val="none"/>
        </w:rPr>
      </w:pPr>
      <w:r>
        <w:rPr>
          <w:highlight w:val="none"/>
          <w:rtl w:val="0"/>
        </w:rPr>
        <w:br w:type="page" w:clear="all"/>
      </w:r>
      <w:r>
        <w:rPr>
          <w:highlight w:val="none"/>
        </w:rPr>
      </w:r>
      <w:r>
        <w:rPr>
          <w:highlight w:val="none"/>
        </w:rPr>
      </w:r>
    </w:p>
    <w:p w14:paraId="0000002C">
      <w:pPr>
        <w:pStyle w:val="1776"/>
        <w:pageBreakBefore w:val="false"/>
        <w:pBdr/>
        <w:spacing/>
        <w:ind/>
        <w:rPr>
          <w:highlight w:val="none"/>
        </w:rPr>
      </w:pPr>
      <w:r/>
      <w:bookmarkStart w:id="3" w:name="_abvmjq3yor0y"/>
      <w:r/>
      <w:bookmarkEnd w:id="3"/>
      <w:r>
        <w:rPr>
          <w:rtl w:val="0"/>
        </w:rPr>
        <w:t xml:space="preserve">FASE 2: innovare e prevedere</w:t>
      </w:r>
      <w:r>
        <w:rPr>
          <w:highlight w:val="none"/>
        </w:rPr>
      </w:r>
      <w:r>
        <w:rPr>
          <w:highlight w:val="none"/>
        </w:rPr>
      </w:r>
    </w:p>
    <w:p w14:paraId="0000002D">
      <w:pPr>
        <w:pageBreakBefore w:val="false"/>
        <w:pBdr/>
        <w:spacing/>
        <w:ind/>
        <w:rPr/>
      </w:pPr>
      <w:r>
        <w:rPr>
          <w:rtl w:val="0"/>
        </w:rPr>
      </w:r>
      <w:r/>
    </w:p>
    <w:p w14:paraId="0000002E">
      <w:pPr>
        <w:pageBreakBefore w:val="false"/>
        <w:pBdr/>
        <w:spacing/>
        <w:ind/>
        <w:rPr/>
      </w:pPr>
      <w:r>
        <w:rPr>
          <w:rtl w:val="0"/>
        </w:rPr>
        <w:t xml:space="preserve">La maggior parte delle attività fallisce perché le persone non hanno la capacità di prevedere. Se non riesci a prevedere, non reagirai nel modo giusto davanti ai cambiamenti e la tua attività ne pagherà il prezzo.</w:t>
        <w:br/>
      </w:r>
      <w:r/>
    </w:p>
    <w:p w14:paraId="0000002F">
      <w:pPr>
        <w:pageBreakBefore w:val="false"/>
        <w:pBdr/>
        <w:spacing/>
        <w:ind/>
        <w:rPr/>
      </w:pPr>
      <w:r>
        <w:rPr>
          <w:rtl w:val="0"/>
        </w:rPr>
        <w:t xml:space="preserve">Se conosci in anticipo la strada, avrai un vantaggio notevole rispetto a tutti gli altri. Se conosci prima la strada puoi intuire dove andare. Quando si è in grado di prevedere qualcosa si è già in vantaggio.</w:t>
        <w:br/>
      </w:r>
      <w:r/>
    </w:p>
    <w:p w14:paraId="00000030">
      <w:pPr>
        <w:pageBreakBefore w:val="false"/>
        <w:pBdr/>
        <w:spacing/>
        <w:ind/>
        <w:rPr/>
      </w:pPr>
      <w:r>
        <w:rPr>
          <w:rtl w:val="0"/>
        </w:rPr>
        <w:t xml:space="preserve">Il segreto sta nel continuo e costante miglioramento. Non devi prevedere quello che accadrà da qui a 10 anni (è praticamente impossibile) ma intuire i cambiamenti più vicini nel tempo ed </w:t>
      </w:r>
      <w:r>
        <w:rPr>
          <w:rtl w:val="0"/>
        </w:rPr>
        <w:t xml:space="preserve">abbracciarli in</w:t>
      </w:r>
      <w:r>
        <w:rPr>
          <w:rtl w:val="0"/>
        </w:rPr>
        <w:t xml:space="preserve"> anticipo e senza paura.</w:t>
      </w:r>
      <w:r/>
    </w:p>
    <w:p w14:paraId="00000031">
      <w:pPr>
        <w:pageBreakBefore w:val="false"/>
        <w:pBdr/>
        <w:spacing/>
        <w:ind/>
        <w:rPr/>
      </w:pPr>
      <w:r>
        <w:rPr>
          <w:rtl w:val="0"/>
        </w:rPr>
      </w:r>
      <w:r/>
    </w:p>
    <w:p w14:paraId="00000032">
      <w:pPr>
        <w:pageBreakBefore w:val="false"/>
        <w:pBdr/>
        <w:spacing w:after="240" w:before="240"/>
        <w:ind/>
        <w:rPr/>
      </w:pPr>
      <w:r>
        <w:rPr>
          <w:rtl w:val="0"/>
        </w:rPr>
        <w:t xml:space="preserve">Cosa potrà accadere? Come si muove </w:t>
      </w:r>
      <w:r>
        <w:rPr>
          <w:rtl w:val="0"/>
        </w:rPr>
        <w:t xml:space="preserve">il mercato? Ci saranno delle innovazioni? Ci sono state delle scoperte che per ora non hanno avuto un vero impatto ma che lo avranno in futuro? Ci sono dei nuovi processi o dei software che per ora sono super costosi ma che in futuro diventeranno di massa?</w:t>
      </w:r>
      <w:r/>
    </w:p>
    <w:p w14:paraId="00000033">
      <w:pPr>
        <w:pageBreakBefore w:val="false"/>
        <w:pBdr/>
        <w:spacing/>
        <w:ind/>
        <w:rPr/>
      </w:pPr>
      <w:r>
        <w:rPr>
          <w:rtl w:val="0"/>
        </w:rPr>
      </w:r>
      <w:r/>
    </w:p>
    <w:p w14:paraId="6AE0D3E7">
      <w:pPr>
        <w:pStyle w:val="1742"/>
        <w:pBdr/>
        <w:spacing/>
        <w:ind/>
        <w:rPr>
          <w:rFonts w:ascii="Arial" w:hAnsi="Arial" w:cs="Arial"/>
          <w:color w:val="0070c0"/>
          <w:sz w:val="24"/>
          <w:szCs w:val="24"/>
        </w:rPr>
      </w:pPr>
      <w:r>
        <w:rPr>
          <w:rFonts w:ascii="Arial" w:hAnsi="Arial" w:eastAsia="Arial" w:cs="Arial"/>
          <w:b/>
          <w:color w:val="0070c0"/>
          <w:sz w:val="24"/>
          <w:szCs w:val="24"/>
        </w:rPr>
        <w:t xml:space="preserve">🔮 Analisi prospettica — Il futuro del tuo business</w:t>
      </w:r>
      <w:r>
        <w:rPr>
          <w:rFonts w:ascii="Arial" w:hAnsi="Arial" w:eastAsia="Arial" w:cs="Arial"/>
          <w:color w:val="0070c0"/>
          <w:sz w:val="24"/>
          <w:szCs w:val="24"/>
        </w:rPr>
      </w:r>
      <w:r>
        <w:rPr>
          <w:rFonts w:ascii="Arial" w:hAnsi="Arial" w:cs="Arial"/>
          <w:color w:val="0070c0"/>
          <w:sz w:val="24"/>
          <w:szCs w:val="24"/>
        </w:rPr>
      </w:r>
    </w:p>
    <w:p w14:paraId="6273A550">
      <w:pPr>
        <w:pStyle w:val="1742"/>
        <w:pBdr/>
        <w:spacing/>
        <w:ind w:firstLine="0" w:left="0"/>
        <w:rPr>
          <w:rFonts w:ascii="Arial" w:hAnsi="Arial" w:eastAsia="Arial" w:cs="Arial"/>
          <w:color w:val="0070c0"/>
          <w:sz w:val="22"/>
          <w:szCs w:val="22"/>
        </w:rPr>
      </w:pPr>
      <w:r>
        <w:rPr>
          <w:rFonts w:ascii="Arial" w:hAnsi="Arial" w:eastAsia="Arial" w:cs="Arial"/>
          <w:color w:val="0070c0"/>
          <w:sz w:val="22"/>
          <w:szCs w:val="22"/>
          <w:highlight w:val="none"/>
        </w:rPr>
      </w:r>
      <w:r>
        <w:rPr>
          <w:rFonts w:ascii="Arial" w:hAnsi="Arial" w:eastAsia="Arial" w:cs="Arial"/>
          <w:color w:val="0070c0"/>
          <w:sz w:val="22"/>
          <w:szCs w:val="22"/>
          <w:highlight w:val="none"/>
        </w:rPr>
      </w:r>
      <w:r>
        <w:rPr>
          <w:rFonts w:ascii="Arial" w:hAnsi="Arial" w:eastAsia="Arial" w:cs="Arial"/>
          <w:color w:val="0070c0"/>
          <w:sz w:val="22"/>
          <w:szCs w:val="22"/>
        </w:rPr>
      </w:r>
    </w:p>
    <w:p w14:paraId="6C2E7636">
      <w:pPr>
        <w:pStyle w:val="1742"/>
        <w:pBdr/>
        <w:spacing/>
        <w:ind w:firstLine="0" w:left="0"/>
        <w:rPr>
          <w:rFonts w:ascii="Arial" w:hAnsi="Arial" w:eastAsia="Arial" w:cs="Arial"/>
          <w:color w:val="0070c0"/>
          <w:sz w:val="22"/>
          <w:szCs w:val="22"/>
          <w:highlight w:val="none"/>
        </w:rPr>
      </w:pPr>
      <w:r>
        <w:rPr>
          <w:rFonts w:ascii="Arial" w:hAnsi="Arial" w:eastAsia="Arial" w:cs="Arial"/>
          <w:b/>
          <w:color w:val="0070c0"/>
          <w:sz w:val="22"/>
          <w:szCs w:val="22"/>
          <w:lang w:val="es-ES"/>
        </w:rPr>
        <w:t xml:space="preserve">1.</w:t>
      </w:r>
      <w:r>
        <w:rPr>
          <w:rFonts w:ascii="Arial" w:hAnsi="Arial" w:eastAsia="Arial" w:cs="Arial"/>
          <w:b/>
          <w:color w:val="0070c0"/>
          <w:sz w:val="22"/>
          <w:szCs w:val="22"/>
          <w:lang w:val="es-ES"/>
        </w:rPr>
        <w:t xml:space="preserve"> L</w:t>
      </w:r>
      <w:r>
        <w:rPr>
          <w:rFonts w:ascii="Arial" w:hAnsi="Arial" w:eastAsia="Arial" w:cs="Arial"/>
          <w:b/>
          <w:color w:val="0070c0"/>
          <w:sz w:val="22"/>
          <w:szCs w:val="22"/>
        </w:rPr>
        <w:t xml:space="preserve">a crisi energetica del professionista moderno diventerà più acuta, non meno</w:t>
        <w:br/>
      </w:r>
      <w:r>
        <w:rPr>
          <w:rFonts w:ascii="Arial" w:hAnsi="Arial" w:eastAsia="Arial" w:cs="Arial"/>
          <w:color w:val="0070c0"/>
          <w:sz w:val="22"/>
          <w:szCs w:val="22"/>
        </w:rPr>
        <w:t xml:space="preserve">Il modello di lavoro ibrido e da remoto ha eliminato i confini naturali tra lavoro e vita privata che esistevano prima del 2020. Questa tendenza non si invertirà — si consoliderà. Il numero di professionisti che sperimentano esaurimento cronico, nebbia men</w:t>
      </w:r>
      <w:r>
        <w:rPr>
          <w:rFonts w:ascii="Arial" w:hAnsi="Arial" w:eastAsia="Arial" w:cs="Arial"/>
          <w:color w:val="0070c0"/>
          <w:sz w:val="22"/>
          <w:szCs w:val="22"/>
        </w:rPr>
        <w:t xml:space="preserve">tale e disconnessione dalle relazioni significative crescerà nei prossimi anni, non diminuirà. Il tuo mercato si sta espandendo strutturalmente, non per moda. Chi entra ora nel settore con un metodo solido costruisce posizionamento prima che la domanda esp</w:t>
      </w:r>
      <w:r>
        <w:rPr>
          <w:rFonts w:ascii="Arial" w:hAnsi="Arial" w:eastAsia="Arial" w:cs="Arial"/>
          <w:color w:val="0070c0"/>
          <w:sz w:val="22"/>
          <w:szCs w:val="22"/>
        </w:rPr>
        <w:t xml:space="preserve">loda ulteriormente.</w:t>
      </w:r>
      <w:r>
        <w:rPr>
          <w:rFonts w:ascii="Arial" w:hAnsi="Arial" w:eastAsia="Arial" w:cs="Arial"/>
          <w:b/>
          <w:bCs/>
          <w:color w:val="0070c0"/>
          <w:sz w:val="22"/>
          <w:szCs w:val="22"/>
        </w:rPr>
      </w:r>
      <w:r>
        <w:rPr>
          <w:rFonts w:ascii="Arial" w:hAnsi="Arial" w:eastAsia="Arial" w:cs="Arial"/>
          <w:color w:val="0070c0"/>
          <w:sz w:val="22"/>
          <w:szCs w:val="22"/>
          <w:highlight w:val="none"/>
        </w:rPr>
      </w:r>
    </w:p>
    <w:p w14:paraId="5F2A8104">
      <w:pPr>
        <w:pStyle w:val="1742"/>
        <w:pBdr/>
        <w:spacing/>
        <w:ind w:firstLine="0" w:left="0"/>
        <w:rPr>
          <w:rFonts w:ascii="Arial" w:hAnsi="Arial" w:eastAsia="Arial" w:cs="Arial"/>
          <w:color w:val="0070c0"/>
          <w:sz w:val="22"/>
          <w:szCs w:val="22"/>
        </w:rPr>
      </w:pPr>
      <w:r>
        <w:rPr>
          <w:rFonts w:ascii="Arial" w:hAnsi="Arial" w:eastAsia="Arial" w:cs="Arial"/>
          <w:color w:val="0070c0"/>
          <w:sz w:val="22"/>
          <w:szCs w:val="22"/>
          <w:highlight w:val="none"/>
        </w:rPr>
      </w:r>
      <w:r>
        <w:rPr>
          <w:rFonts w:ascii="Arial" w:hAnsi="Arial" w:eastAsia="Arial" w:cs="Arial"/>
          <w:color w:val="0070c0"/>
          <w:sz w:val="22"/>
          <w:szCs w:val="22"/>
          <w:highlight w:val="none"/>
        </w:rPr>
      </w:r>
      <w:r>
        <w:rPr>
          <w:rFonts w:ascii="Arial" w:hAnsi="Arial" w:eastAsia="Arial" w:cs="Arial"/>
          <w:color w:val="0070c0"/>
          <w:sz w:val="22"/>
          <w:szCs w:val="22"/>
        </w:rPr>
      </w:r>
    </w:p>
    <w:p w14:paraId="03DFAE5A">
      <w:pPr>
        <w:pStyle w:val="1742"/>
        <w:pBdr/>
        <w:spacing/>
        <w:ind w:firstLine="0" w:left="0"/>
        <w:rPr>
          <w:rFonts w:ascii="Arial" w:hAnsi="Arial" w:eastAsia="Arial" w:cs="Arial"/>
          <w:color w:val="0070c0"/>
          <w:sz w:val="22"/>
          <w:szCs w:val="22"/>
          <w:highlight w:val="none"/>
        </w:rPr>
      </w:pPr>
      <w:r>
        <w:rPr>
          <w:rFonts w:ascii="Arial" w:hAnsi="Arial" w:eastAsia="Arial" w:cs="Arial"/>
          <w:b/>
          <w:bCs/>
          <w:color w:val="0070c0"/>
          <w:sz w:val="22"/>
          <w:szCs w:val="22"/>
          <w:lang w:val="es-ES"/>
        </w:rPr>
        <w:t xml:space="preserve">2. </w:t>
      </w:r>
      <w:r>
        <w:rPr>
          <w:rFonts w:ascii="Arial" w:hAnsi="Arial" w:eastAsia="Arial" w:cs="Arial"/>
          <w:b/>
          <w:color w:val="0070c0"/>
          <w:sz w:val="22"/>
          <w:szCs w:val="22"/>
        </w:rPr>
        <w:t xml:space="preserve">La personalizzazione diventerà il nuovo standard — e chi non ce l'ha sarà obsoleto</w:t>
        <w:br/>
      </w:r>
      <w:r>
        <w:rPr>
          <w:rFonts w:ascii="Arial" w:hAnsi="Arial" w:eastAsia="Arial" w:cs="Arial"/>
          <w:color w:val="0070c0"/>
          <w:sz w:val="22"/>
          <w:szCs w:val="22"/>
        </w:rPr>
        <w:t xml:space="preserve">Oggi la maggior parte dei programmi di salute offre soluzioni generiche. Nei prossimi 3-5 anni l'intelligenza artificiale renderà accessibile a costi bassi la personalizzazione che oggi richiede un professionista dedicato. I clienti si abitueranno a riceve</w:t>
      </w:r>
      <w:r>
        <w:rPr>
          <w:rFonts w:ascii="Arial" w:hAnsi="Arial" w:eastAsia="Arial" w:cs="Arial"/>
          <w:color w:val="0070c0"/>
          <w:sz w:val="22"/>
          <w:szCs w:val="22"/>
        </w:rPr>
        <w:t xml:space="preserve">re piani alimentari, routine di movimento e strategie di recupero calibrati sulla propria fisiologia specifica, sui propri orari reali e sui propri dati biometrici personali. Il tuo vantaggio non sarà eliminare questa tendenza ma incorporarla prima dei com</w:t>
      </w:r>
      <w:r>
        <w:rPr>
          <w:rFonts w:ascii="Arial" w:hAnsi="Arial" w:eastAsia="Arial" w:cs="Arial"/>
          <w:color w:val="0070c0"/>
          <w:sz w:val="22"/>
          <w:szCs w:val="22"/>
        </w:rPr>
        <w:t xml:space="preserve">petitor — costruendo già ora sistemi che si adattano alla vita reale del cliente invece di proporre soluzioni standard.</w:t>
      </w:r>
      <w:r>
        <w:rPr>
          <w:rFonts w:ascii="Arial" w:hAnsi="Arial" w:eastAsia="Arial" w:cs="Arial"/>
          <w:b/>
          <w:bCs/>
          <w:color w:val="0070c0"/>
          <w:sz w:val="22"/>
          <w:szCs w:val="22"/>
        </w:rPr>
      </w:r>
      <w:r>
        <w:rPr>
          <w:rFonts w:ascii="Arial" w:hAnsi="Arial" w:eastAsia="Arial" w:cs="Arial"/>
          <w:color w:val="0070c0"/>
          <w:sz w:val="22"/>
          <w:szCs w:val="22"/>
          <w:highlight w:val="none"/>
        </w:rPr>
      </w:r>
    </w:p>
    <w:p w14:paraId="3535C1DE">
      <w:pPr>
        <w:pStyle w:val="1742"/>
        <w:pBdr/>
        <w:spacing/>
        <w:ind w:firstLine="0" w:left="0"/>
        <w:rPr>
          <w:rFonts w:ascii="Arial" w:hAnsi="Arial" w:eastAsia="Arial" w:cs="Arial"/>
          <w:color w:val="0070c0"/>
          <w:sz w:val="22"/>
          <w:szCs w:val="22"/>
        </w:rPr>
      </w:pPr>
      <w:r>
        <w:rPr>
          <w:rFonts w:ascii="Arial" w:hAnsi="Arial" w:eastAsia="Arial" w:cs="Arial"/>
          <w:color w:val="0070c0"/>
          <w:sz w:val="22"/>
          <w:szCs w:val="22"/>
          <w:highlight w:val="none"/>
          <w:lang w:val="es-ES"/>
        </w:rPr>
      </w:r>
      <w:r>
        <w:rPr>
          <w:rFonts w:ascii="Arial" w:hAnsi="Arial" w:eastAsia="Arial" w:cs="Arial"/>
          <w:color w:val="0070c0"/>
          <w:sz w:val="22"/>
          <w:szCs w:val="22"/>
          <w:highlight w:val="none"/>
          <w:lang w:val="es-ES"/>
        </w:rPr>
      </w:r>
      <w:r>
        <w:rPr>
          <w:rFonts w:ascii="Arial" w:hAnsi="Arial" w:eastAsia="Arial" w:cs="Arial"/>
          <w:color w:val="0070c0"/>
          <w:sz w:val="22"/>
          <w:szCs w:val="22"/>
        </w:rPr>
      </w:r>
    </w:p>
    <w:p w14:paraId="68C18293">
      <w:pPr>
        <w:pStyle w:val="1742"/>
        <w:pBdr/>
        <w:spacing/>
        <w:ind w:firstLine="0" w:left="0"/>
        <w:rPr>
          <w:rFonts w:ascii="Arial" w:hAnsi="Arial" w:eastAsia="Arial" w:cs="Arial"/>
          <w:color w:val="0070c0"/>
          <w:sz w:val="22"/>
          <w:szCs w:val="22"/>
          <w:highlight w:val="none"/>
          <w:lang w:val="es-ES"/>
        </w:rPr>
      </w:pPr>
      <w:r>
        <w:rPr>
          <w:rFonts w:ascii="Arial" w:hAnsi="Arial" w:eastAsia="Arial" w:cs="Arial"/>
          <w:b/>
          <w:bCs/>
          <w:color w:val="0070c0"/>
          <w:sz w:val="22"/>
          <w:szCs w:val="22"/>
          <w:lang w:val="es-ES"/>
        </w:rPr>
        <w:t xml:space="preserve">3. </w:t>
      </w:r>
      <w:r>
        <w:rPr>
          <w:rFonts w:ascii="Arial" w:hAnsi="Arial" w:eastAsia="Arial" w:cs="Arial"/>
          <w:b/>
          <w:color w:val="0070c0"/>
          <w:sz w:val="22"/>
          <w:szCs w:val="22"/>
        </w:rPr>
        <w:t xml:space="preserve">I wearable e il self-tracking diventeranno mainstream tra i professionisti 35-50</w:t>
        <w:br/>
      </w:r>
      <w:r>
        <w:rPr>
          <w:rFonts w:ascii="Arial" w:hAnsi="Arial" w:eastAsia="Arial" w:cs="Arial"/>
          <w:color w:val="0070c0"/>
          <w:sz w:val="22"/>
          <w:szCs w:val="22"/>
        </w:rPr>
        <w:t xml:space="preserve">Oggi una minoranza dei tuoi prospect usa dispositivi di monitoraggio continuo — smartwatch, anelli di tracciamento del sonno, monitor della glicemia. Nei prossimi 5-10 anni questa minoranza diventerà maggioranza. Quando i tuoi clienti avranno accesso a dat</w:t>
      </w:r>
      <w:r>
        <w:rPr>
          <w:rFonts w:ascii="Arial" w:hAnsi="Arial" w:eastAsia="Arial" w:cs="Arial"/>
          <w:color w:val="0070c0"/>
          <w:sz w:val="22"/>
          <w:szCs w:val="22"/>
        </w:rPr>
        <w:t xml:space="preserve">i oggettivi sul proprio sonno, sulla propria variabilità della frequenza cardiaca, sui propri livelli di glucosio in tempo reale, il tuo metodo dovrà essere in grado di interpretare questi dati e tradurli in azioni concrete. Chi saprà leggere i dati biomet</w:t>
      </w:r>
      <w:r>
        <w:rPr>
          <w:rFonts w:ascii="Arial" w:hAnsi="Arial" w:eastAsia="Arial" w:cs="Arial"/>
          <w:color w:val="0070c0"/>
          <w:sz w:val="22"/>
          <w:szCs w:val="22"/>
        </w:rPr>
        <w:t xml:space="preserve">rici del cliente e adattare le raccomandazioni di conseguenza avrà un vantaggio enorme su chi continua a lavorare solo su percezioni soggettive</w:t>
      </w:r>
      <w:r>
        <w:rPr>
          <w:rFonts w:ascii="Arial" w:hAnsi="Arial" w:eastAsia="Arial" w:cs="Arial"/>
          <w:color w:val="0070c0"/>
          <w:sz w:val="22"/>
          <w:szCs w:val="22"/>
          <w:lang w:val="es-ES"/>
        </w:rPr>
        <w:t xml:space="preserve">.</w:t>
      </w:r>
      <w:r>
        <w:rPr>
          <w:rFonts w:ascii="Arial" w:hAnsi="Arial" w:eastAsia="Arial" w:cs="Arial"/>
          <w:b/>
          <w:bCs/>
          <w:color w:val="0070c0"/>
          <w:sz w:val="22"/>
          <w:szCs w:val="22"/>
        </w:rPr>
      </w:r>
      <w:r>
        <w:rPr>
          <w:rFonts w:ascii="Arial" w:hAnsi="Arial" w:eastAsia="Arial" w:cs="Arial"/>
          <w:color w:val="0070c0"/>
          <w:sz w:val="22"/>
          <w:szCs w:val="22"/>
          <w:highlight w:val="none"/>
          <w:lang w:val="es-ES"/>
        </w:rPr>
      </w:r>
    </w:p>
    <w:p w14:paraId="68555C81">
      <w:pPr>
        <w:pStyle w:val="1742"/>
        <w:pBdr/>
        <w:spacing/>
        <w:ind w:firstLine="0" w:left="0"/>
        <w:rPr>
          <w:rFonts w:ascii="Arial" w:hAnsi="Arial" w:eastAsia="Arial" w:cs="Arial"/>
          <w:color w:val="0070c0"/>
          <w:sz w:val="22"/>
          <w:szCs w:val="22"/>
        </w:rPr>
      </w:pPr>
      <w:r>
        <w:rPr>
          <w:rFonts w:ascii="Arial" w:hAnsi="Arial" w:eastAsia="Arial" w:cs="Arial"/>
          <w:color w:val="0070c0"/>
          <w:sz w:val="22"/>
          <w:szCs w:val="22"/>
          <w:highlight w:val="none"/>
        </w:rPr>
      </w:r>
      <w:r>
        <w:rPr>
          <w:rFonts w:ascii="Arial" w:hAnsi="Arial" w:eastAsia="Arial" w:cs="Arial"/>
          <w:color w:val="0070c0"/>
          <w:sz w:val="22"/>
          <w:szCs w:val="22"/>
          <w:highlight w:val="none"/>
        </w:rPr>
      </w:r>
      <w:r>
        <w:rPr>
          <w:rFonts w:ascii="Arial" w:hAnsi="Arial" w:eastAsia="Arial" w:cs="Arial"/>
          <w:color w:val="0070c0"/>
          <w:sz w:val="22"/>
          <w:szCs w:val="22"/>
        </w:rPr>
      </w:r>
    </w:p>
    <w:p w14:paraId="442D701C">
      <w:pPr>
        <w:pStyle w:val="1742"/>
        <w:pBdr/>
        <w:spacing/>
        <w:ind w:firstLine="0" w:left="0"/>
        <w:rPr>
          <w:rFonts w:ascii="Arial" w:hAnsi="Arial" w:eastAsia="Arial" w:cs="Arial"/>
          <w:color w:val="0070c0"/>
          <w:sz w:val="22"/>
          <w:szCs w:val="22"/>
          <w:highlight w:val="none"/>
        </w:rPr>
      </w:pPr>
      <w:r>
        <w:rPr>
          <w:rFonts w:ascii="Arial" w:hAnsi="Arial" w:eastAsia="Arial" w:cs="Arial"/>
          <w:b/>
          <w:bCs/>
          <w:color w:val="0070c0"/>
          <w:sz w:val="22"/>
          <w:szCs w:val="22"/>
          <w:lang w:val="es-ES"/>
        </w:rPr>
        <w:t xml:space="preserve">4. </w:t>
      </w:r>
      <w:r>
        <w:rPr>
          <w:rFonts w:ascii="Arial" w:hAnsi="Arial" w:eastAsia="Arial" w:cs="Arial"/>
          <w:b/>
          <w:color w:val="0070c0"/>
          <w:sz w:val="22"/>
          <w:szCs w:val="22"/>
        </w:rPr>
        <w:t xml:space="preserve">Il mercato si saturerà di contenuto gratuito — il valore si sposterà sull'implementazione</w:t>
        <w:br/>
      </w:r>
      <w:r>
        <w:rPr>
          <w:rFonts w:ascii="Arial" w:hAnsi="Arial" w:eastAsia="Arial" w:cs="Arial"/>
          <w:color w:val="0070c0"/>
          <w:sz w:val="22"/>
          <w:szCs w:val="22"/>
        </w:rPr>
        <w:t xml:space="preserve">Nei prossimi anni la quantità di contenuto gratuito su metabolismo, abitudini, salute e produttività continuerà a crescere esponenzialmente — alimentata sia da creatori umani che dall'intelligenza artificiale. Il cliente del futuro non avrà il problema di </w:t>
      </w:r>
      <w:r>
        <w:rPr>
          <w:rFonts w:ascii="Arial" w:hAnsi="Arial" w:eastAsia="Arial" w:cs="Arial"/>
          <w:color w:val="0070c0"/>
          <w:sz w:val="22"/>
          <w:szCs w:val="22"/>
        </w:rPr>
        <w:t xml:space="preserve">trovare le informazioni. Avrà il problema di implementarle nella propria vita specifica. Questo sposta il valore dal sapere al fare, dalla conoscenza all'esecuzione, dall'informazione all'accompagnamento nel cambiamento reale. Il tuo posizionamento attuale</w:t>
      </w:r>
      <w:r>
        <w:rPr>
          <w:rFonts w:ascii="Arial" w:hAnsi="Arial" w:eastAsia="Arial" w:cs="Arial"/>
          <w:color w:val="0070c0"/>
          <w:sz w:val="22"/>
          <w:szCs w:val="22"/>
        </w:rPr>
        <w:t xml:space="preserve"> — un metodo adattato alla vita reale che esiste già — è già allineato con questa tendenza. Rafforzarlo significa rendere esplicito che non vendi informazioni ma trasformazione</w:t>
      </w:r>
      <w:r>
        <w:rPr>
          <w:rFonts w:ascii="Arial" w:hAnsi="Arial" w:eastAsia="Arial" w:cs="Arial"/>
          <w:b/>
          <w:bCs/>
          <w:color w:val="0070c0"/>
          <w:sz w:val="22"/>
          <w:szCs w:val="22"/>
        </w:rPr>
      </w:r>
      <w:r>
        <w:rPr>
          <w:rFonts w:ascii="Arial" w:hAnsi="Arial" w:eastAsia="Arial" w:cs="Arial"/>
          <w:color w:val="0070c0"/>
          <w:sz w:val="22"/>
          <w:szCs w:val="22"/>
          <w:highlight w:val="none"/>
        </w:rPr>
      </w:r>
    </w:p>
    <w:p w14:paraId="325198F7">
      <w:pPr>
        <w:pStyle w:val="1742"/>
        <w:pBdr/>
        <w:spacing/>
        <w:ind w:firstLine="0" w:left="0"/>
        <w:rPr>
          <w:rFonts w:ascii="Arial" w:hAnsi="Arial" w:eastAsia="Arial" w:cs="Arial"/>
          <w:b/>
          <w:bCs/>
          <w:color w:val="0070c0"/>
          <w:sz w:val="22"/>
          <w:szCs w:val="22"/>
        </w:rPr>
      </w:pPr>
      <w:r>
        <w:rPr>
          <w:rFonts w:ascii="Arial" w:hAnsi="Arial" w:eastAsia="Arial" w:cs="Arial"/>
          <w:b/>
          <w:color w:val="0070c0"/>
          <w:sz w:val="22"/>
          <w:szCs w:val="22"/>
          <w:highlight w:val="none"/>
        </w:rPr>
      </w:r>
      <w:r>
        <w:rPr>
          <w:rFonts w:ascii="Arial" w:hAnsi="Arial" w:eastAsia="Arial" w:cs="Arial"/>
          <w:b/>
          <w:color w:val="0070c0"/>
          <w:sz w:val="22"/>
          <w:szCs w:val="22"/>
          <w:highlight w:val="none"/>
        </w:rPr>
      </w:r>
      <w:r>
        <w:rPr>
          <w:rFonts w:ascii="Arial" w:hAnsi="Arial" w:eastAsia="Arial" w:cs="Arial"/>
          <w:b/>
          <w:bCs/>
          <w:color w:val="0070c0"/>
          <w:sz w:val="22"/>
          <w:szCs w:val="22"/>
        </w:rPr>
      </w:r>
    </w:p>
    <w:p w14:paraId="27585B17">
      <w:pPr>
        <w:pStyle w:val="1742"/>
        <w:pBdr/>
        <w:spacing/>
        <w:ind w:firstLine="0" w:left="0"/>
        <w:rPr>
          <w:rFonts w:ascii="Arial" w:hAnsi="Arial" w:eastAsia="Arial" w:cs="Arial"/>
          <w:b/>
          <w:bCs/>
          <w:color w:val="0070c0"/>
          <w:sz w:val="22"/>
          <w:szCs w:val="22"/>
          <w:highlight w:val="none"/>
        </w:rPr>
      </w:pPr>
      <w:r>
        <w:rPr>
          <w:rFonts w:ascii="Arial" w:hAnsi="Arial" w:eastAsia="Arial" w:cs="Arial"/>
          <w:b/>
          <w:bCs/>
          <w:color w:val="0070c0"/>
          <w:sz w:val="22"/>
          <w:szCs w:val="22"/>
          <w:lang w:val="es-ES"/>
        </w:rPr>
        <w:t xml:space="preserve">5. </w:t>
      </w:r>
      <w:r>
        <w:rPr>
          <w:rFonts w:ascii="Arial" w:hAnsi="Arial" w:eastAsia="Arial" w:cs="Arial"/>
          <w:b/>
          <w:color w:val="0070c0"/>
          <w:sz w:val="22"/>
          <w:szCs w:val="22"/>
        </w:rPr>
        <w:t xml:space="preserve">La neuroscienza delle abitudini e la cronobiologia entreranno nel mainstream</w:t>
      </w:r>
      <w:r>
        <w:rPr>
          <w:rFonts w:ascii="Arial" w:hAnsi="Arial" w:eastAsia="Arial" w:cs="Arial"/>
          <w:b/>
          <w:bCs/>
          <w:color w:val="0070c0"/>
          <w:sz w:val="22"/>
          <w:szCs w:val="22"/>
        </w:rPr>
      </w:r>
      <w:r>
        <w:rPr>
          <w:rFonts w:ascii="Arial" w:hAnsi="Arial" w:eastAsia="Arial" w:cs="Arial"/>
          <w:b/>
          <w:bCs/>
          <w:color w:val="0070c0"/>
          <w:sz w:val="22"/>
          <w:szCs w:val="22"/>
          <w:highlight w:val="none"/>
        </w:rPr>
      </w:r>
    </w:p>
    <w:p w14:paraId="5126F20A">
      <w:pPr>
        <w:pStyle w:val="1742"/>
        <w:pBdr/>
        <w:spacing/>
        <w:ind/>
        <w:rPr>
          <w:rFonts w:ascii="Arial" w:hAnsi="Arial" w:cs="Arial"/>
          <w:color w:val="0070c0"/>
          <w:sz w:val="22"/>
          <w:szCs w:val="22"/>
        </w:rPr>
      </w:pPr>
      <w:r>
        <w:rPr>
          <w:rFonts w:ascii="Arial" w:hAnsi="Arial" w:eastAsia="Arial" w:cs="Arial"/>
          <w:color w:val="0070c0"/>
          <w:sz w:val="22"/>
          <w:szCs w:val="22"/>
        </w:rPr>
        <w:t xml:space="preserve">Ricerche già esistenti ma ancora di nicchia diventeranno conoscenza comune nei prossimi anni. La cronobiologia — lo studio di come il momento della giornata in cui si fanno le cose impatta i risultati — sta producendo evidenze sempre più solide su quando m</w:t>
      </w:r>
      <w:r>
        <w:rPr>
          <w:rFonts w:ascii="Arial" w:hAnsi="Arial" w:eastAsia="Arial" w:cs="Arial"/>
          <w:color w:val="0070c0"/>
          <w:sz w:val="22"/>
          <w:szCs w:val="22"/>
        </w:rPr>
        <w:t xml:space="preserve">angiare, quando muoversi, quando dormire e quando prendere decisioni per ottimizzare i risultati metabolici e cognitivi. La neuroscienza delle abitudini sta chiarendo sempre meglio i meccanismi specifici di formazione e mantenimento delle abitudini. Incorp</w:t>
      </w:r>
      <w:r>
        <w:rPr>
          <w:rFonts w:ascii="Arial" w:hAnsi="Arial" w:eastAsia="Arial" w:cs="Arial"/>
          <w:color w:val="0070c0"/>
          <w:sz w:val="22"/>
          <w:szCs w:val="22"/>
        </w:rPr>
        <w:t xml:space="preserve">orare questi principi nel tuo metodo prima che diventino mainstream ti posiziona come punto di riferimento invece che come follower quando la consapevolezza pubblica raggiunge questi temi</w:t>
      </w:r>
      <w:r>
        <w:rPr>
          <w:rFonts w:ascii="Arial" w:hAnsi="Arial" w:eastAsia="Arial" w:cs="Arial"/>
          <w:color w:val="0070c0"/>
          <w:sz w:val="22"/>
          <w:szCs w:val="22"/>
        </w:rPr>
      </w:r>
      <w:r>
        <w:rPr>
          <w:rFonts w:ascii="Arial" w:hAnsi="Arial" w:cs="Arial"/>
          <w:color w:val="0070c0"/>
          <w:sz w:val="22"/>
          <w:szCs w:val="22"/>
        </w:rPr>
      </w:r>
    </w:p>
    <w:p w14:paraId="65B6CE0D">
      <w:pPr>
        <w:pStyle w:val="1742"/>
        <w:pBdr/>
        <w:spacing/>
        <w:ind/>
        <w:rPr>
          <w:rFonts w:ascii="Arial" w:hAnsi="Arial" w:cs="Arial"/>
          <w:color w:val="0070c0"/>
          <w:sz w:val="22"/>
          <w:szCs w:val="22"/>
        </w:rPr>
      </w:pPr>
      <w:r>
        <w:rPr>
          <w:rFonts w:ascii="Arial" w:hAnsi="Arial" w:eastAsia="Arial" w:cs="Arial"/>
          <w:b/>
          <w:color w:val="0070c0"/>
          <w:sz w:val="22"/>
          <w:szCs w:val="22"/>
          <w:highlight w:val="none"/>
        </w:rPr>
      </w:r>
      <w:r>
        <w:rPr>
          <w:rFonts w:ascii="Arial" w:hAnsi="Arial" w:eastAsia="Arial" w:cs="Arial"/>
          <w:b/>
          <w:color w:val="0070c0"/>
          <w:sz w:val="22"/>
          <w:szCs w:val="22"/>
          <w:highlight w:val="none"/>
        </w:rPr>
      </w:r>
      <w:r>
        <w:rPr>
          <w:rFonts w:ascii="Arial" w:hAnsi="Arial" w:cs="Arial"/>
          <w:color w:val="0070c0"/>
          <w:sz w:val="22"/>
          <w:szCs w:val="22"/>
        </w:rPr>
      </w:r>
    </w:p>
    <w:p w14:paraId="63D74D08">
      <w:pPr>
        <w:pStyle w:val="1742"/>
        <w:pBdr/>
        <w:spacing/>
        <w:ind/>
        <w:rPr>
          <w:rFonts w:ascii="Arial" w:hAnsi="Arial" w:eastAsia="Arial" w:cs="Arial"/>
          <w:b/>
          <w:bCs/>
          <w:color w:val="0070c0"/>
          <w:sz w:val="22"/>
          <w:szCs w:val="22"/>
          <w:highlight w:val="none"/>
        </w:rPr>
      </w:pPr>
      <w:r>
        <w:rPr>
          <w:rFonts w:ascii="Arial" w:hAnsi="Arial" w:eastAsia="Arial" w:cs="Arial"/>
          <w:b/>
          <w:color w:val="0070c0"/>
          <w:sz w:val="22"/>
          <w:szCs w:val="22"/>
        </w:rPr>
        <w:t xml:space="preserve">6. Il benessere aziendale diventerà un mercato B2B significativo</w:t>
      </w:r>
      <w:r>
        <w:rPr>
          <w:rFonts w:ascii="Arial" w:hAnsi="Arial" w:eastAsia="Arial" w:cs="Arial"/>
          <w:color w:val="0070c0"/>
          <w:sz w:val="22"/>
          <w:szCs w:val="22"/>
        </w:rPr>
      </w:r>
      <w:r>
        <w:rPr>
          <w:rFonts w:ascii="Arial" w:hAnsi="Arial" w:eastAsia="Arial" w:cs="Arial"/>
          <w:b/>
          <w:bCs/>
          <w:color w:val="0070c0"/>
          <w:sz w:val="22"/>
          <w:szCs w:val="22"/>
          <w:highlight w:val="none"/>
        </w:rPr>
      </w:r>
    </w:p>
    <w:p w14:paraId="309D1C04">
      <w:pPr>
        <w:pStyle w:val="1742"/>
        <w:pBdr/>
        <w:spacing/>
        <w:ind/>
        <w:rPr>
          <w:rFonts w:ascii="Arial" w:hAnsi="Arial" w:cs="Arial"/>
          <w:color w:val="0070c0"/>
          <w:sz w:val="22"/>
          <w:szCs w:val="22"/>
        </w:rPr>
      </w:pPr>
      <w:r>
        <w:rPr>
          <w:rFonts w:ascii="Arial" w:hAnsi="Arial" w:eastAsia="Arial" w:cs="Arial"/>
          <w:color w:val="0070c0"/>
          <w:sz w:val="22"/>
          <w:szCs w:val="22"/>
        </w:rPr>
        <w:t xml:space="preserve">Le aziende stanno iniziando a comprendere il costo produttivo dell'esaurimento dei propri dipendenti e manager. Nei prossimi anni la domanda di programmi di salute e performance per team aziendali crescerà significativamente. Il tuo target — professionisti</w:t>
      </w:r>
      <w:r>
        <w:rPr>
          <w:rFonts w:ascii="Arial" w:hAnsi="Arial" w:eastAsia="Arial" w:cs="Arial"/>
          <w:color w:val="0070c0"/>
          <w:sz w:val="22"/>
          <w:szCs w:val="22"/>
        </w:rPr>
        <w:t xml:space="preserve"> 35-50 che eccellono al lavoro ma crollano fuori — è esattamente la fascia che le aziende vorranno supportare perché rappresenta la fascia di maggiore esperienza e investimento. Costruire una versione del tuo metodo adattata al contesto aziendale — worksho</w:t>
      </w:r>
      <w:r>
        <w:rPr>
          <w:rFonts w:ascii="Arial" w:hAnsi="Arial" w:eastAsia="Arial" w:cs="Arial"/>
          <w:color w:val="0070c0"/>
          <w:sz w:val="22"/>
          <w:szCs w:val="22"/>
        </w:rPr>
        <w:t xml:space="preserve">p, programmi per team, consulenza per HR — apre un canale di distribuzione completamente diverso e potenzialmente molto più scalabile di quello individuale</w:t>
      </w:r>
      <w:r>
        <w:rPr>
          <w:rFonts w:ascii="Arial" w:hAnsi="Arial" w:eastAsia="Arial" w:cs="Arial"/>
          <w:color w:val="0070c0"/>
          <w:sz w:val="22"/>
          <w:szCs w:val="22"/>
        </w:rPr>
      </w:r>
      <w:r>
        <w:rPr>
          <w:rFonts w:ascii="Arial" w:hAnsi="Arial" w:cs="Arial"/>
          <w:color w:val="0070c0"/>
          <w:sz w:val="22"/>
          <w:szCs w:val="22"/>
        </w:rPr>
      </w:r>
    </w:p>
    <w:p w14:paraId="2629D3C9">
      <w:pPr>
        <w:pStyle w:val="1742"/>
        <w:pBdr/>
        <w:spacing/>
        <w:ind/>
        <w:rPr>
          <w:rFonts w:ascii="Arial" w:hAnsi="Arial" w:cs="Arial"/>
          <w:color w:val="0070c0"/>
          <w:sz w:val="22"/>
          <w:szCs w:val="22"/>
        </w:rPr>
      </w:pPr>
      <w:r>
        <w:rPr>
          <w:rFonts w:ascii="Arial" w:hAnsi="Arial" w:eastAsia="Arial" w:cs="Arial"/>
          <w:b/>
          <w:color w:val="0070c0"/>
          <w:sz w:val="22"/>
          <w:szCs w:val="22"/>
          <w:highlight w:val="none"/>
        </w:rPr>
      </w:r>
      <w:r>
        <w:rPr>
          <w:rFonts w:ascii="Arial" w:hAnsi="Arial" w:eastAsia="Arial" w:cs="Arial"/>
          <w:b/>
          <w:color w:val="0070c0"/>
          <w:sz w:val="22"/>
          <w:szCs w:val="22"/>
          <w:highlight w:val="none"/>
        </w:rPr>
      </w:r>
      <w:r>
        <w:rPr>
          <w:rFonts w:ascii="Arial" w:hAnsi="Arial" w:cs="Arial"/>
          <w:color w:val="0070c0"/>
          <w:sz w:val="22"/>
          <w:szCs w:val="22"/>
        </w:rPr>
      </w:r>
    </w:p>
    <w:p w14:paraId="4478112E">
      <w:pPr>
        <w:pStyle w:val="1742"/>
        <w:pBdr/>
        <w:spacing/>
        <w:ind/>
        <w:rPr>
          <w:rFonts w:ascii="Arial" w:hAnsi="Arial" w:eastAsia="Arial" w:cs="Arial"/>
          <w:b/>
          <w:bCs/>
          <w:color w:val="0070c0"/>
          <w:sz w:val="22"/>
          <w:szCs w:val="22"/>
          <w:highlight w:val="none"/>
        </w:rPr>
      </w:pPr>
      <w:r>
        <w:rPr>
          <w:rFonts w:ascii="Arial" w:hAnsi="Arial" w:eastAsia="Arial" w:cs="Arial"/>
          <w:b/>
          <w:color w:val="0070c0"/>
          <w:sz w:val="22"/>
          <w:szCs w:val="22"/>
        </w:rPr>
        <w:t xml:space="preserve">7. La credibilità scientifica diventerà un fattore di differenziazione critico</w:t>
      </w:r>
      <w:r>
        <w:rPr>
          <w:rFonts w:ascii="Arial" w:hAnsi="Arial" w:eastAsia="Arial" w:cs="Arial"/>
          <w:color w:val="0070c0"/>
          <w:sz w:val="22"/>
          <w:szCs w:val="22"/>
        </w:rPr>
      </w:r>
      <w:r>
        <w:rPr>
          <w:rFonts w:ascii="Arial" w:hAnsi="Arial" w:eastAsia="Arial" w:cs="Arial"/>
          <w:b/>
          <w:bCs/>
          <w:color w:val="0070c0"/>
          <w:sz w:val="22"/>
          <w:szCs w:val="22"/>
          <w:highlight w:val="none"/>
        </w:rPr>
      </w:r>
    </w:p>
    <w:p w14:paraId="033F3CEF">
      <w:pPr>
        <w:pStyle w:val="1742"/>
        <w:pBdr/>
        <w:spacing/>
        <w:ind/>
        <w:rPr>
          <w:rFonts w:ascii="Arial" w:hAnsi="Arial" w:cs="Arial"/>
          <w:color w:val="0070c0"/>
          <w:sz w:val="22"/>
          <w:szCs w:val="22"/>
        </w:rPr>
      </w:pPr>
      <w:r>
        <w:rPr>
          <w:rFonts w:ascii="Arial" w:hAnsi="Arial" w:eastAsia="Arial" w:cs="Arial"/>
          <w:color w:val="0070c0"/>
          <w:sz w:val="22"/>
          <w:szCs w:val="22"/>
        </w:rPr>
        <w:t xml:space="preserve">Con la crescita del contenuto di salute online cresce anche lo scetticismo del pubblico. I clienti del futuro saranno più sofisticati nella valutazione delle fonti e richiederanno una base scientifica più solida prima di fidarsi di un metodo. Collegare esp</w:t>
      </w:r>
      <w:r>
        <w:rPr>
          <w:rFonts w:ascii="Arial" w:hAnsi="Arial" w:eastAsia="Arial" w:cs="Arial"/>
          <w:color w:val="0070c0"/>
          <w:sz w:val="22"/>
          <w:szCs w:val="22"/>
        </w:rPr>
        <w:t xml:space="preserve">licitamente ogni elemento del tuo approccio alla ricerca scientifica che lo supporta — citando studi specifici, spiegando i meccanismi fisiologici, distinguendo ciò che è evidenza solida da ciò che è ipotesi ragionevole — costruirà una credibilità che il c</w:t>
      </w:r>
      <w:r>
        <w:rPr>
          <w:rFonts w:ascii="Arial" w:hAnsi="Arial" w:eastAsia="Arial" w:cs="Arial"/>
          <w:color w:val="0070c0"/>
          <w:sz w:val="22"/>
          <w:szCs w:val="22"/>
        </w:rPr>
        <w:t xml:space="preserve">ontenuto non scientifico non potrà replicare</w:t>
      </w:r>
      <w:r>
        <w:rPr>
          <w:rFonts w:ascii="Arial" w:hAnsi="Arial" w:eastAsia="Arial" w:cs="Arial"/>
          <w:color w:val="0070c0"/>
          <w:sz w:val="22"/>
          <w:szCs w:val="22"/>
        </w:rPr>
      </w:r>
      <w:r>
        <w:rPr>
          <w:rFonts w:ascii="Arial" w:hAnsi="Arial" w:cs="Arial"/>
          <w:color w:val="0070c0"/>
          <w:sz w:val="22"/>
          <w:szCs w:val="22"/>
        </w:rPr>
      </w:r>
    </w:p>
    <w:p w14:paraId="29A23DD4">
      <w:pPr>
        <w:pStyle w:val="1742"/>
        <w:pBdr/>
        <w:spacing/>
        <w:ind/>
        <w:rPr>
          <w:rFonts w:ascii="Arial" w:hAnsi="Arial" w:cs="Arial"/>
          <w:color w:val="0070c0"/>
          <w:sz w:val="22"/>
          <w:szCs w:val="22"/>
        </w:rPr>
      </w:pPr>
      <w:r>
        <w:rPr>
          <w:rFonts w:ascii="Arial" w:hAnsi="Arial" w:eastAsia="Arial" w:cs="Arial"/>
          <w:b/>
          <w:color w:val="0070c0"/>
          <w:sz w:val="22"/>
          <w:szCs w:val="22"/>
          <w:highlight w:val="none"/>
        </w:rPr>
      </w:r>
      <w:r>
        <w:rPr>
          <w:rFonts w:ascii="Arial" w:hAnsi="Arial" w:eastAsia="Arial" w:cs="Arial"/>
          <w:b/>
          <w:color w:val="0070c0"/>
          <w:sz w:val="22"/>
          <w:szCs w:val="22"/>
          <w:highlight w:val="none"/>
        </w:rPr>
      </w:r>
      <w:r>
        <w:rPr>
          <w:rFonts w:ascii="Arial" w:hAnsi="Arial" w:cs="Arial"/>
          <w:color w:val="0070c0"/>
          <w:sz w:val="22"/>
          <w:szCs w:val="22"/>
        </w:rPr>
      </w:r>
    </w:p>
    <w:p w14:paraId="795F937C">
      <w:pPr>
        <w:pStyle w:val="1742"/>
        <w:pBdr/>
        <w:spacing/>
        <w:ind/>
        <w:rPr>
          <w:rFonts w:ascii="Arial" w:hAnsi="Arial" w:eastAsia="Arial" w:cs="Arial"/>
          <w:b/>
          <w:bCs/>
          <w:color w:val="0070c0"/>
          <w:sz w:val="22"/>
          <w:szCs w:val="22"/>
          <w:highlight w:val="none"/>
        </w:rPr>
      </w:pPr>
      <w:r>
        <w:rPr>
          <w:rFonts w:ascii="Arial" w:hAnsi="Arial" w:eastAsia="Arial" w:cs="Arial"/>
          <w:b/>
          <w:color w:val="0070c0"/>
          <w:sz w:val="22"/>
          <w:szCs w:val="22"/>
        </w:rPr>
        <w:t xml:space="preserve">8. L'intelligenza artificiale cambierà la distribuzione del tuo business ma non il suo cuore</w:t>
      </w:r>
      <w:r>
        <w:rPr>
          <w:rFonts w:ascii="Arial" w:hAnsi="Arial" w:eastAsia="Arial" w:cs="Arial"/>
          <w:color w:val="0070c0"/>
          <w:sz w:val="22"/>
          <w:szCs w:val="22"/>
        </w:rPr>
      </w:r>
      <w:r>
        <w:rPr>
          <w:rFonts w:ascii="Arial" w:hAnsi="Arial" w:eastAsia="Arial" w:cs="Arial"/>
          <w:b/>
          <w:bCs/>
          <w:color w:val="0070c0"/>
          <w:sz w:val="22"/>
          <w:szCs w:val="22"/>
          <w:highlight w:val="none"/>
        </w:rPr>
      </w:r>
    </w:p>
    <w:p w14:paraId="6C0E592C">
      <w:pPr>
        <w:pStyle w:val="1742"/>
        <w:pBdr/>
        <w:spacing/>
        <w:ind/>
        <w:rPr>
          <w:rFonts w:ascii="Arial" w:hAnsi="Arial" w:cs="Arial"/>
          <w:color w:val="0070c0"/>
          <w:sz w:val="22"/>
          <w:szCs w:val="22"/>
        </w:rPr>
      </w:pPr>
      <w:r>
        <w:rPr>
          <w:rFonts w:ascii="Arial" w:hAnsi="Arial" w:eastAsia="Arial" w:cs="Arial"/>
          <w:color w:val="0070c0"/>
          <w:sz w:val="22"/>
          <w:szCs w:val="22"/>
        </w:rPr>
        <w:t xml:space="preserve">Nei prossimi anni gli strumenti di intelligenza artificiale diventeranno sufficientemente capaci da poter assistere nella personalizzazione dei piani, nel monitoraggio del progresso, nell'adattamento delle raccomandazioni in tempo reale e nella risposta al</w:t>
      </w:r>
      <w:r>
        <w:rPr>
          <w:rFonts w:ascii="Arial" w:hAnsi="Arial" w:eastAsia="Arial" w:cs="Arial"/>
          <w:color w:val="0070c0"/>
          <w:sz w:val="22"/>
          <w:szCs w:val="22"/>
        </w:rPr>
        <w:t xml:space="preserve">le domande dei clienti. Questo non elimina il tuo ruolo — lo trasforma. Il tuo valore si concentrerà sempre di più sulla relazione di fiducia, sulla lettura del contesto emotivo e identitario del cliente, sulla capacità di motivare e sostenere nei momenti </w:t>
      </w:r>
      <w:r>
        <w:rPr>
          <w:rFonts w:ascii="Arial" w:hAnsi="Arial" w:eastAsia="Arial" w:cs="Arial"/>
          <w:color w:val="0070c0"/>
          <w:sz w:val="22"/>
          <w:szCs w:val="22"/>
        </w:rPr>
        <w:t xml:space="preserve">di crisi. Queste sono dimensioni umane che l'intelligenza artificiale può supportare ma non sostituire. Chi integrerà l'AI come strumento invece di temerla come competizione amplierà la propria capacità di servire più clienti senza perdere la qualità dell'</w:t>
      </w:r>
      <w:r>
        <w:rPr>
          <w:rFonts w:ascii="Arial" w:hAnsi="Arial" w:eastAsia="Arial" w:cs="Arial"/>
          <w:color w:val="0070c0"/>
          <w:sz w:val="22"/>
          <w:szCs w:val="22"/>
        </w:rPr>
        <w:t xml:space="preserve">esperienza</w:t>
      </w:r>
      <w:r>
        <w:rPr>
          <w:rFonts w:ascii="Arial" w:hAnsi="Arial" w:eastAsia="Arial" w:cs="Arial"/>
          <w:color w:val="0070c0"/>
          <w:sz w:val="22"/>
          <w:szCs w:val="22"/>
        </w:rPr>
      </w:r>
      <w:r>
        <w:rPr>
          <w:rFonts w:ascii="Arial" w:hAnsi="Arial" w:cs="Arial"/>
          <w:color w:val="0070c0"/>
          <w:sz w:val="22"/>
          <w:szCs w:val="22"/>
        </w:rPr>
      </w:r>
    </w:p>
    <w:p w14:paraId="537734B9">
      <w:pPr>
        <w:pStyle w:val="1742"/>
        <w:pBdr/>
        <w:spacing/>
        <w:ind/>
        <w:rPr>
          <w:rFonts w:ascii="Arial" w:hAnsi="Arial" w:cs="Arial"/>
          <w:color w:val="0070c0"/>
          <w:sz w:val="22"/>
          <w:szCs w:val="22"/>
        </w:rPr>
      </w:pPr>
      <w:r>
        <w:rPr>
          <w:rFonts w:ascii="Arial" w:hAnsi="Arial" w:eastAsia="Arial" w:cs="Arial"/>
          <w:b/>
          <w:color w:val="0070c0"/>
          <w:sz w:val="22"/>
          <w:szCs w:val="22"/>
          <w:highlight w:val="none"/>
        </w:rPr>
      </w:r>
      <w:r>
        <w:rPr>
          <w:rFonts w:ascii="Arial" w:hAnsi="Arial" w:eastAsia="Arial" w:cs="Arial"/>
          <w:b/>
          <w:color w:val="0070c0"/>
          <w:sz w:val="22"/>
          <w:szCs w:val="22"/>
          <w:highlight w:val="none"/>
        </w:rPr>
      </w:r>
      <w:r>
        <w:rPr>
          <w:rFonts w:ascii="Arial" w:hAnsi="Arial" w:cs="Arial"/>
          <w:color w:val="0070c0"/>
          <w:sz w:val="22"/>
          <w:szCs w:val="22"/>
        </w:rPr>
      </w:r>
    </w:p>
    <w:p w14:paraId="44176DA2">
      <w:pPr>
        <w:pStyle w:val="1742"/>
        <w:pBdr/>
        <w:spacing/>
        <w:ind/>
        <w:rPr>
          <w:rFonts w:ascii="Arial" w:hAnsi="Arial" w:eastAsia="Arial" w:cs="Arial"/>
          <w:b/>
          <w:bCs/>
          <w:color w:val="0070c0"/>
          <w:sz w:val="22"/>
          <w:szCs w:val="22"/>
          <w:highlight w:val="none"/>
        </w:rPr>
      </w:pPr>
      <w:r>
        <w:rPr>
          <w:rFonts w:ascii="Arial" w:hAnsi="Arial" w:eastAsia="Arial" w:cs="Arial"/>
          <w:b/>
          <w:color w:val="0070c0"/>
          <w:sz w:val="22"/>
          <w:szCs w:val="22"/>
        </w:rPr>
        <w:t xml:space="preserve">9. La comunità diventerà un asset competitivo primario</w:t>
      </w:r>
      <w:r>
        <w:rPr>
          <w:rFonts w:ascii="Arial" w:hAnsi="Arial" w:eastAsia="Arial" w:cs="Arial"/>
          <w:color w:val="0070c0"/>
          <w:sz w:val="22"/>
          <w:szCs w:val="22"/>
        </w:rPr>
      </w:r>
      <w:r>
        <w:rPr>
          <w:rFonts w:ascii="Arial" w:hAnsi="Arial" w:eastAsia="Arial" w:cs="Arial"/>
          <w:b/>
          <w:bCs/>
          <w:color w:val="0070c0"/>
          <w:sz w:val="22"/>
          <w:szCs w:val="22"/>
          <w:highlight w:val="none"/>
        </w:rPr>
      </w:r>
    </w:p>
    <w:p w14:paraId="3F0ACF2E">
      <w:pPr>
        <w:pStyle w:val="1742"/>
        <w:pBdr/>
        <w:spacing/>
        <w:ind/>
        <w:rPr>
          <w:rFonts w:ascii="Arial" w:hAnsi="Arial" w:cs="Arial"/>
          <w:color w:val="0070c0"/>
          <w:sz w:val="22"/>
          <w:szCs w:val="22"/>
        </w:rPr>
      </w:pPr>
      <w:r>
        <w:rPr>
          <w:rFonts w:ascii="Arial" w:hAnsi="Arial" w:eastAsia="Arial" w:cs="Arial"/>
          <w:color w:val="0070c0"/>
          <w:sz w:val="22"/>
          <w:szCs w:val="22"/>
        </w:rPr>
        <w:t xml:space="preserve">I business di salute e trasformazione che sopravvivranno alla crescente competizione non saranno quelli con il contenuto migliore — il contenuto si commoditizza rapidamente. Saranno quelli che costruiscono comunità reali di persone che si riconoscono nella</w:t>
      </w:r>
      <w:r>
        <w:rPr>
          <w:rFonts w:ascii="Arial" w:hAnsi="Arial" w:eastAsia="Arial" w:cs="Arial"/>
          <w:color w:val="0070c0"/>
          <w:sz w:val="22"/>
          <w:szCs w:val="22"/>
        </w:rPr>
        <w:t xml:space="preserve"> stessa identità, condividono le stesse sfide e si supportano reciprocamente nel cambiamento. Una comunità di professionisti 35-50 che lavorano sullo stesso metodo crea valore che nessun competitor può copiare perché il valore non è nel metodo ma nelle rel</w:t>
      </w:r>
      <w:r>
        <w:rPr>
          <w:rFonts w:ascii="Arial" w:hAnsi="Arial" w:eastAsia="Arial" w:cs="Arial"/>
          <w:color w:val="0070c0"/>
          <w:sz w:val="22"/>
          <w:szCs w:val="22"/>
        </w:rPr>
        <w:t xml:space="preserve">azioni tra le persone che lo praticano. Costruire questa comunità prima che il mercato si affolli è un investimento il cui rendimento cresce nel tempo invece di diminuire</w:t>
      </w:r>
      <w:r>
        <w:rPr>
          <w:rFonts w:ascii="Arial" w:hAnsi="Arial" w:eastAsia="Arial" w:cs="Arial"/>
          <w:color w:val="0070c0"/>
          <w:sz w:val="22"/>
          <w:szCs w:val="22"/>
        </w:rPr>
      </w:r>
      <w:r>
        <w:rPr>
          <w:rFonts w:ascii="Arial" w:hAnsi="Arial" w:cs="Arial"/>
          <w:color w:val="0070c0"/>
          <w:sz w:val="22"/>
          <w:szCs w:val="22"/>
        </w:rPr>
      </w:r>
    </w:p>
    <w:p w14:paraId="1ACC0AC0">
      <w:pPr>
        <w:pStyle w:val="1742"/>
        <w:pBdr/>
        <w:spacing/>
        <w:ind/>
        <w:rPr>
          <w:rFonts w:ascii="Arial" w:hAnsi="Arial" w:cs="Arial"/>
          <w:color w:val="0070c0"/>
          <w:sz w:val="22"/>
          <w:szCs w:val="22"/>
        </w:rPr>
      </w:pPr>
      <w:r>
        <w:rPr>
          <w:rFonts w:ascii="Arial" w:hAnsi="Arial" w:eastAsia="Arial" w:cs="Arial"/>
          <w:b/>
          <w:color w:val="0070c0"/>
          <w:sz w:val="22"/>
          <w:szCs w:val="22"/>
          <w:highlight w:val="none"/>
        </w:rPr>
      </w:r>
      <w:r>
        <w:rPr>
          <w:rFonts w:ascii="Arial" w:hAnsi="Arial" w:eastAsia="Arial" w:cs="Arial"/>
          <w:b/>
          <w:color w:val="0070c0"/>
          <w:sz w:val="22"/>
          <w:szCs w:val="22"/>
          <w:highlight w:val="none"/>
        </w:rPr>
      </w:r>
      <w:r>
        <w:rPr>
          <w:rFonts w:ascii="Arial" w:hAnsi="Arial" w:cs="Arial"/>
          <w:color w:val="0070c0"/>
          <w:sz w:val="22"/>
          <w:szCs w:val="22"/>
        </w:rPr>
      </w:r>
    </w:p>
    <w:p w14:paraId="55EA475D">
      <w:pPr>
        <w:pStyle w:val="1742"/>
        <w:pBdr/>
        <w:spacing/>
        <w:ind/>
        <w:rPr>
          <w:rFonts w:ascii="Arial" w:hAnsi="Arial" w:eastAsia="Arial" w:cs="Arial"/>
          <w:b/>
          <w:bCs/>
          <w:color w:val="0070c0"/>
          <w:sz w:val="22"/>
          <w:szCs w:val="22"/>
          <w:highlight w:val="none"/>
        </w:rPr>
      </w:pPr>
      <w:r>
        <w:rPr>
          <w:rFonts w:ascii="Arial" w:hAnsi="Arial" w:eastAsia="Arial" w:cs="Arial"/>
          <w:b/>
          <w:color w:val="0070c0"/>
          <w:sz w:val="22"/>
          <w:szCs w:val="22"/>
        </w:rPr>
        <w:t xml:space="preserve">10. Il mercato si polarizzerà — e il centro scomparirà</w:t>
      </w:r>
      <w:r>
        <w:rPr>
          <w:rFonts w:ascii="Arial" w:hAnsi="Arial" w:eastAsia="Arial" w:cs="Arial"/>
          <w:color w:val="0070c0"/>
          <w:sz w:val="22"/>
          <w:szCs w:val="22"/>
        </w:rPr>
      </w:r>
      <w:r>
        <w:rPr>
          <w:rFonts w:ascii="Arial" w:hAnsi="Arial" w:eastAsia="Arial" w:cs="Arial"/>
          <w:b/>
          <w:bCs/>
          <w:color w:val="0070c0"/>
          <w:sz w:val="22"/>
          <w:szCs w:val="22"/>
          <w:highlight w:val="none"/>
        </w:rPr>
      </w:r>
    </w:p>
    <w:p w14:paraId="2B018F83">
      <w:pPr>
        <w:pStyle w:val="1742"/>
        <w:pBdr/>
        <w:spacing/>
        <w:ind/>
        <w:rPr>
          <w:rFonts w:ascii="Arial" w:hAnsi="Arial" w:cs="Arial"/>
          <w:color w:val="0070c0"/>
          <w:sz w:val="22"/>
          <w:szCs w:val="22"/>
        </w:rPr>
      </w:pPr>
      <w:r>
        <w:rPr>
          <w:rFonts w:ascii="Arial" w:hAnsi="Arial" w:eastAsia="Arial" w:cs="Arial"/>
          <w:color w:val="0070c0"/>
          <w:sz w:val="22"/>
          <w:szCs w:val="22"/>
        </w:rPr>
        <w:t xml:space="preserve">Nei prossimi anni il mercato della salute e del benessere si polarizzerà tra soluzioni completamente automatizzate e a basso costo da un lato e accompagnamento personalizzato ad alto valore dall'altro. Il segmento medio — programmi standardizzati a prezzo </w:t>
      </w:r>
      <w:r>
        <w:rPr>
          <w:rFonts w:ascii="Arial" w:hAnsi="Arial" w:eastAsia="Arial" w:cs="Arial"/>
          <w:color w:val="0070c0"/>
          <w:sz w:val="22"/>
          <w:szCs w:val="22"/>
        </w:rPr>
        <w:t xml:space="preserve">medio — verrà compresso dall'AI sul fronte basso e dall'accompagnamento di qualità sul fronte alto. Il tuo business deve scegliere consapevolmente dove posizionarsi in questa polarizzazione. Il tuo target — professionisti 35-50 con reddito da lavoro signif</w:t>
      </w:r>
      <w:r>
        <w:rPr>
          <w:rFonts w:ascii="Arial" w:hAnsi="Arial" w:eastAsia="Arial" w:cs="Arial"/>
          <w:color w:val="0070c0"/>
          <w:sz w:val="22"/>
          <w:szCs w:val="22"/>
        </w:rPr>
        <w:t xml:space="preserve">icativo e problemi complessi che richiedono adattamento alla vita reale — è un target che può e vuole pagare per un accompagnamento di qualità. Posizionarsi come punto di riferimento per questo segmento prima che la polarizzazione sia completata è una fine</w:t>
      </w:r>
      <w:r>
        <w:rPr>
          <w:rFonts w:ascii="Arial" w:hAnsi="Arial" w:eastAsia="Arial" w:cs="Arial"/>
          <w:color w:val="0070c0"/>
          <w:sz w:val="22"/>
          <w:szCs w:val="22"/>
        </w:rPr>
        <w:t xml:space="preserve">stra strategica che si chiuderà nei prossimi 3-5 anni</w:t>
      </w:r>
      <w:r>
        <w:rPr>
          <w:rFonts w:ascii="Arial" w:hAnsi="Arial" w:eastAsia="Arial" w:cs="Arial"/>
          <w:color w:val="0070c0"/>
          <w:sz w:val="22"/>
          <w:szCs w:val="22"/>
        </w:rPr>
      </w:r>
      <w:r>
        <w:rPr>
          <w:rFonts w:ascii="Arial" w:hAnsi="Arial" w:cs="Arial"/>
          <w:color w:val="0070c0"/>
          <w:sz w:val="22"/>
          <w:szCs w:val="22"/>
        </w:rPr>
      </w:r>
    </w:p>
    <w:p w14:paraId="044E6AFF">
      <w:pPr>
        <w:pStyle w:val="1742"/>
        <w:pBdr/>
        <w:spacing/>
        <w:ind/>
        <w:rPr>
          <w:rFonts w:ascii="Arial" w:hAnsi="Arial" w:cs="Arial"/>
          <w:color w:val="0070c0"/>
          <w:sz w:val="22"/>
          <w:szCs w:val="22"/>
        </w:rPr>
      </w:pPr>
      <w:r>
        <w:rPr>
          <w:rFonts w:ascii="Arial" w:hAnsi="Arial" w:eastAsia="Arial" w:cs="Arial"/>
          <w:b/>
          <w:color w:val="0070c0"/>
          <w:sz w:val="22"/>
          <w:szCs w:val="22"/>
          <w:highlight w:val="none"/>
        </w:rPr>
      </w:r>
      <w:r>
        <w:rPr>
          <w:rFonts w:ascii="Arial" w:hAnsi="Arial" w:eastAsia="Arial" w:cs="Arial"/>
          <w:b/>
          <w:color w:val="0070c0"/>
          <w:sz w:val="22"/>
          <w:szCs w:val="22"/>
          <w:highlight w:val="none"/>
        </w:rPr>
      </w:r>
      <w:r>
        <w:rPr>
          <w:rFonts w:ascii="Arial" w:hAnsi="Arial" w:cs="Arial"/>
          <w:color w:val="0070c0"/>
          <w:sz w:val="22"/>
          <w:szCs w:val="22"/>
        </w:rPr>
      </w:r>
    </w:p>
    <w:p w14:paraId="023304F9">
      <w:pPr>
        <w:pStyle w:val="1742"/>
        <w:pBdr/>
        <w:spacing/>
        <w:ind/>
        <w:rPr>
          <w:rFonts w:ascii="Arial" w:hAnsi="Arial" w:eastAsia="Arial" w:cs="Arial"/>
          <w:b/>
          <w:bCs/>
          <w:color w:val="0070c0"/>
          <w:sz w:val="22"/>
          <w:szCs w:val="22"/>
          <w:highlight w:val="none"/>
        </w:rPr>
      </w:pPr>
      <w:r>
        <w:rPr>
          <w:rFonts w:ascii="Arial" w:hAnsi="Arial" w:eastAsia="Arial" w:cs="Arial"/>
          <w:b/>
          <w:color w:val="0070c0"/>
          <w:sz w:val="22"/>
          <w:szCs w:val="22"/>
        </w:rPr>
        <w:t xml:space="preserve">In sintesi — le tre cose più urgenti da fare adesso</w:t>
      </w:r>
      <w:r>
        <w:rPr>
          <w:rFonts w:ascii="Arial" w:hAnsi="Arial" w:eastAsia="Arial" w:cs="Arial"/>
          <w:b/>
          <w:bCs/>
          <w:color w:val="0070c0"/>
          <w:sz w:val="22"/>
          <w:szCs w:val="22"/>
          <w:highlight w:val="none"/>
        </w:rPr>
      </w:r>
      <w:r>
        <w:rPr>
          <w:rFonts w:ascii="Arial" w:hAnsi="Arial" w:eastAsia="Arial" w:cs="Arial"/>
          <w:b/>
          <w:bCs/>
          <w:color w:val="0070c0"/>
          <w:sz w:val="22"/>
          <w:szCs w:val="22"/>
          <w:highlight w:val="none"/>
        </w:rPr>
      </w:r>
    </w:p>
    <w:p w14:paraId="03B10E55">
      <w:pPr>
        <w:pStyle w:val="1742"/>
        <w:pBdr/>
        <w:spacing/>
        <w:ind/>
        <w:rPr>
          <w:rFonts w:ascii="Arial" w:hAnsi="Arial" w:eastAsia="Arial" w:cs="Arial"/>
          <w:color w:val="0070c0"/>
          <w:sz w:val="22"/>
          <w:szCs w:val="22"/>
        </w:rPr>
      </w:pPr>
      <w:r>
        <w:rPr>
          <w:rFonts w:ascii="Arial" w:hAnsi="Arial" w:eastAsia="Arial" w:cs="Arial"/>
          <w:color w:val="0070c0"/>
          <w:sz w:val="22"/>
          <w:szCs w:val="22"/>
        </w:rPr>
        <w:t xml:space="preserve">La prima è costruire un metodo documentato e trasferibile che non dipenda esclusivamente dalla tua presenza — un sistema che possa essere erogato in formati diversi e che sopravviva alla crescita del business senza perdere la qualità dell'esperienza. </w:t>
      </w:r>
      <w:r>
        <w:rPr>
          <w:rFonts w:ascii="Arial" w:hAnsi="Arial" w:eastAsia="Arial" w:cs="Arial"/>
          <w:color w:val="0070c0"/>
          <w:sz w:val="22"/>
          <w:szCs w:val="22"/>
          <w:highlight w:val="none"/>
        </w:rPr>
      </w:r>
      <w:r>
        <w:rPr>
          <w:rFonts w:ascii="Arial" w:hAnsi="Arial" w:eastAsia="Arial" w:cs="Arial"/>
          <w:color w:val="0070c0"/>
          <w:sz w:val="22"/>
          <w:szCs w:val="22"/>
        </w:rPr>
      </w:r>
    </w:p>
    <w:p w14:paraId="484495C5">
      <w:pPr>
        <w:pStyle w:val="1742"/>
        <w:pBdr/>
        <w:spacing/>
        <w:ind/>
        <w:rPr>
          <w:rFonts w:ascii="Arial" w:hAnsi="Arial" w:eastAsia="Arial" w:cs="Arial"/>
          <w:color w:val="0070c0"/>
          <w:sz w:val="22"/>
          <w:szCs w:val="22"/>
        </w:rPr>
      </w:pPr>
      <w:r>
        <w:rPr>
          <w:rFonts w:ascii="Arial" w:hAnsi="Arial" w:eastAsia="Arial" w:cs="Arial"/>
          <w:color w:val="0070c0"/>
          <w:sz w:val="22"/>
          <w:szCs w:val="22"/>
          <w:highlight w:val="none"/>
        </w:rPr>
      </w:r>
      <w:r>
        <w:rPr>
          <w:rFonts w:ascii="Arial" w:hAnsi="Arial" w:eastAsia="Arial" w:cs="Arial"/>
          <w:color w:val="0070c0"/>
          <w:sz w:val="22"/>
          <w:szCs w:val="22"/>
          <w:highlight w:val="none"/>
        </w:rPr>
      </w:r>
      <w:r>
        <w:rPr>
          <w:rFonts w:ascii="Arial" w:hAnsi="Arial" w:eastAsia="Arial" w:cs="Arial"/>
          <w:color w:val="0070c0"/>
          <w:sz w:val="22"/>
          <w:szCs w:val="22"/>
        </w:rPr>
      </w:r>
    </w:p>
    <w:p w14:paraId="7CCCC6CD">
      <w:pPr>
        <w:pStyle w:val="1742"/>
        <w:pBdr/>
        <w:spacing/>
        <w:ind/>
        <w:rPr>
          <w:rFonts w:ascii="Arial" w:hAnsi="Arial" w:eastAsia="Arial" w:cs="Arial"/>
          <w:color w:val="0070c0"/>
          <w:sz w:val="22"/>
          <w:szCs w:val="22"/>
          <w:highlight w:val="none"/>
        </w:rPr>
      </w:pPr>
      <w:r>
        <w:rPr>
          <w:rFonts w:ascii="Arial" w:hAnsi="Arial" w:eastAsia="Arial" w:cs="Arial"/>
          <w:color w:val="0070c0"/>
          <w:sz w:val="22"/>
          <w:szCs w:val="22"/>
        </w:rPr>
        <w:t xml:space="preserve">La se</w:t>
      </w:r>
      <w:r>
        <w:rPr>
          <w:rFonts w:ascii="Arial" w:hAnsi="Arial" w:eastAsia="Arial" w:cs="Arial"/>
          <w:color w:val="0070c0"/>
          <w:sz w:val="22"/>
          <w:szCs w:val="22"/>
        </w:rPr>
        <w:t xml:space="preserve">conda è iniziare a costruire la comunità attorno al metodo prima che il mercato si affolli — ogni persona che entra nella comunità oggi vale dieci volte di più di una persona che entrerà tra tre anni quando la competizione sarà più intensa. </w:t>
      </w:r>
      <w:r>
        <w:rPr>
          <w:rFonts w:ascii="Arial" w:hAnsi="Arial" w:eastAsia="Arial" w:cs="Arial"/>
          <w:color w:val="0070c0"/>
          <w:sz w:val="22"/>
          <w:szCs w:val="22"/>
          <w:highlight w:val="none"/>
        </w:rPr>
      </w:r>
      <w:r>
        <w:rPr>
          <w:rFonts w:ascii="Arial" w:hAnsi="Arial" w:eastAsia="Arial" w:cs="Arial"/>
          <w:color w:val="0070c0"/>
          <w:sz w:val="22"/>
          <w:szCs w:val="22"/>
          <w:highlight w:val="none"/>
        </w:rPr>
      </w:r>
    </w:p>
    <w:p w14:paraId="721012C3">
      <w:pPr>
        <w:pStyle w:val="1742"/>
        <w:pBdr/>
        <w:spacing/>
        <w:ind/>
        <w:rPr>
          <w:rFonts w:ascii="Arial" w:hAnsi="Arial" w:eastAsia="Arial" w:cs="Arial"/>
          <w:color w:val="0070c0"/>
          <w:sz w:val="22"/>
          <w:szCs w:val="22"/>
          <w:highlight w:val="none"/>
        </w:rPr>
      </w:pPr>
      <w:r>
        <w:rPr>
          <w:rFonts w:ascii="Arial" w:hAnsi="Arial" w:eastAsia="Arial" w:cs="Arial"/>
          <w:color w:val="0070c0"/>
          <w:sz w:val="22"/>
          <w:szCs w:val="22"/>
          <w:highlight w:val="none"/>
        </w:rPr>
      </w:r>
      <w:r>
        <w:rPr>
          <w:rFonts w:ascii="Arial" w:hAnsi="Arial" w:eastAsia="Arial" w:cs="Arial"/>
          <w:color w:val="0070c0"/>
          <w:sz w:val="22"/>
          <w:szCs w:val="22"/>
          <w:highlight w:val="none"/>
        </w:rPr>
      </w:r>
      <w:r>
        <w:rPr>
          <w:rFonts w:ascii="Arial" w:hAnsi="Arial" w:eastAsia="Arial" w:cs="Arial"/>
          <w:color w:val="0070c0"/>
          <w:sz w:val="22"/>
          <w:szCs w:val="22"/>
          <w:highlight w:val="none"/>
        </w:rPr>
      </w:r>
    </w:p>
    <w:p w14:paraId="3A7840B1">
      <w:pPr>
        <w:pStyle w:val="1742"/>
        <w:pBdr/>
        <w:spacing/>
        <w:ind/>
        <w:rPr>
          <w:rFonts w:ascii="Arial" w:hAnsi="Arial" w:eastAsia="Arial" w:cs="Arial"/>
          <w:color w:val="0070c0"/>
          <w:sz w:val="22"/>
          <w:szCs w:val="22"/>
          <w:highlight w:val="none"/>
        </w:rPr>
      </w:pPr>
      <w:r>
        <w:rPr>
          <w:rFonts w:ascii="Arial" w:hAnsi="Arial" w:eastAsia="Arial" w:cs="Arial"/>
          <w:color w:val="0070c0"/>
          <w:sz w:val="22"/>
          <w:szCs w:val="22"/>
        </w:rPr>
        <w:t xml:space="preserve">La terza è posi</w:t>
      </w:r>
      <w:r>
        <w:rPr>
          <w:rFonts w:ascii="Arial" w:hAnsi="Arial" w:eastAsia="Arial" w:cs="Arial"/>
          <w:color w:val="0070c0"/>
          <w:sz w:val="22"/>
          <w:szCs w:val="22"/>
        </w:rPr>
        <w:t xml:space="preserve">zionarti esplicitamente sulla credibilità scientifica e sull'adattabilità alla vita reale — questi due elementi sono il tuo vantaggio competitivo naturale rispetto sia al contenuto generico gratuito che alle soluzioni AI standardizzate che arriveranno</w:t>
      </w:r>
      <w:r>
        <w:rPr>
          <w:rFonts w:ascii="Arial" w:hAnsi="Arial" w:eastAsia="Arial" w:cs="Arial"/>
          <w:color w:val="0070c0"/>
          <w:sz w:val="22"/>
          <w:szCs w:val="22"/>
          <w:highlight w:val="none"/>
        </w:rPr>
      </w:r>
    </w:p>
    <w:p w14:paraId="0000003B">
      <w:pPr>
        <w:pageBreakBefore w:val="false"/>
        <w:pBdr/>
        <w:spacing/>
        <w:ind/>
        <w:rPr/>
      </w:pPr>
      <w:r>
        <w:rPr>
          <w:rtl w:val="0"/>
        </w:rPr>
      </w:r>
      <w:r/>
    </w:p>
    <w:p w14:paraId="0000003D">
      <w:pPr>
        <w:pageBreakBefore w:val="false"/>
        <w:pBdr/>
        <w:spacing/>
        <w:ind/>
        <w:rPr/>
      </w:pPr>
      <w:r>
        <w:rPr>
          <w:rtl w:val="0"/>
        </w:rPr>
      </w:r>
      <w:r/>
    </w:p>
    <w:p w14:paraId="0000003E">
      <w:pPr>
        <w:pageBreakBefore w:val="false"/>
        <w:pBdr/>
        <w:spacing/>
        <w:ind/>
        <w:rPr/>
      </w:pPr>
      <w:r>
        <w:rPr>
          <w:rtl w:val="0"/>
        </w:rPr>
        <w:t xml:space="preserve">NOTA: Se non sei informato/a su quelle che potrebbero essere le novità che colpiranno il tuo mercato nei prossimi 2-3 anni, questo è il miglior momento per diventare curioso/a...</w:t>
      </w:r>
      <w:r/>
    </w:p>
    <w:p w14:paraId="0000003F">
      <w:pPr>
        <w:pageBreakBefore w:val="false"/>
        <w:pBdr/>
        <w:spacing/>
        <w:ind/>
        <w:rPr/>
      </w:pPr>
      <w:r>
        <w:rPr>
          <w:rtl w:val="0"/>
        </w:rPr>
      </w:r>
      <w:r/>
    </w:p>
    <w:p w14:paraId="00000040">
      <w:pPr>
        <w:pageBreakBefore w:val="false"/>
        <w:pBdr/>
        <w:spacing/>
        <w:ind/>
        <w:rPr/>
      </w:pPr>
      <w:r>
        <w:rPr>
          <w:rtl w:val="0"/>
        </w:rPr>
      </w:r>
      <w:r/>
    </w:p>
    <w:p w14:paraId="00000041">
      <w:pPr>
        <w:pageBreakBefore w:val="false"/>
        <w:pBdr/>
        <w:spacing/>
        <w:ind/>
        <w:rPr/>
      </w:pPr>
      <w:r>
        <w:rPr>
          <w:rtl w:val="0"/>
        </w:rPr>
      </w:r>
      <w:r/>
    </w:p>
    <w:p w14:paraId="00000042">
      <w:pPr>
        <w:pageBreakBefore w:val="false"/>
        <w:pBdr/>
        <w:spacing/>
        <w:ind/>
        <w:rPr/>
      </w:pPr>
      <w:r>
        <w:rPr>
          <w:rtl w:val="0"/>
        </w:rPr>
      </w:r>
      <w:r/>
    </w:p>
    <w:p w14:paraId="00000043">
      <w:pPr>
        <w:pStyle w:val="1752"/>
        <w:pBdr/>
        <w:spacing/>
        <w:ind/>
        <w:rPr/>
      </w:pPr>
      <w:r/>
      <w:bookmarkStart w:id="4" w:name="_sikz0rr8yhjv"/>
      <w:r/>
      <w:bookmarkEnd w:id="4"/>
      <w:r>
        <w:rPr>
          <w:rtl w:val="0"/>
        </w:rPr>
        <w:t xml:space="preserve">Per modificare il documento fai click su File &gt; Crea una copia (devi avere un account </w:t>
      </w:r>
      <w:hyperlink r:id="rId14" w:tooltip="https://www.google.com/drive/" w:history="1">
        <w:r>
          <w:rPr>
            <w:color w:val="1155cc"/>
            <w:u w:val="single"/>
            <w:rtl w:val="0"/>
          </w:rPr>
          <w:t xml:space="preserve">Google Drive</w:t>
        </w:r>
      </w:hyperlink>
      <w:r>
        <w:rPr>
          <w:rtl w:val="0"/>
        </w:rPr>
        <w:t xml:space="preserve">)</w:t>
      </w:r>
      <w:r/>
    </w:p>
    <w:sectPr>
      <w:headerReference w:type="default" r:id="rId9"/>
      <w:headerReference w:type="first" r:id="rId10"/>
      <w:footerReference w:type="default" r:id="rId11"/>
      <w:footerReference w:type="first" r:id="rId12"/>
      <w:footnotePr/>
      <w:endnotePr/>
      <w:type w:val="nextPage"/>
      <w:pgSz w:h="16834" w:orient="portrait" w:w="11909"/>
      <w:pgMar w:top="1440" w:right="1440" w:bottom="1440" w:left="1440" w:header="0" w:footer="0" w:gutter="0"/>
      <w:pgNumType w:start="1"/>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font>
  <w:font w:name="Courier New">
    <w:panose1 w:val="02070309020205020404"/>
  </w:font>
  <w:font w:name="Symbol">
    <w:panose1 w:val="05050102010706020507"/>
  </w:font>
  <w:font w:name="Helvetica Neue">
    <w:panose1 w:val="020B0604020202020204"/>
  </w:font>
  <w:font w:name="Arial">
    <w:panose1 w:val="020B0604020202020204"/>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0000044">
    <w:pPr>
      <w:pageBreakBefore w:val="false"/>
      <w:pBdr/>
      <w:spacing/>
      <w:ind/>
      <w:rPr>
        <w:rFonts w:ascii="Helvetica Neue" w:hAnsi="Helvetica Neue" w:eastAsia="Helvetica Neue" w:cs="Helvetica Neue"/>
        <w:sz w:val="10"/>
        <w:szCs w:val="10"/>
      </w:rPr>
    </w:pPr>
    <w:r>
      <w:rPr>
        <w:rFonts w:ascii="Helvetica Neue" w:hAnsi="Helvetica Neue" w:eastAsia="Helvetica Neue" w:cs="Helvetica Neue"/>
        <w:sz w:val="10"/>
        <w:szCs w:val="10"/>
        <w:rtl w:val="0"/>
      </w:rPr>
      <w:t xml:space="preserve">© Alessandro Pedrazzoli - Tutti i diritti riservati. Non condividere, copiare, riprodurre o vendere qualsiasi parte di questo documento</w:t>
    </w:r>
    <w:r>
      <w:rPr>
        <w:rFonts w:ascii="Helvetica Neue" w:hAnsi="Helvetica Neue" w:eastAsia="Helvetica Neue" w:cs="Helvetica Neue"/>
        <w:sz w:val="10"/>
        <w:szCs w:val="10"/>
        <w:rtl w:val="0"/>
      </w:rPr>
      <w:t xml:space="preserve"> se non con il permesso scritto di Alessandro Pedrazzoli. Tutte le infrazioni saranno perseguite. Se sei il proprietario personale della licenza per l'utente finale di Alessandro Pedrazzoli, puoi utilizzarlo per il tuo uso personale ma non per altri scopi.</w:t>
    </w:r>
    <w:r>
      <w:rPr>
        <w:rFonts w:ascii="Helvetica Neue" w:hAnsi="Helvetica Neue" w:eastAsia="Helvetica Neue" w:cs="Helvetica Neue"/>
        <w:sz w:val="10"/>
        <w:szCs w:val="10"/>
      </w:rPr>
    </w:r>
    <w:r>
      <w:rPr>
        <w:rFonts w:ascii="Helvetica Neue" w:hAnsi="Helvetica Neue" w:eastAsia="Helvetica Neue" w:cs="Helvetica Neue"/>
        <w:sz w:val="10"/>
        <w:szCs w:val="10"/>
      </w:rPr>
    </w:r>
  </w:p>
  <w:p w14:paraId="00000045">
    <w:pPr>
      <w:pageBreakBefore w:val="false"/>
      <w:pBdr/>
      <w:spacing/>
      <w:ind/>
      <w:rPr/>
    </w:pPr>
    <w:r>
      <w:rPr>
        <w:rtl w:val="0"/>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0000048">
    <w:pPr>
      <w:pageBreakBefore w:val="false"/>
      <w:pBdr/>
      <w:spacing/>
      <w:ind/>
      <w:rPr/>
    </w:pPr>
    <w:r>
      <w:rPr>
        <w:rtl w:val="0"/>
      </w:r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0000046">
    <w:pPr>
      <w:pageBreakBefore w:val="false"/>
      <w:pBdr/>
      <w:spacing/>
      <w:ind/>
      <w:rPr/>
    </w:pPr>
    <w:r>
      <w:rPr>
        <w:rtl w:val="0"/>
      </w:r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0000047">
    <w:pPr>
      <w:pageBreakBefore w:val="false"/>
      <w:pBdr/>
      <w:spacing/>
      <w:ind/>
      <w:rPr/>
    </w:pPr>
    <w:r>
      <w:rPr>
        <w:rtl w:val="0"/>
      </w:r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1."/>
      <w:numFmt w:val="decimal"/>
      <w:pPr>
        <w:pBdr/>
        <w:spacing/>
        <w:ind w:hanging="360" w:left="720"/>
      </w:pPr>
      <w:rPr>
        <w:u w:val="none"/>
      </w:rPr>
      <w:start w:val="1"/>
      <w:suff w:val="tab"/>
    </w:lvl>
    <w:lvl w:ilvl="1">
      <w:isLgl w:val="false"/>
      <w:lvlJc w:val="left"/>
      <w:lvlText w:val="%2."/>
      <w:numFmt w:val="lowerLetter"/>
      <w:pPr>
        <w:pBdr/>
        <w:spacing/>
        <w:ind w:hanging="360" w:left="1440"/>
      </w:pPr>
      <w:rPr>
        <w:u w:val="none"/>
      </w:rPr>
      <w:start w:val="1"/>
      <w:suff w:val="tab"/>
    </w:lvl>
    <w:lvl w:ilvl="2">
      <w:isLgl w:val="false"/>
      <w:lvlJc w:val="right"/>
      <w:lvlText w:val="%3."/>
      <w:numFmt w:val="lowerRoman"/>
      <w:pPr>
        <w:pBdr/>
        <w:spacing/>
        <w:ind w:hanging="360" w:left="2160"/>
      </w:pPr>
      <w:rPr>
        <w:u w:val="none"/>
      </w:rPr>
      <w:start w:val="1"/>
      <w:suff w:val="tab"/>
    </w:lvl>
    <w:lvl w:ilvl="3">
      <w:isLgl w:val="false"/>
      <w:lvlJc w:val="left"/>
      <w:lvlText w:val="%4."/>
      <w:numFmt w:val="decimal"/>
      <w:pPr>
        <w:pBdr/>
        <w:spacing/>
        <w:ind w:hanging="360" w:left="2880"/>
      </w:pPr>
      <w:rPr>
        <w:u w:val="none"/>
      </w:rPr>
      <w:start w:val="1"/>
      <w:suff w:val="tab"/>
    </w:lvl>
    <w:lvl w:ilvl="4">
      <w:isLgl w:val="false"/>
      <w:lvlJc w:val="left"/>
      <w:lvlText w:val="%5."/>
      <w:numFmt w:val="lowerLetter"/>
      <w:pPr>
        <w:pBdr/>
        <w:spacing/>
        <w:ind w:hanging="360" w:left="3600"/>
      </w:pPr>
      <w:rPr>
        <w:u w:val="none"/>
      </w:rPr>
      <w:start w:val="1"/>
      <w:suff w:val="tab"/>
    </w:lvl>
    <w:lvl w:ilvl="5">
      <w:isLgl w:val="false"/>
      <w:lvlJc w:val="right"/>
      <w:lvlText w:val="%6."/>
      <w:numFmt w:val="lowerRoman"/>
      <w:pPr>
        <w:pBdr/>
        <w:spacing/>
        <w:ind w:hanging="360" w:left="4320"/>
      </w:pPr>
      <w:rPr>
        <w:u w:val="none"/>
      </w:rPr>
      <w:start w:val="1"/>
      <w:suff w:val="tab"/>
    </w:lvl>
    <w:lvl w:ilvl="6">
      <w:isLgl w:val="false"/>
      <w:lvlJc w:val="left"/>
      <w:lvlText w:val="%7."/>
      <w:numFmt w:val="decimal"/>
      <w:pPr>
        <w:pBdr/>
        <w:spacing/>
        <w:ind w:hanging="360" w:left="5040"/>
      </w:pPr>
      <w:rPr>
        <w:u w:val="none"/>
      </w:rPr>
      <w:start w:val="1"/>
      <w:suff w:val="tab"/>
    </w:lvl>
    <w:lvl w:ilvl="7">
      <w:isLgl w:val="false"/>
      <w:lvlJc w:val="left"/>
      <w:lvlText w:val="%8."/>
      <w:numFmt w:val="lowerLetter"/>
      <w:pPr>
        <w:pBdr/>
        <w:spacing/>
        <w:ind w:hanging="360" w:left="5760"/>
      </w:pPr>
      <w:rPr>
        <w:u w:val="none"/>
      </w:rPr>
      <w:start w:val="1"/>
      <w:suff w:val="tab"/>
    </w:lvl>
    <w:lvl w:ilvl="8">
      <w:isLgl w:val="false"/>
      <w:lvlJc w:val="right"/>
      <w:lvlText w:val="%9."/>
      <w:numFmt w:val="lowerRoman"/>
      <w:pPr>
        <w:pBdr/>
        <w:spacing/>
        <w:ind w:hanging="360" w:left="6480"/>
      </w:pPr>
      <w:rPr>
        <w:u w:val="none"/>
      </w:rPr>
      <w:start w:val="1"/>
      <w:suff w:val="tab"/>
    </w:lvl>
  </w:abstractNum>
  <w:abstractNum w:abstractNumId="1">
    <w:lvl w:ilvl="0">
      <w:isLgl w:val="false"/>
      <w:lvlJc w:val="left"/>
      <w:lvlText w:val="%1."/>
      <w:numFmt w:val="decimal"/>
      <w:pPr>
        <w:pBdr/>
        <w:spacing/>
        <w:ind w:hanging="360" w:left="720"/>
      </w:pPr>
      <w:rPr>
        <w:u w:val="none"/>
      </w:rPr>
      <w:start w:val="1"/>
      <w:suff w:val="tab"/>
    </w:lvl>
    <w:lvl w:ilvl="1">
      <w:isLgl w:val="false"/>
      <w:lvlJc w:val="left"/>
      <w:lvlText w:val="%2."/>
      <w:numFmt w:val="lowerLetter"/>
      <w:pPr>
        <w:pBdr/>
        <w:spacing/>
        <w:ind w:hanging="360" w:left="1440"/>
      </w:pPr>
      <w:rPr>
        <w:u w:val="none"/>
      </w:rPr>
      <w:start w:val="1"/>
      <w:suff w:val="tab"/>
    </w:lvl>
    <w:lvl w:ilvl="2">
      <w:isLgl w:val="false"/>
      <w:lvlJc w:val="right"/>
      <w:lvlText w:val="%3."/>
      <w:numFmt w:val="lowerRoman"/>
      <w:pPr>
        <w:pBdr/>
        <w:spacing/>
        <w:ind w:hanging="360" w:left="2160"/>
      </w:pPr>
      <w:rPr>
        <w:u w:val="none"/>
      </w:rPr>
      <w:start w:val="1"/>
      <w:suff w:val="tab"/>
    </w:lvl>
    <w:lvl w:ilvl="3">
      <w:isLgl w:val="false"/>
      <w:lvlJc w:val="left"/>
      <w:lvlText w:val="%4."/>
      <w:numFmt w:val="decimal"/>
      <w:pPr>
        <w:pBdr/>
        <w:spacing/>
        <w:ind w:hanging="360" w:left="2880"/>
      </w:pPr>
      <w:rPr>
        <w:u w:val="none"/>
      </w:rPr>
      <w:start w:val="1"/>
      <w:suff w:val="tab"/>
    </w:lvl>
    <w:lvl w:ilvl="4">
      <w:isLgl w:val="false"/>
      <w:lvlJc w:val="left"/>
      <w:lvlText w:val="%5."/>
      <w:numFmt w:val="lowerLetter"/>
      <w:pPr>
        <w:pBdr/>
        <w:spacing/>
        <w:ind w:hanging="360" w:left="3600"/>
      </w:pPr>
      <w:rPr>
        <w:u w:val="none"/>
      </w:rPr>
      <w:start w:val="1"/>
      <w:suff w:val="tab"/>
    </w:lvl>
    <w:lvl w:ilvl="5">
      <w:isLgl w:val="false"/>
      <w:lvlJc w:val="right"/>
      <w:lvlText w:val="%6."/>
      <w:numFmt w:val="lowerRoman"/>
      <w:pPr>
        <w:pBdr/>
        <w:spacing/>
        <w:ind w:hanging="360" w:left="4320"/>
      </w:pPr>
      <w:rPr>
        <w:u w:val="none"/>
      </w:rPr>
      <w:start w:val="1"/>
      <w:suff w:val="tab"/>
    </w:lvl>
    <w:lvl w:ilvl="6">
      <w:isLgl w:val="false"/>
      <w:lvlJc w:val="left"/>
      <w:lvlText w:val="%7."/>
      <w:numFmt w:val="decimal"/>
      <w:pPr>
        <w:pBdr/>
        <w:spacing/>
        <w:ind w:hanging="360" w:left="5040"/>
      </w:pPr>
      <w:rPr>
        <w:u w:val="none"/>
      </w:rPr>
      <w:start w:val="1"/>
      <w:suff w:val="tab"/>
    </w:lvl>
    <w:lvl w:ilvl="7">
      <w:isLgl w:val="false"/>
      <w:lvlJc w:val="left"/>
      <w:lvlText w:val="%8."/>
      <w:numFmt w:val="lowerLetter"/>
      <w:pPr>
        <w:pBdr/>
        <w:spacing/>
        <w:ind w:hanging="360" w:left="5760"/>
      </w:pPr>
      <w:rPr>
        <w:u w:val="none"/>
      </w:rPr>
      <w:start w:val="1"/>
      <w:suff w:val="tab"/>
    </w:lvl>
    <w:lvl w:ilvl="8">
      <w:isLgl w:val="false"/>
      <w:lvlJc w:val="right"/>
      <w:lvlText w:val="%9."/>
      <w:numFmt w:val="lowerRoman"/>
      <w:pPr>
        <w:pBdr/>
        <w:spacing/>
        <w:ind w:hanging="360" w:left="6480"/>
      </w:pPr>
      <w:rPr>
        <w:u w:val="none"/>
      </w:rPr>
      <w:start w:val="1"/>
      <w:suff w:val="tab"/>
    </w:lvl>
  </w:abstractNum>
  <w:abstractNum w:abstractNumId="2">
    <w:lvl w:ilvl="0">
      <w:isLgl w:val="false"/>
      <w:lvlJc w:val="left"/>
      <w:lvlText w:val="%1."/>
      <w:numFmt w:val="decimal"/>
      <w:pPr>
        <w:pBdr/>
        <w:spacing/>
        <w:ind w:hanging="360" w:left="720"/>
      </w:pPr>
      <w:rPr>
        <w:u w:val="none"/>
      </w:rPr>
      <w:start w:val="1"/>
      <w:suff w:val="tab"/>
    </w:lvl>
    <w:lvl w:ilvl="1">
      <w:isLgl w:val="false"/>
      <w:lvlJc w:val="left"/>
      <w:lvlText w:val="%2."/>
      <w:numFmt w:val="lowerLetter"/>
      <w:pPr>
        <w:pBdr/>
        <w:spacing/>
        <w:ind w:hanging="360" w:left="1440"/>
      </w:pPr>
      <w:rPr>
        <w:u w:val="none"/>
      </w:rPr>
      <w:start w:val="1"/>
      <w:suff w:val="tab"/>
    </w:lvl>
    <w:lvl w:ilvl="2">
      <w:isLgl w:val="false"/>
      <w:lvlJc w:val="right"/>
      <w:lvlText w:val="%3."/>
      <w:numFmt w:val="lowerRoman"/>
      <w:pPr>
        <w:pBdr/>
        <w:spacing/>
        <w:ind w:hanging="360" w:left="2160"/>
      </w:pPr>
      <w:rPr>
        <w:u w:val="none"/>
      </w:rPr>
      <w:start w:val="1"/>
      <w:suff w:val="tab"/>
    </w:lvl>
    <w:lvl w:ilvl="3">
      <w:isLgl w:val="false"/>
      <w:lvlJc w:val="left"/>
      <w:lvlText w:val="%4."/>
      <w:numFmt w:val="decimal"/>
      <w:pPr>
        <w:pBdr/>
        <w:spacing/>
        <w:ind w:hanging="360" w:left="2880"/>
      </w:pPr>
      <w:rPr>
        <w:u w:val="none"/>
      </w:rPr>
      <w:start w:val="1"/>
      <w:suff w:val="tab"/>
    </w:lvl>
    <w:lvl w:ilvl="4">
      <w:isLgl w:val="false"/>
      <w:lvlJc w:val="left"/>
      <w:lvlText w:val="%5."/>
      <w:numFmt w:val="lowerLetter"/>
      <w:pPr>
        <w:pBdr/>
        <w:spacing/>
        <w:ind w:hanging="360" w:left="3600"/>
      </w:pPr>
      <w:rPr>
        <w:u w:val="none"/>
      </w:rPr>
      <w:start w:val="1"/>
      <w:suff w:val="tab"/>
    </w:lvl>
    <w:lvl w:ilvl="5">
      <w:isLgl w:val="false"/>
      <w:lvlJc w:val="right"/>
      <w:lvlText w:val="%6."/>
      <w:numFmt w:val="lowerRoman"/>
      <w:pPr>
        <w:pBdr/>
        <w:spacing/>
        <w:ind w:hanging="360" w:left="4320"/>
      </w:pPr>
      <w:rPr>
        <w:u w:val="none"/>
      </w:rPr>
      <w:start w:val="1"/>
      <w:suff w:val="tab"/>
    </w:lvl>
    <w:lvl w:ilvl="6">
      <w:isLgl w:val="false"/>
      <w:lvlJc w:val="left"/>
      <w:lvlText w:val="%7."/>
      <w:numFmt w:val="decimal"/>
      <w:pPr>
        <w:pBdr/>
        <w:spacing/>
        <w:ind w:hanging="360" w:left="5040"/>
      </w:pPr>
      <w:rPr>
        <w:u w:val="none"/>
      </w:rPr>
      <w:start w:val="1"/>
      <w:suff w:val="tab"/>
    </w:lvl>
    <w:lvl w:ilvl="7">
      <w:isLgl w:val="false"/>
      <w:lvlJc w:val="left"/>
      <w:lvlText w:val="%8."/>
      <w:numFmt w:val="lowerLetter"/>
      <w:pPr>
        <w:pBdr/>
        <w:spacing/>
        <w:ind w:hanging="360" w:left="5760"/>
      </w:pPr>
      <w:rPr>
        <w:u w:val="none"/>
      </w:rPr>
      <w:start w:val="1"/>
      <w:suff w:val="tab"/>
    </w:lvl>
    <w:lvl w:ilvl="8">
      <w:isLgl w:val="false"/>
      <w:lvlJc w:val="right"/>
      <w:lvlText w:val="%9."/>
      <w:numFmt w:val="lowerRoman"/>
      <w:pPr>
        <w:pBdr/>
        <w:spacing/>
        <w:ind w:hanging="360" w:left="6480"/>
      </w:pPr>
      <w:rPr>
        <w:u w:val="none"/>
      </w:rPr>
      <w:start w:val="1"/>
      <w:suff w:val="tab"/>
    </w:lvl>
  </w:abstractNum>
  <w:abstractNum w:abstractNumId="3">
    <w:nsid w:val="50ED708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
    <w:nsid w:val="59D9AC1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5">
    <w:nsid w:val="13AD4F13"/>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6">
    <w:nsid w:val="52EB46B7"/>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7">
    <w:nsid w:val="02027F26"/>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8">
    <w:nsid w:val="24967FE3"/>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9">
    <w:nsid w:val="76D306E5"/>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0">
    <w:nsid w:val="7F7DDB35"/>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1">
    <w:nsid w:val="69CA69F3"/>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2">
    <w:nsid w:val="13A4FD0A"/>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3">
    <w:nsid w:val="046DBE10"/>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4">
    <w:nsid w:val="402D89AF"/>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5">
    <w:nsid w:val="305ADE5A"/>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6">
    <w:nsid w:val="67594E7B"/>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7">
    <w:nsid w:val="4DA1477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8">
    <w:nsid w:val="21DB4021"/>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9">
    <w:nsid w:val="198FFDD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0">
    <w:nsid w:val="409AFD65"/>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1">
    <w:nsid w:val="60E5B6F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2">
    <w:nsid w:val="578B4634"/>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3">
    <w:nsid w:val="59C3F8D1"/>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4">
    <w:nsid w:val="0D5BFF06"/>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5">
    <w:nsid w:val="26A206E4"/>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6">
    <w:nsid w:val="790E4CA5"/>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7">
    <w:nsid w:val="59E77117"/>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8">
    <w:nsid w:val="537A014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9">
    <w:nsid w:val="7A5112D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0">
    <w:nsid w:val="5047EED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1">
    <w:nsid w:val="228320F3"/>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2">
    <w:nsid w:val="6C19CD72"/>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3">
    <w:nsid w:val="199DAF36"/>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4">
    <w:nsid w:val="3CA7B492"/>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5">
    <w:nsid w:val="2E03F516"/>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6">
    <w:nsid w:val="1247D901"/>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7">
    <w:nsid w:val="31B11EA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20D91E45"/>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550413E6"/>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312422E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2009E5F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2">
    <w:nsid w:val="09C60C45"/>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3">
    <w:nsid w:val="27633342"/>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4">
    <w:nsid w:val="647A96AA"/>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5">
    <w:nsid w:val="36F63BEB"/>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6">
    <w:nsid w:val="01D79FA6"/>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7">
    <w:nsid w:val="16C75743"/>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8">
    <w:nsid w:val="4B2248B8"/>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9">
    <w:nsid w:val="07A445CA"/>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50">
    <w:nsid w:val="2AB5A8A9"/>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51">
    <w:nsid w:val="10323902"/>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52">
    <w:nsid w:val="6A9113F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53">
    <w:nsid w:val="49EB4FE9"/>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54">
    <w:nsid w:val="639B3048"/>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55">
    <w:nsid w:val="46479CAA"/>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56">
    <w:nsid w:val="448455C2"/>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57">
    <w:nsid w:val="792A60F7"/>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58">
    <w:nsid w:val="576DDBD5"/>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59">
    <w:nsid w:val="57BD1E73"/>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60">
    <w:nsid w:val="76279166"/>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61">
    <w:nsid w:val="183D080A"/>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62">
    <w:nsid w:val="39AEFE92"/>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63">
    <w:nsid w:val="38A8F42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64">
    <w:nsid w:val="60C3B5C7"/>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65">
    <w:nsid w:val="76284FE1"/>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66">
    <w:nsid w:val="1F914E12"/>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67">
    <w:nsid w:val="5B464F65"/>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68">
    <w:nsid w:val="661CED45"/>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69">
    <w:nsid w:val="15CDDDB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70">
    <w:nsid w:val="0B3AC54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71">
    <w:nsid w:val="6ACC5C85"/>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72">
    <w:nsid w:val="531DF4B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73">
    <w:nsid w:val="03772EC3"/>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74">
    <w:nsid w:val="4B3263B8"/>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75">
    <w:nsid w:val="4333B5A0"/>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76">
    <w:nsid w:val="21EB8C53"/>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77">
    <w:nsid w:val="60413A05"/>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78">
    <w:nsid w:val="3F137BFD"/>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79">
    <w:nsid w:val="1413022A"/>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80">
    <w:nsid w:val="37BBAF8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81">
    <w:nsid w:val="7AA87F7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82">
    <w:nsid w:val="4A10B73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83">
    <w:nsid w:val="0DB1B3C5"/>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84">
    <w:nsid w:val="3C57CFB3"/>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85">
    <w:nsid w:val="61D657A0"/>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86">
    <w:nsid w:val="382918CB"/>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87">
    <w:nsid w:val="37E34B66"/>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88">
    <w:nsid w:val="6F2A2D9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89">
    <w:nsid w:val="764DE8F6"/>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90">
    <w:nsid w:val="17679CFE"/>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91">
    <w:nsid w:val="1643B22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92">
    <w:nsid w:val="44EDF71D"/>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93">
    <w:nsid w:val="65EA7147"/>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94">
    <w:nsid w:val="701575A2"/>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95">
    <w:nsid w:val="477410A5"/>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96">
    <w:nsid w:val="4088A8EF"/>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97">
    <w:nsid w:val="51DD0A06"/>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98">
    <w:nsid w:val="3DFD9FD6"/>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99">
    <w:nsid w:val="46598D91"/>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00">
    <w:nsid w:val="02412A8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01">
    <w:nsid w:val="4937AAC2"/>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02">
    <w:nsid w:val="0DC38C21"/>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03">
    <w:nsid w:val="21230A43"/>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04">
    <w:nsid w:val="297C820B"/>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05">
    <w:nsid w:val="5D2DD6AA"/>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06">
    <w:nsid w:val="7AA3F31D"/>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07">
    <w:nsid w:val="5FA25F29"/>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08">
    <w:nsid w:val="0573620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09">
    <w:nsid w:val="12D1475F"/>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10">
    <w:nsid w:val="6DCC19B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11">
    <w:nsid w:val="04FDC10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12">
    <w:nsid w:val="07A1D806"/>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13">
    <w:nsid w:val="596B9C8F"/>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14">
    <w:nsid w:val="218DAAFE"/>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15">
    <w:nsid w:val="183D45C1"/>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16">
    <w:nsid w:val="4F4065ED"/>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17">
    <w:nsid w:val="16C3841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18">
    <w:nsid w:val="1E70A1C5"/>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19">
    <w:nsid w:val="3F8E8D4A"/>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20">
    <w:nsid w:val="162F278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21">
    <w:nsid w:val="15671B3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22">
    <w:nsid w:val="19E30BD3"/>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23">
    <w:nsid w:val="1502F0C6"/>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24">
    <w:nsid w:val="2D87C342"/>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25">
    <w:nsid w:val="4CA52BE8"/>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26">
    <w:nsid w:val="41700540"/>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27">
    <w:nsid w:val="098582FE"/>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28">
    <w:nsid w:val="29A72147"/>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29">
    <w:nsid w:val="0342449E"/>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30">
    <w:nsid w:val="0DA8EE95"/>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31">
    <w:nsid w:val="3162A9D5"/>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32">
    <w:nsid w:val="2E96DFF9"/>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33">
    <w:nsid w:val="13264F56"/>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34">
    <w:nsid w:val="3393421C"/>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35">
    <w:nsid w:val="78BE47B0"/>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36">
    <w:nsid w:val="4A3D7702"/>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37">
    <w:nsid w:val="48851293"/>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38">
    <w:nsid w:val="739BC0F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39">
    <w:nsid w:val="0328CCD9"/>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40">
    <w:nsid w:val="68EA0D0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41">
    <w:nsid w:val="23AB26B2"/>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42">
    <w:nsid w:val="19D1CED1"/>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43">
    <w:nsid w:val="0915ECAD"/>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44">
    <w:nsid w:val="4C585C3F"/>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45">
    <w:nsid w:val="5F2CC434"/>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46">
    <w:nsid w:val="50419586"/>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47">
    <w:nsid w:val="54B3B2B7"/>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48">
    <w:nsid w:val="7F8DA4F6"/>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49">
    <w:nsid w:val="469908A3"/>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50">
    <w:nsid w:val="13A5F33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51">
    <w:nsid w:val="59D3B9A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52">
    <w:nsid w:val="45B10E9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53">
    <w:nsid w:val="2FC089B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54">
    <w:nsid w:val="182543A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55">
    <w:nsid w:val="74BD9E7A"/>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56">
    <w:nsid w:val="2BBB28A5"/>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57">
    <w:nsid w:val="4ED77023"/>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58">
    <w:nsid w:val="1B402FFC"/>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59">
    <w:nsid w:val="301190CB"/>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60">
    <w:nsid w:val="1DEED46D"/>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61">
    <w:nsid w:val="0B34F0F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62">
    <w:nsid w:val="355295F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63">
    <w:nsid w:val="7079D3B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64">
    <w:nsid w:val="465C102E"/>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65">
    <w:nsid w:val="1092AB9A"/>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66">
    <w:nsid w:val="32099478"/>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67">
    <w:nsid w:val="2CFA530B"/>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68">
    <w:nsid w:val="07A050A9"/>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69">
    <w:nsid w:val="4C7865CE"/>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70">
    <w:nsid w:val="27F776D8"/>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71">
    <w:nsid w:val="20C1AB96"/>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72">
    <w:nsid w:val="7420F7E6"/>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73">
    <w:nsid w:val="29EBC1D1"/>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74">
    <w:nsid w:val="513C9D6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75">
    <w:nsid w:val="416A525A"/>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76">
    <w:nsid w:val="67F556C7"/>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77">
    <w:nsid w:val="2A6AE3D8"/>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78">
    <w:nsid w:val="4C8EB4C6"/>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79">
    <w:nsid w:val="6EC9BF01"/>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80">
    <w:nsid w:val="7DFF76C7"/>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81">
    <w:nsid w:val="1A767612"/>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82">
    <w:nsid w:val="772AF721"/>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83">
    <w:nsid w:val="7290333F"/>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84">
    <w:nsid w:val="6A62B7DF"/>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85">
    <w:nsid w:val="3C0CF7F9"/>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86">
    <w:nsid w:val="5B8BBBA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87">
    <w:nsid w:val="3A27F43A"/>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88">
    <w:nsid w:val="20F55E98"/>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89">
    <w:nsid w:val="0EED2D93"/>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90">
    <w:nsid w:val="7655C523"/>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91">
    <w:nsid w:val="17E81A7E"/>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92">
    <w:nsid w:val="5BA492E7"/>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93">
    <w:nsid w:val="7989FE6B"/>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94">
    <w:nsid w:val="6C7A8F9C"/>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95">
    <w:nsid w:val="2B5B057D"/>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96">
    <w:nsid w:val="7AA3D37B"/>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97">
    <w:nsid w:val="4405FE53"/>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98">
    <w:nsid w:val="262EF3B2"/>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99">
    <w:nsid w:val="59D2E278"/>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00">
    <w:nsid w:val="199A9B0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01">
    <w:nsid w:val="655B34A9"/>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02">
    <w:nsid w:val="06F66DC9"/>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03">
    <w:nsid w:val="63D29B50"/>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04">
    <w:nsid w:val="3C6311B2"/>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05">
    <w:nsid w:val="15FB0594"/>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06">
    <w:nsid w:val="7BB3EEA4"/>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07">
    <w:nsid w:val="06E99896"/>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08">
    <w:nsid w:val="151BE8F8"/>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09">
    <w:nsid w:val="18D10D0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10">
    <w:nsid w:val="686F3BF7"/>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11">
    <w:nsid w:val="4DE95952"/>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12">
    <w:nsid w:val="76C50DB3"/>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13">
    <w:nsid w:val="6FAE6390"/>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14">
    <w:nsid w:val="233A9973"/>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15">
    <w:nsid w:val="226CFFDD"/>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16">
    <w:nsid w:val="35147A68"/>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17">
    <w:nsid w:val="31D7FF4D"/>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18">
    <w:nsid w:val="5BA48FBE"/>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19">
    <w:nsid w:val="1D612F6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20">
    <w:nsid w:val="2DEE5541"/>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21">
    <w:nsid w:val="4D8DCA42"/>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22">
    <w:nsid w:val="70978766"/>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23">
    <w:nsid w:val="0B18FF1E"/>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24">
    <w:nsid w:val="036AE692"/>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25">
    <w:nsid w:val="1A714D47"/>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26">
    <w:nsid w:val="73DADCAC"/>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27">
    <w:nsid w:val="213BC591"/>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28">
    <w:nsid w:val="3B0BFAD3"/>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29">
    <w:nsid w:val="0A44BA20"/>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30">
    <w:nsid w:val="0D1D5878"/>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31">
    <w:nsid w:val="09B30EA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32">
    <w:nsid w:val="6C26AE0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33">
    <w:nsid w:val="2248356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34">
    <w:nsid w:val="38E1037E"/>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35">
    <w:nsid w:val="2FDA7F1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36">
    <w:nsid w:val="23F52DE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37">
    <w:nsid w:val="51F103C0"/>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38">
    <w:nsid w:val="77ECF8A7"/>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39">
    <w:nsid w:val="1C446374"/>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40">
    <w:nsid w:val="2F6B4D89"/>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41">
    <w:nsid w:val="25182E2C"/>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42">
    <w:nsid w:val="679F34DB"/>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43">
    <w:nsid w:val="5349C662"/>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44">
    <w:nsid w:val="3F731AF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45">
    <w:nsid w:val="5FDD79F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46">
    <w:nsid w:val="70DC887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47">
    <w:nsid w:val="38F11B5A"/>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48">
    <w:nsid w:val="0647DF81"/>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49">
    <w:nsid w:val="3D924E45"/>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50">
    <w:nsid w:val="494961BC"/>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51">
    <w:nsid w:val="48687679"/>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52">
    <w:nsid w:val="12BEC427"/>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53">
    <w:nsid w:val="78B3F344"/>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54">
    <w:nsid w:val="127315F0"/>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55">
    <w:nsid w:val="48E5ED0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56">
    <w:nsid w:val="7189960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57">
    <w:nsid w:val="15AC8626"/>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58">
    <w:nsid w:val="1E492E3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59">
    <w:nsid w:val="17ECC21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60">
    <w:nsid w:val="3AED22C8"/>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61">
    <w:nsid w:val="1E147EA3"/>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62">
    <w:nsid w:val="3EC6CF36"/>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63">
    <w:nsid w:val="233DA107"/>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64">
    <w:nsid w:val="6C5AB7E3"/>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65">
    <w:nsid w:val="6892634F"/>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66">
    <w:nsid w:val="07CE2B06"/>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67">
    <w:nsid w:val="799E88DF"/>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68">
    <w:nsid w:val="573F50CE"/>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69">
    <w:nsid w:val="5AABE31A"/>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70">
    <w:nsid w:val="0C4A4E02"/>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71">
    <w:nsid w:val="790A4FB6"/>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72">
    <w:nsid w:val="2FBA949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73">
    <w:nsid w:val="617D8336"/>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74">
    <w:nsid w:val="15F5AC1B"/>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75">
    <w:nsid w:val="6EDFD534"/>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76">
    <w:nsid w:val="29DDE8A5"/>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77">
    <w:nsid w:val="294409DC"/>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78">
    <w:nsid w:val="0FA89C1E"/>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79">
    <w:nsid w:val="769A42B9"/>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80">
    <w:nsid w:val="4AC6EE9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81">
    <w:nsid w:val="41519A3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82">
    <w:nsid w:val="52C2D4D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83">
    <w:nsid w:val="5DD9111F"/>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84">
    <w:nsid w:val="47D37163"/>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85">
    <w:nsid w:val="74571F70"/>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86">
    <w:nsid w:val="5862B869"/>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87">
    <w:nsid w:val="3C582420"/>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88">
    <w:nsid w:val="4A4B875C"/>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89">
    <w:nsid w:val="51ECCD4F"/>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90">
    <w:nsid w:val="3A00D743"/>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91">
    <w:nsid w:val="58B5349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92">
    <w:nsid w:val="10D461F9"/>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93">
    <w:nsid w:val="0D491E35"/>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94">
    <w:nsid w:val="465FEE9F"/>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95">
    <w:nsid w:val="6B57386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96">
    <w:nsid w:val="2196803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97">
    <w:nsid w:val="6F161E34"/>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98">
    <w:nsid w:val="301D955E"/>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99">
    <w:nsid w:val="7D658644"/>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00">
    <w:nsid w:val="358B0CF1"/>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01">
    <w:nsid w:val="7246EF75"/>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02">
    <w:nsid w:val="3A3ABAFB"/>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03">
    <w:nsid w:val="450CB667"/>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04">
    <w:nsid w:val="02F1D8D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05">
    <w:nsid w:val="723CEF18"/>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06">
    <w:nsid w:val="17A4D9F7"/>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07">
    <w:nsid w:val="6A441762"/>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08">
    <w:nsid w:val="6E85AF33"/>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09">
    <w:nsid w:val="72EC45B0"/>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10">
    <w:nsid w:val="7B7550B9"/>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11">
    <w:nsid w:val="596183A1"/>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12">
    <w:nsid w:val="48145FD4"/>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13">
    <w:nsid w:val="647BEFEA"/>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14">
    <w:nsid w:val="2351B11E"/>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15">
    <w:nsid w:val="53E5083E"/>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16">
    <w:nsid w:val="0B082BEE"/>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17">
    <w:nsid w:val="17CB2FF5"/>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18">
    <w:nsid w:val="7C67F2C8"/>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19">
    <w:nsid w:val="56236DD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20">
    <w:nsid w:val="262A1A48"/>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21">
    <w:nsid w:val="1C3DB861"/>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22">
    <w:nsid w:val="4B829A71"/>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23">
    <w:nsid w:val="288C063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24">
    <w:nsid w:val="53B20905"/>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25">
    <w:nsid w:val="13574A78"/>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26">
    <w:nsid w:val="4DF67AFE"/>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27">
    <w:nsid w:val="2B09F4B9"/>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28">
    <w:nsid w:val="61B4A088"/>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29">
    <w:nsid w:val="24A72FDC"/>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30">
    <w:nsid w:val="5578F020"/>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31">
    <w:nsid w:val="12EBB3C6"/>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32">
    <w:nsid w:val="16C955A2"/>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33">
    <w:nsid w:val="545DC44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34">
    <w:nsid w:val="58A03A4F"/>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35">
    <w:nsid w:val="04188439"/>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36">
    <w:nsid w:val="6B13F728"/>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37">
    <w:nsid w:val="49D6859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38">
    <w:nsid w:val="49B7259F"/>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39">
    <w:nsid w:val="5627996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40">
    <w:nsid w:val="726C7D5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41">
    <w:nsid w:val="69E66F6E"/>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42">
    <w:nsid w:val="4DCD9E8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43">
    <w:nsid w:val="62961019"/>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44">
    <w:nsid w:val="7049C51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45">
    <w:nsid w:val="0838DD49"/>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46">
    <w:nsid w:val="7639A29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47">
    <w:nsid w:val="45FF22EF"/>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48">
    <w:nsid w:val="2961526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49">
    <w:nsid w:val="14A4A768"/>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50">
    <w:nsid w:val="2FD0A5C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51">
    <w:nsid w:val="1720E85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52">
    <w:nsid w:val="27FF586E"/>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53">
    <w:nsid w:val="299CF731"/>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54">
    <w:nsid w:val="2A4D4655"/>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55">
    <w:nsid w:val="541DAC27"/>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56">
    <w:nsid w:val="7D3A3C55"/>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57">
    <w:nsid w:val="52EF18C8"/>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58">
    <w:nsid w:val="545A9353"/>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59">
    <w:nsid w:val="6A80570E"/>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60">
    <w:nsid w:val="2D7C6C4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61">
    <w:nsid w:val="5C84D58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62">
    <w:nsid w:val="6DB862E1"/>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63">
    <w:nsid w:val="04724681"/>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64">
    <w:nsid w:val="5406603C"/>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65">
    <w:nsid w:val="4B251945"/>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66">
    <w:nsid w:val="642C408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67">
    <w:nsid w:val="162D79AF"/>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68">
    <w:nsid w:val="353F45D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69">
    <w:nsid w:val="75B78CE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70">
    <w:nsid w:val="2AAE2349"/>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71">
    <w:nsid w:val="4746AE02"/>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72">
    <w:nsid w:val="02C18FBA"/>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73">
    <w:nsid w:val="36460196"/>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74">
    <w:nsid w:val="06478DE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75">
    <w:nsid w:val="5B2ED2B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76">
    <w:nsid w:val="1F7F748E"/>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77">
    <w:nsid w:val="2B61DC2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78">
    <w:nsid w:val="71114632"/>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79">
    <w:nsid w:val="28C326A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0">
    <w:nsid w:val="541F80A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1">
    <w:nsid w:val="6F41442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2">
    <w:nsid w:val="4A440F95"/>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3">
    <w:nsid w:val="0788FD6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4">
    <w:nsid w:val="7A9F6C96"/>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5">
    <w:nsid w:val="1B20212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6">
    <w:nsid w:val="4E8BA761"/>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7">
    <w:nsid w:val="4C5C4078"/>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8">
    <w:nsid w:val="0AD40292"/>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9">
    <w:nsid w:val="7E8ABD18"/>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0">
    <w:nsid w:val="0D92155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1">
    <w:nsid w:val="4B1694B1"/>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2">
    <w:nsid w:val="0D668D62"/>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3">
    <w:nsid w:val="53CAC18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4">
    <w:nsid w:val="5D186C4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5">
    <w:nsid w:val="459DFF21"/>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6">
    <w:nsid w:val="153BB04D"/>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97">
    <w:nsid w:val="642A49C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8">
    <w:nsid w:val="607338E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9">
    <w:nsid w:val="61BE4C11"/>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0">
    <w:nsid w:val="5605449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1">
    <w:nsid w:val="1130E3B1"/>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2">
    <w:nsid w:val="6545879A"/>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3">
    <w:nsid w:val="01153656"/>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4">
    <w:nsid w:val="37658D0E"/>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5">
    <w:nsid w:val="0C3ADE53"/>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6">
    <w:nsid w:val="6C4D3048"/>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7">
    <w:nsid w:val="1A218EF8"/>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8">
    <w:nsid w:val="1651CB53"/>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9">
    <w:nsid w:val="1E7DE13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0">
    <w:nsid w:val="14A98309"/>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1">
    <w:nsid w:val="673AEE8E"/>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2">
    <w:nsid w:val="7E3C304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3">
    <w:nsid w:val="29033A0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4">
    <w:nsid w:val="66E0A3C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5">
    <w:nsid w:val="0E81DA1E"/>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416">
    <w:nsid w:val="40E422EA"/>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17">
    <w:nsid w:val="74D3C73D"/>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418">
    <w:nsid w:val="3ECD1D2A"/>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2"/>
  </w:num>
  <w:num w:numId="114">
    <w:abstractNumId w:val="113"/>
  </w:num>
  <w:num w:numId="115">
    <w:abstractNumId w:val="114"/>
  </w:num>
  <w:num w:numId="116">
    <w:abstractNumId w:val="115"/>
  </w:num>
  <w:num w:numId="117">
    <w:abstractNumId w:val="116"/>
  </w:num>
  <w:num w:numId="118">
    <w:abstractNumId w:val="117"/>
  </w:num>
  <w:num w:numId="119">
    <w:abstractNumId w:val="118"/>
  </w:num>
  <w:num w:numId="120">
    <w:abstractNumId w:val="119"/>
  </w:num>
  <w:num w:numId="121">
    <w:abstractNumId w:val="120"/>
  </w:num>
  <w:num w:numId="122">
    <w:abstractNumId w:val="121"/>
  </w:num>
  <w:num w:numId="123">
    <w:abstractNumId w:val="122"/>
  </w:num>
  <w:num w:numId="124">
    <w:abstractNumId w:val="123"/>
  </w:num>
  <w:num w:numId="125">
    <w:abstractNumId w:val="124"/>
  </w:num>
  <w:num w:numId="126">
    <w:abstractNumId w:val="125"/>
  </w:num>
  <w:num w:numId="127">
    <w:abstractNumId w:val="126"/>
  </w:num>
  <w:num w:numId="128">
    <w:abstractNumId w:val="127"/>
  </w:num>
  <w:num w:numId="129">
    <w:abstractNumId w:val="128"/>
  </w:num>
  <w:num w:numId="130">
    <w:abstractNumId w:val="129"/>
  </w:num>
  <w:num w:numId="131">
    <w:abstractNumId w:val="130"/>
  </w:num>
  <w:num w:numId="132">
    <w:abstractNumId w:val="131"/>
  </w:num>
  <w:num w:numId="133">
    <w:abstractNumId w:val="132"/>
  </w:num>
  <w:num w:numId="134">
    <w:abstractNumId w:val="133"/>
  </w:num>
  <w:num w:numId="135">
    <w:abstractNumId w:val="134"/>
  </w:num>
  <w:num w:numId="136">
    <w:abstractNumId w:val="135"/>
  </w:num>
  <w:num w:numId="137">
    <w:abstractNumId w:val="136"/>
  </w:num>
  <w:num w:numId="138">
    <w:abstractNumId w:val="137"/>
  </w:num>
  <w:num w:numId="139">
    <w:abstractNumId w:val="138"/>
  </w:num>
  <w:num w:numId="140">
    <w:abstractNumId w:val="139"/>
  </w:num>
  <w:num w:numId="141">
    <w:abstractNumId w:val="140"/>
  </w:num>
  <w:num w:numId="142">
    <w:abstractNumId w:val="141"/>
  </w:num>
  <w:num w:numId="143">
    <w:abstractNumId w:val="142"/>
  </w:num>
  <w:num w:numId="144">
    <w:abstractNumId w:val="143"/>
  </w:num>
  <w:num w:numId="145">
    <w:abstractNumId w:val="144"/>
  </w:num>
  <w:num w:numId="146">
    <w:abstractNumId w:val="145"/>
  </w:num>
  <w:num w:numId="147">
    <w:abstractNumId w:val="146"/>
  </w:num>
  <w:num w:numId="148">
    <w:abstractNumId w:val="147"/>
  </w:num>
  <w:num w:numId="149">
    <w:abstractNumId w:val="148"/>
  </w:num>
  <w:num w:numId="150">
    <w:abstractNumId w:val="149"/>
  </w:num>
  <w:num w:numId="151">
    <w:abstractNumId w:val="150"/>
  </w:num>
  <w:num w:numId="152">
    <w:abstractNumId w:val="151"/>
  </w:num>
  <w:num w:numId="153">
    <w:abstractNumId w:val="152"/>
  </w:num>
  <w:num w:numId="154">
    <w:abstractNumId w:val="153"/>
  </w:num>
  <w:num w:numId="155">
    <w:abstractNumId w:val="154"/>
  </w:num>
  <w:num w:numId="156">
    <w:abstractNumId w:val="155"/>
  </w:num>
  <w:num w:numId="157">
    <w:abstractNumId w:val="156"/>
  </w:num>
  <w:num w:numId="158">
    <w:abstractNumId w:val="157"/>
  </w:num>
  <w:num w:numId="159">
    <w:abstractNumId w:val="158"/>
  </w:num>
  <w:num w:numId="160">
    <w:abstractNumId w:val="159"/>
  </w:num>
  <w:num w:numId="161">
    <w:abstractNumId w:val="160"/>
  </w:num>
  <w:num w:numId="162">
    <w:abstractNumId w:val="161"/>
  </w:num>
  <w:num w:numId="163">
    <w:abstractNumId w:val="162"/>
  </w:num>
  <w:num w:numId="164">
    <w:abstractNumId w:val="163"/>
  </w:num>
  <w:num w:numId="165">
    <w:abstractNumId w:val="164"/>
  </w:num>
  <w:num w:numId="166">
    <w:abstractNumId w:val="165"/>
  </w:num>
  <w:num w:numId="167">
    <w:abstractNumId w:val="166"/>
  </w:num>
  <w:num w:numId="168">
    <w:abstractNumId w:val="167"/>
  </w:num>
  <w:num w:numId="169">
    <w:abstractNumId w:val="168"/>
  </w:num>
  <w:num w:numId="170">
    <w:abstractNumId w:val="169"/>
  </w:num>
  <w:num w:numId="171">
    <w:abstractNumId w:val="170"/>
  </w:num>
  <w:num w:numId="172">
    <w:abstractNumId w:val="171"/>
  </w:num>
  <w:num w:numId="173">
    <w:abstractNumId w:val="172"/>
  </w:num>
  <w:num w:numId="174">
    <w:abstractNumId w:val="173"/>
  </w:num>
  <w:num w:numId="175">
    <w:abstractNumId w:val="174"/>
  </w:num>
  <w:num w:numId="176">
    <w:abstractNumId w:val="175"/>
  </w:num>
  <w:num w:numId="177">
    <w:abstractNumId w:val="176"/>
  </w:num>
  <w:num w:numId="178">
    <w:abstractNumId w:val="177"/>
  </w:num>
  <w:num w:numId="179">
    <w:abstractNumId w:val="178"/>
  </w:num>
  <w:num w:numId="180">
    <w:abstractNumId w:val="179"/>
  </w:num>
  <w:num w:numId="181">
    <w:abstractNumId w:val="180"/>
  </w:num>
  <w:num w:numId="182">
    <w:abstractNumId w:val="181"/>
  </w:num>
  <w:num w:numId="183">
    <w:abstractNumId w:val="182"/>
  </w:num>
  <w:num w:numId="184">
    <w:abstractNumId w:val="183"/>
  </w:num>
  <w:num w:numId="185">
    <w:abstractNumId w:val="184"/>
  </w:num>
  <w:num w:numId="186">
    <w:abstractNumId w:val="185"/>
  </w:num>
  <w:num w:numId="187">
    <w:abstractNumId w:val="186"/>
  </w:num>
  <w:num w:numId="188">
    <w:abstractNumId w:val="187"/>
  </w:num>
  <w:num w:numId="189">
    <w:abstractNumId w:val="188"/>
  </w:num>
  <w:num w:numId="190">
    <w:abstractNumId w:val="189"/>
  </w:num>
  <w:num w:numId="191">
    <w:abstractNumId w:val="190"/>
  </w:num>
  <w:num w:numId="192">
    <w:abstractNumId w:val="191"/>
  </w:num>
  <w:num w:numId="193">
    <w:abstractNumId w:val="192"/>
  </w:num>
  <w:num w:numId="194">
    <w:abstractNumId w:val="193"/>
  </w:num>
  <w:num w:numId="195">
    <w:abstractNumId w:val="194"/>
  </w:num>
  <w:num w:numId="196">
    <w:abstractNumId w:val="195"/>
  </w:num>
  <w:num w:numId="197">
    <w:abstractNumId w:val="196"/>
  </w:num>
  <w:num w:numId="198">
    <w:abstractNumId w:val="197"/>
  </w:num>
  <w:num w:numId="199">
    <w:abstractNumId w:val="198"/>
  </w:num>
  <w:num w:numId="200">
    <w:abstractNumId w:val="199"/>
  </w:num>
  <w:num w:numId="201">
    <w:abstractNumId w:val="200"/>
  </w:num>
  <w:num w:numId="202">
    <w:abstractNumId w:val="201"/>
  </w:num>
  <w:num w:numId="203">
    <w:abstractNumId w:val="202"/>
  </w:num>
  <w:num w:numId="204">
    <w:abstractNumId w:val="203"/>
  </w:num>
  <w:num w:numId="205">
    <w:abstractNumId w:val="204"/>
  </w:num>
  <w:num w:numId="206">
    <w:abstractNumId w:val="205"/>
  </w:num>
  <w:num w:numId="207">
    <w:abstractNumId w:val="206"/>
  </w:num>
  <w:num w:numId="208">
    <w:abstractNumId w:val="207"/>
  </w:num>
  <w:num w:numId="209">
    <w:abstractNumId w:val="208"/>
  </w:num>
  <w:num w:numId="210">
    <w:abstractNumId w:val="209"/>
  </w:num>
  <w:num w:numId="211">
    <w:abstractNumId w:val="210"/>
  </w:num>
  <w:num w:numId="212">
    <w:abstractNumId w:val="211"/>
  </w:num>
  <w:num w:numId="213">
    <w:abstractNumId w:val="212"/>
  </w:num>
  <w:num w:numId="214">
    <w:abstractNumId w:val="213"/>
  </w:num>
  <w:num w:numId="215">
    <w:abstractNumId w:val="214"/>
  </w:num>
  <w:num w:numId="216">
    <w:abstractNumId w:val="215"/>
  </w:num>
  <w:num w:numId="217">
    <w:abstractNumId w:val="216"/>
  </w:num>
  <w:num w:numId="218">
    <w:abstractNumId w:val="217"/>
  </w:num>
  <w:num w:numId="219">
    <w:abstractNumId w:val="218"/>
  </w:num>
  <w:num w:numId="220">
    <w:abstractNumId w:val="219"/>
  </w:num>
  <w:num w:numId="221">
    <w:abstractNumId w:val="220"/>
  </w:num>
  <w:num w:numId="222">
    <w:abstractNumId w:val="221"/>
  </w:num>
  <w:num w:numId="223">
    <w:abstractNumId w:val="222"/>
  </w:num>
  <w:num w:numId="224">
    <w:abstractNumId w:val="223"/>
  </w:num>
  <w:num w:numId="225">
    <w:abstractNumId w:val="224"/>
  </w:num>
  <w:num w:numId="226">
    <w:abstractNumId w:val="225"/>
  </w:num>
  <w:num w:numId="227">
    <w:abstractNumId w:val="226"/>
  </w:num>
  <w:num w:numId="228">
    <w:abstractNumId w:val="227"/>
  </w:num>
  <w:num w:numId="229">
    <w:abstractNumId w:val="228"/>
  </w:num>
  <w:num w:numId="230">
    <w:abstractNumId w:val="229"/>
  </w:num>
  <w:num w:numId="231">
    <w:abstractNumId w:val="230"/>
  </w:num>
  <w:num w:numId="232">
    <w:abstractNumId w:val="231"/>
  </w:num>
  <w:num w:numId="233">
    <w:abstractNumId w:val="232"/>
  </w:num>
  <w:num w:numId="234">
    <w:abstractNumId w:val="233"/>
  </w:num>
  <w:num w:numId="235">
    <w:abstractNumId w:val="234"/>
  </w:num>
  <w:num w:numId="236">
    <w:abstractNumId w:val="235"/>
  </w:num>
  <w:num w:numId="237">
    <w:abstractNumId w:val="236"/>
  </w:num>
  <w:num w:numId="238">
    <w:abstractNumId w:val="237"/>
  </w:num>
  <w:num w:numId="239">
    <w:abstractNumId w:val="238"/>
  </w:num>
  <w:num w:numId="240">
    <w:abstractNumId w:val="239"/>
  </w:num>
  <w:num w:numId="241">
    <w:abstractNumId w:val="240"/>
  </w:num>
  <w:num w:numId="242">
    <w:abstractNumId w:val="241"/>
  </w:num>
  <w:num w:numId="243">
    <w:abstractNumId w:val="242"/>
  </w:num>
  <w:num w:numId="244">
    <w:abstractNumId w:val="243"/>
  </w:num>
  <w:num w:numId="245">
    <w:abstractNumId w:val="244"/>
  </w:num>
  <w:num w:numId="246">
    <w:abstractNumId w:val="245"/>
  </w:num>
  <w:num w:numId="247">
    <w:abstractNumId w:val="246"/>
  </w:num>
  <w:num w:numId="248">
    <w:abstractNumId w:val="247"/>
  </w:num>
  <w:num w:numId="249">
    <w:abstractNumId w:val="248"/>
  </w:num>
  <w:num w:numId="250">
    <w:abstractNumId w:val="249"/>
  </w:num>
  <w:num w:numId="251">
    <w:abstractNumId w:val="250"/>
  </w:num>
  <w:num w:numId="252">
    <w:abstractNumId w:val="251"/>
  </w:num>
  <w:num w:numId="253">
    <w:abstractNumId w:val="252"/>
  </w:num>
  <w:num w:numId="254">
    <w:abstractNumId w:val="253"/>
  </w:num>
  <w:num w:numId="255">
    <w:abstractNumId w:val="254"/>
  </w:num>
  <w:num w:numId="256">
    <w:abstractNumId w:val="255"/>
  </w:num>
  <w:num w:numId="257">
    <w:abstractNumId w:val="256"/>
  </w:num>
  <w:num w:numId="258">
    <w:abstractNumId w:val="257"/>
  </w:num>
  <w:num w:numId="259">
    <w:abstractNumId w:val="258"/>
  </w:num>
  <w:num w:numId="260">
    <w:abstractNumId w:val="259"/>
  </w:num>
  <w:num w:numId="261">
    <w:abstractNumId w:val="260"/>
  </w:num>
  <w:num w:numId="262">
    <w:abstractNumId w:val="261"/>
  </w:num>
  <w:num w:numId="263">
    <w:abstractNumId w:val="262"/>
  </w:num>
  <w:num w:numId="264">
    <w:abstractNumId w:val="263"/>
  </w:num>
  <w:num w:numId="265">
    <w:abstractNumId w:val="264"/>
  </w:num>
  <w:num w:numId="266">
    <w:abstractNumId w:val="265"/>
  </w:num>
  <w:num w:numId="267">
    <w:abstractNumId w:val="266"/>
  </w:num>
  <w:num w:numId="268">
    <w:abstractNumId w:val="267"/>
  </w:num>
  <w:num w:numId="269">
    <w:abstractNumId w:val="268"/>
  </w:num>
  <w:num w:numId="270">
    <w:abstractNumId w:val="269"/>
  </w:num>
  <w:num w:numId="271">
    <w:abstractNumId w:val="270"/>
  </w:num>
  <w:num w:numId="272">
    <w:abstractNumId w:val="271"/>
  </w:num>
  <w:num w:numId="273">
    <w:abstractNumId w:val="272"/>
  </w:num>
  <w:num w:numId="274">
    <w:abstractNumId w:val="273"/>
  </w:num>
  <w:num w:numId="275">
    <w:abstractNumId w:val="274"/>
  </w:num>
  <w:num w:numId="276">
    <w:abstractNumId w:val="275"/>
  </w:num>
  <w:num w:numId="277">
    <w:abstractNumId w:val="276"/>
  </w:num>
  <w:num w:numId="278">
    <w:abstractNumId w:val="277"/>
  </w:num>
  <w:num w:numId="279">
    <w:abstractNumId w:val="278"/>
  </w:num>
  <w:num w:numId="280">
    <w:abstractNumId w:val="279"/>
  </w:num>
  <w:num w:numId="281">
    <w:abstractNumId w:val="280"/>
  </w:num>
  <w:num w:numId="282">
    <w:abstractNumId w:val="281"/>
  </w:num>
  <w:num w:numId="283">
    <w:abstractNumId w:val="282"/>
  </w:num>
  <w:num w:numId="284">
    <w:abstractNumId w:val="283"/>
  </w:num>
  <w:num w:numId="285">
    <w:abstractNumId w:val="284"/>
  </w:num>
  <w:num w:numId="286">
    <w:abstractNumId w:val="285"/>
  </w:num>
  <w:num w:numId="287">
    <w:abstractNumId w:val="286"/>
  </w:num>
  <w:num w:numId="288">
    <w:abstractNumId w:val="287"/>
  </w:num>
  <w:num w:numId="289">
    <w:abstractNumId w:val="288"/>
  </w:num>
  <w:num w:numId="290">
    <w:abstractNumId w:val="289"/>
  </w:num>
  <w:num w:numId="291">
    <w:abstractNumId w:val="290"/>
  </w:num>
  <w:num w:numId="292">
    <w:abstractNumId w:val="291"/>
  </w:num>
  <w:num w:numId="293">
    <w:abstractNumId w:val="292"/>
  </w:num>
  <w:num w:numId="294">
    <w:abstractNumId w:val="293"/>
  </w:num>
  <w:num w:numId="295">
    <w:abstractNumId w:val="294"/>
  </w:num>
  <w:num w:numId="296">
    <w:abstractNumId w:val="295"/>
  </w:num>
  <w:num w:numId="297">
    <w:abstractNumId w:val="296"/>
  </w:num>
  <w:num w:numId="298">
    <w:abstractNumId w:val="297"/>
  </w:num>
  <w:num w:numId="299">
    <w:abstractNumId w:val="298"/>
  </w:num>
  <w:num w:numId="300">
    <w:abstractNumId w:val="299"/>
  </w:num>
  <w:num w:numId="301">
    <w:abstractNumId w:val="300"/>
  </w:num>
  <w:num w:numId="302">
    <w:abstractNumId w:val="301"/>
  </w:num>
  <w:num w:numId="303">
    <w:abstractNumId w:val="302"/>
  </w:num>
  <w:num w:numId="304">
    <w:abstractNumId w:val="303"/>
  </w:num>
  <w:num w:numId="305">
    <w:abstractNumId w:val="304"/>
  </w:num>
  <w:num w:numId="306">
    <w:abstractNumId w:val="305"/>
  </w:num>
  <w:num w:numId="307">
    <w:abstractNumId w:val="306"/>
  </w:num>
  <w:num w:numId="308">
    <w:abstractNumId w:val="307"/>
  </w:num>
  <w:num w:numId="309">
    <w:abstractNumId w:val="308"/>
  </w:num>
  <w:num w:numId="310">
    <w:abstractNumId w:val="309"/>
  </w:num>
  <w:num w:numId="311">
    <w:abstractNumId w:val="310"/>
  </w:num>
  <w:num w:numId="312">
    <w:abstractNumId w:val="311"/>
  </w:num>
  <w:num w:numId="313">
    <w:abstractNumId w:val="312"/>
  </w:num>
  <w:num w:numId="314">
    <w:abstractNumId w:val="313"/>
  </w:num>
  <w:num w:numId="315">
    <w:abstractNumId w:val="314"/>
  </w:num>
  <w:num w:numId="316">
    <w:abstractNumId w:val="315"/>
  </w:num>
  <w:num w:numId="317">
    <w:abstractNumId w:val="316"/>
  </w:num>
  <w:num w:numId="318">
    <w:abstractNumId w:val="317"/>
  </w:num>
  <w:num w:numId="319">
    <w:abstractNumId w:val="318"/>
  </w:num>
  <w:num w:numId="320">
    <w:abstractNumId w:val="319"/>
  </w:num>
  <w:num w:numId="321">
    <w:abstractNumId w:val="320"/>
  </w:num>
  <w:num w:numId="322">
    <w:abstractNumId w:val="321"/>
  </w:num>
  <w:num w:numId="323">
    <w:abstractNumId w:val="322"/>
  </w:num>
  <w:num w:numId="324">
    <w:abstractNumId w:val="323"/>
  </w:num>
  <w:num w:numId="325">
    <w:abstractNumId w:val="324"/>
  </w:num>
  <w:num w:numId="326">
    <w:abstractNumId w:val="325"/>
  </w:num>
  <w:num w:numId="327">
    <w:abstractNumId w:val="326"/>
  </w:num>
  <w:num w:numId="328">
    <w:abstractNumId w:val="327"/>
  </w:num>
  <w:num w:numId="329">
    <w:abstractNumId w:val="328"/>
  </w:num>
  <w:num w:numId="330">
    <w:abstractNumId w:val="329"/>
  </w:num>
  <w:num w:numId="331">
    <w:abstractNumId w:val="330"/>
  </w:num>
  <w:num w:numId="332">
    <w:abstractNumId w:val="331"/>
  </w:num>
  <w:num w:numId="333">
    <w:abstractNumId w:val="332"/>
  </w:num>
  <w:num w:numId="334">
    <w:abstractNumId w:val="333"/>
  </w:num>
  <w:num w:numId="335">
    <w:abstractNumId w:val="334"/>
  </w:num>
  <w:num w:numId="336">
    <w:abstractNumId w:val="335"/>
  </w:num>
  <w:num w:numId="337">
    <w:abstractNumId w:val="336"/>
  </w:num>
  <w:num w:numId="338">
    <w:abstractNumId w:val="337"/>
  </w:num>
  <w:num w:numId="339">
    <w:abstractNumId w:val="338"/>
  </w:num>
  <w:num w:numId="340">
    <w:abstractNumId w:val="339"/>
  </w:num>
  <w:num w:numId="341">
    <w:abstractNumId w:val="340"/>
  </w:num>
  <w:num w:numId="342">
    <w:abstractNumId w:val="341"/>
  </w:num>
  <w:num w:numId="343">
    <w:abstractNumId w:val="342"/>
  </w:num>
  <w:num w:numId="344">
    <w:abstractNumId w:val="343"/>
  </w:num>
  <w:num w:numId="345">
    <w:abstractNumId w:val="344"/>
  </w:num>
  <w:num w:numId="346">
    <w:abstractNumId w:val="345"/>
  </w:num>
  <w:num w:numId="347">
    <w:abstractNumId w:val="346"/>
  </w:num>
  <w:num w:numId="348">
    <w:abstractNumId w:val="347"/>
  </w:num>
  <w:num w:numId="349">
    <w:abstractNumId w:val="348"/>
  </w:num>
  <w:num w:numId="350">
    <w:abstractNumId w:val="349"/>
  </w:num>
  <w:num w:numId="351">
    <w:abstractNumId w:val="350"/>
  </w:num>
  <w:num w:numId="352">
    <w:abstractNumId w:val="351"/>
  </w:num>
  <w:num w:numId="353">
    <w:abstractNumId w:val="352"/>
  </w:num>
  <w:num w:numId="354">
    <w:abstractNumId w:val="353"/>
  </w:num>
  <w:num w:numId="355">
    <w:abstractNumId w:val="354"/>
  </w:num>
  <w:num w:numId="356">
    <w:abstractNumId w:val="355"/>
  </w:num>
  <w:num w:numId="357">
    <w:abstractNumId w:val="356"/>
  </w:num>
  <w:num w:numId="358">
    <w:abstractNumId w:val="357"/>
  </w:num>
  <w:num w:numId="359">
    <w:abstractNumId w:val="358"/>
  </w:num>
  <w:num w:numId="360">
    <w:abstractNumId w:val="359"/>
  </w:num>
  <w:num w:numId="361">
    <w:abstractNumId w:val="360"/>
  </w:num>
  <w:num w:numId="362">
    <w:abstractNumId w:val="361"/>
  </w:num>
  <w:num w:numId="363">
    <w:abstractNumId w:val="362"/>
  </w:num>
  <w:num w:numId="364">
    <w:abstractNumId w:val="363"/>
  </w:num>
  <w:num w:numId="365">
    <w:abstractNumId w:val="364"/>
  </w:num>
  <w:num w:numId="366">
    <w:abstractNumId w:val="365"/>
  </w:num>
  <w:num w:numId="367">
    <w:abstractNumId w:val="366"/>
  </w:num>
  <w:num w:numId="368">
    <w:abstractNumId w:val="367"/>
  </w:num>
  <w:num w:numId="369">
    <w:abstractNumId w:val="368"/>
  </w:num>
  <w:num w:numId="370">
    <w:abstractNumId w:val="369"/>
  </w:num>
  <w:num w:numId="371">
    <w:abstractNumId w:val="370"/>
  </w:num>
  <w:num w:numId="372">
    <w:abstractNumId w:val="371"/>
  </w:num>
  <w:num w:numId="373">
    <w:abstractNumId w:val="372"/>
  </w:num>
  <w:num w:numId="374">
    <w:abstractNumId w:val="373"/>
  </w:num>
  <w:num w:numId="375">
    <w:abstractNumId w:val="374"/>
  </w:num>
  <w:num w:numId="376">
    <w:abstractNumId w:val="375"/>
  </w:num>
  <w:num w:numId="377">
    <w:abstractNumId w:val="376"/>
  </w:num>
  <w:num w:numId="378">
    <w:abstractNumId w:val="377"/>
  </w:num>
  <w:num w:numId="379">
    <w:abstractNumId w:val="378"/>
  </w:num>
  <w:num w:numId="380">
    <w:abstractNumId w:val="379"/>
  </w:num>
  <w:num w:numId="381">
    <w:abstractNumId w:val="380"/>
  </w:num>
  <w:num w:numId="382">
    <w:abstractNumId w:val="381"/>
  </w:num>
  <w:num w:numId="383">
    <w:abstractNumId w:val="382"/>
  </w:num>
  <w:num w:numId="384">
    <w:abstractNumId w:val="383"/>
  </w:num>
  <w:num w:numId="385">
    <w:abstractNumId w:val="384"/>
  </w:num>
  <w:num w:numId="386">
    <w:abstractNumId w:val="385"/>
  </w:num>
  <w:num w:numId="387">
    <w:abstractNumId w:val="386"/>
  </w:num>
  <w:num w:numId="388">
    <w:abstractNumId w:val="387"/>
  </w:num>
  <w:num w:numId="389">
    <w:abstractNumId w:val="388"/>
  </w:num>
  <w:num w:numId="390">
    <w:abstractNumId w:val="389"/>
  </w:num>
  <w:num w:numId="391">
    <w:abstractNumId w:val="390"/>
  </w:num>
  <w:num w:numId="392">
    <w:abstractNumId w:val="391"/>
  </w:num>
  <w:num w:numId="393">
    <w:abstractNumId w:val="392"/>
  </w:num>
  <w:num w:numId="394">
    <w:abstractNumId w:val="393"/>
  </w:num>
  <w:num w:numId="395">
    <w:abstractNumId w:val="394"/>
  </w:num>
  <w:num w:numId="396">
    <w:abstractNumId w:val="395"/>
  </w:num>
  <w:num w:numId="397">
    <w:abstractNumId w:val="396"/>
  </w:num>
  <w:num w:numId="398">
    <w:abstractNumId w:val="397"/>
  </w:num>
  <w:num w:numId="399">
    <w:abstractNumId w:val="398"/>
  </w:num>
  <w:num w:numId="400">
    <w:abstractNumId w:val="399"/>
  </w:num>
  <w:num w:numId="401">
    <w:abstractNumId w:val="400"/>
  </w:num>
  <w:num w:numId="402">
    <w:abstractNumId w:val="401"/>
  </w:num>
  <w:num w:numId="403">
    <w:abstractNumId w:val="402"/>
  </w:num>
  <w:num w:numId="404">
    <w:abstractNumId w:val="403"/>
  </w:num>
  <w:num w:numId="405">
    <w:abstractNumId w:val="404"/>
  </w:num>
  <w:num w:numId="406">
    <w:abstractNumId w:val="405"/>
  </w:num>
  <w:num w:numId="407">
    <w:abstractNumId w:val="406"/>
  </w:num>
  <w:num w:numId="408">
    <w:abstractNumId w:val="407"/>
  </w:num>
  <w:num w:numId="409">
    <w:abstractNumId w:val="408"/>
  </w:num>
  <w:num w:numId="410">
    <w:abstractNumId w:val="409"/>
  </w:num>
  <w:num w:numId="411">
    <w:abstractNumId w:val="410"/>
  </w:num>
  <w:num w:numId="412">
    <w:abstractNumId w:val="411"/>
  </w:num>
  <w:num w:numId="413">
    <w:abstractNumId w:val="412"/>
  </w:num>
  <w:num w:numId="414">
    <w:abstractNumId w:val="413"/>
  </w:num>
  <w:num w:numId="415">
    <w:abstractNumId w:val="414"/>
  </w:num>
  <w:num w:numId="416">
    <w:abstractNumId w:val="415"/>
  </w:num>
  <w:num w:numId="417">
    <w:abstractNumId w:val="416"/>
  </w:num>
  <w:num w:numId="418">
    <w:abstractNumId w:val="417"/>
  </w:num>
  <w:num w:numId="419">
    <w:abstractNumId w:val="4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Arial" w:hAnsi="Arial" w:eastAsia="Arial" w:cs="Arial"/>
        <w:sz w:val="22"/>
        <w:szCs w:val="22"/>
        <w:lang w:val="it" w:eastAsia="zh-CN" w:bidi="ar-SA"/>
      </w:rPr>
    </w:rPrDefault>
    <w:pPrDefault>
      <w:pPr>
        <w:pBdr/>
        <w:spacing w:after="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592"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3">
    <w:name w:val="Table Grid"/>
    <w:basedOn w:val="1592"/>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4">
    <w:name w:val="Table Grid Light"/>
    <w:basedOn w:val="159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5">
    <w:name w:val="Plain Table 1"/>
    <w:basedOn w:val="159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6">
    <w:name w:val="Plain Table 2"/>
    <w:basedOn w:val="1592"/>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7">
    <w:name w:val="Plain Table 3"/>
    <w:basedOn w:val="159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8">
    <w:name w:val="Plain Table 4"/>
    <w:basedOn w:val="159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9">
    <w:name w:val="Plain Table 5"/>
    <w:basedOn w:val="159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0">
    <w:name w:val="Grid Table 1 Light"/>
    <w:basedOn w:val="1592"/>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1">
    <w:name w:val="Grid Table 1 Light - Accent 1"/>
    <w:basedOn w:val="159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2">
    <w:name w:val="Grid Table 1 Light - Accent 2"/>
    <w:basedOn w:val="159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3">
    <w:name w:val="Grid Table 1 Light - Accent 3"/>
    <w:basedOn w:val="159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4">
    <w:name w:val="Grid Table 1 Light - Accent 4"/>
    <w:basedOn w:val="159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5">
    <w:name w:val="Grid Table 1 Light - Accent 5"/>
    <w:basedOn w:val="159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6">
    <w:name w:val="Grid Table 1 Light - Accent 6"/>
    <w:basedOn w:val="159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7">
    <w:name w:val="Grid Table 2"/>
    <w:basedOn w:val="159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8">
    <w:name w:val="Grid Table 2 - Accent 1"/>
    <w:basedOn w:val="159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9">
    <w:name w:val="Grid Table 2 - Accent 2"/>
    <w:basedOn w:val="159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0">
    <w:name w:val="Grid Table 2 - Accent 3"/>
    <w:basedOn w:val="159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1">
    <w:name w:val="Grid Table 2 - Accent 4"/>
    <w:basedOn w:val="159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2">
    <w:name w:val="Grid Table 2 - Accent 5"/>
    <w:basedOn w:val="159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3">
    <w:name w:val="Grid Table 2 - Accent 6"/>
    <w:basedOn w:val="159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4">
    <w:name w:val="Grid Table 3"/>
    <w:basedOn w:val="159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5">
    <w:name w:val="Grid Table 3 - Accent 1"/>
    <w:basedOn w:val="159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6">
    <w:name w:val="Grid Table 3 - Accent 2"/>
    <w:basedOn w:val="159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7">
    <w:name w:val="Grid Table 3 - Accent 3"/>
    <w:basedOn w:val="159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8">
    <w:name w:val="Grid Table 3 - Accent 4"/>
    <w:basedOn w:val="159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9">
    <w:name w:val="Grid Table 3 - Accent 5"/>
    <w:basedOn w:val="159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0">
    <w:name w:val="Grid Table 3 - Accent 6"/>
    <w:basedOn w:val="159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1">
    <w:name w:val="Grid Table 4"/>
    <w:basedOn w:val="1592"/>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2">
    <w:name w:val="Grid Table 4 - Accent 1"/>
    <w:basedOn w:val="1592"/>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3">
    <w:name w:val="Grid Table 4 - Accent 2"/>
    <w:basedOn w:val="1592"/>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4">
    <w:name w:val="Grid Table 4 - Accent 3"/>
    <w:basedOn w:val="1592"/>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5">
    <w:name w:val="Grid Table 4 - Accent 4"/>
    <w:basedOn w:val="1592"/>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6">
    <w:name w:val="Grid Table 4 - Accent 5"/>
    <w:basedOn w:val="1592"/>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7">
    <w:name w:val="Grid Table 4 - Accent 6"/>
    <w:basedOn w:val="1592"/>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8">
    <w:name w:val="Grid Table 5 Dark"/>
    <w:basedOn w:val="159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9">
    <w:name w:val="Grid Table 5 Dark- Accent 1"/>
    <w:basedOn w:val="159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0">
    <w:name w:val="Grid Table 5 Dark - Accent 2"/>
    <w:basedOn w:val="159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1">
    <w:name w:val="Grid Table 5 Dark - Accent 3"/>
    <w:basedOn w:val="159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2">
    <w:name w:val="Grid Table 5 Dark- Accent 4"/>
    <w:basedOn w:val="159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3">
    <w:name w:val="Grid Table 5 Dark - Accent 5"/>
    <w:basedOn w:val="159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4">
    <w:name w:val="Grid Table 5 Dark - Accent 6"/>
    <w:basedOn w:val="159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5">
    <w:name w:val="Grid Table 6 Colorful"/>
    <w:basedOn w:val="1592"/>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636">
    <w:name w:val="Grid Table 6 Colorful - Accent 1"/>
    <w:basedOn w:val="1592"/>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637">
    <w:name w:val="Grid Table 6 Colorful - Accent 2"/>
    <w:basedOn w:val="159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638">
    <w:name w:val="Grid Table 6 Colorful - Accent 3"/>
    <w:basedOn w:val="1592"/>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639">
    <w:name w:val="Grid Table 6 Colorful - Accent 4"/>
    <w:basedOn w:val="159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640">
    <w:name w:val="Grid Table 6 Colorful - Accent 5"/>
    <w:basedOn w:val="1592"/>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41">
    <w:name w:val="Grid Table 6 Colorful - Accent 6"/>
    <w:basedOn w:val="1592"/>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42">
    <w:name w:val="Grid Table 7 Colorful"/>
    <w:basedOn w:val="1592"/>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Grid Table 7 Colorful - Accent 1"/>
    <w:basedOn w:val="1592"/>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Grid Table 7 Colorful - Accent 2"/>
    <w:basedOn w:val="1592"/>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Grid Table 7 Colorful - Accent 3"/>
    <w:basedOn w:val="1592"/>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Grid Table 7 Colorful - Accent 4"/>
    <w:basedOn w:val="1592"/>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Grid Table 7 Colorful - Accent 5"/>
    <w:basedOn w:val="1592"/>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Grid Table 7 Colorful - Accent 6"/>
    <w:basedOn w:val="1592"/>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9">
    <w:name w:val="List Table 1 Light"/>
    <w:basedOn w:val="159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0">
    <w:name w:val="List Table 1 Light - Accent 1"/>
    <w:basedOn w:val="159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1">
    <w:name w:val="List Table 1 Light - Accent 2"/>
    <w:basedOn w:val="159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2">
    <w:name w:val="List Table 1 Light - Accent 3"/>
    <w:basedOn w:val="159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3">
    <w:name w:val="List Table 1 Light - Accent 4"/>
    <w:basedOn w:val="159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4">
    <w:name w:val="List Table 1 Light - Accent 5"/>
    <w:basedOn w:val="159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5">
    <w:name w:val="List Table 1 Light - Accent 6"/>
    <w:basedOn w:val="159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List Table 2"/>
    <w:basedOn w:val="1592"/>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List Table 2 - Accent 1"/>
    <w:basedOn w:val="1592"/>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List Table 2 - Accent 2"/>
    <w:basedOn w:val="1592"/>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List Table 2 - Accent 3"/>
    <w:basedOn w:val="1592"/>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List Table 2 - Accent 4"/>
    <w:basedOn w:val="1592"/>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List Table 2 - Accent 5"/>
    <w:basedOn w:val="1592"/>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List Table 2 - Accent 6"/>
    <w:basedOn w:val="1592"/>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3">
    <w:name w:val="List Table 3"/>
    <w:basedOn w:val="159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4">
    <w:name w:val="List Table 3 - Accent 1"/>
    <w:basedOn w:val="1592"/>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5">
    <w:name w:val="List Table 3 - Accent 2"/>
    <w:basedOn w:val="159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6">
    <w:name w:val="List Table 3 - Accent 3"/>
    <w:basedOn w:val="1592"/>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7">
    <w:name w:val="List Table 3 - Accent 4"/>
    <w:basedOn w:val="159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8">
    <w:name w:val="List Table 3 - Accent 5"/>
    <w:basedOn w:val="1592"/>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9">
    <w:name w:val="List Table 3 - Accent 6"/>
    <w:basedOn w:val="1592"/>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List Table 4"/>
    <w:basedOn w:val="159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List Table 4 - Accent 1"/>
    <w:basedOn w:val="1592"/>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List Table 4 - Accent 2"/>
    <w:basedOn w:val="1592"/>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List Table 4 - Accent 3"/>
    <w:basedOn w:val="1592"/>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List Table 4 - Accent 4"/>
    <w:basedOn w:val="1592"/>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List Table 4 - Accent 5"/>
    <w:basedOn w:val="1592"/>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List Table 4 - Accent 6"/>
    <w:basedOn w:val="1592"/>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List Table 5 Dark"/>
    <w:basedOn w:val="1592"/>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78">
    <w:name w:val="List Table 5 Dark - Accent 1"/>
    <w:basedOn w:val="1592"/>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79">
    <w:name w:val="List Table 5 Dark - Accent 2"/>
    <w:basedOn w:val="1592"/>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80">
    <w:name w:val="List Table 5 Dark - Accent 3"/>
    <w:basedOn w:val="1592"/>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81">
    <w:name w:val="List Table 5 Dark - Accent 4"/>
    <w:basedOn w:val="1592"/>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82">
    <w:name w:val="List Table 5 Dark - Accent 5"/>
    <w:basedOn w:val="1592"/>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83">
    <w:name w:val="List Table 5 Dark - Accent 6"/>
    <w:basedOn w:val="1592"/>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684">
    <w:name w:val="List Table 6 Colorful"/>
    <w:basedOn w:val="1592"/>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5">
    <w:name w:val="List Table 6 Colorful - Accent 1"/>
    <w:basedOn w:val="1592"/>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List Table 6 Colorful - Accent 2"/>
    <w:basedOn w:val="1592"/>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List Table 6 Colorful - Accent 3"/>
    <w:basedOn w:val="1592"/>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List Table 6 Colorful - Accent 4"/>
    <w:basedOn w:val="1592"/>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List Table 6 Colorful - Accent 5"/>
    <w:basedOn w:val="1592"/>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0">
    <w:name w:val="List Table 6 Colorful - Accent 6"/>
    <w:basedOn w:val="1592"/>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1">
    <w:name w:val="List Table 7 Colorful"/>
    <w:basedOn w:val="1592"/>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692">
    <w:name w:val="List Table 7 Colorful - Accent 1"/>
    <w:basedOn w:val="1592"/>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693">
    <w:name w:val="List Table 7 Colorful - Accent 2"/>
    <w:basedOn w:val="1592"/>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694">
    <w:name w:val="List Table 7 Colorful - Accent 3"/>
    <w:basedOn w:val="1592"/>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695">
    <w:name w:val="List Table 7 Colorful - Accent 4"/>
    <w:basedOn w:val="1592"/>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696">
    <w:name w:val="List Table 7 Colorful - Accent 5"/>
    <w:basedOn w:val="1592"/>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697">
    <w:name w:val="List Table 7 Colorful - Accent 6"/>
    <w:basedOn w:val="1592"/>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698">
    <w:name w:val="Lined - Accent"/>
    <w:basedOn w:val="159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9">
    <w:name w:val="Lined - Accent 1"/>
    <w:basedOn w:val="159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0">
    <w:name w:val="Lined - Accent 2"/>
    <w:basedOn w:val="159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1">
    <w:name w:val="Lined - Accent 3"/>
    <w:basedOn w:val="159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2">
    <w:name w:val="Lined - Accent 4"/>
    <w:basedOn w:val="159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3">
    <w:name w:val="Lined - Accent 5"/>
    <w:basedOn w:val="159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4">
    <w:name w:val="Lined - Accent 6"/>
    <w:basedOn w:val="159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5">
    <w:name w:val="Bordered &amp; Lined - Accent"/>
    <w:basedOn w:val="1592"/>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6">
    <w:name w:val="Bordered &amp; Lined - Accent 1"/>
    <w:basedOn w:val="1592"/>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7">
    <w:name w:val="Bordered &amp; Lined - Accent 2"/>
    <w:basedOn w:val="1592"/>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8">
    <w:name w:val="Bordered &amp; Lined - Accent 3"/>
    <w:basedOn w:val="1592"/>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9">
    <w:name w:val="Bordered &amp; Lined - Accent 4"/>
    <w:basedOn w:val="1592"/>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0">
    <w:name w:val="Bordered &amp; Lined - Accent 5"/>
    <w:basedOn w:val="1592"/>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1">
    <w:name w:val="Bordered &amp; Lined - Accent 6"/>
    <w:basedOn w:val="1592"/>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2">
    <w:name w:val="Bordered"/>
    <w:basedOn w:val="1592"/>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3">
    <w:name w:val="Bordered - Accent 1"/>
    <w:basedOn w:val="159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4">
    <w:name w:val="Bordered - Accent 2"/>
    <w:basedOn w:val="159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5">
    <w:name w:val="Bordered - Accent 3"/>
    <w:basedOn w:val="159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6">
    <w:name w:val="Bordered - Accent 4"/>
    <w:basedOn w:val="159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7">
    <w:name w:val="Bordered - Accent 5"/>
    <w:basedOn w:val="159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8">
    <w:name w:val="Bordered - Accent 6"/>
    <w:basedOn w:val="159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19">
    <w:name w:val="Heading 7"/>
    <w:basedOn w:val="1774"/>
    <w:next w:val="1774"/>
    <w:link w:val="173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720">
    <w:name w:val="Heading 8"/>
    <w:basedOn w:val="1774"/>
    <w:next w:val="1774"/>
    <w:link w:val="173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721">
    <w:name w:val="Heading 9"/>
    <w:basedOn w:val="1774"/>
    <w:next w:val="1774"/>
    <w:link w:val="173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722" w:default="1">
    <w:name w:val="Default Paragraph Font"/>
    <w:uiPriority w:val="1"/>
    <w:semiHidden/>
    <w:unhideWhenUsed/>
    <w:pPr>
      <w:pBdr/>
      <w:spacing/>
      <w:ind/>
    </w:pPr>
  </w:style>
  <w:style w:type="numbering" w:styleId="1723" w:default="1">
    <w:name w:val="No List"/>
    <w:uiPriority w:val="99"/>
    <w:semiHidden/>
    <w:unhideWhenUsed/>
    <w:pPr>
      <w:pBdr/>
      <w:spacing/>
      <w:ind/>
    </w:pPr>
  </w:style>
  <w:style w:type="character" w:styleId="1724">
    <w:name w:val="Heading 1 Char"/>
    <w:basedOn w:val="1722"/>
    <w:link w:val="1775"/>
    <w:uiPriority w:val="9"/>
    <w:pPr>
      <w:pBdr/>
      <w:spacing/>
      <w:ind/>
    </w:pPr>
    <w:rPr>
      <w:rFonts w:ascii="Arial" w:hAnsi="Arial" w:eastAsia="Arial" w:cs="Arial"/>
      <w:color w:val="0f4761" w:themeColor="accent1" w:themeShade="BF"/>
      <w:sz w:val="40"/>
      <w:szCs w:val="40"/>
    </w:rPr>
  </w:style>
  <w:style w:type="character" w:styleId="1725">
    <w:name w:val="Heading 2 Char"/>
    <w:basedOn w:val="1722"/>
    <w:link w:val="1776"/>
    <w:uiPriority w:val="9"/>
    <w:pPr>
      <w:pBdr/>
      <w:spacing/>
      <w:ind/>
    </w:pPr>
    <w:rPr>
      <w:rFonts w:ascii="Arial" w:hAnsi="Arial" w:eastAsia="Arial" w:cs="Arial"/>
      <w:color w:val="0f4761" w:themeColor="accent1" w:themeShade="BF"/>
      <w:sz w:val="32"/>
      <w:szCs w:val="32"/>
    </w:rPr>
  </w:style>
  <w:style w:type="character" w:styleId="1726">
    <w:name w:val="Heading 3 Char"/>
    <w:basedOn w:val="1722"/>
    <w:link w:val="1777"/>
    <w:uiPriority w:val="9"/>
    <w:pPr>
      <w:pBdr/>
      <w:spacing/>
      <w:ind/>
    </w:pPr>
    <w:rPr>
      <w:rFonts w:ascii="Arial" w:hAnsi="Arial" w:eastAsia="Arial" w:cs="Arial"/>
      <w:color w:val="0f4761" w:themeColor="accent1" w:themeShade="BF"/>
      <w:sz w:val="28"/>
      <w:szCs w:val="28"/>
    </w:rPr>
  </w:style>
  <w:style w:type="character" w:styleId="1727">
    <w:name w:val="Heading 4 Char"/>
    <w:basedOn w:val="1722"/>
    <w:link w:val="1778"/>
    <w:uiPriority w:val="9"/>
    <w:pPr>
      <w:pBdr/>
      <w:spacing/>
      <w:ind/>
    </w:pPr>
    <w:rPr>
      <w:rFonts w:ascii="Arial" w:hAnsi="Arial" w:eastAsia="Arial" w:cs="Arial"/>
      <w:i/>
      <w:iCs/>
      <w:color w:val="0f4761" w:themeColor="accent1" w:themeShade="BF"/>
    </w:rPr>
  </w:style>
  <w:style w:type="character" w:styleId="1728">
    <w:name w:val="Heading 5 Char"/>
    <w:basedOn w:val="1722"/>
    <w:link w:val="1779"/>
    <w:uiPriority w:val="9"/>
    <w:pPr>
      <w:pBdr/>
      <w:spacing/>
      <w:ind/>
    </w:pPr>
    <w:rPr>
      <w:rFonts w:ascii="Arial" w:hAnsi="Arial" w:eastAsia="Arial" w:cs="Arial"/>
      <w:color w:val="0f4761" w:themeColor="accent1" w:themeShade="BF"/>
    </w:rPr>
  </w:style>
  <w:style w:type="character" w:styleId="1729">
    <w:name w:val="Heading 6 Char"/>
    <w:basedOn w:val="1722"/>
    <w:link w:val="1780"/>
    <w:uiPriority w:val="9"/>
    <w:pPr>
      <w:pBdr/>
      <w:spacing/>
      <w:ind/>
    </w:pPr>
    <w:rPr>
      <w:rFonts w:ascii="Arial" w:hAnsi="Arial" w:eastAsia="Arial" w:cs="Arial"/>
      <w:i/>
      <w:iCs/>
      <w:color w:val="595959" w:themeColor="text1" w:themeTint="A6"/>
    </w:rPr>
  </w:style>
  <w:style w:type="character" w:styleId="1730">
    <w:name w:val="Heading 7 Char"/>
    <w:basedOn w:val="1722"/>
    <w:link w:val="1719"/>
    <w:uiPriority w:val="9"/>
    <w:pPr>
      <w:pBdr/>
      <w:spacing/>
      <w:ind/>
    </w:pPr>
    <w:rPr>
      <w:rFonts w:ascii="Arial" w:hAnsi="Arial" w:eastAsia="Arial" w:cs="Arial"/>
      <w:color w:val="595959" w:themeColor="text1" w:themeTint="A6"/>
    </w:rPr>
  </w:style>
  <w:style w:type="character" w:styleId="1731">
    <w:name w:val="Heading 8 Char"/>
    <w:basedOn w:val="1722"/>
    <w:link w:val="1720"/>
    <w:uiPriority w:val="9"/>
    <w:pPr>
      <w:pBdr/>
      <w:spacing/>
      <w:ind/>
    </w:pPr>
    <w:rPr>
      <w:rFonts w:ascii="Arial" w:hAnsi="Arial" w:eastAsia="Arial" w:cs="Arial"/>
      <w:i/>
      <w:iCs/>
      <w:color w:val="272727" w:themeColor="text1" w:themeTint="D8"/>
    </w:rPr>
  </w:style>
  <w:style w:type="character" w:styleId="1732">
    <w:name w:val="Heading 9 Char"/>
    <w:basedOn w:val="1722"/>
    <w:link w:val="1721"/>
    <w:uiPriority w:val="9"/>
    <w:pPr>
      <w:pBdr/>
      <w:spacing/>
      <w:ind/>
    </w:pPr>
    <w:rPr>
      <w:rFonts w:ascii="Arial" w:hAnsi="Arial" w:eastAsia="Arial" w:cs="Arial"/>
      <w:i/>
      <w:iCs/>
      <w:color w:val="272727" w:themeColor="text1" w:themeTint="D8"/>
    </w:rPr>
  </w:style>
  <w:style w:type="character" w:styleId="1733">
    <w:name w:val="Title Char"/>
    <w:basedOn w:val="1722"/>
    <w:link w:val="1781"/>
    <w:uiPriority w:val="10"/>
    <w:pPr>
      <w:pBdr/>
      <w:spacing/>
      <w:ind/>
    </w:pPr>
    <w:rPr>
      <w:rFonts w:ascii="Arial" w:hAnsi="Arial" w:eastAsia="Arial" w:cs="Arial"/>
      <w:spacing w:val="-10"/>
      <w:sz w:val="56"/>
      <w:szCs w:val="56"/>
    </w:rPr>
  </w:style>
  <w:style w:type="character" w:styleId="1734">
    <w:name w:val="Subtitle Char"/>
    <w:basedOn w:val="1722"/>
    <w:link w:val="1782"/>
    <w:uiPriority w:val="11"/>
    <w:pPr>
      <w:pBdr/>
      <w:spacing/>
      <w:ind/>
    </w:pPr>
    <w:rPr>
      <w:color w:val="595959" w:themeColor="text1" w:themeTint="A6"/>
      <w:spacing w:val="15"/>
      <w:sz w:val="28"/>
      <w:szCs w:val="28"/>
    </w:rPr>
  </w:style>
  <w:style w:type="paragraph" w:styleId="1735">
    <w:name w:val="Quote"/>
    <w:basedOn w:val="1774"/>
    <w:next w:val="1774"/>
    <w:link w:val="1736"/>
    <w:uiPriority w:val="29"/>
    <w:qFormat/>
    <w:pPr>
      <w:pBdr/>
      <w:spacing w:before="160"/>
      <w:ind/>
      <w:jc w:val="center"/>
    </w:pPr>
    <w:rPr>
      <w:i/>
      <w:iCs/>
      <w:color w:val="404040" w:themeColor="text1" w:themeTint="BF"/>
    </w:rPr>
  </w:style>
  <w:style w:type="character" w:styleId="1736">
    <w:name w:val="Quote Char"/>
    <w:basedOn w:val="1722"/>
    <w:link w:val="1735"/>
    <w:uiPriority w:val="29"/>
    <w:pPr>
      <w:pBdr/>
      <w:spacing/>
      <w:ind/>
    </w:pPr>
    <w:rPr>
      <w:i/>
      <w:iCs/>
      <w:color w:val="404040" w:themeColor="text1" w:themeTint="BF"/>
    </w:rPr>
  </w:style>
  <w:style w:type="paragraph" w:styleId="1737">
    <w:name w:val="List Paragraph"/>
    <w:basedOn w:val="1774"/>
    <w:uiPriority w:val="34"/>
    <w:qFormat/>
    <w:pPr>
      <w:pBdr/>
      <w:spacing/>
      <w:ind w:left="720"/>
      <w:contextualSpacing w:val="true"/>
    </w:pPr>
  </w:style>
  <w:style w:type="character" w:styleId="1738">
    <w:name w:val="Intense Emphasis"/>
    <w:basedOn w:val="1722"/>
    <w:uiPriority w:val="21"/>
    <w:qFormat/>
    <w:pPr>
      <w:pBdr/>
      <w:spacing/>
      <w:ind/>
    </w:pPr>
    <w:rPr>
      <w:i/>
      <w:iCs/>
      <w:color w:val="0f4761" w:themeColor="accent1" w:themeShade="BF"/>
    </w:rPr>
  </w:style>
  <w:style w:type="paragraph" w:styleId="1739">
    <w:name w:val="Intense Quote"/>
    <w:basedOn w:val="1774"/>
    <w:next w:val="1774"/>
    <w:link w:val="174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740">
    <w:name w:val="Intense Quote Char"/>
    <w:basedOn w:val="1722"/>
    <w:link w:val="1739"/>
    <w:uiPriority w:val="30"/>
    <w:pPr>
      <w:pBdr/>
      <w:spacing/>
      <w:ind/>
    </w:pPr>
    <w:rPr>
      <w:i/>
      <w:iCs/>
      <w:color w:val="0f4761" w:themeColor="accent1" w:themeShade="BF"/>
    </w:rPr>
  </w:style>
  <w:style w:type="character" w:styleId="1741">
    <w:name w:val="Intense Reference"/>
    <w:basedOn w:val="1722"/>
    <w:uiPriority w:val="32"/>
    <w:qFormat/>
    <w:pPr>
      <w:pBdr/>
      <w:spacing/>
      <w:ind/>
    </w:pPr>
    <w:rPr>
      <w:b/>
      <w:bCs/>
      <w:smallCaps/>
      <w:color w:val="0f4761" w:themeColor="accent1" w:themeShade="BF"/>
      <w:spacing w:val="5"/>
    </w:rPr>
  </w:style>
  <w:style w:type="paragraph" w:styleId="1742">
    <w:name w:val="No Spacing"/>
    <w:basedOn w:val="1774"/>
    <w:uiPriority w:val="1"/>
    <w:qFormat/>
    <w:pPr>
      <w:pBdr/>
      <w:spacing w:after="0" w:line="240" w:lineRule="auto"/>
      <w:ind/>
    </w:pPr>
  </w:style>
  <w:style w:type="character" w:styleId="1743">
    <w:name w:val="Subtle Emphasis"/>
    <w:basedOn w:val="1722"/>
    <w:uiPriority w:val="19"/>
    <w:qFormat/>
    <w:pPr>
      <w:pBdr/>
      <w:spacing/>
      <w:ind/>
    </w:pPr>
    <w:rPr>
      <w:i/>
      <w:iCs/>
      <w:color w:val="404040" w:themeColor="text1" w:themeTint="BF"/>
    </w:rPr>
  </w:style>
  <w:style w:type="character" w:styleId="1744">
    <w:name w:val="Emphasis"/>
    <w:basedOn w:val="1722"/>
    <w:uiPriority w:val="20"/>
    <w:qFormat/>
    <w:pPr>
      <w:pBdr/>
      <w:spacing/>
      <w:ind/>
    </w:pPr>
    <w:rPr>
      <w:i/>
      <w:iCs/>
    </w:rPr>
  </w:style>
  <w:style w:type="character" w:styleId="1745">
    <w:name w:val="Strong"/>
    <w:basedOn w:val="1722"/>
    <w:uiPriority w:val="22"/>
    <w:qFormat/>
    <w:pPr>
      <w:pBdr/>
      <w:spacing/>
      <w:ind/>
    </w:pPr>
    <w:rPr>
      <w:b/>
      <w:bCs/>
    </w:rPr>
  </w:style>
  <w:style w:type="character" w:styleId="1746">
    <w:name w:val="Subtle Reference"/>
    <w:basedOn w:val="1722"/>
    <w:uiPriority w:val="31"/>
    <w:qFormat/>
    <w:pPr>
      <w:pBdr/>
      <w:spacing/>
      <w:ind/>
    </w:pPr>
    <w:rPr>
      <w:smallCaps/>
      <w:color w:val="5a5a5a" w:themeColor="text1" w:themeTint="A5"/>
    </w:rPr>
  </w:style>
  <w:style w:type="character" w:styleId="1747">
    <w:name w:val="Book Title"/>
    <w:basedOn w:val="1722"/>
    <w:uiPriority w:val="33"/>
    <w:qFormat/>
    <w:pPr>
      <w:pBdr/>
      <w:spacing/>
      <w:ind/>
    </w:pPr>
    <w:rPr>
      <w:b/>
      <w:bCs/>
      <w:i/>
      <w:iCs/>
      <w:spacing w:val="5"/>
    </w:rPr>
  </w:style>
  <w:style w:type="paragraph" w:styleId="1748">
    <w:name w:val="Header"/>
    <w:basedOn w:val="1774"/>
    <w:link w:val="1749"/>
    <w:uiPriority w:val="99"/>
    <w:unhideWhenUsed/>
    <w:pPr>
      <w:pBdr/>
      <w:tabs>
        <w:tab w:val="center" w:leader="none" w:pos="4844"/>
        <w:tab w:val="right" w:leader="none" w:pos="9689"/>
      </w:tabs>
      <w:spacing w:after="0" w:line="240" w:lineRule="auto"/>
      <w:ind/>
    </w:pPr>
  </w:style>
  <w:style w:type="character" w:styleId="1749">
    <w:name w:val="Header Char"/>
    <w:basedOn w:val="1722"/>
    <w:link w:val="1748"/>
    <w:uiPriority w:val="99"/>
    <w:pPr>
      <w:pBdr/>
      <w:spacing/>
      <w:ind/>
    </w:pPr>
  </w:style>
  <w:style w:type="paragraph" w:styleId="1750">
    <w:name w:val="Footer"/>
    <w:basedOn w:val="1774"/>
    <w:link w:val="1751"/>
    <w:uiPriority w:val="99"/>
    <w:unhideWhenUsed/>
    <w:pPr>
      <w:pBdr/>
      <w:tabs>
        <w:tab w:val="center" w:leader="none" w:pos="4844"/>
        <w:tab w:val="right" w:leader="none" w:pos="9689"/>
      </w:tabs>
      <w:spacing w:after="0" w:line="240" w:lineRule="auto"/>
      <w:ind/>
    </w:pPr>
  </w:style>
  <w:style w:type="character" w:styleId="1751">
    <w:name w:val="Footer Char"/>
    <w:basedOn w:val="1722"/>
    <w:link w:val="1750"/>
    <w:uiPriority w:val="99"/>
    <w:pPr>
      <w:pBdr/>
      <w:spacing/>
      <w:ind/>
    </w:pPr>
  </w:style>
  <w:style w:type="paragraph" w:styleId="1752">
    <w:name w:val="Caption"/>
    <w:basedOn w:val="1774"/>
    <w:next w:val="1774"/>
    <w:uiPriority w:val="35"/>
    <w:unhideWhenUsed/>
    <w:qFormat/>
    <w:pPr>
      <w:pBdr/>
      <w:spacing w:after="200" w:line="240" w:lineRule="auto"/>
      <w:ind/>
    </w:pPr>
    <w:rPr>
      <w:i/>
      <w:iCs/>
      <w:color w:val="0e2841" w:themeColor="text2"/>
      <w:sz w:val="18"/>
      <w:szCs w:val="18"/>
    </w:rPr>
  </w:style>
  <w:style w:type="paragraph" w:styleId="1753">
    <w:name w:val="footnote text"/>
    <w:basedOn w:val="1774"/>
    <w:link w:val="1754"/>
    <w:uiPriority w:val="99"/>
    <w:semiHidden/>
    <w:unhideWhenUsed/>
    <w:pPr>
      <w:pBdr/>
      <w:spacing w:after="0" w:line="240" w:lineRule="auto"/>
      <w:ind/>
    </w:pPr>
    <w:rPr>
      <w:sz w:val="20"/>
      <w:szCs w:val="20"/>
    </w:rPr>
  </w:style>
  <w:style w:type="character" w:styleId="1754">
    <w:name w:val="Footnote Text Char"/>
    <w:basedOn w:val="1722"/>
    <w:link w:val="1753"/>
    <w:uiPriority w:val="99"/>
    <w:semiHidden/>
    <w:pPr>
      <w:pBdr/>
      <w:spacing/>
      <w:ind/>
    </w:pPr>
    <w:rPr>
      <w:sz w:val="20"/>
      <w:szCs w:val="20"/>
    </w:rPr>
  </w:style>
  <w:style w:type="character" w:styleId="1755">
    <w:name w:val="footnote reference"/>
    <w:basedOn w:val="1722"/>
    <w:uiPriority w:val="99"/>
    <w:semiHidden/>
    <w:unhideWhenUsed/>
    <w:pPr>
      <w:pBdr/>
      <w:spacing/>
      <w:ind/>
    </w:pPr>
    <w:rPr>
      <w:vertAlign w:val="superscript"/>
    </w:rPr>
  </w:style>
  <w:style w:type="paragraph" w:styleId="1756">
    <w:name w:val="endnote text"/>
    <w:basedOn w:val="1774"/>
    <w:link w:val="1757"/>
    <w:uiPriority w:val="99"/>
    <w:semiHidden/>
    <w:unhideWhenUsed/>
    <w:pPr>
      <w:pBdr/>
      <w:spacing w:after="0" w:line="240" w:lineRule="auto"/>
      <w:ind/>
    </w:pPr>
    <w:rPr>
      <w:sz w:val="20"/>
      <w:szCs w:val="20"/>
    </w:rPr>
  </w:style>
  <w:style w:type="character" w:styleId="1757">
    <w:name w:val="Endnote Text Char"/>
    <w:basedOn w:val="1722"/>
    <w:link w:val="1756"/>
    <w:uiPriority w:val="99"/>
    <w:semiHidden/>
    <w:pPr>
      <w:pBdr/>
      <w:spacing/>
      <w:ind/>
    </w:pPr>
    <w:rPr>
      <w:sz w:val="20"/>
      <w:szCs w:val="20"/>
    </w:rPr>
  </w:style>
  <w:style w:type="character" w:styleId="1758">
    <w:name w:val="endnote reference"/>
    <w:basedOn w:val="1722"/>
    <w:uiPriority w:val="99"/>
    <w:semiHidden/>
    <w:unhideWhenUsed/>
    <w:pPr>
      <w:pBdr/>
      <w:spacing/>
      <w:ind/>
    </w:pPr>
    <w:rPr>
      <w:vertAlign w:val="superscript"/>
    </w:rPr>
  </w:style>
  <w:style w:type="character" w:styleId="1759">
    <w:name w:val="Hyperlink"/>
    <w:basedOn w:val="1722"/>
    <w:uiPriority w:val="99"/>
    <w:unhideWhenUsed/>
    <w:pPr>
      <w:pBdr/>
      <w:spacing/>
      <w:ind/>
    </w:pPr>
    <w:rPr>
      <w:color w:val="0563c1" w:themeColor="hyperlink"/>
      <w:u w:val="single"/>
    </w:rPr>
  </w:style>
  <w:style w:type="character" w:styleId="1760">
    <w:name w:val="FollowedHyperlink"/>
    <w:basedOn w:val="1722"/>
    <w:uiPriority w:val="99"/>
    <w:semiHidden/>
    <w:unhideWhenUsed/>
    <w:pPr>
      <w:pBdr/>
      <w:spacing/>
      <w:ind/>
    </w:pPr>
    <w:rPr>
      <w:color w:val="954f72" w:themeColor="followedHyperlink"/>
      <w:u w:val="single"/>
    </w:rPr>
  </w:style>
  <w:style w:type="paragraph" w:styleId="1761">
    <w:name w:val="toc 1"/>
    <w:basedOn w:val="1774"/>
    <w:next w:val="1774"/>
    <w:uiPriority w:val="39"/>
    <w:unhideWhenUsed/>
    <w:pPr>
      <w:pBdr/>
      <w:spacing w:after="100"/>
      <w:ind/>
    </w:pPr>
  </w:style>
  <w:style w:type="paragraph" w:styleId="1762">
    <w:name w:val="toc 2"/>
    <w:basedOn w:val="1774"/>
    <w:next w:val="1774"/>
    <w:uiPriority w:val="39"/>
    <w:unhideWhenUsed/>
    <w:pPr>
      <w:pBdr/>
      <w:spacing w:after="100"/>
      <w:ind w:left="220"/>
    </w:pPr>
  </w:style>
  <w:style w:type="paragraph" w:styleId="1763">
    <w:name w:val="toc 3"/>
    <w:basedOn w:val="1774"/>
    <w:next w:val="1774"/>
    <w:uiPriority w:val="39"/>
    <w:unhideWhenUsed/>
    <w:pPr>
      <w:pBdr/>
      <w:spacing w:after="100"/>
      <w:ind w:left="440"/>
    </w:pPr>
  </w:style>
  <w:style w:type="paragraph" w:styleId="1764">
    <w:name w:val="toc 4"/>
    <w:basedOn w:val="1774"/>
    <w:next w:val="1774"/>
    <w:uiPriority w:val="39"/>
    <w:unhideWhenUsed/>
    <w:pPr>
      <w:pBdr/>
      <w:spacing w:after="100"/>
      <w:ind w:left="660"/>
    </w:pPr>
  </w:style>
  <w:style w:type="paragraph" w:styleId="1765">
    <w:name w:val="toc 5"/>
    <w:basedOn w:val="1774"/>
    <w:next w:val="1774"/>
    <w:uiPriority w:val="39"/>
    <w:unhideWhenUsed/>
    <w:pPr>
      <w:pBdr/>
      <w:spacing w:after="100"/>
      <w:ind w:left="880"/>
    </w:pPr>
  </w:style>
  <w:style w:type="paragraph" w:styleId="1766">
    <w:name w:val="toc 6"/>
    <w:basedOn w:val="1774"/>
    <w:next w:val="1774"/>
    <w:uiPriority w:val="39"/>
    <w:unhideWhenUsed/>
    <w:pPr>
      <w:pBdr/>
      <w:spacing w:after="100"/>
      <w:ind w:left="1100"/>
    </w:pPr>
  </w:style>
  <w:style w:type="paragraph" w:styleId="1767">
    <w:name w:val="toc 7"/>
    <w:basedOn w:val="1774"/>
    <w:next w:val="1774"/>
    <w:uiPriority w:val="39"/>
    <w:unhideWhenUsed/>
    <w:pPr>
      <w:pBdr/>
      <w:spacing w:after="100"/>
      <w:ind w:left="1320"/>
    </w:pPr>
  </w:style>
  <w:style w:type="paragraph" w:styleId="1768">
    <w:name w:val="toc 8"/>
    <w:basedOn w:val="1774"/>
    <w:next w:val="1774"/>
    <w:uiPriority w:val="39"/>
    <w:unhideWhenUsed/>
    <w:pPr>
      <w:pBdr/>
      <w:spacing w:after="100"/>
      <w:ind w:left="1540"/>
    </w:pPr>
  </w:style>
  <w:style w:type="paragraph" w:styleId="1769">
    <w:name w:val="toc 9"/>
    <w:basedOn w:val="1774"/>
    <w:next w:val="1774"/>
    <w:uiPriority w:val="39"/>
    <w:unhideWhenUsed/>
    <w:pPr>
      <w:pBdr/>
      <w:spacing w:after="100"/>
      <w:ind w:left="1760"/>
    </w:pPr>
  </w:style>
  <w:style w:type="character" w:styleId="1770">
    <w:name w:val="Placeholder Text"/>
    <w:basedOn w:val="1722"/>
    <w:uiPriority w:val="99"/>
    <w:semiHidden/>
    <w:pPr>
      <w:pBdr/>
      <w:spacing/>
      <w:ind/>
    </w:pPr>
    <w:rPr>
      <w:color w:val="666666"/>
    </w:rPr>
  </w:style>
  <w:style w:type="paragraph" w:styleId="1771">
    <w:name w:val="TOC Heading"/>
    <w:uiPriority w:val="39"/>
    <w:unhideWhenUsed/>
    <w:pPr>
      <w:pBdr/>
      <w:spacing/>
      <w:ind/>
    </w:pPr>
  </w:style>
  <w:style w:type="paragraph" w:styleId="1772">
    <w:name w:val="table of figures"/>
    <w:basedOn w:val="1774"/>
    <w:next w:val="1774"/>
    <w:uiPriority w:val="99"/>
    <w:unhideWhenUsed/>
    <w:pPr>
      <w:pBdr/>
      <w:spacing w:after="0" w:afterAutospacing="0"/>
      <w:ind/>
    </w:pPr>
  </w:style>
  <w:style w:type="table" w:styleId="1773">
    <w:name w:val="TableNormal"/>
    <w:pPr>
      <w:pBdr/>
      <w:spacing/>
      <w:ind/>
    </w:pPr>
    <w:tblPr>
      <w:tblCellMar>
        <w:left w:w="100" w:type="dxa"/>
        <w:top w:w="100" w:type="dxa"/>
        <w:right w:w="100" w:type="dxa"/>
        <w:bottom w:w="10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74" w:default="1">
    <w:name w:val="Normal"/>
    <w:pPr>
      <w:pBdr/>
      <w:spacing/>
      <w:ind/>
    </w:pPr>
  </w:style>
  <w:style w:type="paragraph" w:styleId="1775">
    <w:name w:val="Heading 1"/>
    <w:basedOn w:val="1774"/>
    <w:next w:val="1774"/>
    <w:pPr>
      <w:keepNext w:val="true"/>
      <w:keepLines w:val="true"/>
      <w:pageBreakBefore w:val="false"/>
      <w:pBdr/>
      <w:spacing w:after="120" w:before="400"/>
      <w:ind/>
    </w:pPr>
    <w:rPr>
      <w:rFonts w:ascii="Helvetica Neue" w:hAnsi="Helvetica Neue" w:eastAsia="Helvetica Neue" w:cs="Helvetica Neue"/>
      <w:b/>
      <w:bCs/>
      <w:sz w:val="36"/>
      <w:szCs w:val="36"/>
    </w:rPr>
  </w:style>
  <w:style w:type="paragraph" w:styleId="1776">
    <w:name w:val="Heading 2"/>
    <w:basedOn w:val="1774"/>
    <w:next w:val="1774"/>
    <w:pPr>
      <w:keepNext w:val="true"/>
      <w:keepLines w:val="true"/>
      <w:pageBreakBefore w:val="false"/>
      <w:pBdr/>
      <w:spacing w:after="120" w:before="360"/>
      <w:ind/>
    </w:pPr>
    <w:rPr>
      <w:rFonts w:ascii="Helvetica Neue" w:hAnsi="Helvetica Neue" w:eastAsia="Helvetica Neue" w:cs="Helvetica Neue"/>
      <w:b/>
      <w:bCs/>
      <w:color w:val="ff0000"/>
      <w:sz w:val="24"/>
      <w:szCs w:val="24"/>
    </w:rPr>
  </w:style>
  <w:style w:type="paragraph" w:styleId="1777">
    <w:name w:val="Heading 3"/>
    <w:basedOn w:val="1774"/>
    <w:next w:val="1774"/>
    <w:pPr>
      <w:keepNext w:val="true"/>
      <w:keepLines w:val="true"/>
      <w:pageBreakBefore w:val="false"/>
      <w:pBdr/>
      <w:spacing/>
      <w:ind/>
    </w:pPr>
    <w:rPr>
      <w:color w:val="0000ff"/>
      <w:sz w:val="18"/>
      <w:szCs w:val="18"/>
    </w:rPr>
  </w:style>
  <w:style w:type="paragraph" w:styleId="1778">
    <w:name w:val="Heading 4"/>
    <w:basedOn w:val="1742"/>
    <w:next w:val="1774"/>
    <w:pPr>
      <w:pBdr/>
      <w:spacing/>
      <w:ind/>
    </w:pPr>
    <w:rPr>
      <w:rFonts w:ascii="Arial" w:hAnsi="Arial" w:eastAsia="Arial" w:cs="Arial"/>
      <w:b/>
      <w:color w:val="0070c0"/>
      <w:sz w:val="22"/>
      <w:szCs w:val="22"/>
    </w:rPr>
  </w:style>
  <w:style w:type="paragraph" w:styleId="1779">
    <w:name w:val="Heading 5"/>
    <w:basedOn w:val="1774"/>
    <w:next w:val="1774"/>
    <w:pPr>
      <w:keepNext w:val="true"/>
      <w:keepLines w:val="true"/>
      <w:pageBreakBefore w:val="false"/>
      <w:pBdr/>
      <w:spacing w:after="80" w:before="240"/>
      <w:ind/>
    </w:pPr>
    <w:rPr>
      <w:color w:val="666666"/>
      <w:sz w:val="22"/>
      <w:szCs w:val="22"/>
    </w:rPr>
  </w:style>
  <w:style w:type="paragraph" w:styleId="1780">
    <w:name w:val="Heading 6"/>
    <w:basedOn w:val="1774"/>
    <w:next w:val="1774"/>
    <w:pPr>
      <w:keepNext w:val="true"/>
      <w:keepLines w:val="true"/>
      <w:pageBreakBefore w:val="false"/>
      <w:pBdr/>
      <w:spacing w:after="80" w:before="240"/>
      <w:ind/>
    </w:pPr>
    <w:rPr>
      <w:i/>
      <w:iCs/>
      <w:color w:val="666666"/>
      <w:sz w:val="22"/>
      <w:szCs w:val="22"/>
    </w:rPr>
  </w:style>
  <w:style w:type="paragraph" w:styleId="1781">
    <w:name w:val="Title"/>
    <w:basedOn w:val="1774"/>
    <w:next w:val="1774"/>
    <w:pPr>
      <w:keepNext w:val="true"/>
      <w:keepLines w:val="true"/>
      <w:pageBreakBefore w:val="false"/>
      <w:pBdr/>
      <w:spacing w:after="60" w:before="0"/>
      <w:ind/>
    </w:pPr>
    <w:rPr>
      <w:sz w:val="52"/>
      <w:szCs w:val="52"/>
    </w:rPr>
  </w:style>
  <w:style w:type="paragraph" w:styleId="1782">
    <w:name w:val="Subtitle"/>
    <w:basedOn w:val="1774"/>
    <w:next w:val="1774"/>
    <w:pPr>
      <w:keepNext w:val="true"/>
      <w:keepLines w:val="true"/>
      <w:pageBreakBefore w:val="false"/>
      <w:pBdr/>
      <w:spacing w:after="320" w:before="0"/>
      <w:ind/>
    </w:pPr>
    <w:rPr>
      <w:rFonts w:ascii="Arial" w:hAnsi="Arial" w:eastAsia="Arial" w:cs="Arial"/>
      <w:i w:val="0"/>
      <w:iCs w:val="0"/>
      <w:color w:val="666666"/>
      <w:sz w:val="30"/>
      <w:szCs w:val="30"/>
    </w:rPr>
  </w:style>
  <w:style w:type="character" w:styleId="1_2" w:customStyle="1">
    <w:name w:val="H4_character"/>
    <w:link w:val="1_1"/>
    <w:pPr>
      <w:pBdr/>
      <w:spacing/>
      <w:ind/>
    </w:pPr>
    <w:rPr>
      <w:rFonts w:ascii="Arial" w:hAnsi="Arial" w:eastAsia="Arial" w:cs="Arial"/>
      <w:b/>
      <w:color w:val="0070c0"/>
      <w:sz w:val="24"/>
      <w:szCs w:val="24"/>
    </w:rPr>
  </w:style>
  <w:style w:type="paragraph" w:styleId="1_1" w:customStyle="1">
    <w:name w:val="H4"/>
    <w:basedOn w:val="1778"/>
    <w:link w:val="1_2"/>
    <w:qFormat/>
    <w:pPr>
      <w:pBdr/>
      <w:spacing/>
      <w:ind/>
    </w:pPr>
    <w:rPr>
      <w:rFonts w:ascii="Arial" w:hAnsi="Arial" w:eastAsia="Arial" w:cs="Arial"/>
      <w:b/>
      <w:color w:val="0070c0"/>
      <w:sz w:val="24"/>
      <w:szCs w:val="24"/>
    </w:rPr>
  </w:style>
  <w:style w:type="character" w:styleId="1_5" w:customStyle="1">
    <w:name w:val="Headin 4_character"/>
    <w:link w:val="1_4"/>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yperlink" Target="https://drive.google.com/open?id=1qo-0sRdd5FJUi6BtAolmVvL1df7j6j_e_yJ6FAxZMJo" TargetMode="External"/><Relationship Id="rId14" Type="http://schemas.openxmlformats.org/officeDocument/2006/relationships/hyperlink" Target="https://www.google.com/drive/"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Application>ONLYOFFICE/9.2.1.43</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5</cp:revision>
  <dcterms:modified xsi:type="dcterms:W3CDTF">2026-05-21T12:18:30Z</dcterms:modified>
</cp:coreProperties>
</file>