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23.png" ContentType="image/png"/>
  <Override PartName="/word/media/image22.png" ContentType="image/png"/>
  <Override PartName="/word/media/image4.png" ContentType="image/png"/>
  <Override PartName="/word/media/image27.png" ContentType="image/png"/>
  <Override PartName="/word/media/image28.png" ContentType="image/png"/>
  <Override PartName="/word/media/image5.png" ContentType="image/png"/>
  <Override PartName="/word/media/image30.png" ContentType="image/png"/>
  <Override PartName="/word/media/image10.png" ContentType="image/png"/>
  <Override PartName="/word/media/image29.png" ContentType="image/png"/>
  <Override PartName="/word/media/image6.png" ContentType="image/png"/>
  <Override PartName="/word/media/image11.png" ContentType="image/png"/>
  <Override PartName="/word/media/image7.png" ContentType="image/png"/>
  <Override PartName="/word/media/image12.png" ContentType="image/png"/>
  <Override PartName="/word/media/image8.png" ContentType="image/png"/>
  <Override PartName="/word/media/image13.png" ContentType="image/png"/>
  <Override PartName="/word/media/image9.png" ContentType="image/png"/>
  <Override PartName="/word/media/image3.png" ContentType="image/png"/>
  <Override PartName="/word/media/image26.png" ContentType="image/png"/>
  <Override PartName="/word/media/image2.png" ContentType="image/png"/>
  <Override PartName="/word/media/image25.png" ContentType="image/png"/>
  <Override PartName="/word/media/image31.png" ContentType="image/png"/>
  <Override PartName="/word/media/image1.png" ContentType="image/png"/>
  <Override PartName="/word/media/image24.png" ContentType="image/png"/>
  <Override PartName="/word/media/image14.png" ContentType="image/png"/>
  <Override PartName="/word/media/image15.png" ContentType="image/png"/>
  <Override PartName="/word/media/image16.png" ContentType="image/png"/>
  <Override PartName="/word/media/image17.png" ContentType="image/png"/>
  <Override PartName="/word/media/image18.png" ContentType="image/png"/>
  <Override PartName="/word/media/image20.png" ContentType="image/png"/>
  <Override PartName="/word/media/image19.png" ContentType="image/png"/>
  <Override PartName="/word/media/image21.png" ContentType="image/png"/>
  <Override PartName="/word/header2.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lang w:val="it-IT" w:eastAsia="zh-CN" w:bidi="ar-SA"/>
        </w:rPr>
      </w:pPr>
      <w:r>
        <w:rPr>
          <w:lang w:val="it-IT" w:eastAsia="zh-CN" w:bidi="ar-SA"/>
        </w:rPr>
      </w:r>
    </w:p>
    <w:p>
      <w:pPr>
        <w:pStyle w:val="Normal"/>
        <w:rPr>
          <w:lang w:val="it-IT" w:eastAsia="zh-CN" w:bidi="ar-SA"/>
        </w:rPr>
      </w:pPr>
      <w:r>
        <w:rPr>
          <w:lang w:val="it-IT" w:eastAsia="zh-CN" w:bidi="ar-SA"/>
        </w:rPr>
      </w:r>
    </w:p>
    <w:p>
      <w:pPr>
        <w:pStyle w:val="Normal"/>
        <w:rPr>
          <w:lang w:val="it-IT" w:eastAsia="zh-CN" w:bidi="ar-SA"/>
        </w:rPr>
      </w:pPr>
      <w:r>
        <w:rPr>
          <w:lang w:val="it-IT" w:eastAsia="zh-CN" w:bidi="ar-SA"/>
        </w:rPr>
      </w:r>
    </w:p>
    <w:p>
      <w:pPr>
        <w:pStyle w:val="Normal"/>
        <w:rPr>
          <w:lang w:val="it-IT" w:eastAsia="zh-CN" w:bidi="ar-SA"/>
        </w:rPr>
      </w:pPr>
      <w:r>
        <w:rPr>
          <w:lang w:val="it-IT" w:eastAsia="zh-CN" w:bidi="ar-SA"/>
        </w:rPr>
      </w:r>
    </w:p>
    <w:p>
      <w:pPr>
        <w:pStyle w:val="Ttulogeneral"/>
        <w:rPr>
          <w:lang w:val="it-IT" w:eastAsia="zh-CN" w:bidi="ar-SA"/>
        </w:rPr>
      </w:pPr>
      <w:r>
        <w:rPr>
          <w:lang w:val="it-IT" w:eastAsia="zh-CN" w:bidi="ar-SA"/>
        </w:rPr>
        <w:t>METABOLISMO OCCUPATO.</w:t>
      </w:r>
    </w:p>
    <w:p>
      <w:pPr>
        <w:pStyle w:val="Lneahorizontal"/>
        <w:widowControl/>
        <w:pBdr>
          <w:bottom w:val="single" w:sz="8" w:space="0" w:color="808080"/>
        </w:pBdr>
        <w:bidi w:val="0"/>
        <w:spacing w:lineRule="auto" w:line="276" w:before="0" w:after="283"/>
        <w:ind w:start="2381" w:end="2381" w:hanging="0"/>
        <w:jc w:val="start"/>
        <w:rPr>
          <w:color w:val="000000"/>
          <w:lang w:val="it-IT" w:eastAsia="zh-CN" w:bidi="ar-SA"/>
        </w:rPr>
      </w:pPr>
      <w:r>
        <w:rPr>
          <w:color w:val="000000"/>
          <w:lang w:val="it-IT" w:eastAsia="zh-CN" w:bidi="ar-SA"/>
        </w:rPr>
      </w:r>
    </w:p>
    <w:p>
      <w:pPr>
        <w:pStyle w:val="Subttulo"/>
        <w:rPr/>
      </w:pPr>
      <w:r>
        <w:rPr>
          <w:rStyle w:val="SubtitleChar"/>
          <w:rFonts w:cs="Liberation Serif"/>
          <w:sz w:val="32"/>
          <w:szCs w:val="32"/>
          <w:lang w:val="it-IT" w:eastAsia="zh-CN" w:bidi="ar-SA"/>
        </w:rPr>
        <w:t>AUMENTA LA TUA ENERGIA, BRUCIA I GRASSI E TRASFORMA IL TUO METABOLISMO IN 30 GIORNI, SENZA PERDERE TEMPO.</w:t>
      </w:r>
    </w:p>
    <w:p>
      <w:pPr>
        <w:pStyle w:val="Lneahorizontal"/>
        <w:widowControl/>
        <w:pBdr>
          <w:bottom w:val="single" w:sz="8" w:space="0" w:color="808080"/>
        </w:pBdr>
        <w:bidi w:val="0"/>
        <w:spacing w:lineRule="auto" w:line="276" w:before="0" w:after="283"/>
        <w:ind w:start="2381" w:end="2381" w:hanging="0"/>
        <w:jc w:val="start"/>
        <w:rPr>
          <w:rFonts w:ascii="Liberation Serif" w:hAnsi="Liberation Serif" w:cs="Liberation Serif"/>
          <w:b/>
          <w:b/>
          <w:bCs/>
          <w:i/>
          <w:i/>
          <w:color w:val="000000"/>
          <w:sz w:val="36"/>
          <w:szCs w:val="36"/>
          <w:lang w:val="it-IT" w:eastAsia="zh-CN" w:bidi="ar-SA"/>
        </w:rPr>
      </w:pPr>
      <w:r>
        <w:rPr>
          <w:rFonts w:cs="Liberation Serif"/>
          <w:b/>
          <w:bCs/>
          <w:i/>
          <w:color w:val="000000"/>
          <w:sz w:val="36"/>
          <w:szCs w:val="36"/>
          <w:lang w:val="it-IT" w:eastAsia="zh-CN" w:bidi="ar-SA"/>
        </w:rPr>
      </w:r>
    </w:p>
    <w:p>
      <w:pPr>
        <w:pStyle w:val="Cita"/>
        <w:jc w:val="center"/>
        <w:rPr>
          <w:lang w:val="it-IT" w:eastAsia="zh-CN" w:bidi="ar-SA"/>
        </w:rPr>
      </w:pPr>
      <w:r>
        <w:rPr>
          <w:b/>
          <w:bCs/>
          <w:lang w:val="it-IT" w:eastAsia="zh-CN" w:bidi="ar-SA"/>
        </w:rPr>
        <w:t>TOMMASO ZANETTE.</w:t>
      </w:r>
      <w:r>
        <w:br w:type="page"/>
      </w:r>
    </w:p>
    <w:p>
      <w:pPr>
        <w:pStyle w:val="Normal"/>
        <w:jc w:val="center"/>
        <w:rPr>
          <w:lang w:val="it-IT" w:eastAsia="zh-CN" w:bidi="ar-SA"/>
        </w:rPr>
      </w:pPr>
      <w:r>
        <w:rPr>
          <w:lang w:val="it-IT" w:eastAsia="zh-CN" w:bidi="ar-SA"/>
        </w:rPr>
      </w:r>
    </w:p>
    <w:p>
      <w:pPr>
        <w:pStyle w:val="Normal"/>
        <w:jc w:val="center"/>
        <w:rPr>
          <w:lang w:val="it-IT" w:eastAsia="zh-CN" w:bidi="ar-SA"/>
        </w:rPr>
      </w:pPr>
      <w:r>
        <w:rPr>
          <w:lang w:val="it-IT" w:eastAsia="zh-CN" w:bidi="ar-SA"/>
        </w:rPr>
      </w:r>
    </w:p>
    <w:p>
      <w:pPr>
        <w:pStyle w:val="Normal"/>
        <w:jc w:val="center"/>
        <w:rPr>
          <w:lang w:val="it-IT" w:eastAsia="zh-CN" w:bidi="ar-SA"/>
        </w:rPr>
      </w:pPr>
      <w:r>
        <w:rPr>
          <w:lang w:val="it-IT" w:eastAsia="zh-CN" w:bidi="ar-SA"/>
        </w:rPr>
      </w:r>
    </w:p>
    <w:p>
      <w:pPr>
        <w:pStyle w:val="Normal"/>
        <w:jc w:val="center"/>
        <w:rPr>
          <w:lang w:val="it-IT" w:eastAsia="zh-CN" w:bidi="ar-SA"/>
        </w:rPr>
      </w:pPr>
      <w:r>
        <w:rPr>
          <w:lang w:val="it-IT" w:eastAsia="zh-CN" w:bidi="ar-SA"/>
        </w:rPr>
      </w:r>
    </w:p>
    <w:p>
      <w:pPr>
        <w:pStyle w:val="Ttulogeneral"/>
        <w:jc w:val="center"/>
        <w:rPr>
          <w:lang w:val="it-IT" w:eastAsia="zh-CN" w:bidi="ar-SA"/>
        </w:rPr>
      </w:pPr>
      <w:r>
        <w:rPr>
          <w:b/>
          <w:bCs/>
          <w:i/>
          <w:iCs/>
          <w:sz w:val="44"/>
          <w:szCs w:val="44"/>
          <w:lang w:val="it-IT" w:eastAsia="zh-CN" w:bidi="ar-SA"/>
        </w:rPr>
        <w:t>PRINCIPIO GUIDA.</w:t>
      </w:r>
    </w:p>
    <w:p>
      <w:pPr>
        <w:pStyle w:val="Lneahorizontal"/>
        <w:ind w:start="2835" w:end="2839" w:hanging="0"/>
        <w:rPr>
          <w:lang w:val="it-IT" w:eastAsia="zh-CN" w:bidi="ar-SA"/>
        </w:rPr>
      </w:pPr>
      <w:r>
        <w:rPr>
          <w:lang w:val="it-IT" w:eastAsia="zh-CN" w:bidi="ar-SA"/>
        </w:rPr>
      </w:r>
    </w:p>
    <w:p>
      <w:pPr>
        <w:pStyle w:val="Normal"/>
        <w:jc w:val="center"/>
        <w:rPr>
          <w:lang w:val="it-IT" w:eastAsia="zh-CN" w:bidi="ar-SA"/>
        </w:rPr>
      </w:pPr>
      <w:r>
        <w:rPr>
          <w:rFonts w:cs="Liberation Serif"/>
          <w:b w:val="false"/>
          <w:bCs w:val="false"/>
          <w:i/>
          <w:color w:val="000000"/>
          <w:sz w:val="40"/>
          <w:szCs w:val="40"/>
          <w:lang w:val="it-IT" w:eastAsia="zh-CN" w:bidi="ar-SA"/>
        </w:rPr>
        <w:t>La struttura accelera i risultati.</w:t>
      </w:r>
    </w:p>
    <w:p>
      <w:pPr>
        <w:pStyle w:val="Normal"/>
        <w:jc w:val="center"/>
        <w:rPr>
          <w:lang w:val="it-IT" w:eastAsia="zh-CN" w:bidi="ar-SA"/>
        </w:rPr>
      </w:pPr>
      <w:r>
        <w:rPr>
          <w:rFonts w:cs="Liberation Serif"/>
          <w:b w:val="false"/>
          <w:bCs w:val="false"/>
          <w:i/>
          <w:color w:val="000000"/>
          <w:sz w:val="40"/>
          <w:szCs w:val="40"/>
          <w:lang w:val="it-IT" w:eastAsia="zh-CN" w:bidi="ar-SA"/>
        </w:rPr>
        <w:t>L'adattabilità ti mantiene costante.</w:t>
      </w:r>
    </w:p>
    <w:sdt>
      <w:sdtPr>
        <w:docPartObj>
          <w:docPartGallery w:val="Table of Contents"/>
          <w:docPartUnique w:val="true"/>
        </w:docPartObj>
      </w:sdtPr>
      <w:sdtContent>
        <w:p>
          <w:pPr>
            <w:pStyle w:val="Ttulodelsumario"/>
            <w:rPr>
              <w:b/>
              <w:b/>
              <w:bCs/>
              <w:sz w:val="40"/>
              <w:szCs w:val="40"/>
            </w:rPr>
          </w:pPr>
          <w:r>
            <w:br w:type="page"/>
          </w:r>
          <w:r>
            <w:rPr>
              <w:b/>
              <w:bCs/>
              <w:sz w:val="40"/>
              <w:szCs w:val="40"/>
              <w:lang w:val="it-IT"/>
            </w:rPr>
            <w:t>Sommario.</w:t>
          </w:r>
        </w:p>
        <w:p>
          <w:pPr>
            <w:pStyle w:val="Sumario1"/>
            <w:tabs>
              <w:tab w:val="clear" w:pos="709"/>
              <w:tab w:val="right" w:pos="9360" w:leader="none"/>
            </w:tabs>
            <w:rPr>
              <w:rStyle w:val="Enlacedelndice"/>
            </w:rPr>
          </w:pPr>
          <w:r>
            <w:fldChar w:fldCharType="begin"/>
          </w:r>
          <w:r>
            <w:rPr>
              <w:rStyle w:val="Enlacedelndice"/>
              <w:lang w:val="it-IT"/>
            </w:rPr>
            <w:instrText xml:space="preserve"> TOC \o "1-1" </w:instrText>
          </w:r>
          <w:r>
            <w:rPr>
              <w:rStyle w:val="Enlacedelndice"/>
              <w:lang w:val="it-IT"/>
            </w:rPr>
            <w:fldChar w:fldCharType="separate"/>
          </w:r>
          <w:hyperlink w:anchor="__RefHeading___Toc5434_649550451">
            <w:r>
              <w:rPr>
                <w:rStyle w:val="Enlacedelndice"/>
                <w:lang w:val="it-IT"/>
              </w:rPr>
              <w:t>INTRODUZIONE.</w:t>
              <w:tab/>
            </w:r>
          </w:hyperlink>
        </w:p>
        <w:p>
          <w:pPr>
            <w:pStyle w:val="Sumario1"/>
            <w:tabs>
              <w:tab w:val="clear" w:pos="709"/>
              <w:tab w:val="right" w:pos="9360" w:leader="none"/>
            </w:tabs>
            <w:rPr/>
          </w:pPr>
          <w:hyperlink w:anchor="__RefHeading___Toc5088_649550451">
            <w:r>
              <w:rPr>
                <w:rStyle w:val="Enlacedelndice"/>
                <w:lang w:val="it-IT"/>
              </w:rPr>
              <w:t>1 - ALZATI E RISPLENDI.</w:t>
              <w:tab/>
            </w:r>
          </w:hyperlink>
        </w:p>
        <w:p>
          <w:pPr>
            <w:pStyle w:val="Sumario1"/>
            <w:tabs>
              <w:tab w:val="clear" w:pos="709"/>
              <w:tab w:val="right" w:pos="9360" w:leader="none"/>
            </w:tabs>
            <w:rPr/>
          </w:pPr>
          <w:hyperlink w:anchor="__RefHeading___Toc5090_649550451">
            <w:r>
              <w:rPr>
                <w:rStyle w:val="Enlacedelndice"/>
                <w:lang w:val="it-IT"/>
              </w:rPr>
              <w:t>2 - COLAZIONE POTENZIATA.</w:t>
              <w:tab/>
            </w:r>
          </w:hyperlink>
        </w:p>
        <w:p>
          <w:pPr>
            <w:pStyle w:val="Sumario1"/>
            <w:tabs>
              <w:tab w:val="clear" w:pos="709"/>
              <w:tab w:val="right" w:pos="9360" w:leader="none"/>
            </w:tabs>
            <w:rPr/>
          </w:pPr>
          <w:hyperlink w:anchor="__RefHeading___Toc5092_649550451">
            <w:r>
              <w:rPr>
                <w:rStyle w:val="Enlacedelndice"/>
                <w:lang w:val="it-IT"/>
              </w:rPr>
              <w:t>3 - VIAGGIA CON UNO SCOPO.</w:t>
              <w:tab/>
            </w:r>
          </w:hyperlink>
        </w:p>
        <w:p>
          <w:pPr>
            <w:pStyle w:val="Sumario1"/>
            <w:tabs>
              <w:tab w:val="clear" w:pos="709"/>
              <w:tab w:val="right" w:pos="9360" w:leader="none"/>
            </w:tabs>
            <w:rPr/>
          </w:pPr>
          <w:hyperlink w:anchor="__RefHeading___Toc5094_649550451">
            <w:r>
              <w:rPr>
                <w:rStyle w:val="Enlacedelndice"/>
                <w:lang w:val="it-IT"/>
              </w:rPr>
              <w:t>4 - FOCUS E FLUSSO.</w:t>
              <w:tab/>
            </w:r>
          </w:hyperlink>
        </w:p>
        <w:p>
          <w:pPr>
            <w:pStyle w:val="Sumario1"/>
            <w:tabs>
              <w:tab w:val="clear" w:pos="709"/>
              <w:tab w:val="right" w:pos="9360" w:leader="none"/>
            </w:tabs>
            <w:rPr/>
          </w:pPr>
          <w:hyperlink w:anchor="__RefHeading___Toc5096_649550451">
            <w:r>
              <w:rPr>
                <w:rStyle w:val="Enlacedelndice"/>
                <w:lang w:val="it-IT"/>
              </w:rPr>
              <w:t>5 - PAUSA PRANZO.</w:t>
              <w:tab/>
            </w:r>
          </w:hyperlink>
        </w:p>
        <w:p>
          <w:pPr>
            <w:pStyle w:val="Sumario1"/>
            <w:tabs>
              <w:tab w:val="clear" w:pos="709"/>
              <w:tab w:val="right" w:pos="9360" w:leader="none"/>
            </w:tabs>
            <w:rPr/>
          </w:pPr>
          <w:hyperlink w:anchor="__RefHeading___Toc5098_649550451">
            <w:r>
              <w:rPr>
                <w:rStyle w:val="Enlacedelndice"/>
                <w:lang w:val="it-IT"/>
              </w:rPr>
              <w:t>6 - RIFLETTI E CONDIVIDI.</w:t>
              <w:tab/>
            </w:r>
          </w:hyperlink>
        </w:p>
        <w:p>
          <w:pPr>
            <w:pStyle w:val="Sumario1"/>
            <w:tabs>
              <w:tab w:val="clear" w:pos="709"/>
              <w:tab w:val="right" w:pos="9360" w:leader="none"/>
            </w:tabs>
            <w:rPr/>
          </w:pPr>
          <w:hyperlink w:anchor="__RefHeading___Toc5100_649550451">
            <w:r>
              <w:rPr>
                <w:rStyle w:val="Enlacedelndice"/>
                <w:lang w:val="it-IT"/>
              </w:rPr>
              <w:t>7 - ENERGIZZA IL TUO POMERIGGIO.</w:t>
              <w:tab/>
            </w:r>
          </w:hyperlink>
        </w:p>
        <w:p>
          <w:pPr>
            <w:pStyle w:val="Sumario1"/>
            <w:tabs>
              <w:tab w:val="clear" w:pos="709"/>
              <w:tab w:val="right" w:pos="9360" w:leader="none"/>
            </w:tabs>
            <w:rPr/>
          </w:pPr>
          <w:hyperlink w:anchor="__RefHeading___Toc5102_649550451">
            <w:r>
              <w:rPr>
                <w:rStyle w:val="Enlacedelndice"/>
                <w:lang w:val="it-IT"/>
              </w:rPr>
              <w:t>8 - RILASSATI E CENA.</w:t>
              <w:tab/>
            </w:r>
          </w:hyperlink>
        </w:p>
        <w:p>
          <w:pPr>
            <w:pStyle w:val="Sumario1"/>
            <w:tabs>
              <w:tab w:val="clear" w:pos="709"/>
              <w:tab w:val="right" w:pos="9360" w:leader="none"/>
            </w:tabs>
            <w:rPr/>
          </w:pPr>
          <w:hyperlink w:anchor="__RefHeading___Toc5104_649550451">
            <w:r>
              <w:rPr>
                <w:rStyle w:val="Enlacedelndice"/>
                <w:lang w:val="it-IT"/>
              </w:rPr>
              <w:t>9 - RICARICATI E PREPARATI.</w:t>
              <w:tab/>
            </w:r>
          </w:hyperlink>
        </w:p>
        <w:p>
          <w:pPr>
            <w:pStyle w:val="Sumario1"/>
            <w:tabs>
              <w:tab w:val="clear" w:pos="709"/>
              <w:tab w:val="right" w:pos="9360" w:leader="none"/>
            </w:tabs>
            <w:rPr/>
          </w:pPr>
          <w:hyperlink w:anchor="__RefHeading___Toc5106_649550451">
            <w:r>
              <w:rPr>
                <w:rStyle w:val="Enlacedelndice"/>
                <w:lang w:val="it-IT"/>
              </w:rPr>
              <w:t>10 - DALLA CONOSCENZA ALL'AZIONE.</w:t>
              <w:tab/>
            </w:r>
          </w:hyperlink>
        </w:p>
        <w:p>
          <w:pPr>
            <w:pStyle w:val="Sumario1"/>
            <w:tabs>
              <w:tab w:val="clear" w:pos="709"/>
              <w:tab w:val="right" w:pos="9360" w:leader="none"/>
            </w:tabs>
            <w:rPr/>
          </w:pPr>
          <w:hyperlink w:anchor="__RefHeading___Toc6079_3322803689">
            <w:r>
              <w:rPr>
                <w:rStyle w:val="Enlacedelndice"/>
                <w:lang w:val="it-IT"/>
              </w:rPr>
              <w:t>LETTERATURA.</w:t>
              <w:tab/>
            </w:r>
          </w:hyperlink>
          <w:r>
            <w:rPr>
              <w:rStyle w:val="Enlacedelndice"/>
              <w:lang w:val="it-IT"/>
            </w:rPr>
            <w:fldChar w:fldCharType="end"/>
          </w:r>
        </w:p>
      </w:sdtContent>
    </w:sdt>
    <w:p>
      <w:pPr>
        <w:pStyle w:val="Normal"/>
        <w:jc w:val="center"/>
        <w:rPr>
          <w:lang w:val="it-IT" w:eastAsia="zh-CN" w:bidi="ar-SA"/>
        </w:rPr>
      </w:pPr>
      <w:r>
        <w:rPr>
          <w:lang w:val="it-IT" w:eastAsia="zh-CN" w:bidi="ar-SA"/>
        </w:rPr>
      </w:r>
      <w:r>
        <w:br w:type="page"/>
      </w:r>
    </w:p>
    <w:p>
      <w:pPr>
        <w:pStyle w:val="Ttulo1"/>
        <w:spacing w:lineRule="auto" w:line="240"/>
        <w:ind w:start="0" w:end="0" w:hanging="0"/>
        <w:rPr>
          <w:lang w:val="it-IT" w:eastAsia="zh-CN" w:bidi="ar-SA"/>
        </w:rPr>
      </w:pPr>
      <w:bookmarkStart w:id="0" w:name="__RefHeading___Toc5434_649550451"/>
      <w:bookmarkEnd w:id="0"/>
      <w:r>
        <w:rPr>
          <w:lang w:val="it-IT" w:eastAsia="zh-CN" w:bidi="ar-SA"/>
        </w:rPr>
        <w:t>INTRODUZIONE.</w:t>
      </w:r>
    </w:p>
    <w:p>
      <w:pPr>
        <w:pStyle w:val="Lneahorizontal"/>
        <w:spacing w:lineRule="auto" w:line="240"/>
        <w:ind w:start="3118" w:end="3123" w:hanging="0"/>
        <w:rPr>
          <w:lang w:val="it-IT" w:eastAsia="zh-CN" w:bidi="ar-SA"/>
        </w:rPr>
      </w:pPr>
      <w:r>
        <w:rPr>
          <w:lang w:val="it-IT" w:eastAsia="zh-CN" w:bidi="ar-SA"/>
        </w:rPr>
      </w:r>
    </w:p>
    <w:p>
      <w:pPr>
        <w:pStyle w:val="Ttulo2"/>
        <w:ind w:start="0" w:end="0" w:hanging="0"/>
        <w:rPr>
          <w:lang w:val="it-IT" w:eastAsia="zh-CN" w:bidi="ar-SA"/>
        </w:rPr>
      </w:pPr>
      <w:r>
        <w:rPr>
          <w:lang w:val="it-IT" w:eastAsia="zh-CN" w:bidi="ar-SA"/>
        </w:rPr>
        <w:t>Perché ho scritto questo libro e come trarne il massimo vantaggio.</w:t>
      </w:r>
    </w:p>
    <w:p>
      <w:pPr>
        <w:pStyle w:val="Firstparagraph"/>
        <w:spacing w:lineRule="auto" w:line="276"/>
        <w:ind w:start="0" w:end="0" w:hanging="0"/>
        <w:jc w:val="both"/>
        <w:rPr>
          <w:lang w:val="it-IT" w:eastAsia="zh-CN" w:bidi="ar-SA"/>
        </w:rPr>
      </w:pPr>
      <w:r>
        <w:rPr>
          <w:lang w:val="it-IT" w:eastAsia="zh-CN" w:bidi="ar-SA"/>
        </w:rPr>
        <w:t>Benvenuto. Sono felice che tu sia qui e vorrei iniziare raccontandoti perché ho scritto questo libro.</w:t>
      </w:r>
    </w:p>
    <w:p>
      <w:pPr>
        <w:pStyle w:val="Textbody"/>
        <w:spacing w:lineRule="auto" w:line="276"/>
        <w:jc w:val="both"/>
        <w:rPr>
          <w:lang w:val="it-IT" w:eastAsia="zh-CN" w:bidi="ar-SA"/>
        </w:rPr>
      </w:pPr>
      <w:r>
        <w:rPr>
          <w:rFonts w:cs="Liberation Serif"/>
          <w:color w:val="000000"/>
          <w:sz w:val="24"/>
          <w:szCs w:val="24"/>
          <w:lang w:val="it-IT" w:eastAsia="zh-CN" w:bidi="ar-SA"/>
        </w:rPr>
        <w:t>Se sei come la maggior parte delle persone, hai un’agenda fitta di impegni e senti di non avere mai abbastanza tempo per prenderti cura di te stesso. Sei occupato. Anche il tuo metabolismo potrebbe essere "occupato", rallentandoti, rendendoti più difficile avere energia costante e più facile aumentare di peso. Ho scritto questo libro perché ho vissuto questa esperienza. Conosco bene quanto sia difficile conciliare lavoro, salute e vita privata, per questo voglio mostrarti che è possibile accelerare il metabolismo, perdere peso e sentirsi più energici, anche con un calendario fitto di impegni.</w:t>
      </w:r>
    </w:p>
    <w:p>
      <w:pPr>
        <w:pStyle w:val="Textbody"/>
        <w:spacing w:lineRule="auto" w:line="276"/>
        <w:jc w:val="both"/>
        <w:rPr>
          <w:lang w:val="it-IT" w:eastAsia="zh-CN" w:bidi="ar-SA"/>
        </w:rPr>
      </w:pPr>
      <w:r>
        <w:rPr>
          <w:rFonts w:cs="Liberation Serif"/>
          <w:color w:val="000000"/>
          <w:sz w:val="24"/>
          <w:szCs w:val="24"/>
          <w:lang w:val="it-IT" w:eastAsia="zh-CN" w:bidi="ar-SA"/>
        </w:rPr>
        <w:t>Laureato in “Nutrizione Umana e Dietetica”, ho trascorso anni a studiare il funzionamento del corpo e come piccoli cambiamenti nelle nostre abitudini quotidiane possano avere un grande impatto sulla nostra salute. Ma questo libro non parla di teorie sofisticate, bensì di strategie semplici e pratiche che si adattano alla tua vita. Il mio obiettivo è aiutarti ad accelerare il tuo metabolismo sfruttando al meglio il tempo che hai a disposizione.</w:t>
      </w:r>
    </w:p>
    <w:p>
      <w:pPr>
        <w:pStyle w:val="Textbody"/>
        <w:spacing w:lineRule="auto" w:line="276"/>
        <w:jc w:val="both"/>
        <w:rPr>
          <w:lang w:val="it-IT" w:eastAsia="zh-CN" w:bidi="ar-SA"/>
        </w:rPr>
      </w:pPr>
      <w:r>
        <w:rPr>
          <w:rFonts w:cs="Liberation Serif"/>
          <w:color w:val="000000"/>
          <w:sz w:val="24"/>
          <w:szCs w:val="24"/>
          <w:lang w:val="it-IT" w:eastAsia="zh-CN" w:bidi="ar-SA"/>
        </w:rPr>
        <w:t>Per rendere questo libro il più pratico possibile, noterai una certa ripetizione nei capitoli. Questo è intenzionale. Le idee chiave, i piani d’azione, gli errori da evitare, le riflessioni e i compiti vengono ripetuti per rafforzare l’apprendimento e rendere questo libro facile da consultare. Se in futuro tornerai su un capitolo, potrai rapidamente ricordare i suoi punti principali e le sue conclusioni senza dover rileggere tutto o prendere appunti dettagliati.</w:t>
      </w:r>
    </w:p>
    <w:p>
      <w:pPr>
        <w:pStyle w:val="Ttulo2"/>
        <w:ind w:start="0" w:end="0" w:hanging="0"/>
        <w:rPr>
          <w:lang w:val="it-IT" w:eastAsia="zh-CN" w:bidi="ar-SA"/>
        </w:rPr>
      </w:pPr>
      <w:r>
        <w:rPr>
          <w:sz w:val="32"/>
          <w:szCs w:val="28"/>
          <w:lang w:val="it-IT" w:eastAsia="zh-CN" w:bidi="ar-SA"/>
        </w:rPr>
        <w:t>Come leggere questo libro per la massima memorizzazione.</w:t>
      </w:r>
    </w:p>
    <w:p>
      <w:pPr>
        <w:pStyle w:val="Firstparagraph"/>
        <w:rPr>
          <w:lang w:val="it-IT" w:eastAsia="zh-CN" w:bidi="ar-SA"/>
        </w:rPr>
      </w:pPr>
      <w:r>
        <w:rPr>
          <w:lang w:val="it-IT" w:eastAsia="zh-CN" w:bidi="ar-SA"/>
        </w:rPr>
        <w:t>Non voglio che tu ti limiti a leggere questo libro, voglio che lo assorba e lo metta in pratica immediatamente. Questo è il modo migliore per farlo:</w:t>
      </w:r>
    </w:p>
    <w:p>
      <w:pPr>
        <w:pStyle w:val="Firstparagraph"/>
        <w:rPr>
          <w:lang w:val="it-IT" w:eastAsia="zh-CN" w:bidi="ar-SA"/>
        </w:rPr>
      </w:pPr>
      <w:r>
        <w:rPr>
          <w:b/>
          <w:bCs/>
          <w:lang w:val="it-IT" w:eastAsia="zh-CN" w:bidi="ar-SA"/>
        </w:rPr>
        <w:t>Completa un capitolo a ogni sessione:</w:t>
      </w:r>
      <w:r>
        <w:rPr>
          <w:lang w:val="it-IT" w:eastAsia="zh-CN" w:bidi="ar-SA"/>
        </w:rPr>
        <w:t xml:space="preserve"> cerca sempre di completare un capitolo intero a ogni sessione di lettura. Perché? Perché fermarsi a metà di un capitolo può far perdere il contesto, rendendo difficile riprendere da dove si era interrotto. È come rimanere bloccati nel bel mezzo di un episodio di una serie televisiva. Quando finisci un capitolo, rafforzi i concetti e li assorbi uno per uno. Questo ti aiuta a creare slancio, che ti mantiene motivato a continuare a leggere e a finire ciò che hai iniziato.</w:t>
      </w:r>
    </w:p>
    <w:p>
      <w:pPr>
        <w:pStyle w:val="Firstparagraph"/>
        <w:rPr>
          <w:lang w:val="it-IT" w:eastAsia="zh-CN" w:bidi="ar-SA"/>
        </w:rPr>
      </w:pPr>
      <w:r>
        <w:rPr>
          <w:b/>
          <w:bCs/>
          <w:lang w:val="it-IT" w:eastAsia="zh-CN" w:bidi="ar-SA"/>
        </w:rPr>
        <w:t>Leggere e ascoltare insieme:</w:t>
      </w:r>
      <w:r>
        <w:rPr>
          <w:lang w:val="it-IT" w:eastAsia="zh-CN" w:bidi="ar-SA"/>
        </w:rPr>
        <w:t xml:space="preserve"> se non ti piace leggere molto o hai la sensazione che la tua mente divaghi su altro mentre leggi, ti consiglio di ascoltare l'audiolibro, di leggere ad alta voce o di utilizzare un sintetizzatore vocale mentre leggi. Attivando due canali di informazione: visivo (lettura) e uditivo (ascolto), migliorerai la capacità del tuo cervello di elaborare e conservare le informazioni. Studi recenti dimostrano che combinando entrambi i canali di ingresso è possibile migliorare la comprensione e facilitare la memorizzazione successiva dei concetti chiave.</w:t>
      </w:r>
    </w:p>
    <w:p>
      <w:pPr>
        <w:pStyle w:val="Firstparagraph"/>
        <w:rPr>
          <w:lang w:val="it-IT" w:eastAsia="zh-CN" w:bidi="ar-SA"/>
        </w:rPr>
      </w:pPr>
      <w:r>
        <w:rPr>
          <w:rStyle w:val="Strong"/>
          <w:lang w:val="it-IT" w:eastAsia="zh-CN" w:bidi="ar-SA"/>
        </w:rPr>
        <w:t>Sulle citazioni nel libro:</w:t>
      </w:r>
      <w:r>
        <w:rPr>
          <w:rStyle w:val="Strong"/>
          <w:b w:val="false"/>
          <w:bCs w:val="false"/>
          <w:lang w:val="it-IT" w:eastAsia="zh-CN" w:bidi="ar-SA"/>
        </w:rPr>
        <w:t xml:space="preserve"> n</w:t>
      </w:r>
      <w:r>
        <w:rPr>
          <w:lang w:val="it-IT" w:eastAsia="zh-CN" w:bidi="ar-SA"/>
        </w:rPr>
        <w:t xml:space="preserve">oterai piccoli numeri come “(1).” nel testo; questi non sono note, ma riferimenti alle fonti elencate alla fine del libro. Questo è il </w:t>
      </w:r>
      <w:r>
        <w:rPr>
          <w:rStyle w:val="Strong"/>
          <w:b w:val="false"/>
          <w:bCs w:val="false"/>
          <w:lang w:val="it-IT" w:eastAsia="zh-CN" w:bidi="ar-SA"/>
        </w:rPr>
        <w:t>formato di citazione Vancouver</w:t>
      </w:r>
      <w:r>
        <w:rPr>
          <w:b w:val="false"/>
          <w:bCs w:val="false"/>
          <w:lang w:val="it-IT" w:eastAsia="zh-CN" w:bidi="ar-SA"/>
        </w:rPr>
        <w:t>,</w:t>
      </w:r>
      <w:r>
        <w:rPr>
          <w:lang w:val="it-IT" w:eastAsia="zh-CN" w:bidi="ar-SA"/>
        </w:rPr>
        <w:t xml:space="preserve"> che è lo standard medico per citare le fonti e garantisce sia precisione che chiarezza. Ho scelto questo formato perché, a differenza dei collegamenti ipertestuali, ti aiuta a concentrarti sul testo senza dover navigare avanti e indietro. Se sei curioso riguardo a un riferimento, annota semplicemente il numero corrispondente e consulta la lista alla fine del libro una volta terminata la tua sessione di lettura. Lì troverai collegamenti alle risorse originali, come podcast, articoli, riviste scientifiche e video.</w:t>
      </w:r>
    </w:p>
    <w:p>
      <w:pPr>
        <w:pStyle w:val="Ttulo2"/>
        <w:ind w:start="0" w:end="0" w:hanging="0"/>
        <w:rPr>
          <w:lang w:val="it-IT" w:eastAsia="zh-CN" w:bidi="ar-SA"/>
        </w:rPr>
      </w:pPr>
      <w:r>
        <w:rPr>
          <w:lang w:val="it-IT" w:eastAsia="zh-CN" w:bidi="ar-SA"/>
        </w:rPr>
        <w:t>Cominciamo.</w:t>
      </w:r>
    </w:p>
    <w:p>
      <w:pPr>
        <w:pStyle w:val="Firstparagraph"/>
        <w:rPr>
          <w:lang w:val="it-IT" w:eastAsia="zh-CN" w:bidi="ar-SA"/>
        </w:rPr>
      </w:pPr>
      <w:r>
        <w:rPr>
          <w:lang w:val="it-IT" w:eastAsia="zh-CN" w:bidi="ar-SA"/>
        </w:rPr>
        <w:t>Ho scritto questo libro per aiutarti a prendere il controllo del tuo metabolismo, della tua energia e della tua vita, senza sprecare tempo o stressarti. Quindi, mentre leggi, tieni presente che si tratta di piccoli cambiamenti costanti che portano a grandi risultati.</w:t>
      </w:r>
    </w:p>
    <w:p>
      <w:pPr>
        <w:pStyle w:val="Firstparagraph"/>
        <w:rPr>
          <w:lang w:val="it-IT" w:eastAsia="zh-CN" w:bidi="ar-SA"/>
        </w:rPr>
      </w:pPr>
      <w:r>
        <w:rPr>
          <w:lang w:val="it-IT" w:eastAsia="zh-CN" w:bidi="ar-SA"/>
        </w:rPr>
        <w:t>Immergiamoci nel primo capitolo e iniziamo subito, perché ogni piccola azione che intraprenderai da qui in poi ti aiuterà a creare inerzia e ad aumentare il tuo metabolismo in modo più rapido e semplice di quanto tu possa immaginare.</w:t>
      </w:r>
      <w:r>
        <w:br w:type="page"/>
      </w:r>
    </w:p>
    <w:p>
      <w:pPr>
        <w:pStyle w:val="Ttulo1"/>
        <w:spacing w:lineRule="auto" w:line="240"/>
        <w:ind w:start="0" w:end="0" w:hanging="0"/>
        <w:jc w:val="center"/>
        <w:rPr>
          <w:lang w:val="it-IT" w:eastAsia="zh-CN" w:bidi="ar-SA"/>
        </w:rPr>
      </w:pPr>
      <w:bookmarkStart w:id="1" w:name="__RefHeading___Toc5088_649550451"/>
      <w:bookmarkEnd w:id="1"/>
      <w:r>
        <w:rPr>
          <w:lang w:val="it-IT" w:eastAsia="zh-CN" w:bidi="ar-SA"/>
        </w:rPr>
        <w:t>1. ALZATI E RISPLENDI.</w:t>
      </w:r>
    </w:p>
    <w:p>
      <w:pPr>
        <w:pStyle w:val="Lneahorizontal"/>
        <w:spacing w:lineRule="auto" w:line="240"/>
        <w:ind w:start="2976" w:end="2981" w:hanging="0"/>
        <w:rPr>
          <w:rFonts w:ascii="Liberation Serif" w:hAnsi="Liberation Serif" w:cs="Liberation Serif"/>
          <w:color w:val="000000"/>
          <w:sz w:val="16"/>
          <w:lang w:val="it-IT" w:eastAsia="zh-CN" w:bidi="ar-SA"/>
        </w:rPr>
      </w:pPr>
      <w:r>
        <w:rPr>
          <w:rFonts w:cs="Liberation Serif"/>
          <w:color w:val="000000"/>
          <w:sz w:val="16"/>
          <w:lang w:val="it-IT" w:eastAsia="zh-CN" w:bidi="ar-SA"/>
        </w:rPr>
      </w:r>
    </w:p>
    <w:p>
      <w:pPr>
        <w:pStyle w:val="Subttulo"/>
        <w:rPr>
          <w:lang w:val="it-IT" w:eastAsia="zh-CN" w:bidi="ar-SA"/>
        </w:rPr>
      </w:pPr>
      <w:r>
        <w:rPr>
          <w:lang w:val="it-IT" w:eastAsia="zh-CN" w:bidi="ar-SA"/>
        </w:rPr>
        <w:t>Dai energia alla tua giornata con il movimento mattutino.</w:t>
      </w:r>
    </w:p>
    <w:p>
      <w:pPr>
        <w:pStyle w:val="Normal"/>
        <w:spacing w:lineRule="auto" w:line="276"/>
        <w:rPr>
          <w:color w:val="000000"/>
          <w:lang w:val="it-IT" w:eastAsia="zh-CN" w:bidi="ar-SA"/>
        </w:rPr>
      </w:pPr>
      <w:r>
        <w:rPr>
          <w:color w:val="000000"/>
          <w:lang w:val="it-IT" w:eastAsia="zh-CN" w:bidi="ar-SA"/>
        </w:rPr>
      </w:r>
    </w:p>
    <w:p>
      <w:pPr>
        <w:pStyle w:val="Ttulo4"/>
        <w:spacing w:lineRule="auto" w:line="276"/>
        <w:ind w:start="0" w:end="0" w:hanging="0"/>
        <w:jc w:val="both"/>
        <w:rPr>
          <w:lang w:val="it-IT" w:eastAsia="zh-CN" w:bidi="ar-SA"/>
        </w:rPr>
      </w:pPr>
      <w:r>
        <w:rPr>
          <w:lang w:val="it-IT" w:eastAsia="zh-CN" w:bidi="ar-SA"/>
        </w:rPr>
        <w:t>Obiettivo del capitolo.</w:t>
      </w:r>
    </w:p>
    <w:p>
      <w:pPr>
        <w:pStyle w:val="Firstparagraph"/>
        <w:spacing w:lineRule="auto" w:line="276"/>
        <w:jc w:val="both"/>
        <w:rPr>
          <w:lang w:val="it-IT" w:eastAsia="zh-CN" w:bidi="ar-SA"/>
        </w:rPr>
      </w:pPr>
      <w:r>
        <w:rPr>
          <w:lang w:val="it-IT" w:eastAsia="zh-CN" w:bidi="ar-SA"/>
        </w:rPr>
        <w:t>Impara una routine di movimento mattutino veloce che stimoli il tuo metabolismo, migliori la tua concentrazione e ti prepari al successo, indipendentemente da quanto tu sia impegnato.</w:t>
      </w:r>
    </w:p>
    <w:p>
      <w:pPr>
        <w:pStyle w:val="Lneahorizontal"/>
        <w:spacing w:lineRule="auto" w:line="276"/>
        <w:rPr>
          <w:rFonts w:ascii="Liberation Serif" w:hAnsi="Liberation Serif" w:cs="Liberation Serif"/>
          <w:color w:val="000000"/>
          <w:sz w:val="16"/>
          <w:lang w:val="it-IT" w:eastAsia="zh-CN" w:bidi="ar-SA"/>
        </w:rPr>
      </w:pPr>
      <w:r>
        <w:rPr>
          <w:rFonts w:cs="Liberation Serif"/>
          <w:color w:val="000000"/>
          <w:sz w:val="16"/>
          <w:lang w:val="it-IT" w:eastAsia="zh-CN" w:bidi="ar-SA"/>
        </w:rPr>
      </w:r>
    </w:p>
    <w:p>
      <w:pPr>
        <w:pStyle w:val="Quote"/>
        <w:spacing w:lineRule="auto" w:line="276" w:before="397" w:after="142"/>
        <w:jc w:val="center"/>
        <w:rPr>
          <w:lang w:val="it-IT" w:eastAsia="zh-CN" w:bidi="ar-SA"/>
        </w:rPr>
      </w:pPr>
      <w:r>
        <w:rPr>
          <w:lang w:val="it-IT" w:eastAsia="zh-CN" w:bidi="ar-SA"/>
        </w:rPr>
        <w:t>"Il segreto per andare avanti è iniziare." — Mark Twain.</w:t>
      </w:r>
    </w:p>
    <w:p>
      <w:pPr>
        <w:pStyle w:val="Lneahorizontal"/>
        <w:spacing w:lineRule="auto" w:line="276"/>
        <w:rPr>
          <w:rFonts w:ascii="Liberation Serif" w:hAnsi="Liberation Serif" w:cs="Liberation Serif"/>
          <w:color w:val="000000"/>
          <w:sz w:val="16"/>
          <w:lang w:val="it-IT" w:eastAsia="zh-CN" w:bidi="ar-SA"/>
        </w:rPr>
      </w:pPr>
      <w:r>
        <w:rPr>
          <w:rFonts w:cs="Liberation Serif"/>
          <w:color w:val="000000"/>
          <w:sz w:val="16"/>
          <w:lang w:val="it-IT" w:eastAsia="zh-CN" w:bidi="ar-SA"/>
        </w:rPr>
      </w:r>
    </w:p>
    <w:p>
      <w:pPr>
        <w:pStyle w:val="Ttulo2"/>
        <w:ind w:start="0" w:end="0" w:hanging="0"/>
        <w:rPr>
          <w:lang w:val="it-IT" w:eastAsia="zh-CN" w:bidi="ar-SA"/>
        </w:rPr>
      </w:pPr>
      <w:r>
        <w:rPr>
          <w:lang w:val="it-IT" w:eastAsia="zh-CN" w:bidi="ar-SA"/>
        </w:rPr>
        <w:t>Come ho ritrovato le mie mattine.</w:t>
      </w:r>
    </w:p>
    <w:p>
      <w:pPr>
        <w:pStyle w:val="Firstparagraph"/>
        <w:spacing w:lineRule="auto" w:line="276"/>
        <w:ind w:start="0" w:end="0" w:hanging="0"/>
        <w:jc w:val="both"/>
        <w:rPr>
          <w:lang w:val="it-IT" w:eastAsia="zh-CN" w:bidi="ar-SA"/>
        </w:rPr>
      </w:pPr>
      <w:r>
        <w:rPr>
          <w:lang w:val="it-IT" w:eastAsia="zh-CN" w:bidi="ar-SA"/>
        </w:rPr>
        <w:t>Immagina questa scena: suona la sveglia e tu premi il tasto “posticipa”. Una, due, forse anche tre volte. Il letto è come una capsula calda dalla quale non puoi uscire. Ma ogni volta che rimandi, la giornata sembra diventare più pesante. Ti suona familiare? Ecco com'ero non molto tempo fa: un perenne dormiglione, che rincorreva sempre il tempo senza mai stare al passo. Le mie mattine erano un turbinio di docce veloci, colazioni saltate e corse frenetiche verso la porta. Vivevo in un circolo vizioso di esaurimento e stress.</w:t>
      </w:r>
    </w:p>
    <w:p>
      <w:pPr>
        <w:pStyle w:val="Ttulo4"/>
        <w:spacing w:lineRule="auto" w:line="276" w:before="227" w:after="170"/>
        <w:ind w:start="0" w:end="0" w:hanging="0"/>
        <w:jc w:val="both"/>
        <w:rPr>
          <w:lang w:val="it-IT" w:eastAsia="zh-CN" w:bidi="ar-SA"/>
        </w:rPr>
      </w:pPr>
      <w:r>
        <w:rPr>
          <w:lang w:val="it-IT" w:eastAsia="zh-CN" w:bidi="ar-SA"/>
        </w:rPr>
        <w:t>Il mio pasticcio mattutino.</w:t>
      </w:r>
    </w:p>
    <w:p>
      <w:pPr>
        <w:pStyle w:val="Firstparagraph"/>
        <w:rPr>
          <w:lang w:val="it-IT" w:eastAsia="zh-CN" w:bidi="ar-SA"/>
        </w:rPr>
      </w:pPr>
      <w:r>
        <w:rPr>
          <w:lang w:val="it-IT" w:eastAsia="zh-CN" w:bidi="ar-SA"/>
        </w:rPr>
        <w:t>Prima di scoprire il potere del movimento mattutino, sentivo che le mie mattine erano una battaglia che ero destinato a perdere. Mi svegliavo intontito e disorientato, come se non avessi dormito quasi per niente. Il pensiero di dover affrontare un altro giorno pieno di doveri e responsabilità infinite era opprimente. Ero costantemente teso, mi arrabbiavo con i miei colleghi per questioni di poco conto ed era difficile trovare gioia nelle attività che un tempo godevo.</w:t>
      </w:r>
    </w:p>
    <w:p>
      <w:pPr>
        <w:pStyle w:val="Ttulo4"/>
        <w:spacing w:lineRule="auto" w:line="276"/>
        <w:ind w:start="0" w:end="0" w:hanging="0"/>
        <w:jc w:val="both"/>
        <w:rPr>
          <w:lang w:val="it-IT" w:eastAsia="zh-CN" w:bidi="ar-SA"/>
        </w:rPr>
      </w:pPr>
      <w:r>
        <w:rPr>
          <w:lang w:val="it-IT" w:eastAsia="zh-CN" w:bidi="ar-SA"/>
        </w:rPr>
        <w:t>Il momento in cui le cose sono cambiate.</w:t>
      </w:r>
    </w:p>
    <w:p>
      <w:pPr>
        <w:pStyle w:val="Firstparagraph"/>
        <w:rPr>
          <w:lang w:val="it-IT" w:eastAsia="zh-CN" w:bidi="ar-SA"/>
        </w:rPr>
      </w:pPr>
      <w:r>
        <w:rPr>
          <w:lang w:val="it-IT" w:eastAsia="zh-CN" w:bidi="ar-SA"/>
        </w:rPr>
        <w:t xml:space="preserve">Ma poi qualcosa cambiò il giorno in cui mi imbattei in un’idea che sembrava quasi controintuitiva: </w:t>
      </w:r>
      <w:r>
        <w:rPr>
          <w:i/>
          <w:iCs/>
          <w:lang w:val="it-IT" w:eastAsia="zh-CN" w:bidi="ar-SA"/>
        </w:rPr>
        <w:t>“Mangia quella rana”</w:t>
      </w:r>
      <w:r>
        <w:rPr>
          <w:lang w:val="it-IT" w:eastAsia="zh-CN" w:bidi="ar-SA"/>
        </w:rPr>
        <w:t>.</w:t>
      </w:r>
      <w:bookmarkStart w:id="2" w:name="ZOTERO_BREF_0U7xemyluAeB"/>
      <w:r>
        <w:rPr>
          <w:lang w:val="it-IT" w:eastAsia="zh-CN" w:bidi="ar-SA"/>
        </w:rPr>
        <w:t>(</w:t>
      </w:r>
      <w:bookmarkEnd w:id="2"/>
      <w:r>
        <w:rPr>
          <w:lang w:val="it-IT" w:eastAsia="zh-CN" w:bidi="ar-SA"/>
        </w:rPr>
        <w:t>1). Che cosa significa? Si tratta di affrontare fin dall'inizio il compito più difficile della giornata. Per me (e per molti altri), quella rana era l'esercizio fisico. Non si trattava solo di mettersi in forma; Si trattava di dare fin dall'inizio un tono di realizzazione ed energia.</w:t>
      </w:r>
    </w:p>
    <w:p>
      <w:pPr>
        <w:pStyle w:val="Textbody"/>
        <w:spacing w:lineRule="auto" w:line="276"/>
        <w:jc w:val="both"/>
        <w:rPr>
          <w:lang w:val="it-IT" w:eastAsia="zh-CN" w:bidi="ar-SA"/>
        </w:rPr>
      </w:pPr>
      <w:r>
        <w:rPr>
          <w:lang w:val="it-IT" w:eastAsia="zh-CN" w:bidi="ar-SA"/>
        </w:rPr>
        <w:t>Immagina di svegliarti e di sapere di aver già portato a termine qualcosa di impegnativo, prima ancora che la maggior parte delle persone abbia iniziato la giornata. Ecco cosa ha fatto per me l'esercizio mattutino. Ha trasformato le mie mattine da letargiche a un ottimo punto di partenza per il resto del giorno.</w:t>
      </w:r>
    </w:p>
    <w:p>
      <w:pPr>
        <w:pStyle w:val="Ttulo4"/>
        <w:spacing w:lineRule="auto" w:line="276"/>
        <w:ind w:start="0" w:end="0" w:hanging="0"/>
        <w:jc w:val="both"/>
        <w:rPr>
          <w:lang w:val="it-IT" w:eastAsia="zh-CN" w:bidi="ar-SA"/>
        </w:rPr>
      </w:pPr>
      <w:r>
        <w:rPr>
          <w:lang w:val="it-IT" w:eastAsia="zh-CN" w:bidi="ar-SA"/>
        </w:rPr>
        <w:t>Il movimento ha cambiato tutto.</w:t>
      </w:r>
    </w:p>
    <w:p>
      <w:pPr>
        <w:pStyle w:val="Firstparagraph"/>
        <w:spacing w:lineRule="auto" w:line="276"/>
        <w:jc w:val="both"/>
        <w:rPr>
          <w:lang w:val="it-IT" w:eastAsia="zh-CN" w:bidi="ar-SA"/>
        </w:rPr>
      </w:pPr>
      <w:r>
        <w:rPr>
          <w:lang w:val="it-IT" w:eastAsia="zh-CN" w:bidi="ar-SA"/>
        </w:rPr>
        <w:t>Non fraintendetemi: all'inizio non è stato facile. Il mio corpo resisteva e la mia mente inventava tutte le scuse possibili per restare a letto. Tuttavia, con il passare dei giorni, tutto divenne più facile. La trasformazione è stata profonda. Dando priorità al movimento al mattino presto, ho scoperto che i miei livelli di energia sono saliti alle stelle per tutto il giorno. Era come partire dalla cima di una montagna e scendere senza problemi.</w:t>
      </w:r>
    </w:p>
    <w:p>
      <w:pPr>
        <w:pStyle w:val="Textbody"/>
        <w:spacing w:lineRule="auto" w:line="276"/>
        <w:jc w:val="both"/>
        <w:rPr>
          <w:lang w:val="it-IT" w:eastAsia="zh-CN" w:bidi="ar-SA"/>
        </w:rPr>
      </w:pPr>
      <w:r>
        <w:rPr>
          <w:lang w:val="it-IT" w:eastAsia="zh-CN" w:bidi="ar-SA"/>
        </w:rPr>
        <w:t>Il resto della giornata è trascorso in modo più leggero e sopportabile. Ero più concentrato sul lavoro, più presente alle riunioni e mi rimaneva anche energia per le attività personali. Il movimento mattutino è diventato la mia arma segreta, non solo per la salute fisica, ma anche per la chiarezza mentale e la resilienza emotiva.</w:t>
      </w:r>
    </w:p>
    <w:p>
      <w:pPr>
        <w:pStyle w:val="Textbody"/>
        <w:spacing w:lineRule="auto" w:line="276"/>
        <w:jc w:val="both"/>
        <w:rPr>
          <w:lang w:val="it-IT" w:eastAsia="zh-CN" w:bidi="ar-SA"/>
        </w:rPr>
      </w:pPr>
      <w:r>
        <w:rPr>
          <w:lang w:val="it-IT" w:eastAsia="zh-CN" w:bidi="ar-SA"/>
        </w:rPr>
        <w:t>Ciò che è iniziato come un semplice cambiamento nella mia routine mattutina ha portato a un cambiamento completo dei miei livelli di energia e del mio metabolismo. Ma ecco cosa mi preoccupa: vedo molti professionisti ancora intrappolati nello stesso ciclo di esaurimento energetico da cui sono fuggito io. Iniziano la giornata in modi che li predispongono all’esaurimento anziché al successo.</w:t>
      </w:r>
    </w:p>
    <w:p>
      <w:pPr>
        <w:pStyle w:val="Textbody"/>
        <w:spacing w:lineRule="auto" w:line="276"/>
        <w:jc w:val="both"/>
        <w:rPr>
          <w:lang w:val="it-IT" w:eastAsia="zh-CN" w:bidi="ar-SA"/>
        </w:rPr>
      </w:pPr>
      <w:r>
        <w:rPr>
          <w:lang w:val="it-IT" w:eastAsia="zh-CN" w:bidi="ar-SA"/>
        </w:rPr>
        <w:t>Diamo un'occhiata a cosa fa la maggior parte delle persone al mattino e al motivo per cui queste abitudini comuni potrebbero segretamente sabotare la nostra energia e il nostro metabolismo.</w:t>
      </w:r>
    </w:p>
    <w:p>
      <w:pPr>
        <w:pStyle w:val="Ttulo2"/>
        <w:ind w:start="0" w:end="0" w:hanging="0"/>
        <w:rPr>
          <w:lang w:val="it-IT" w:eastAsia="zh-CN" w:bidi="ar-SA"/>
        </w:rPr>
      </w:pPr>
      <w:r>
        <w:rPr>
          <w:lang w:val="it-IT" w:eastAsia="zh-CN" w:bidi="ar-SA"/>
        </w:rPr>
        <w:t>Errori mattutini che tutti commettiamo.</w:t>
      </w:r>
    </w:p>
    <w:p>
      <w:pPr>
        <w:pStyle w:val="Firstparagraph"/>
        <w:spacing w:lineRule="auto" w:line="276"/>
        <w:jc w:val="both"/>
        <w:rPr>
          <w:lang w:val="it-IT" w:eastAsia="zh-CN" w:bidi="ar-SA"/>
        </w:rPr>
      </w:pPr>
      <w:r>
        <w:rPr>
          <w:lang w:val="it-IT" w:eastAsia="zh-CN" w:bidi="ar-SA"/>
        </w:rPr>
        <w:t>Per la maggior parte delle persone il mattino può rappresentare una sfida. La sveglia suona, ma invece di saltare giù dal letto, molti premono il tasto “</w:t>
      </w:r>
      <w:r>
        <w:rPr>
          <w:lang w:val="en-GB" w:eastAsia="zh-CN" w:bidi="ar-SA"/>
        </w:rPr>
        <w:t>snooze</w:t>
      </w:r>
      <w:r>
        <w:rPr>
          <w:lang w:val="it-IT" w:eastAsia="zh-CN" w:bidi="ar-SA"/>
        </w:rPr>
        <w:t>” nel tentativo di rubare qualche minuto di sonno. Quel tempo extra può sembrare una piccola vittoria, ma in realtà ti prepara a una giornata fiacca e con poca energia. Poi inizia la frenesia: c'è a malapena il tempo per fare colazione (se si riesce a farla), figuriamoci per fare un po' di esercizio. E prima che la giornata inizi davvero, è facile cadere nella trappola di controllare il telefono, la posta elettronica o i social media e lasciare che il mondo digitale determini la nostra mattinata.</w:t>
      </w:r>
    </w:p>
    <w:p>
      <w:pPr>
        <w:pStyle w:val="Textbody"/>
        <w:spacing w:lineRule="auto" w:line="276"/>
        <w:jc w:val="both"/>
        <w:rPr>
          <w:lang w:val="it-IT" w:eastAsia="zh-CN" w:bidi="ar-SA"/>
        </w:rPr>
      </w:pPr>
      <w:r>
        <w:rPr>
          <w:lang w:val="it-IT" w:eastAsia="zh-CN" w:bidi="ar-SA"/>
        </w:rPr>
        <w:t>Ecco dove la maggior parte delle persone sbaglia: tre abitudini chiave che le tengono intrappolate in un ciclo di stress, bassa energia e mancanza di concentrazione:</w:t>
      </w:r>
    </w:p>
    <w:p>
      <w:pPr>
        <w:pStyle w:val="Ttulo3"/>
        <w:ind w:start="0" w:end="0" w:hanging="0"/>
        <w:rPr>
          <w:lang w:val="it-IT" w:eastAsia="zh-CN" w:bidi="ar-SA"/>
        </w:rPr>
      </w:pPr>
      <w:r>
        <w:rPr>
          <w:lang w:val="it-IT" w:eastAsia="zh-CN" w:bidi="ar-SA"/>
        </w:rPr>
        <w:t>La trappola del pulsante Snooze.</w:t>
      </w:r>
    </w:p>
    <w:p>
      <w:pPr>
        <w:pStyle w:val="Firstparagraph"/>
        <w:rPr>
          <w:lang w:val="it-IT" w:eastAsia="zh-CN" w:bidi="ar-SA"/>
        </w:rPr>
      </w:pPr>
      <w:r>
        <w:rPr>
          <w:lang w:val="it-IT" w:eastAsia="zh-CN" w:bidi="ar-SA"/>
        </w:rPr>
        <w:t>Premere il tasto posticipa della sveglia può sembrare innocuo, ma è un modo rapido per esaurire le riserve di energia prima ancora che inizi la giornata. Gli studi dimostrano che il sonno frammentato può ridurre lo stato di allerta e compromettere la funzione cognitiva durante il giorno.</w:t>
        <w:tab/>
      </w:r>
      <w:bookmarkStart w:id="3" w:name="ZOTERO_BREF_5XPPUJOIHG5t"/>
      <w:r>
        <w:rPr>
          <w:lang w:val="it-IT" w:eastAsia="zh-CN" w:bidi="ar-SA"/>
        </w:rPr>
        <w:t>(</w:t>
      </w:r>
      <w:bookmarkEnd w:id="3"/>
      <w:r>
        <w:rPr>
          <w:lang w:val="it-IT" w:eastAsia="zh-CN" w:bidi="ar-SA"/>
        </w:rPr>
        <w:t xml:space="preserve">2). Invece di permetterti di riposare di più, premere il tasto </w:t>
      </w:r>
      <w:r>
        <w:rPr>
          <w:lang w:val="en-GB" w:eastAsia="zh-CN" w:bidi="ar-SA"/>
        </w:rPr>
        <w:t>snooze</w:t>
      </w:r>
      <w:r>
        <w:rPr>
          <w:lang w:val="it-IT" w:eastAsia="zh-CN" w:bidi="ar-SA"/>
        </w:rPr>
        <w:t xml:space="preserve"> interrompe in realtà il tuo ciclo naturale del sonno, rendendo più difficile svegliarti e sentirti energico.</w:t>
      </w:r>
    </w:p>
    <w:p>
      <w:pPr>
        <w:pStyle w:val="Textbody"/>
        <w:spacing w:lineRule="auto" w:line="276"/>
        <w:jc w:val="both"/>
        <w:rPr>
          <w:lang w:val="it-IT" w:eastAsia="zh-CN" w:bidi="ar-SA"/>
        </w:rPr>
      </w:pPr>
      <w:r>
        <w:rPr>
          <w:lang w:val="it-IT" w:eastAsia="zh-CN" w:bidi="ar-SA"/>
        </w:rPr>
        <w:t xml:space="preserve">Molte persone credono che premere il tasto </w:t>
      </w:r>
      <w:r>
        <w:rPr>
          <w:lang w:val="en-GB" w:eastAsia="zh-CN" w:bidi="ar-SA"/>
        </w:rPr>
        <w:t>snooze</w:t>
      </w:r>
      <w:r>
        <w:rPr>
          <w:lang w:val="it-IT" w:eastAsia="zh-CN" w:bidi="ar-SA"/>
        </w:rPr>
        <w:t xml:space="preserve"> le aiuterà a sentirsi più riposate, ma si tratta di un falso senso di recupero. Ritardare ripetutamente l'orario del risveglio interrompe i ritmi circadiani del corpo, studiati per aiutarci a sentirci svegli e vigili al mattino.</w:t>
      </w:r>
    </w:p>
    <w:p>
      <w:pPr>
        <w:pStyle w:val="Ttulo3"/>
        <w:ind w:start="0" w:end="0" w:hanging="0"/>
        <w:rPr>
          <w:lang w:val="it-IT" w:eastAsia="zh-CN" w:bidi="ar-SA"/>
        </w:rPr>
      </w:pPr>
      <w:r>
        <w:rPr>
          <w:lang w:val="it-IT" w:eastAsia="zh-CN" w:bidi="ar-SA"/>
        </w:rPr>
        <w:t>Distrazioni digitali.</w:t>
      </w:r>
    </w:p>
    <w:p>
      <w:pPr>
        <w:pStyle w:val="Firstparagraph"/>
        <w:rPr>
          <w:lang w:val="it-IT" w:eastAsia="zh-CN" w:bidi="ar-SA"/>
        </w:rPr>
      </w:pPr>
      <w:r>
        <w:rPr>
          <w:lang w:val="it-IT" w:eastAsia="zh-CN" w:bidi="ar-SA"/>
        </w:rPr>
        <w:t>Un altro errore comune è quello di prendere in mano il telefono appena svegli. Molti professionisti iniziano la giornata con il cellulare in mano. Può sembrare produttivo (controllare la posta elettronica o aggiornarsi sulle notizie), ma iniziare la giornata con distrazioni digitali può causare stress immediato e impostare un tono reattivo per il resto della giornata.(3).</w:t>
      </w:r>
    </w:p>
    <w:p>
      <w:pPr>
        <w:pStyle w:val="Textbody"/>
        <w:spacing w:lineRule="auto" w:line="276"/>
        <w:jc w:val="both"/>
        <w:rPr>
          <w:lang w:val="it-IT" w:eastAsia="zh-CN" w:bidi="ar-SA"/>
        </w:rPr>
      </w:pPr>
      <w:r>
        <w:rPr>
          <w:lang w:val="it-IT" w:eastAsia="zh-CN" w:bidi="ar-SA"/>
        </w:rPr>
        <w:t>Invece di iniziare la giornata con concentrazione e intenzione, questa abitudine può farti sentire distratto e sopraffatto ben prima di colazione. È un modo caotico di iniziare la giornata e compromette la capacità di concentrazione e di proattività.</w:t>
      </w:r>
    </w:p>
    <w:p>
      <w:pPr>
        <w:pStyle w:val="Ttulo3"/>
        <w:ind w:start="0" w:end="0" w:hanging="0"/>
        <w:rPr>
          <w:lang w:val="it-IT" w:eastAsia="zh-CN" w:bidi="ar-SA"/>
        </w:rPr>
      </w:pPr>
      <w:r>
        <w:rPr>
          <w:lang w:val="it-IT" w:eastAsia="zh-CN" w:bidi="ar-SA"/>
        </w:rPr>
        <w:t>Mancanza di movimento mattutino.</w:t>
      </w:r>
    </w:p>
    <w:p>
      <w:pPr>
        <w:pStyle w:val="Firstparagraph"/>
        <w:spacing w:lineRule="auto" w:line="276"/>
        <w:jc w:val="both"/>
        <w:rPr>
          <w:lang w:val="it-IT" w:eastAsia="zh-CN" w:bidi="ar-SA"/>
        </w:rPr>
      </w:pPr>
      <w:r>
        <w:rPr>
          <w:lang w:val="it-IT" w:eastAsia="zh-CN" w:bidi="ar-SA"/>
        </w:rPr>
        <w:t>Un'altra trappola è saltare il movimento mattutino. La maggior parte delle persone salta qualsiasi tipo di attività fisica, pensando di poterne fare a meno o di poter recuperare in seguito. Ma se non fai movimento la mattina presto, stai perdendo un'opportunità fondamentale per dare una scossa al tuo metabolismo e quindi alla tua energia. Immagina il tuo corpo come un'auto: senza un riscaldamento adeguato, si spegnerà e si fermerà.</w:t>
      </w:r>
    </w:p>
    <w:p>
      <w:pPr>
        <w:pStyle w:val="Textbody"/>
        <w:rPr>
          <w:lang w:val="it-IT" w:eastAsia="zh-CN" w:bidi="ar-SA"/>
        </w:rPr>
      </w:pPr>
      <w:r>
        <w:rPr>
          <w:lang w:val="it-IT" w:eastAsia="zh-CN" w:bidi="ar-SA"/>
        </w:rPr>
        <w:t>Anche brevi periodi di movimento mattutino possono aumentare significativamente i livelli di energia e migliorare la concentrazione durante il giorno.</w:t>
      </w:r>
      <w:bookmarkStart w:id="4" w:name="ZOTERO_BREF_6T2AhOoBddRz"/>
      <w:r>
        <w:rPr>
          <w:lang w:val="it-IT" w:eastAsia="zh-CN" w:bidi="ar-SA"/>
        </w:rPr>
        <w:t>(</w:t>
      </w:r>
      <w:bookmarkEnd w:id="4"/>
      <w:r>
        <w:rPr>
          <w:lang w:val="it-IT" w:eastAsia="zh-CN" w:bidi="ar-SA"/>
        </w:rPr>
        <w:t>4). Se salti il movimento, il tuo corpo rimane in uno stato di bassa energia, rendendoti più difficile affrontare la giornata con la concentrazione e la lucidità di cui hai bisogno.</w:t>
      </w:r>
    </w:p>
    <w:p>
      <w:pPr>
        <w:pStyle w:val="Textbody"/>
        <w:spacing w:lineRule="auto" w:line="276"/>
        <w:jc w:val="both"/>
        <w:rPr>
          <w:lang w:val="it-IT" w:eastAsia="zh-CN" w:bidi="ar-SA"/>
        </w:rPr>
      </w:pPr>
      <w:r>
        <w:rPr>
          <w:lang w:val="it-IT" w:eastAsia="zh-CN" w:bidi="ar-SA"/>
        </w:rPr>
        <w:t>Queste abitudini mattutine (dormire, controllare il telefono, non muoversi) possono sembrare insignificanti se considerate singolarmente, ma insieme sabotano le tue energie e rendono più difficile iniziare la giornata con lucidità e determinazione. Analizziamo nel dettaglio come queste abitudini agiscono attivamente contro i sistemi naturali del tuo corpo e cosa questo comporta per la tua energia quotidiana.</w:t>
      </w:r>
    </w:p>
    <w:p>
      <w:pPr>
        <w:pStyle w:val="Ttulo2"/>
        <w:ind w:start="0" w:end="0" w:hanging="0"/>
        <w:rPr>
          <w:lang w:val="it-IT" w:eastAsia="zh-CN" w:bidi="ar-SA"/>
        </w:rPr>
      </w:pPr>
      <w:r>
        <w:rPr>
          <w:lang w:val="it-IT" w:eastAsia="zh-CN" w:bidi="ar-SA"/>
        </w:rPr>
        <w:t>Perché le tue mattine ti giocano a sfavore.</w:t>
      </w:r>
    </w:p>
    <w:p>
      <w:pPr>
        <w:pStyle w:val="Firstparagraph"/>
        <w:spacing w:lineRule="auto" w:line="276"/>
        <w:jc w:val="both"/>
        <w:rPr>
          <w:lang w:val="it-IT" w:eastAsia="zh-CN" w:bidi="ar-SA"/>
        </w:rPr>
      </w:pPr>
      <w:r>
        <w:rPr>
          <w:lang w:val="it-IT" w:eastAsia="zh-CN" w:bidi="ar-SA"/>
        </w:rPr>
        <w:t>Per comprendere davvero perché queste comuni abitudini mattutine potrebbero frenarci, dobbiamo approfondire il funzionamento naturale dei sistemi del nostro corpo. Questi processi interni non sono casuali, sono programmati con precisione per aiutarti a dare il massimo, ma solo se lavori in sintonia con essi, non contro di essi.</w:t>
      </w:r>
    </w:p>
    <w:p>
      <w:pPr>
        <w:pStyle w:val="Ttulo3"/>
        <w:ind w:start="0" w:end="0" w:hanging="0"/>
        <w:rPr>
          <w:lang w:val="it-IT" w:eastAsia="zh-CN" w:bidi="ar-SA"/>
        </w:rPr>
      </w:pPr>
      <w:r>
        <w:rPr>
          <w:lang w:val="it-IT" w:eastAsia="zh-CN" w:bidi="ar-SA"/>
        </w:rPr>
        <w:t>L'orologio naturale del tuo corpo.</w:t>
      </w:r>
    </w:p>
    <w:p>
      <w:pPr>
        <w:pStyle w:val="Firstparagraph"/>
        <w:spacing w:lineRule="auto" w:line="276"/>
        <w:jc w:val="both"/>
        <w:rPr>
          <w:lang w:val="it-IT" w:eastAsia="zh-CN" w:bidi="ar-SA"/>
        </w:rPr>
      </w:pPr>
      <w:r>
        <w:rPr>
          <w:lang w:val="it-IT" w:eastAsia="zh-CN" w:bidi="ar-SA"/>
        </w:rPr>
        <w:t>Il nostro corpo funziona secondo un ciclo naturale di 24 ore che controlla tutto, dai ritmi del sonno alla produzione di energia. Al mattino, questi ritmi sono studiati per svegliarci in modo naturale e prepararci a dare il massimo. I processi di attivazione del nostro corpo raggiungono il culmine nelle prime ore del mattino, preparandoci ad affrontare la giornata con energia e concentrazione.</w:t>
      </w:r>
    </w:p>
    <w:p>
      <w:pPr>
        <w:pStyle w:val="Textbody"/>
        <w:spacing w:lineRule="auto" w:line="276"/>
        <w:jc w:val="both"/>
        <w:rPr>
          <w:lang w:val="it-IT" w:eastAsia="zh-CN" w:bidi="ar-SA"/>
        </w:rPr>
      </w:pPr>
      <w:r>
        <w:rPr>
          <w:lang w:val="it-IT" w:eastAsia="zh-CN" w:bidi="ar-SA"/>
        </w:rPr>
        <w:t>Quando premi ripetutamente il tasto “posticipa”, non stai solo rubando qualche minuto di sonno in più, ma stai attivamente contrastando il naturale ritmo circadiano del tuo corpo. È come cercare di guidare con il freno a mano tirato. Invece di svegliarti riposato e pronto ad affrontare la giornata, finisci per sentirti intontito e disorientato.</w:t>
      </w:r>
    </w:p>
    <w:p>
      <w:pPr>
        <w:pStyle w:val="Ttulo3"/>
        <w:ind w:start="0" w:end="0" w:hanging="0"/>
        <w:rPr>
          <w:lang w:val="it-IT" w:eastAsia="zh-CN" w:bidi="ar-SA"/>
        </w:rPr>
      </w:pPr>
      <w:r>
        <w:rPr>
          <w:lang w:val="it-IT" w:eastAsia="zh-CN" w:bidi="ar-SA"/>
        </w:rPr>
        <w:t>La crisi energetica mattutina.</w:t>
      </w:r>
    </w:p>
    <w:p>
      <w:pPr>
        <w:pStyle w:val="Firstparagraph"/>
        <w:rPr>
          <w:lang w:val="it-IT" w:eastAsia="zh-CN" w:bidi="ar-SA"/>
        </w:rPr>
      </w:pPr>
      <w:r>
        <w:rPr>
          <w:lang w:val="it-IT" w:eastAsia="zh-CN" w:bidi="ar-SA"/>
        </w:rPr>
        <w:t>Iniziare la giornata stressati, sia perché si è di corsa o perché si comincia leggendo subito le e-mail, innesca un'immediata risposta di stress nel corpo. Durante queste prime ore, il nostro corpo si prepara naturalmente all'attività aumentando gli ormoni che producono energia, tipo il cortisolo. Secondo lo specialista dei cronotipi Dr. Michael Breus, “Allineare le attività al picco energetico naturale del tuo corpo può migliorare le prestazioni e la funzione metabolica”.(5).</w:t>
      </w:r>
    </w:p>
    <w:p>
      <w:pPr>
        <w:pStyle w:val="Textbody"/>
        <w:spacing w:lineRule="auto" w:line="276"/>
        <w:jc w:val="both"/>
        <w:rPr>
          <w:lang w:val="it-IT" w:eastAsia="zh-CN" w:bidi="ar-SA"/>
        </w:rPr>
      </w:pPr>
      <w:r>
        <w:rPr>
          <w:lang w:val="it-IT" w:eastAsia="zh-CN" w:bidi="ar-SA"/>
        </w:rPr>
        <w:t>Se ti lanci subito in attività che provocano stress, come controllare la posta elettronica o i social media, stai aggiungendo una pressione inutile mentre il tuo corpo sta cercando di svegliarsi naturalmente. Ciò provoca un aumento dell'ansia e del sovraccarico, che è esattamente ciò di cui non hai bisogno la mattina presto.</w:t>
      </w:r>
    </w:p>
    <w:p>
      <w:pPr>
        <w:pStyle w:val="Ttulo3"/>
        <w:ind w:start="0" w:end="0" w:hanging="0"/>
        <w:rPr>
          <w:lang w:val="it-IT" w:eastAsia="zh-CN" w:bidi="ar-SA"/>
        </w:rPr>
      </w:pPr>
      <w:r>
        <w:rPr>
          <w:lang w:val="it-IT" w:eastAsia="zh-CN" w:bidi="ar-SA"/>
        </w:rPr>
        <w:t>Perché il movimento è la chiave.</w:t>
      </w:r>
    </w:p>
    <w:p>
      <w:pPr>
        <w:pStyle w:val="Firstparagraph"/>
        <w:spacing w:lineRule="auto" w:line="276"/>
        <w:jc w:val="both"/>
        <w:rPr>
          <w:lang w:val="it-IT" w:eastAsia="zh-CN" w:bidi="ar-SA"/>
        </w:rPr>
      </w:pPr>
      <w:r>
        <w:rPr>
          <w:lang w:val="it-IT" w:eastAsia="zh-CN" w:bidi="ar-SA"/>
        </w:rPr>
        <w:t>Un altro errore cruciale è saltare la ginnastica mattutina. Fare esercizio fisico durante il naturale picco energetico mattutino del corpo può essere incredibilmente benefico. Non solo aiuta a regolare il metabolismo, ma stimola anche i mitocondri (le centrali energetiche delle cellule) e li fa funzionare in modo più efficiente. Ciò significa che il tuo corpo produce e utilizza meglio l'energia durante il giorno.</w:t>
      </w:r>
    </w:p>
    <w:p>
      <w:pPr>
        <w:pStyle w:val="Textbody"/>
        <w:rPr>
          <w:lang w:val="it-IT" w:eastAsia="zh-CN" w:bidi="ar-SA"/>
        </w:rPr>
      </w:pPr>
      <w:r>
        <w:rPr>
          <w:lang w:val="it-IT" w:eastAsia="zh-CN" w:bidi="ar-SA"/>
        </w:rPr>
        <w:t>Quando inizi la giornata con il movimento, che si tratti di una breve sessione di yoga o di una breve passeggiata, stai lavorando con i ritmi naturali del tuo corpo. Come sottolinea il dottor John Ratey, neuropsichiatra della Harvard Medical School, fare esercizio fisico al mattino può innescare una cascata di effetti positivi sui livelli di energia, sul metabolismo e sulle funzioni cognitive che durano per tutto il giorno.(6).</w:t>
      </w:r>
    </w:p>
    <w:p>
      <w:pPr>
        <w:pStyle w:val="Textbody"/>
        <w:spacing w:lineRule="auto" w:line="276"/>
        <w:jc w:val="both"/>
        <w:rPr>
          <w:lang w:val="it-IT" w:eastAsia="zh-CN" w:bidi="ar-SA"/>
        </w:rPr>
      </w:pPr>
      <w:r>
        <w:rPr>
          <w:lang w:val="it-IT" w:eastAsia="zh-CN" w:bidi="ar-SA"/>
        </w:rPr>
        <w:t>La comprensione di questi processi ci mostra perché le comuni abitudini mattutine possono rovinarci l'intera giornata. Quando alteriamo i nostri ritmi circadiani, aumentiamo lo stress appena svegli e saltiamo il movimento, ci prepariamo ad avere poca energia e scarsa concentrazione. Ma ecco la buona notizia: se ci allineiamo con i modelli naturali del nostro corpo, possiamo trasformare le nostre mattine da estenuanti a energizzanti. Vediamo nel dettaglio come farlo.</w:t>
      </w:r>
    </w:p>
    <w:p>
      <w:pPr>
        <w:pStyle w:val="Ttulo2"/>
        <w:ind w:start="0" w:end="0" w:hanging="0"/>
        <w:rPr>
          <w:lang w:val="it-IT" w:eastAsia="zh-CN" w:bidi="ar-SA"/>
        </w:rPr>
      </w:pPr>
      <w:r>
        <w:rPr>
          <w:lang w:val="it-IT" w:eastAsia="zh-CN" w:bidi="ar-SA"/>
        </w:rPr>
        <w:t>Capovolgi la sceneggiatura: muoviti per primo.</w:t>
      </w:r>
    </w:p>
    <w:p>
      <w:pPr>
        <w:pStyle w:val="Firstparagraph"/>
        <w:spacing w:lineRule="auto" w:line="276"/>
        <w:jc w:val="both"/>
        <w:rPr>
          <w:lang w:val="it-IT" w:eastAsia="zh-CN" w:bidi="ar-SA"/>
        </w:rPr>
      </w:pPr>
      <w:r>
        <w:rPr>
          <w:lang w:val="it-IT" w:eastAsia="zh-CN" w:bidi="ar-SA"/>
        </w:rPr>
        <w:t>Quindi qual è l'alternativa? Come possiamo trasformare le nostre mattine da estenuanti a favolose? Tutto inizia con un semplice cambiamento: dare priorità al movimento appena svegli. Ciò non significa che devi correre una maratona all'alba; Anche un po' di stretching delicato o una breve sessione di yoga possono fare miracoli.</w:t>
      </w:r>
    </w:p>
    <w:p>
      <w:pPr>
        <w:pStyle w:val="Textbody"/>
        <w:spacing w:lineRule="auto" w:line="276"/>
        <w:jc w:val="both"/>
        <w:rPr>
          <w:lang w:val="it-IT" w:eastAsia="zh-CN" w:bidi="ar-SA"/>
        </w:rPr>
      </w:pPr>
      <w:r>
        <w:rPr>
          <w:lang w:val="it-IT" w:eastAsia="zh-CN" w:bidi="ar-SA"/>
        </w:rPr>
        <w:t>Il punto è questo: quando il cortisolo è naturalmente alto al mattino, non è solo un campanello d'allarme, è una finestra di opportunità. Questo aumento di cortisolo è il modo in cui il corpo dice: "Muoviamoci!" Ed è ciò che in realtà ci sveglia. Facendo esercizio fisico in questo periodo, non solo ti allinei al ritmo naturale del tuo corpo, ma dai anche una spinta significativa al tuo metabolismo.</w:t>
      </w:r>
    </w:p>
    <w:p>
      <w:pPr>
        <w:pStyle w:val="Ttulo3"/>
        <w:ind w:start="0" w:end="0" w:hanging="0"/>
        <w:rPr>
          <w:lang w:val="it-IT" w:eastAsia="zh-CN" w:bidi="ar-SA"/>
        </w:rPr>
      </w:pPr>
      <w:r>
        <w:rPr>
          <w:lang w:val="it-IT" w:eastAsia="zh-CN" w:bidi="ar-SA"/>
        </w:rPr>
        <w:t>Cosa fanno bene i migliori.</w:t>
      </w:r>
    </w:p>
    <w:p>
      <w:pPr>
        <w:pStyle w:val="Firstparagraph"/>
        <w:rPr>
          <w:lang w:val="it-IT" w:eastAsia="zh-CN" w:bidi="ar-SA"/>
        </w:rPr>
      </w:pPr>
      <w:r>
        <w:rPr>
          <w:lang w:val="it-IT" w:eastAsia="zh-CN" w:bidi="ar-SA"/>
        </w:rPr>
        <w:t>Molte persone di successo hanno sfruttato il potere del movimento mattutino. Prendiamo ad esempio il CEO di Apple, Tim Cook, che inizia la sua giornata alle 4:00 con un allenamento per schiarire la mente e dare energia al suo corpo.(7). Allo stesso modo, Jennifer Aniston è nota per il suo impegno nell’esercizio mattutino e spesso inizia la giornata con yoga e meditazione per mantenere il suo equilibrio fisico e mentale.(8).</w:t>
      </w:r>
    </w:p>
    <w:p>
      <w:pPr>
        <w:pStyle w:val="Textbody"/>
        <w:spacing w:lineRule="auto" w:line="276"/>
        <w:jc w:val="both"/>
        <w:rPr>
          <w:lang w:val="it-IT" w:eastAsia="zh-CN" w:bidi="ar-SA"/>
        </w:rPr>
      </w:pPr>
      <w:r>
        <w:rPr>
          <w:lang w:val="it-IT" w:eastAsia="zh-CN" w:bidi="ar-SA"/>
        </w:rPr>
        <w:t>Queste routine non riguardano solo la forma fisica, ma anche la lucidità mentale e la resilienza emotiva. Iniziando la giornata con il movimento, questi “leader” sono meglio preparati ad affrontare le sfide che si presentano loro.</w:t>
      </w:r>
    </w:p>
    <w:p>
      <w:pPr>
        <w:pStyle w:val="Ttulo3"/>
        <w:ind w:start="0" w:end="0" w:hanging="0"/>
        <w:rPr>
          <w:lang w:val="it-IT" w:eastAsia="zh-CN" w:bidi="ar-SA"/>
        </w:rPr>
      </w:pPr>
      <w:r>
        <w:rPr>
          <w:lang w:val="it-IT" w:eastAsia="zh-CN" w:bidi="ar-SA"/>
        </w:rPr>
        <w:t>Trasforma la tua mattina in un movimento potente.</w:t>
      </w:r>
    </w:p>
    <w:p>
      <w:pPr>
        <w:pStyle w:val="Firstparagraph"/>
        <w:spacing w:lineRule="auto" w:line="276"/>
        <w:jc w:val="both"/>
        <w:rPr>
          <w:lang w:val="it-IT" w:eastAsia="zh-CN" w:bidi="ar-SA"/>
        </w:rPr>
      </w:pPr>
      <w:r>
        <w:rPr>
          <w:lang w:val="it-IT" w:eastAsia="zh-CN" w:bidi="ar-SA"/>
        </w:rPr>
        <w:t>Immagina di svegliarti 30 minuti prima, non per sbrigare le faccende domestiche o rispondere alle e-mail, ma per dedicare del tempo a te stesso. Che si tratti di fare yoga, di fare una breve passeggiata o anche di saltare su un piccolo trampolino con la tua musica preferita, trova ciò che ti stimola. Non si tratta solo di fare esercizio, ma di dare il giusto tono alla giornata e di essere pronti ad affrontare qualsiasi cosa ci capiti.</w:t>
      </w:r>
    </w:p>
    <w:p>
      <w:pPr>
        <w:pStyle w:val="Textbody"/>
        <w:spacing w:lineRule="auto" w:line="276"/>
        <w:jc w:val="both"/>
        <w:rPr>
          <w:lang w:val="it-IT" w:eastAsia="zh-CN" w:bidi="ar-SA"/>
        </w:rPr>
      </w:pPr>
      <w:r>
        <w:rPr>
          <w:lang w:val="it-IT" w:eastAsia="zh-CN" w:bidi="ar-SA"/>
        </w:rPr>
        <w:t>Apportando questi cambiamenti, non solo acceleri il tuo metabolismo, ma ti prepari anche al successo prima ancora che la maggior parte delle persone inizi. Sei pronto a trasformare le tue mattine? Proviamo a scomporre tutto questo in semplici e pratici passaggi che potrai iniziare a mettere in pratica fin da domani.</w:t>
      </w:r>
    </w:p>
    <w:p>
      <w:pPr>
        <w:pStyle w:val="Ttulo2"/>
        <w:ind w:start="0" w:end="0" w:hanging="0"/>
        <w:rPr>
          <w:lang w:val="it-IT" w:eastAsia="zh-CN" w:bidi="ar-SA"/>
        </w:rPr>
      </w:pPr>
      <w:r>
        <w:rPr>
          <w:lang w:val="it-IT" w:eastAsia="zh-CN" w:bidi="ar-SA"/>
        </w:rPr>
        <w:t>Piano d'azione: iniziare con forza e mantenere l'energia.</w:t>
      </w:r>
    </w:p>
    <w:p>
      <w:pPr>
        <w:pStyle w:val="Firstparagraph"/>
        <w:spacing w:lineRule="auto" w:line="276"/>
        <w:jc w:val="both"/>
        <w:rPr>
          <w:lang w:val="it-IT" w:eastAsia="zh-CN" w:bidi="ar-SA"/>
        </w:rPr>
      </w:pPr>
      <w:r>
        <w:rPr>
          <w:lang w:val="it-IT" w:eastAsia="zh-CN" w:bidi="ar-SA"/>
        </w:rPr>
        <w:t>Ora che abbiamo esplorato i benefici del movimento mattutino, scomponiamoli in passaggi pratici. Ecco come puoi trasformare le tue mattine in un inizio di giornata energico:</w:t>
      </w:r>
    </w:p>
    <w:p>
      <w:pPr>
        <w:pStyle w:val="Ttulo4"/>
        <w:spacing w:lineRule="auto" w:line="276"/>
        <w:ind w:start="0" w:end="0" w:hanging="0"/>
        <w:jc w:val="both"/>
        <w:rPr>
          <w:lang w:val="it-IT" w:eastAsia="zh-CN" w:bidi="ar-SA"/>
        </w:rPr>
      </w:pPr>
      <w:r>
        <w:rPr>
          <w:lang w:val="it-IT" w:eastAsia="zh-CN" w:bidi="ar-SA"/>
        </w:rPr>
        <w:t>1. Preparare tutto la sera prima.</w:t>
      </w:r>
    </w:p>
    <w:p>
      <w:pPr>
        <w:pStyle w:val="Firstparagraph"/>
        <w:spacing w:lineRule="auto" w:line="276"/>
        <w:jc w:val="both"/>
        <w:rPr>
          <w:lang w:val="it-IT" w:eastAsia="zh-CN" w:bidi="ar-SA"/>
        </w:rPr>
      </w:pPr>
      <w:r>
        <w:rPr>
          <w:lang w:val="it-IT" w:eastAsia="zh-CN" w:bidi="ar-SA"/>
        </w:rPr>
        <w:t>Prepara i vestiti per l'allenamento (se ne hai bisogno, io lo faccio in pigiama) e riserva uno spazio per la tua routine mattutina. Avendo tutto pronto è più facile iniziare senza pensarci due volte. Potresti creare una playlist di musica energizzante che ti motivi.</w:t>
      </w:r>
    </w:p>
    <w:p>
      <w:pPr>
        <w:pStyle w:val="Ttulo4"/>
        <w:spacing w:lineRule="auto" w:line="276"/>
        <w:ind w:start="0" w:end="0" w:hanging="0"/>
        <w:jc w:val="both"/>
        <w:rPr>
          <w:lang w:val="it-IT" w:eastAsia="zh-CN" w:bidi="ar-SA"/>
        </w:rPr>
      </w:pPr>
      <w:r>
        <w:rPr>
          <w:lang w:val="it-IT" w:eastAsia="zh-CN" w:bidi="ar-SA"/>
        </w:rPr>
        <w:t>2. Imposta una sveglia delicata.</w:t>
      </w:r>
    </w:p>
    <w:p>
      <w:pPr>
        <w:pStyle w:val="Firstparagraph"/>
        <w:spacing w:lineRule="auto" w:line="276"/>
        <w:jc w:val="both"/>
        <w:rPr>
          <w:lang w:val="it-IT" w:eastAsia="zh-CN" w:bidi="ar-SA"/>
        </w:rPr>
      </w:pPr>
      <w:r>
        <w:rPr>
          <w:lang w:val="it-IT" w:eastAsia="zh-CN" w:bidi="ar-SA"/>
        </w:rPr>
        <w:t>Per iniziare la giornata in modo sereno, usa una sveglia delicata o una luce sveglia. Questo metodo delicato può aiutarti a svegliarti sentendoti riposato anziché spaventato. Possono essere particolarmente efficaci le app con suoni della natura o con volume che aumenta gradualmente.</w:t>
      </w:r>
    </w:p>
    <w:p>
      <w:pPr>
        <w:pStyle w:val="Ttulo4"/>
        <w:spacing w:lineRule="auto" w:line="276"/>
        <w:ind w:start="0" w:end="0" w:hanging="0"/>
        <w:jc w:val="both"/>
        <w:rPr>
          <w:lang w:val="it-IT" w:eastAsia="zh-CN" w:bidi="ar-SA"/>
        </w:rPr>
      </w:pPr>
      <w:r>
        <w:rPr>
          <w:lang w:val="it-IT" w:eastAsia="zh-CN" w:bidi="ar-SA"/>
        </w:rPr>
        <w:t>3. Inizia con lo stretching.</w:t>
      </w:r>
    </w:p>
    <w:p>
      <w:pPr>
        <w:pStyle w:val="Firstparagraph"/>
        <w:spacing w:lineRule="auto" w:line="276"/>
        <w:jc w:val="both"/>
        <w:rPr>
          <w:lang w:val="it-IT" w:eastAsia="zh-CN" w:bidi="ar-SA"/>
        </w:rPr>
      </w:pPr>
      <w:r>
        <w:rPr>
          <w:lang w:val="it-IT" w:eastAsia="zh-CN" w:bidi="ar-SA"/>
        </w:rPr>
        <w:t>Inizia con cinque minuti di stretching delicato a letto. Concentrati sul rilassamento del collo, delle spalle e della schiena per stimolare la circolazione del sangue e risvegliare il corpo. Prova questi semplici esercizi di stretching:</w:t>
      </w:r>
    </w:p>
    <w:p>
      <w:pPr>
        <w:pStyle w:val="Contenidodelista"/>
        <w:numPr>
          <w:ilvl w:val="0"/>
          <w:numId w:val="25"/>
        </w:numPr>
        <w:ind w:start="720" w:end="0" w:hanging="360"/>
        <w:jc w:val="both"/>
        <w:rPr>
          <w:lang w:val="it-IT" w:eastAsia="zh-CN" w:bidi="ar-SA"/>
        </w:rPr>
      </w:pPr>
      <w:r>
        <w:rPr>
          <w:rFonts w:cs="Liberation Serif"/>
          <w:b/>
          <w:bCs/>
          <w:color w:val="000000"/>
          <w:sz w:val="24"/>
          <w:szCs w:val="24"/>
          <w:lang w:val="it-IT" w:eastAsia="zh-CN" w:bidi="ar-SA"/>
        </w:rPr>
        <w:t>Stretching gatto-mucca:</w:t>
      </w:r>
      <w:r>
        <w:rPr>
          <w:rFonts w:cs="Liberation Serif"/>
          <w:b w:val="false"/>
          <w:bCs w:val="false"/>
          <w:color w:val="000000"/>
          <w:sz w:val="24"/>
          <w:szCs w:val="24"/>
          <w:lang w:val="it-IT" w:eastAsia="zh-CN" w:bidi="ar-SA"/>
        </w:rPr>
        <w:t xml:space="preserve"> inarca e curva la schiena per allentare la tensione.</w:t>
      </w:r>
    </w:p>
    <w:p>
      <w:pPr>
        <w:pStyle w:val="Contenidodelista"/>
        <w:numPr>
          <w:ilvl w:val="0"/>
          <w:numId w:val="25"/>
        </w:numPr>
        <w:ind w:start="720" w:end="0" w:hanging="360"/>
        <w:jc w:val="both"/>
        <w:rPr>
          <w:lang w:val="it-IT" w:eastAsia="zh-CN" w:bidi="ar-SA"/>
        </w:rPr>
      </w:pPr>
      <w:r>
        <w:rPr>
          <w:rFonts w:cs="Liberation Serif"/>
          <w:b/>
          <w:bCs/>
          <w:color w:val="000000"/>
          <w:sz w:val="24"/>
          <w:szCs w:val="24"/>
          <w:lang w:val="it-IT" w:eastAsia="zh-CN" w:bidi="ar-SA"/>
        </w:rPr>
        <w:t>Piegamento in avanti da seduti:</w:t>
      </w:r>
      <w:r>
        <w:rPr>
          <w:rFonts w:cs="Liberation Serif"/>
          <w:b w:val="false"/>
          <w:bCs w:val="false"/>
          <w:color w:val="000000"/>
          <w:sz w:val="24"/>
          <w:szCs w:val="24"/>
          <w:lang w:val="it-IT" w:eastAsia="zh-CN" w:bidi="ar-SA"/>
        </w:rPr>
        <w:t xml:space="preserve"> mentre sei seduto sul letto, tocca le punte dei piedi.</w:t>
      </w:r>
    </w:p>
    <w:p>
      <w:pPr>
        <w:pStyle w:val="Contenidodelista"/>
        <w:numPr>
          <w:ilvl w:val="0"/>
          <w:numId w:val="25"/>
        </w:numPr>
        <w:ind w:start="720" w:end="0" w:hanging="360"/>
        <w:jc w:val="both"/>
        <w:rPr>
          <w:lang w:val="it-IT" w:eastAsia="zh-CN" w:bidi="ar-SA"/>
        </w:rPr>
      </w:pPr>
      <w:r>
        <w:rPr>
          <w:rFonts w:cs="Liberation Serif"/>
          <w:b/>
          <w:bCs/>
          <w:color w:val="000000"/>
          <w:sz w:val="24"/>
          <w:szCs w:val="24"/>
          <w:lang w:val="it-IT" w:eastAsia="zh-CN" w:bidi="ar-SA"/>
        </w:rPr>
        <w:t>Rotazione del collo:</w:t>
      </w:r>
      <w:r>
        <w:rPr>
          <w:rFonts w:cs="Liberation Serif"/>
          <w:b w:val="false"/>
          <w:bCs w:val="false"/>
          <w:color w:val="000000"/>
          <w:sz w:val="24"/>
          <w:szCs w:val="24"/>
          <w:lang w:val="it-IT" w:eastAsia="zh-CN" w:bidi="ar-SA"/>
        </w:rPr>
        <w:t xml:space="preserve"> ruotare delicatamente la testa da un lato all'altro per alleviare la rigidità.</w:t>
      </w:r>
    </w:p>
    <w:p>
      <w:pPr>
        <w:pStyle w:val="Ttulo4"/>
        <w:spacing w:lineRule="auto" w:line="276"/>
        <w:ind w:start="0" w:end="0" w:hanging="0"/>
        <w:jc w:val="both"/>
        <w:rPr>
          <w:lang w:val="it-IT" w:eastAsia="zh-CN" w:bidi="ar-SA"/>
        </w:rPr>
      </w:pPr>
      <w:r>
        <w:rPr>
          <w:lang w:val="it-IT" w:eastAsia="zh-CN" w:bidi="ar-SA"/>
        </w:rPr>
        <w:t>4. Idratati.</w:t>
      </w:r>
    </w:p>
    <w:p>
      <w:pPr>
        <w:pStyle w:val="Firstparagraph"/>
        <w:spacing w:lineRule="auto" w:line="276"/>
        <w:jc w:val="both"/>
        <w:rPr>
          <w:lang w:val="it-IT" w:eastAsia="zh-CN" w:bidi="ar-SA"/>
        </w:rPr>
      </w:pPr>
      <w:r>
        <w:rPr>
          <w:lang w:val="it-IT" w:eastAsia="zh-CN" w:bidi="ar-SA"/>
        </w:rPr>
        <w:t>Bevi un grande bicchiere d'acqua appena ti alzi dal letto. L'idratazione è fondamentale per attivare il metabolismo e mantenersi vigili. Per iniziare in modo rinfrescante, si può aggiungere uno spicchio di limone o un goccio di aceto di mele. Ne parleremo più approfonditamente in un capitolo dedicato.</w:t>
      </w:r>
    </w:p>
    <w:p>
      <w:pPr>
        <w:pStyle w:val="Ttulo4"/>
        <w:spacing w:lineRule="auto" w:line="276"/>
        <w:ind w:start="0" w:end="0" w:hanging="0"/>
        <w:jc w:val="both"/>
        <w:rPr>
          <w:lang w:val="it-IT" w:eastAsia="zh-CN" w:bidi="ar-SA"/>
        </w:rPr>
      </w:pPr>
      <w:r>
        <w:rPr>
          <w:lang w:val="it-IT" w:eastAsia="zh-CN" w:bidi="ar-SA"/>
        </w:rPr>
        <w:t>5. Fare movimento.</w:t>
      </w:r>
    </w:p>
    <w:p>
      <w:pPr>
        <w:pStyle w:val="Firstparagraph"/>
        <w:spacing w:lineRule="auto" w:line="276"/>
        <w:jc w:val="both"/>
        <w:rPr>
          <w:lang w:val="it-IT" w:eastAsia="zh-CN" w:bidi="ar-SA"/>
        </w:rPr>
      </w:pPr>
      <w:r>
        <w:rPr>
          <w:lang w:val="it-IT" w:eastAsia="zh-CN" w:bidi="ar-SA"/>
        </w:rPr>
        <w:t>Scegli una routine adatta al tuo stile e al tuo livello di energia. Ecco alcune opzioni divertenti:</w:t>
      </w:r>
    </w:p>
    <w:tbl>
      <w:tblPr>
        <w:tblW w:w="9359" w:type="dxa"/>
        <w:jc w:val="start"/>
        <w:tblInd w:w="60" w:type="dxa"/>
        <w:tblLayout w:type="fixed"/>
        <w:tblCellMar>
          <w:top w:w="55" w:type="dxa"/>
          <w:start w:w="55" w:type="dxa"/>
          <w:bottom w:w="55" w:type="dxa"/>
          <w:end w:w="55" w:type="dxa"/>
        </w:tblCellMar>
      </w:tblPr>
      <w:tblGrid>
        <w:gridCol w:w="1956"/>
        <w:gridCol w:w="2132"/>
        <w:gridCol w:w="2978"/>
        <w:gridCol w:w="2292"/>
      </w:tblGrid>
      <w:tr>
        <w:trPr/>
        <w:tc>
          <w:tcPr>
            <w:tcW w:w="1956" w:type="dxa"/>
            <w:tcBorders>
              <w:top w:val="single" w:sz="4" w:space="0" w:color="000000"/>
              <w:start w:val="single" w:sz="4" w:space="0" w:color="000000"/>
              <w:bottom w:val="single" w:sz="4" w:space="0" w:color="000000"/>
            </w:tcBorders>
          </w:tcPr>
          <w:p>
            <w:pPr>
              <w:pStyle w:val="Ttulodelatabla"/>
              <w:widowControl w:val="false"/>
              <w:rPr>
                <w:lang w:val="it-IT" w:eastAsia="zh-CN" w:bidi="ar-SA"/>
              </w:rPr>
            </w:pPr>
            <w:r>
              <w:rPr>
                <w:lang w:val="it-IT" w:eastAsia="zh-CN" w:bidi="ar-SA"/>
              </w:rPr>
              <w:t>Tempo disponibile.</w:t>
            </w:r>
          </w:p>
        </w:tc>
        <w:tc>
          <w:tcPr>
            <w:tcW w:w="2132" w:type="dxa"/>
            <w:tcBorders>
              <w:top w:val="single" w:sz="4" w:space="0" w:color="000000"/>
              <w:start w:val="single" w:sz="4" w:space="0" w:color="000000"/>
              <w:bottom w:val="single" w:sz="4" w:space="0" w:color="000000"/>
            </w:tcBorders>
          </w:tcPr>
          <w:p>
            <w:pPr>
              <w:pStyle w:val="Ttulodelatabla"/>
              <w:widowControl w:val="false"/>
              <w:rPr>
                <w:lang w:val="it-IT" w:eastAsia="zh-CN" w:bidi="ar-SA"/>
              </w:rPr>
            </w:pPr>
            <w:r>
              <w:rPr>
                <w:lang w:val="it-IT" w:eastAsia="zh-CN" w:bidi="ar-SA"/>
              </w:rPr>
              <w:t>Guida rapida.</w:t>
            </w:r>
          </w:p>
        </w:tc>
        <w:tc>
          <w:tcPr>
            <w:tcW w:w="2978" w:type="dxa"/>
            <w:tcBorders>
              <w:top w:val="single" w:sz="4" w:space="0" w:color="000000"/>
              <w:start w:val="single" w:sz="4" w:space="0" w:color="000000"/>
              <w:bottom w:val="single" w:sz="4" w:space="0" w:color="000000"/>
            </w:tcBorders>
          </w:tcPr>
          <w:p>
            <w:pPr>
              <w:pStyle w:val="Ttulodelatabla"/>
              <w:widowControl w:val="false"/>
              <w:rPr>
                <w:lang w:val="it-IT" w:eastAsia="zh-CN" w:bidi="ar-SA"/>
              </w:rPr>
            </w:pPr>
            <w:r>
              <w:rPr>
                <w:lang w:val="it-IT" w:eastAsia="zh-CN" w:bidi="ar-SA"/>
              </w:rPr>
              <w:t>Scegline una:</w:t>
            </w:r>
          </w:p>
        </w:tc>
        <w:tc>
          <w:tcPr>
            <w:tcW w:w="2292" w:type="dxa"/>
            <w:tcBorders>
              <w:top w:val="single" w:sz="4" w:space="0" w:color="000000"/>
              <w:start w:val="single" w:sz="4" w:space="0" w:color="000000"/>
              <w:bottom w:val="single" w:sz="4" w:space="0" w:color="000000"/>
              <w:end w:val="single" w:sz="4" w:space="0" w:color="000000"/>
            </w:tcBorders>
          </w:tcPr>
          <w:p>
            <w:pPr>
              <w:pStyle w:val="Ttulodelatabla"/>
              <w:widowControl w:val="false"/>
              <w:rPr>
                <w:lang w:val="it-IT" w:eastAsia="zh-CN" w:bidi="ar-SA"/>
              </w:rPr>
            </w:pPr>
            <w:r>
              <w:rPr>
                <w:lang w:val="it-IT" w:eastAsia="zh-CN" w:bidi="ar-SA"/>
              </w:rPr>
              <w:t>Impatto energetico.</w:t>
            </w:r>
          </w:p>
        </w:tc>
      </w:tr>
      <w:tr>
        <w:trPr/>
        <w:tc>
          <w:tcPr>
            <w:tcW w:w="1956" w:type="dxa"/>
            <w:tcBorders>
              <w:start w:val="single" w:sz="4" w:space="0" w:color="000000"/>
              <w:bottom w:val="single" w:sz="4" w:space="0" w:color="000000"/>
            </w:tcBorders>
          </w:tcPr>
          <w:p>
            <w:pPr>
              <w:pStyle w:val="Contenidodelatabla"/>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5 minuti.</w:t>
            </w:r>
          </w:p>
        </w:tc>
        <w:tc>
          <w:tcPr>
            <w:tcW w:w="2132" w:type="dxa"/>
            <w:tcBorders>
              <w:start w:val="single" w:sz="4" w:space="0" w:color="000000"/>
              <w:bottom w:val="single" w:sz="4" w:space="0" w:color="000000"/>
            </w:tcBorders>
          </w:tcPr>
          <w:p>
            <w:pPr>
              <w:pStyle w:val="Contenidodelatabla"/>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Perfetto per le mattine impegnative.</w:t>
            </w:r>
          </w:p>
        </w:tc>
        <w:tc>
          <w:tcPr>
            <w:tcW w:w="2978" w:type="dxa"/>
            <w:tcBorders>
              <w:start w:val="single" w:sz="4" w:space="0" w:color="000000"/>
              <w:bottom w:val="single" w:sz="4" w:space="0" w:color="000000"/>
            </w:tcBorders>
          </w:tcPr>
          <w:p>
            <w:pPr>
              <w:pStyle w:val="Contenidodelatabla"/>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 xml:space="preserve">• </w:t>
            </w:r>
            <w:r>
              <w:rPr>
                <w:b w:val="false"/>
                <w:bCs w:val="false"/>
                <w:i w:val="false"/>
                <w:iCs w:val="false"/>
                <w:strike w:val="false"/>
                <w:dstrike w:val="false"/>
                <w:outline w:val="false"/>
                <w:shadow w:val="false"/>
                <w:color w:val="000000"/>
                <w:sz w:val="24"/>
                <w:szCs w:val="24"/>
                <w:u w:val="none"/>
                <w:lang w:val="it-IT" w:eastAsia="zh-CN" w:bidi="ar-SA"/>
              </w:rPr>
              <w:t>Stretching a letto</w:t>
              <w:br/>
              <w:t>• Movimenti di base con il peso corporeo</w:t>
              <w:br/>
              <w:t>• Passeggiata veloce sul posto</w:t>
            </w:r>
          </w:p>
        </w:tc>
        <w:tc>
          <w:tcPr>
            <w:tcW w:w="2292" w:type="dxa"/>
            <w:tcBorders>
              <w:start w:val="single" w:sz="4" w:space="0" w:color="000000"/>
              <w:bottom w:val="single" w:sz="4" w:space="0" w:color="000000"/>
              <w:end w:val="single" w:sz="4" w:space="0" w:color="000000"/>
            </w:tcBorders>
          </w:tcPr>
          <w:p>
            <w:pPr>
              <w:pStyle w:val="Contenidodelatabla"/>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Muovi il tuo corpo e prepara la tua mente.</w:t>
            </w:r>
          </w:p>
        </w:tc>
      </w:tr>
      <w:tr>
        <w:trPr/>
        <w:tc>
          <w:tcPr>
            <w:tcW w:w="1956" w:type="dxa"/>
            <w:tcBorders>
              <w:start w:val="single" w:sz="4" w:space="0" w:color="000000"/>
              <w:bottom w:val="single" w:sz="4" w:space="0" w:color="000000"/>
            </w:tcBorders>
          </w:tcPr>
          <w:p>
            <w:pPr>
              <w:pStyle w:val="Contenidodelatabla"/>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10 minuti.</w:t>
            </w:r>
          </w:p>
        </w:tc>
        <w:tc>
          <w:tcPr>
            <w:tcW w:w="2132" w:type="dxa"/>
            <w:tcBorders>
              <w:start w:val="single" w:sz="4" w:space="0" w:color="000000"/>
              <w:bottom w:val="single" w:sz="4" w:space="0" w:color="000000"/>
            </w:tcBorders>
          </w:tcPr>
          <w:p>
            <w:pPr>
              <w:pStyle w:val="Contenidodelatabla"/>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Ideale per la maggior parte delle mattine.</w:t>
            </w:r>
          </w:p>
        </w:tc>
        <w:tc>
          <w:tcPr>
            <w:tcW w:w="2978" w:type="dxa"/>
            <w:tcBorders>
              <w:start w:val="single" w:sz="4" w:space="0" w:color="000000"/>
              <w:bottom w:val="single" w:sz="4" w:space="0" w:color="000000"/>
            </w:tcBorders>
          </w:tcPr>
          <w:p>
            <w:pPr>
              <w:pStyle w:val="Contenidodelatabla"/>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 xml:space="preserve">• </w:t>
            </w:r>
            <w:r>
              <w:rPr>
                <w:b w:val="false"/>
                <w:bCs w:val="false"/>
                <w:i w:val="false"/>
                <w:iCs w:val="false"/>
                <w:strike w:val="false"/>
                <w:dstrike w:val="false"/>
                <w:outline w:val="false"/>
                <w:shadow w:val="false"/>
                <w:color w:val="000000"/>
                <w:sz w:val="24"/>
                <w:szCs w:val="24"/>
                <w:u w:val="none"/>
                <w:lang w:val="it-IT" w:eastAsia="zh-CN" w:bidi="ar-SA"/>
              </w:rPr>
              <w:t>Semplice routine yoga</w:t>
              <w:br/>
              <w:t>• Circuito a corpo libero</w:t>
              <w:br/>
              <w:t>• Sessione sul trampolino</w:t>
            </w:r>
          </w:p>
        </w:tc>
        <w:tc>
          <w:tcPr>
            <w:tcW w:w="2292" w:type="dxa"/>
            <w:tcBorders>
              <w:start w:val="single" w:sz="4" w:space="0" w:color="000000"/>
              <w:bottom w:val="single" w:sz="4" w:space="0" w:color="000000"/>
              <w:end w:val="single" w:sz="4" w:space="0" w:color="000000"/>
            </w:tcBorders>
          </w:tcPr>
          <w:p>
            <w:pPr>
              <w:pStyle w:val="Contenidodelatabla"/>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Aumenta l'energia e il metabolismo.</w:t>
            </w:r>
          </w:p>
        </w:tc>
      </w:tr>
      <w:tr>
        <w:trPr/>
        <w:tc>
          <w:tcPr>
            <w:tcW w:w="1956" w:type="dxa"/>
            <w:tcBorders>
              <w:start w:val="single" w:sz="4" w:space="0" w:color="000000"/>
              <w:bottom w:val="single" w:sz="4" w:space="0" w:color="000000"/>
            </w:tcBorders>
          </w:tcPr>
          <w:p>
            <w:pPr>
              <w:pStyle w:val="Contenidodelatabla"/>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15 minuti.</w:t>
            </w:r>
          </w:p>
        </w:tc>
        <w:tc>
          <w:tcPr>
            <w:tcW w:w="2132" w:type="dxa"/>
            <w:tcBorders>
              <w:start w:val="single" w:sz="4" w:space="0" w:color="000000"/>
              <w:bottom w:val="single" w:sz="4" w:space="0" w:color="000000"/>
            </w:tcBorders>
          </w:tcPr>
          <w:p>
            <w:pPr>
              <w:pStyle w:val="Contenidodelatabla"/>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Quando hai tempo extra.</w:t>
            </w:r>
          </w:p>
        </w:tc>
        <w:tc>
          <w:tcPr>
            <w:tcW w:w="2978" w:type="dxa"/>
            <w:tcBorders>
              <w:start w:val="single" w:sz="4" w:space="0" w:color="000000"/>
              <w:bottom w:val="single" w:sz="4" w:space="0" w:color="000000"/>
            </w:tcBorders>
          </w:tcPr>
          <w:p>
            <w:pPr>
              <w:pStyle w:val="Contenidodelatabla"/>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 xml:space="preserve">• </w:t>
            </w:r>
            <w:r>
              <w:rPr>
                <w:b w:val="false"/>
                <w:bCs w:val="false"/>
                <w:i w:val="false"/>
                <w:iCs w:val="false"/>
                <w:strike w:val="false"/>
                <w:dstrike w:val="false"/>
                <w:outline w:val="false"/>
                <w:shadow w:val="false"/>
                <w:color w:val="000000"/>
                <w:sz w:val="24"/>
                <w:szCs w:val="24"/>
                <w:u w:val="none"/>
                <w:lang w:val="it-IT" w:eastAsia="zh-CN" w:bidi="ar-SA"/>
              </w:rPr>
              <w:t>Movimenti combinati</w:t>
              <w:br/>
              <w:t>• Yoga esteso</w:t>
              <w:br/>
              <w:t>• Camminata + stretching</w:t>
            </w:r>
          </w:p>
        </w:tc>
        <w:tc>
          <w:tcPr>
            <w:tcW w:w="2292" w:type="dxa"/>
            <w:tcBorders>
              <w:start w:val="single" w:sz="4" w:space="0" w:color="000000"/>
              <w:bottom w:val="single" w:sz="4" w:space="0" w:color="000000"/>
              <w:end w:val="single" w:sz="4" w:space="0" w:color="000000"/>
            </w:tcBorders>
          </w:tcPr>
          <w:p>
            <w:pPr>
              <w:pStyle w:val="Contenidodelatabla"/>
              <w:widowControl w:val="false"/>
              <w:spacing w:before="0" w:after="113"/>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Il massimo dell'energia per la giornata.</w:t>
            </w:r>
          </w:p>
        </w:tc>
      </w:tr>
    </w:tbl>
    <w:p>
      <w:pPr>
        <w:pStyle w:val="ListParagraph"/>
        <w:numPr>
          <w:ilvl w:val="0"/>
          <w:numId w:val="0"/>
        </w:numPr>
        <w:ind w:start="0" w:end="0" w:hanging="0"/>
        <w:jc w:val="both"/>
        <w:rPr>
          <w:lang w:val="it-IT" w:eastAsia="zh-CN" w:bidi="ar-SA"/>
        </w:rPr>
      </w:pPr>
      <w:r>
        <w:rPr>
          <w:lang w:val="it-IT" w:eastAsia="zh-CN" w:bidi="ar-SA"/>
        </w:rPr>
      </w:r>
    </w:p>
    <w:p>
      <w:pPr>
        <w:pStyle w:val="ListParagraph"/>
        <w:numPr>
          <w:ilvl w:val="0"/>
          <w:numId w:val="24"/>
        </w:numPr>
        <w:ind w:start="720" w:end="0" w:hanging="360"/>
        <w:jc w:val="both"/>
        <w:rPr>
          <w:lang w:val="it-IT" w:eastAsia="zh-CN" w:bidi="ar-SA"/>
        </w:rPr>
      </w:pPr>
      <w:r>
        <w:rPr>
          <w:b/>
          <w:bCs/>
          <w:lang w:val="it-IT" w:eastAsia="zh-CN" w:bidi="ar-SA"/>
        </w:rPr>
        <w:t>Routine yoga per principianti:</w:t>
      </w:r>
      <w:r>
        <w:rPr>
          <w:lang w:val="it-IT" w:eastAsia="zh-CN" w:bidi="ar-SA"/>
        </w:rPr>
        <w:t xml:space="preserve"> pratica il saluto al sole, le posizioni del guerriero e le torsioni delicate per far lavorare tutto il corpo e concentrare la mente. Esistono numerose risorse gratuite su Internet che offrono sessioni per principianti.</w:t>
      </w:r>
    </w:p>
    <w:p>
      <w:pPr>
        <w:pStyle w:val="ListParagraph"/>
        <w:numPr>
          <w:ilvl w:val="0"/>
          <w:numId w:val="23"/>
        </w:numPr>
        <w:ind w:start="720" w:end="0" w:hanging="360"/>
        <w:jc w:val="both"/>
        <w:rPr>
          <w:lang w:val="it-IT" w:eastAsia="zh-CN" w:bidi="ar-SA"/>
        </w:rPr>
      </w:pPr>
      <w:r>
        <w:rPr>
          <w:b/>
          <w:bCs/>
          <w:lang w:val="it-IT" w:eastAsia="zh-CN" w:bidi="ar-SA"/>
        </w:rPr>
        <w:t>Routine a corpo libero:</w:t>
      </w:r>
      <w:r>
        <w:rPr>
          <w:lang w:val="it-IT" w:eastAsia="zh-CN" w:bidi="ar-SA"/>
        </w:rPr>
        <w:t xml:space="preserve"> per chi preferisce gli esercizi a corpo libero, prova questo circuito tonificante:</w:t>
      </w:r>
    </w:p>
    <w:p>
      <w:pPr>
        <w:pStyle w:val="ListParagraph"/>
        <w:numPr>
          <w:ilvl w:val="3"/>
          <w:numId w:val="167"/>
        </w:numPr>
        <w:ind w:start="1800" w:end="0" w:hanging="360"/>
        <w:rPr>
          <w:lang w:val="it-IT" w:eastAsia="zh-CN" w:bidi="ar-SA"/>
        </w:rPr>
      </w:pPr>
      <w:r>
        <w:rPr>
          <w:lang w:val="it-IT" w:eastAsia="zh-CN" w:bidi="ar-SA"/>
        </w:rPr>
        <w:t>Squat: 15 ripetizioni.</w:t>
      </w:r>
    </w:p>
    <w:p>
      <w:pPr>
        <w:pStyle w:val="ListParagraph"/>
        <w:numPr>
          <w:ilvl w:val="3"/>
          <w:numId w:val="167"/>
        </w:numPr>
        <w:ind w:start="1800" w:end="0" w:hanging="360"/>
        <w:rPr>
          <w:lang w:val="it-IT" w:eastAsia="zh-CN" w:bidi="ar-SA"/>
        </w:rPr>
      </w:pPr>
      <w:r>
        <w:rPr>
          <w:lang w:val="it-IT" w:eastAsia="zh-CN" w:bidi="ar-SA"/>
        </w:rPr>
        <w:t>Flessioni: 10 ripetizioni.</w:t>
      </w:r>
    </w:p>
    <w:p>
      <w:pPr>
        <w:pStyle w:val="ListParagraph"/>
        <w:numPr>
          <w:ilvl w:val="3"/>
          <w:numId w:val="167"/>
        </w:numPr>
        <w:ind w:start="1800" w:end="0" w:hanging="360"/>
        <w:rPr>
          <w:lang w:val="it-IT" w:eastAsia="zh-CN" w:bidi="ar-SA"/>
        </w:rPr>
      </w:pPr>
      <w:r>
        <w:rPr>
          <w:lang w:val="it-IT" w:eastAsia="zh-CN" w:bidi="ar-SA"/>
        </w:rPr>
        <w:t>Affondi: 10 ripetizioni per gamba.</w:t>
      </w:r>
    </w:p>
    <w:p>
      <w:pPr>
        <w:pStyle w:val="ListParagraph"/>
        <w:numPr>
          <w:ilvl w:val="3"/>
          <w:numId w:val="167"/>
        </w:numPr>
        <w:ind w:start="1800" w:end="0" w:hanging="360"/>
        <w:rPr>
          <w:lang w:val="it-IT" w:eastAsia="zh-CN" w:bidi="ar-SA"/>
        </w:rPr>
      </w:pPr>
      <w:r>
        <w:rPr>
          <w:lang w:val="it-IT" w:eastAsia="zh-CN" w:bidi="ar-SA"/>
        </w:rPr>
        <w:t>Plank: 30 secondi.</w:t>
      </w:r>
    </w:p>
    <w:p>
      <w:pPr>
        <w:pStyle w:val="ListParagraph"/>
        <w:numPr>
          <w:ilvl w:val="3"/>
          <w:numId w:val="167"/>
        </w:numPr>
        <w:ind w:start="1800" w:end="0" w:hanging="360"/>
        <w:rPr>
          <w:lang w:val="it-IT" w:eastAsia="zh-CN" w:bidi="ar-SA"/>
        </w:rPr>
      </w:pPr>
      <w:r>
        <w:rPr>
          <w:lang w:val="it-IT" w:eastAsia="zh-CN" w:bidi="ar-SA"/>
        </w:rPr>
        <w:t>Riposo: 30 secondi tra ogni esercizio.</w:t>
      </w:r>
    </w:p>
    <w:p>
      <w:pPr>
        <w:pStyle w:val="Cuerpodetexto"/>
        <w:numPr>
          <w:ilvl w:val="0"/>
          <w:numId w:val="0"/>
        </w:numPr>
        <w:spacing w:lineRule="auto" w:line="276" w:before="0" w:after="140"/>
        <w:ind w:start="720" w:hanging="0"/>
        <w:jc w:val="both"/>
        <w:rPr>
          <w:lang w:val="it-IT" w:eastAsia="zh-CN" w:bidi="ar-SA"/>
        </w:rPr>
      </w:pPr>
      <w:r>
        <w:rPr>
          <w:rFonts w:cs="Liberation Serif"/>
          <w:color w:val="000000"/>
          <w:lang w:val="it-IT" w:eastAsia="zh-CN" w:bidi="ar-SA"/>
        </w:rPr>
        <w:t>Ripeti il circuito tutte le volte che ti senti a tuo agio, per 10-20 minuti.</w:t>
      </w:r>
    </w:p>
    <w:p>
      <w:pPr>
        <w:pStyle w:val="Textbody"/>
        <w:rPr>
          <w:lang w:val="it-IT" w:eastAsia="zh-CN" w:bidi="ar-SA"/>
        </w:rPr>
      </w:pPr>
      <w:r>
        <w:rPr>
          <w:lang w:val="it-IT" w:eastAsia="zh-CN" w:bidi="ar-SA"/>
        </w:rPr>
        <w:t>Se sei curioso di conoscere routine più strutturate, potresti cercare online esercizi a corpo libero. Personalmente, trovo ispirazione nella “Routine a corpo libero per la salute” di George Hackenschmidt: è un approccio classico che bilancia forza, coordinazione e flessibilità.(9).</w:t>
      </w:r>
    </w:p>
    <w:p>
      <w:pPr>
        <w:pStyle w:val="Cuerpodetexto"/>
        <w:numPr>
          <w:ilvl w:val="0"/>
          <w:numId w:val="22"/>
        </w:numPr>
        <w:jc w:val="both"/>
        <w:rPr>
          <w:lang w:val="it-IT" w:eastAsia="zh-CN" w:bidi="ar-SA"/>
        </w:rPr>
      </w:pPr>
      <w:r>
        <w:rPr>
          <w:b/>
          <w:bCs/>
          <w:lang w:val="it-IT" w:eastAsia="zh-CN" w:bidi="ar-SA"/>
        </w:rPr>
        <w:t>Salto sul trampolino:</w:t>
      </w:r>
      <w:r>
        <w:rPr>
          <w:lang w:val="it-IT" w:eastAsia="zh-CN" w:bidi="ar-SA"/>
        </w:rPr>
        <w:t xml:space="preserve"> se hai a disposizione un piccolo trampolino, salta a ritmo della tua musica preferita per 10 minuti. Questa attività non è solo divertente, ma è anche molto efficace per stimolare il sistema linfatico, detossificarsi, migliorare l'umore e aiutare il metabolismo.</w:t>
      </w:r>
    </w:p>
    <w:p>
      <w:pPr>
        <w:pStyle w:val="Ttulo4"/>
        <w:spacing w:lineRule="auto" w:line="276"/>
        <w:ind w:start="0" w:end="0" w:hanging="0"/>
        <w:jc w:val="both"/>
        <w:rPr>
          <w:lang w:val="it-IT" w:eastAsia="zh-CN" w:bidi="ar-SA"/>
        </w:rPr>
      </w:pPr>
      <w:r>
        <w:rPr>
          <w:lang w:val="it-IT" w:eastAsia="zh-CN" w:bidi="ar-SA"/>
        </w:rPr>
        <w:t>6. Reidratarsi se necessario.</w:t>
      </w:r>
    </w:p>
    <w:p>
      <w:pPr>
        <w:pStyle w:val="Firstparagraph"/>
        <w:spacing w:lineRule="auto" w:line="276"/>
        <w:jc w:val="both"/>
        <w:rPr>
          <w:lang w:val="it-IT" w:eastAsia="zh-CN" w:bidi="ar-SA"/>
        </w:rPr>
      </w:pPr>
      <w:r>
        <w:rPr>
          <w:lang w:val="it-IT" w:eastAsia="zh-CN" w:bidi="ar-SA"/>
        </w:rPr>
        <w:t>Dopo l'attività fisica, se hai sete, bevi un altro bicchiere d'acqua. Rimanere idratati aiuta il recupero, facilita l'eliminazione delle tossine e mantiene alti i livelli di energia.</w:t>
      </w:r>
    </w:p>
    <w:p>
      <w:pPr>
        <w:pStyle w:val="Ttulo4"/>
        <w:spacing w:lineRule="auto" w:line="276"/>
        <w:ind w:start="0" w:end="0" w:hanging="0"/>
        <w:jc w:val="both"/>
        <w:rPr>
          <w:lang w:val="it-IT" w:eastAsia="zh-CN" w:bidi="ar-SA"/>
        </w:rPr>
      </w:pPr>
      <w:r>
        <w:rPr>
          <w:lang w:val="it-IT" w:eastAsia="zh-CN" w:bidi="ar-SA"/>
        </w:rPr>
        <w:t>7. Doccia veloce + momento di consapevolezza.</w:t>
      </w:r>
    </w:p>
    <w:p>
      <w:pPr>
        <w:pStyle w:val="Firstparagraph"/>
        <w:spacing w:lineRule="auto" w:line="276"/>
        <w:jc w:val="both"/>
        <w:rPr>
          <w:lang w:val="it-IT" w:eastAsia="zh-CN" w:bidi="ar-SA"/>
        </w:rPr>
      </w:pPr>
      <w:r>
        <w:rPr>
          <w:lang w:val="it-IT" w:eastAsia="zh-CN" w:bidi="ar-SA"/>
        </w:rPr>
        <w:t>Fai una doccia veloce per rinfrescarti e usa questo tempo per praticare la consapevolezza. Concentrati sulla sensazione dell'acqua e respira profondamente, praticando la gratitudine o stabilendo degli obiettivi per la giornata che ti aspetta.</w:t>
      </w:r>
    </w:p>
    <w:p>
      <w:pPr>
        <w:pStyle w:val="Ttulo4"/>
        <w:spacing w:lineRule="auto" w:line="276"/>
        <w:ind w:start="0" w:end="0" w:hanging="0"/>
        <w:jc w:val="both"/>
        <w:rPr>
          <w:lang w:val="it-IT" w:eastAsia="zh-CN" w:bidi="ar-SA"/>
        </w:rPr>
      </w:pPr>
      <w:r>
        <w:rPr>
          <w:lang w:val="it-IT" w:eastAsia="zh-CN" w:bidi="ar-SA"/>
        </w:rPr>
        <w:t>8. Goditi una colazione equilibrata.</w:t>
      </w:r>
    </w:p>
    <w:p>
      <w:pPr>
        <w:pStyle w:val="Firstparagraph"/>
        <w:spacing w:lineRule="auto" w:line="276"/>
        <w:jc w:val="both"/>
        <w:rPr>
          <w:lang w:val="it-IT" w:eastAsia="zh-CN" w:bidi="ar-SA"/>
        </w:rPr>
      </w:pPr>
      <w:r>
        <w:rPr>
          <w:lang w:val="it-IT" w:eastAsia="zh-CN" w:bidi="ar-SA"/>
        </w:rPr>
        <w:t>Fai il pieno di energia al tuo corpo con una colazione nutriente che comprenda frutta, proteine, grassi sani e fibre, per mantenere stabili i tuoi livelli di energia. Nel prossimo capitolo approfondiremo come preparare la colazione perfetta.</w:t>
      </w:r>
    </w:p>
    <w:p>
      <w:pPr>
        <w:pStyle w:val="Ttulo3"/>
        <w:spacing w:lineRule="auto" w:line="276" w:before="397" w:after="170"/>
        <w:ind w:start="0" w:end="0" w:hanging="0"/>
        <w:jc w:val="both"/>
        <w:rPr>
          <w:lang w:val="it-IT" w:eastAsia="zh-CN" w:bidi="ar-SA"/>
        </w:rPr>
      </w:pPr>
      <w:r>
        <w:rPr>
          <w:lang w:val="it-IT" w:eastAsia="zh-CN" w:bidi="ar-SA"/>
        </w:rPr>
        <w:t>Come farlo funzionare per te: la tua cassetta degli attrezzi per il movimento mattutino.</w:t>
      </w:r>
    </w:p>
    <w:p>
      <w:pPr>
        <w:pStyle w:val="Firstparagraph"/>
        <w:spacing w:lineRule="auto" w:line="276"/>
        <w:jc w:val="both"/>
        <w:rPr>
          <w:lang w:val="it-IT" w:eastAsia="zh-CN" w:bidi="ar-SA"/>
        </w:rPr>
      </w:pPr>
      <w:r>
        <w:rPr>
          <w:lang w:val="it-IT" w:eastAsia="zh-CN" w:bidi="ar-SA"/>
        </w:rPr>
        <w:t>Ora che conosci i passaggi di base, vediamo come adattare questa routine alla tua situazione specifica. Ricordati che l'obiettivo è rendere il movimento mattutino fattibile, non perfetto.</w:t>
      </w:r>
    </w:p>
    <w:p>
      <w:pPr>
        <w:pStyle w:val="Ttulo4"/>
        <w:spacing w:lineRule="auto" w:line="276"/>
        <w:ind w:start="0" w:end="0" w:hanging="0"/>
        <w:jc w:val="both"/>
        <w:rPr>
          <w:lang w:val="it-IT" w:eastAsia="zh-CN" w:bidi="ar-SA"/>
        </w:rPr>
      </w:pPr>
      <w:r>
        <w:rPr>
          <w:lang w:val="it-IT" w:eastAsia="zh-CN" w:bidi="ar-SA"/>
        </w:rPr>
        <w:t>Guida rapida.</w:t>
      </w:r>
    </w:p>
    <w:p>
      <w:pPr>
        <w:pStyle w:val="Firstparagraph"/>
        <w:spacing w:lineRule="auto" w:line="276"/>
        <w:jc w:val="both"/>
        <w:rPr>
          <w:lang w:val="it-IT" w:eastAsia="zh-CN" w:bidi="ar-SA"/>
        </w:rPr>
      </w:pPr>
      <w:r>
        <w:rPr>
          <w:lang w:val="it-IT" w:eastAsia="zh-CN" w:bidi="ar-SA"/>
        </w:rPr>
        <w:t>Scegli il movimento in base a ciò che funziona meglio:</w:t>
      </w:r>
    </w:p>
    <w:p>
      <w:pPr>
        <w:pStyle w:val="Textbody"/>
        <w:spacing w:lineRule="auto" w:line="276"/>
        <w:jc w:val="both"/>
        <w:rPr>
          <w:lang w:val="it-IT" w:eastAsia="zh-CN" w:bidi="ar-SA"/>
        </w:rPr>
      </w:pPr>
      <w:r>
        <w:rPr>
          <w:b/>
          <w:bCs/>
          <w:sz w:val="24"/>
          <w:szCs w:val="24"/>
          <w:lang w:val="it-IT" w:eastAsia="zh-CN" w:bidi="ar-SA"/>
        </w:rPr>
        <w:t>Quando il tempo è breve (5 minuti).</w:t>
      </w:r>
    </w:p>
    <w:p>
      <w:pPr>
        <w:pStyle w:val="ListParagraph"/>
        <w:numPr>
          <w:ilvl w:val="0"/>
          <w:numId w:val="21"/>
        </w:numPr>
        <w:ind w:start="720" w:end="0" w:hanging="360"/>
        <w:rPr>
          <w:lang w:val="it-IT" w:eastAsia="zh-CN" w:bidi="ar-SA"/>
        </w:rPr>
      </w:pPr>
      <w:r>
        <w:rPr>
          <w:lang w:val="it-IT" w:eastAsia="zh-CN" w:bidi="ar-SA"/>
        </w:rPr>
        <w:t>Allungamenti di base.</w:t>
      </w:r>
    </w:p>
    <w:p>
      <w:pPr>
        <w:pStyle w:val="ListParagraph"/>
        <w:numPr>
          <w:ilvl w:val="0"/>
          <w:numId w:val="21"/>
        </w:numPr>
        <w:ind w:start="720" w:end="0" w:hanging="360"/>
        <w:rPr>
          <w:lang w:val="it-IT" w:eastAsia="zh-CN" w:bidi="ar-SA"/>
        </w:rPr>
      </w:pPr>
      <w:r>
        <w:rPr>
          <w:lang w:val="it-IT" w:eastAsia="zh-CN" w:bidi="ar-SA"/>
        </w:rPr>
        <w:t>Cardio HIIT da 2 minuti.</w:t>
      </w:r>
    </w:p>
    <w:p>
      <w:pPr>
        <w:pStyle w:val="ListParagraph"/>
        <w:numPr>
          <w:ilvl w:val="0"/>
          <w:numId w:val="21"/>
        </w:numPr>
        <w:ind w:start="720" w:end="0" w:hanging="360"/>
        <w:rPr>
          <w:lang w:val="it-IT" w:eastAsia="zh-CN" w:bidi="ar-SA"/>
        </w:rPr>
      </w:pPr>
      <w:r>
        <w:rPr>
          <w:rFonts w:cs="Liberation Serif"/>
          <w:color w:val="000000"/>
          <w:sz w:val="24"/>
          <w:szCs w:val="24"/>
          <w:lang w:val="it-IT" w:eastAsia="zh-CN" w:bidi="ar-SA"/>
        </w:rPr>
        <w:t>Routine yoga veloce.</w:t>
      </w:r>
    </w:p>
    <w:p>
      <w:pPr>
        <w:pStyle w:val="Firstparagraph"/>
        <w:spacing w:lineRule="auto" w:line="276"/>
        <w:jc w:val="both"/>
        <w:rPr>
          <w:lang w:val="it-IT" w:eastAsia="zh-CN" w:bidi="ar-SA"/>
        </w:rPr>
      </w:pPr>
      <w:r>
        <w:rPr>
          <w:rFonts w:cs="Liberation Serif"/>
          <w:b/>
          <w:color w:val="000000"/>
          <w:sz w:val="24"/>
          <w:szCs w:val="24"/>
          <w:lang w:val="it-IT" w:eastAsia="zh-CN" w:bidi="ar-SA"/>
        </w:rPr>
        <w:t>Quando hai più tempo (10-15 minuti).</w:t>
      </w:r>
    </w:p>
    <w:p>
      <w:pPr>
        <w:pStyle w:val="ListParagraph"/>
        <w:numPr>
          <w:ilvl w:val="0"/>
          <w:numId w:val="20"/>
        </w:numPr>
        <w:ind w:start="720" w:end="0" w:hanging="360"/>
        <w:rPr>
          <w:lang w:val="it-IT" w:eastAsia="zh-CN" w:bidi="ar-SA"/>
        </w:rPr>
      </w:pPr>
      <w:r>
        <w:rPr>
          <w:lang w:val="it-IT" w:eastAsia="zh-CN" w:bidi="ar-SA"/>
        </w:rPr>
        <w:t>Attivazione completa del corpo.</w:t>
      </w:r>
    </w:p>
    <w:p>
      <w:pPr>
        <w:pStyle w:val="ListParagraph"/>
        <w:numPr>
          <w:ilvl w:val="0"/>
          <w:numId w:val="20"/>
        </w:numPr>
        <w:ind w:start="720" w:end="0" w:hanging="360"/>
        <w:rPr>
          <w:lang w:val="it-IT" w:eastAsia="zh-CN" w:bidi="ar-SA"/>
        </w:rPr>
      </w:pPr>
      <w:r>
        <w:rPr>
          <w:lang w:val="it-IT" w:eastAsia="zh-CN" w:bidi="ar-SA"/>
        </w:rPr>
        <w:t>Routine energizzante completa.</w:t>
      </w:r>
    </w:p>
    <w:p>
      <w:pPr>
        <w:pStyle w:val="ListParagraph"/>
        <w:numPr>
          <w:ilvl w:val="0"/>
          <w:numId w:val="20"/>
        </w:numPr>
        <w:ind w:start="720" w:end="0" w:hanging="360"/>
        <w:rPr>
          <w:lang w:val="it-IT" w:eastAsia="zh-CN" w:bidi="ar-SA"/>
        </w:rPr>
      </w:pPr>
      <w:r>
        <w:rPr>
          <w:rFonts w:cs="Liberation Serif"/>
          <w:color w:val="000000"/>
          <w:sz w:val="24"/>
          <w:szCs w:val="24"/>
          <w:lang w:val="it-IT" w:eastAsia="zh-CN" w:bidi="ar-SA"/>
        </w:rPr>
        <w:t>Sessione di movimento estesa.</w:t>
      </w:r>
    </w:p>
    <w:p>
      <w:pPr>
        <w:pStyle w:val="Firstparagraph"/>
        <w:spacing w:lineRule="auto" w:line="276"/>
        <w:jc w:val="both"/>
        <w:rPr>
          <w:lang w:val="it-IT" w:eastAsia="zh-CN" w:bidi="ar-SA"/>
        </w:rPr>
      </w:pPr>
      <w:r>
        <w:rPr>
          <w:rFonts w:cs="Liberation Serif"/>
          <w:b/>
          <w:color w:val="000000"/>
          <w:sz w:val="24"/>
          <w:szCs w:val="24"/>
          <w:lang w:val="it-IT" w:eastAsia="zh-CN" w:bidi="ar-SA"/>
        </w:rPr>
        <w:t>In base al tuo livello di energia.</w:t>
      </w:r>
    </w:p>
    <w:p>
      <w:pPr>
        <w:pStyle w:val="ListParagraph"/>
        <w:numPr>
          <w:ilvl w:val="0"/>
          <w:numId w:val="19"/>
        </w:numPr>
        <w:ind w:start="720" w:end="0" w:hanging="360"/>
        <w:rPr>
          <w:lang w:val="it-IT" w:eastAsia="zh-CN" w:bidi="ar-SA"/>
        </w:rPr>
      </w:pPr>
      <w:r>
        <w:rPr>
          <w:lang w:val="it-IT" w:eastAsia="zh-CN" w:bidi="ar-SA"/>
        </w:rPr>
        <w:t>Basso: stretching delicato, camminata, yoga di base.</w:t>
      </w:r>
    </w:p>
    <w:p>
      <w:pPr>
        <w:pStyle w:val="ListParagraph"/>
        <w:numPr>
          <w:ilvl w:val="0"/>
          <w:numId w:val="19"/>
        </w:numPr>
        <w:ind w:start="720" w:end="0" w:hanging="360"/>
        <w:rPr>
          <w:lang w:val="it-IT" w:eastAsia="zh-CN" w:bidi="ar-SA"/>
        </w:rPr>
      </w:pPr>
      <w:r>
        <w:rPr>
          <w:lang w:val="it-IT" w:eastAsia="zh-CN" w:bidi="ar-SA"/>
        </w:rPr>
        <w:t>Medio: esercizi a corpo libero, trampolino.</w:t>
      </w:r>
    </w:p>
    <w:p>
      <w:pPr>
        <w:pStyle w:val="ListParagraph"/>
        <w:numPr>
          <w:ilvl w:val="0"/>
          <w:numId w:val="19"/>
        </w:numPr>
        <w:ind w:start="720" w:end="0" w:hanging="360"/>
        <w:rPr>
          <w:lang w:val="it-IT" w:eastAsia="zh-CN" w:bidi="ar-SA"/>
        </w:rPr>
      </w:pPr>
      <w:r>
        <w:rPr>
          <w:rFonts w:cs="Liberation Serif"/>
          <w:color w:val="000000"/>
          <w:sz w:val="24"/>
          <w:szCs w:val="24"/>
          <w:lang w:val="it-IT" w:eastAsia="zh-CN" w:bidi="ar-SA"/>
        </w:rPr>
        <w:t>Alto: routine di movimento completa, HIIT, combinazioni cardio.</w:t>
      </w:r>
    </w:p>
    <w:p>
      <w:pPr>
        <w:pStyle w:val="Firstparagraph"/>
        <w:spacing w:lineRule="auto" w:line="276"/>
        <w:jc w:val="both"/>
        <w:rPr>
          <w:lang w:val="it-IT" w:eastAsia="zh-CN" w:bidi="ar-SA"/>
        </w:rPr>
      </w:pPr>
      <w:r>
        <w:rPr>
          <w:rFonts w:cs="Liberation Serif"/>
          <w:b/>
          <w:color w:val="000000"/>
          <w:sz w:val="24"/>
          <w:szCs w:val="24"/>
          <w:lang w:val="it-IT" w:eastAsia="zh-CN" w:bidi="ar-SA"/>
        </w:rPr>
        <w:t>Lavorare con il tuo spazio.</w:t>
      </w:r>
    </w:p>
    <w:p>
      <w:pPr>
        <w:pStyle w:val="ListParagraph"/>
        <w:numPr>
          <w:ilvl w:val="0"/>
          <w:numId w:val="18"/>
        </w:numPr>
        <w:ind w:start="720" w:end="0" w:hanging="360"/>
        <w:jc w:val="both"/>
        <w:rPr>
          <w:lang w:val="it-IT" w:eastAsia="zh-CN" w:bidi="ar-SA"/>
        </w:rPr>
      </w:pPr>
      <w:r>
        <w:rPr>
          <w:lang w:val="it-IT" w:eastAsia="zh-CN" w:bidi="ar-SA"/>
        </w:rPr>
        <w:t>Camera da letto: stretching, yoga, esercizi a corpo libero.</w:t>
      </w:r>
    </w:p>
    <w:p>
      <w:pPr>
        <w:pStyle w:val="ListParagraph"/>
        <w:numPr>
          <w:ilvl w:val="0"/>
          <w:numId w:val="18"/>
        </w:numPr>
        <w:ind w:start="720" w:end="0" w:hanging="360"/>
        <w:jc w:val="both"/>
        <w:rPr>
          <w:lang w:val="it-IT" w:eastAsia="zh-CN" w:bidi="ar-SA"/>
        </w:rPr>
      </w:pPr>
      <w:r>
        <w:rPr>
          <w:lang w:val="it-IT" w:eastAsia="zh-CN" w:bidi="ar-SA"/>
        </w:rPr>
        <w:t>Soggiorno: trampolino, HIIT, routine complete.</w:t>
      </w:r>
    </w:p>
    <w:p>
      <w:pPr>
        <w:pStyle w:val="ListParagraph"/>
        <w:numPr>
          <w:ilvl w:val="0"/>
          <w:numId w:val="18"/>
        </w:numPr>
        <w:ind w:start="720" w:end="0" w:hanging="360"/>
        <w:jc w:val="both"/>
        <w:rPr>
          <w:lang w:val="it-IT" w:eastAsia="zh-CN" w:bidi="ar-SA"/>
        </w:rPr>
      </w:pPr>
      <w:r>
        <w:rPr>
          <w:lang w:val="it-IT" w:eastAsia="zh-CN" w:bidi="ar-SA"/>
        </w:rPr>
        <w:t>All'aperto: camminata, jogging, ginnastica ritmica, movimenti dinamici.</w:t>
      </w:r>
    </w:p>
    <w:p>
      <w:pPr>
        <w:pStyle w:val="Ttulo4"/>
        <w:spacing w:lineRule="auto" w:line="276"/>
        <w:ind w:start="0" w:end="0" w:hanging="0"/>
        <w:jc w:val="both"/>
        <w:rPr>
          <w:lang w:val="it-IT" w:eastAsia="zh-CN" w:bidi="ar-SA"/>
        </w:rPr>
      </w:pPr>
      <w:r>
        <w:rPr>
          <w:rFonts w:cs="Liberation Serif"/>
          <w:b/>
          <w:i/>
          <w:color w:val="000000"/>
          <w:sz w:val="24"/>
          <w:szCs w:val="24"/>
          <w:lang w:val="it-IT" w:eastAsia="zh-CN" w:bidi="ar-SA"/>
        </w:rPr>
        <w:t>Booster energetici (mosse da 30 secondi).</w:t>
      </w:r>
    </w:p>
    <w:p>
      <w:pPr>
        <w:pStyle w:val="Firstparagraph"/>
        <w:spacing w:lineRule="auto" w:line="276"/>
        <w:jc w:val="both"/>
        <w:rPr>
          <w:lang w:val="it-IT" w:eastAsia="zh-CN" w:bidi="ar-SA"/>
        </w:rPr>
      </w:pPr>
      <w:r>
        <w:rPr>
          <w:rFonts w:cs="Liberation Serif"/>
          <w:color w:val="000000"/>
          <w:sz w:val="24"/>
          <w:szCs w:val="24"/>
          <w:lang w:val="it-IT" w:eastAsia="zh-CN" w:bidi="ar-SA"/>
        </w:rPr>
        <w:t>Per quelle mattine particolarmente impegnate:</w:t>
      </w:r>
    </w:p>
    <w:p>
      <w:pPr>
        <w:pStyle w:val="ListParagraph"/>
        <w:numPr>
          <w:ilvl w:val="0"/>
          <w:numId w:val="17"/>
        </w:numPr>
        <w:ind w:start="720" w:end="0" w:hanging="360"/>
        <w:rPr>
          <w:lang w:val="it-IT" w:eastAsia="zh-CN" w:bidi="ar-SA"/>
        </w:rPr>
      </w:pPr>
      <w:r>
        <w:rPr>
          <w:lang w:val="it-IT" w:eastAsia="zh-CN" w:bidi="ar-SA"/>
        </w:rPr>
        <w:t>Qualche burpee.</w:t>
      </w:r>
    </w:p>
    <w:p>
      <w:pPr>
        <w:pStyle w:val="ListParagraph"/>
        <w:numPr>
          <w:ilvl w:val="0"/>
          <w:numId w:val="17"/>
        </w:numPr>
        <w:ind w:start="720" w:end="0" w:hanging="360"/>
        <w:rPr>
          <w:lang w:val="it-IT" w:eastAsia="zh-CN" w:bidi="ar-SA"/>
        </w:rPr>
      </w:pPr>
      <w:r>
        <w:rPr>
          <w:lang w:val="it-IT" w:eastAsia="zh-CN" w:bidi="ar-SA"/>
        </w:rPr>
        <w:t>Jumping-jacks.</w:t>
      </w:r>
    </w:p>
    <w:p>
      <w:pPr>
        <w:pStyle w:val="ListParagraph"/>
        <w:numPr>
          <w:ilvl w:val="0"/>
          <w:numId w:val="17"/>
        </w:numPr>
        <w:ind w:start="720" w:end="0" w:hanging="360"/>
        <w:rPr>
          <w:lang w:val="it-IT" w:eastAsia="zh-CN" w:bidi="ar-SA"/>
        </w:rPr>
      </w:pPr>
      <w:r>
        <w:rPr>
          <w:rFonts w:cs="Liberation Serif"/>
          <w:color w:val="000000"/>
          <w:sz w:val="24"/>
          <w:szCs w:val="24"/>
          <w:lang w:val="it-IT" w:eastAsia="zh-CN" w:bidi="ar-SA"/>
        </w:rPr>
        <w:t>Respirazione profonda con le braccia alzate.</w:t>
      </w:r>
    </w:p>
    <w:p>
      <w:pPr>
        <w:pStyle w:val="Ttulo4"/>
        <w:spacing w:lineRule="auto" w:line="276"/>
        <w:ind w:start="0" w:end="0" w:hanging="0"/>
        <w:jc w:val="both"/>
        <w:rPr>
          <w:lang w:val="it-IT" w:eastAsia="zh-CN" w:bidi="ar-SA"/>
        </w:rPr>
      </w:pPr>
      <w:r>
        <w:rPr>
          <w:rFonts w:cs="Liberation Serif"/>
          <w:b/>
          <w:i/>
          <w:color w:val="000000"/>
          <w:sz w:val="24"/>
          <w:szCs w:val="24"/>
          <w:lang w:val="it-IT" w:eastAsia="zh-CN" w:bidi="ar-SA"/>
        </w:rPr>
        <w:t>Piani di backup.</w:t>
      </w:r>
    </w:p>
    <w:p>
      <w:pPr>
        <w:pStyle w:val="Firstparagraph"/>
        <w:spacing w:lineRule="auto" w:line="276"/>
        <w:jc w:val="both"/>
        <w:rPr>
          <w:lang w:val="it-IT" w:eastAsia="zh-CN" w:bidi="ar-SA"/>
        </w:rPr>
      </w:pPr>
      <w:r>
        <w:rPr>
          <w:rFonts w:cs="Liberation Serif"/>
          <w:color w:val="000000"/>
          <w:sz w:val="24"/>
          <w:szCs w:val="24"/>
          <w:lang w:val="it-IT" w:eastAsia="zh-CN" w:bidi="ar-SA"/>
        </w:rPr>
        <w:t>Tutti hanno bisogno di un piano B:</w:t>
      </w:r>
    </w:p>
    <w:p>
      <w:pPr>
        <w:pStyle w:val="ListParagraph"/>
        <w:numPr>
          <w:ilvl w:val="0"/>
          <w:numId w:val="16"/>
        </w:numPr>
        <w:ind w:start="720" w:end="0" w:hanging="360"/>
        <w:rPr>
          <w:lang w:val="it-IT" w:eastAsia="zh-CN" w:bidi="ar-SA"/>
        </w:rPr>
      </w:pPr>
      <w:r>
        <w:rPr>
          <w:lang w:val="it-IT" w:eastAsia="zh-CN" w:bidi="ar-SA"/>
        </w:rPr>
        <w:t>5 minuti di buon stretching a letto.</w:t>
      </w:r>
    </w:p>
    <w:p>
      <w:pPr>
        <w:pStyle w:val="ListParagraph"/>
        <w:numPr>
          <w:ilvl w:val="0"/>
          <w:numId w:val="16"/>
        </w:numPr>
        <w:ind w:start="720" w:end="0" w:hanging="360"/>
        <w:rPr>
          <w:lang w:val="it-IT" w:eastAsia="zh-CN" w:bidi="ar-SA"/>
        </w:rPr>
      </w:pPr>
      <w:r>
        <w:rPr>
          <w:lang w:val="it-IT" w:eastAsia="zh-CN" w:bidi="ar-SA"/>
        </w:rPr>
        <w:t>Camminare sul posto mentre si prepara la colazione.</w:t>
      </w:r>
    </w:p>
    <w:p>
      <w:pPr>
        <w:pStyle w:val="ListParagraph"/>
        <w:numPr>
          <w:ilvl w:val="0"/>
          <w:numId w:val="16"/>
        </w:numPr>
        <w:ind w:start="720" w:end="0" w:hanging="360"/>
        <w:rPr>
          <w:lang w:val="it-IT" w:eastAsia="zh-CN" w:bidi="ar-SA"/>
        </w:rPr>
      </w:pPr>
      <w:r>
        <w:rPr>
          <w:rFonts w:cs="Liberation Serif"/>
          <w:color w:val="000000"/>
          <w:sz w:val="24"/>
          <w:szCs w:val="24"/>
          <w:lang w:val="it-IT" w:eastAsia="zh-CN" w:bidi="ar-SA"/>
        </w:rPr>
        <w:t>Stretching alla scrivania durante il primo controllo della posta elettronica.</w:t>
      </w:r>
    </w:p>
    <w:p>
      <w:pPr>
        <w:pStyle w:val="Firstparagraph"/>
        <w:rPr>
          <w:lang w:val="it-IT" w:eastAsia="zh-CN" w:bidi="ar-SA"/>
        </w:rPr>
      </w:pPr>
      <w:r>
        <w:rPr>
          <w:rFonts w:cs="Liberation Serif"/>
          <w:color w:val="000000"/>
          <w:sz w:val="24"/>
          <w:szCs w:val="24"/>
          <w:lang w:val="it-IT" w:eastAsia="zh-CN" w:bidi="ar-SA"/>
        </w:rPr>
        <w:t>Questi passaggi ti forniranno una solida base per iniziare la giornata con energia, ma diciamocelo: cambiare abitudini non è sempre una passeggiata. Anche la migliore routine mattutina può incontrare qualche ostacolo lungo il cammino. Affrontiamo di petto le sfide più comuni e assicuriamoci che tu sia pronto ad affrontare qualsiasi ostacolo che potrebbe ostacolare i tuoi progressi.</w:t>
      </w:r>
    </w:p>
    <w:p>
      <w:pPr>
        <w:pStyle w:val="Ttulo2"/>
        <w:spacing w:lineRule="auto" w:line="276"/>
        <w:ind w:start="0" w:end="0" w:hanging="0"/>
        <w:jc w:val="center"/>
        <w:rPr>
          <w:lang w:val="it-IT" w:eastAsia="zh-CN" w:bidi="ar-SA"/>
        </w:rPr>
      </w:pPr>
      <w:r>
        <w:rPr>
          <w:lang w:val="it-IT" w:eastAsia="zh-CN" w:bidi="ar-SA"/>
        </w:rPr>
        <w:t>Risoluzione dei problemi: correggi i tuoi errori mattutini.</w:t>
      </w:r>
    </w:p>
    <w:p>
      <w:pPr>
        <w:pStyle w:val="Firstparagraph"/>
        <w:spacing w:lineRule="auto" w:line="276"/>
        <w:jc w:val="both"/>
        <w:rPr>
          <w:lang w:val="it-IT" w:eastAsia="zh-CN" w:bidi="ar-SA"/>
        </w:rPr>
      </w:pPr>
      <w:r>
        <w:rPr>
          <w:lang w:val="it-IT" w:eastAsia="zh-CN" w:bidi="ar-SA"/>
        </w:rPr>
        <w:t>Quando inizi questa nuova routine mattutina, è naturale che incontrerai qualche ostacolo lungo il cammino. Ecco alcuni ostacoli comuni e come superarli in modo efficace:</w:t>
      </w:r>
    </w:p>
    <w:p>
      <w:pPr>
        <w:pStyle w:val="Textbody"/>
        <w:numPr>
          <w:ilvl w:val="0"/>
          <w:numId w:val="15"/>
        </w:numPr>
        <w:spacing w:lineRule="auto" w:line="276"/>
        <w:jc w:val="both"/>
        <w:rPr>
          <w:lang w:val="it-IT" w:eastAsia="zh-CN" w:bidi="ar-SA"/>
        </w:rPr>
      </w:pPr>
      <w:r>
        <w:rPr>
          <w:rFonts w:cs="Liberation Serif"/>
          <w:b/>
          <w:bCs/>
          <w:color w:val="000000"/>
          <w:sz w:val="24"/>
          <w:szCs w:val="24"/>
          <w:lang w:val="it-IT" w:eastAsia="zh-CN" w:bidi="ar-SA"/>
        </w:rPr>
        <w:t>Cercare di fare troppo, troppo presto:</w:t>
      </w:r>
    </w:p>
    <w:p>
      <w:pPr>
        <w:pStyle w:val="Textbody"/>
        <w:spacing w:lineRule="auto" w:line="276"/>
        <w:ind w:start="709" w:end="0" w:hanging="0"/>
        <w:jc w:val="both"/>
        <w:rPr>
          <w:lang w:val="it-IT" w:eastAsia="zh-CN" w:bidi="ar-SA"/>
        </w:rPr>
      </w:pPr>
      <w:r>
        <w:rPr>
          <w:lang w:val="it-IT" w:eastAsia="zh-CN" w:bidi="ar-SA"/>
        </w:rPr>
        <w:t>È allettante cambiare completamente la propria routine da un giorno all'altro, ma questo può portare allo sfinimento. Immagina di svegliarti il primo giorno e di provare a fare esercizio fisico, meditare e preparare la colazione allo stesso tempo. È travolgente, non è vero? Invece, inizia con piccole cose (magari solo con lo stretching) e aumentale gradualmente man mano che ti senti più a tuo agio. Ricorda che la costanza è più importante dell'intensità.</w:t>
      </w:r>
    </w:p>
    <w:p>
      <w:pPr>
        <w:pStyle w:val="Textbody"/>
        <w:numPr>
          <w:ilvl w:val="0"/>
          <w:numId w:val="14"/>
        </w:numPr>
        <w:spacing w:lineRule="auto" w:line="276"/>
        <w:jc w:val="both"/>
        <w:rPr>
          <w:lang w:val="it-IT" w:eastAsia="zh-CN" w:bidi="ar-SA"/>
        </w:rPr>
      </w:pPr>
      <w:r>
        <w:rPr>
          <w:rFonts w:cs="Liberation Serif"/>
          <w:b/>
          <w:bCs/>
          <w:color w:val="000000"/>
          <w:sz w:val="24"/>
          <w:szCs w:val="24"/>
          <w:lang w:val="it-IT" w:eastAsia="zh-CN" w:bidi="ar-SA"/>
        </w:rPr>
        <w:t>Non modificare l'ora di andare a letto:</w:t>
      </w:r>
    </w:p>
    <w:p>
      <w:pPr>
        <w:pStyle w:val="Textbody"/>
        <w:spacing w:lineRule="auto" w:line="276"/>
        <w:ind w:start="709" w:end="0" w:hanging="0"/>
        <w:jc w:val="both"/>
        <w:rPr>
          <w:lang w:val="it-IT" w:eastAsia="zh-CN" w:bidi="ar-SA"/>
        </w:rPr>
      </w:pPr>
      <w:r>
        <w:rPr>
          <w:lang w:val="it-IT" w:eastAsia="zh-CN" w:bidi="ar-SA"/>
        </w:rPr>
        <w:t>Svegliarsi presto significa anche andare a letto presto. Se durante il giorno ti senti esausto, potrebbe essere perché non dormi abbastanza. Prova a impostare una sveglia prima di andare a letto per ricordarti di rilassarti. Un corpo ben riposato è più propenso ad accettare l'esercizio fisico la mattina presto e a rimanere energico per tutto il giorno.</w:t>
      </w:r>
    </w:p>
    <w:p>
      <w:pPr>
        <w:pStyle w:val="Textbody"/>
        <w:numPr>
          <w:ilvl w:val="0"/>
          <w:numId w:val="13"/>
        </w:numPr>
        <w:spacing w:lineRule="auto" w:line="276"/>
        <w:jc w:val="both"/>
        <w:rPr>
          <w:lang w:val="it-IT" w:eastAsia="zh-CN" w:bidi="ar-SA"/>
        </w:rPr>
      </w:pPr>
      <w:r>
        <w:rPr>
          <w:rFonts w:cs="Liberation Serif"/>
          <w:b/>
          <w:bCs/>
          <w:color w:val="000000"/>
          <w:sz w:val="24"/>
          <w:szCs w:val="20"/>
          <w:lang w:val="it-IT" w:eastAsia="zh-CN" w:bidi="ar-SA"/>
        </w:rPr>
        <w:t>Saltare i giorni di riposo:</w:t>
      </w:r>
    </w:p>
    <w:p>
      <w:pPr>
        <w:pStyle w:val="Textbody"/>
        <w:spacing w:lineRule="auto" w:line="276"/>
        <w:ind w:start="709" w:end="0" w:hanging="0"/>
        <w:jc w:val="both"/>
        <w:rPr>
          <w:lang w:val="it-IT" w:eastAsia="zh-CN" w:bidi="ar-SA"/>
        </w:rPr>
      </w:pPr>
      <w:r>
        <w:rPr>
          <w:lang w:val="it-IT" w:eastAsia="zh-CN" w:bidi="ar-SA"/>
        </w:rPr>
        <w:t>Il tuo corpo ha bisogno di tempo per recuperare, quindi inserisci nella tua routine giorni di riposo o giorni di attività più leggera per prevenire affaticamento e indolenzimento. Ad esempio, se ti senti indolenzito o stanco, potresti provare a sostituire l'allenamento con una passeggiata tranquilla o un po' di stretching leggero.</w:t>
      </w:r>
    </w:p>
    <w:p>
      <w:pPr>
        <w:pStyle w:val="Textbody"/>
        <w:numPr>
          <w:ilvl w:val="0"/>
          <w:numId w:val="12"/>
        </w:numPr>
        <w:spacing w:lineRule="auto" w:line="276"/>
        <w:jc w:val="both"/>
        <w:rPr>
          <w:lang w:val="it-IT" w:eastAsia="zh-CN" w:bidi="ar-SA"/>
        </w:rPr>
      </w:pPr>
      <w:r>
        <w:rPr>
          <w:rFonts w:cs="Liberation Serif"/>
          <w:b/>
          <w:bCs/>
          <w:color w:val="000000"/>
          <w:sz w:val="24"/>
          <w:szCs w:val="20"/>
          <w:lang w:val="it-IT" w:eastAsia="zh-CN" w:bidi="ar-SA"/>
        </w:rPr>
        <w:t>Cadere nelle distrazioni troppo presto:</w:t>
      </w:r>
    </w:p>
    <w:p>
      <w:pPr>
        <w:pStyle w:val="Textbody"/>
        <w:spacing w:lineRule="auto" w:line="276"/>
        <w:ind w:start="709" w:end="0" w:hanging="0"/>
        <w:jc w:val="both"/>
        <w:rPr>
          <w:lang w:val="it-IT" w:eastAsia="zh-CN" w:bidi="ar-SA"/>
        </w:rPr>
      </w:pPr>
      <w:r>
        <w:rPr>
          <w:lang w:val="it-IT" w:eastAsia="zh-CN" w:bidi="ar-SA"/>
        </w:rPr>
        <w:t>È facile ricadere nell'abitudine di controllare la posta elettronica o i social media appena svegli. Immagina questa scena: sei nel bel mezzo della tua routine mattutina, ti senti concentrato e calmo, e ti ritrovi immerso in un mare di notifiche che aumentano i tuoi livelli di stress. Cerca di tenere i dispositivi fuori dalla tua portata finché non hai completato la tua routine mattutina. Ciò aiuta a mantenere la concentrazione e riduce lo stress inutile.</w:t>
      </w:r>
    </w:p>
    <w:p>
      <w:pPr>
        <w:pStyle w:val="Textbody"/>
        <w:numPr>
          <w:ilvl w:val="0"/>
          <w:numId w:val="11"/>
        </w:numPr>
        <w:spacing w:lineRule="auto" w:line="276"/>
        <w:jc w:val="both"/>
        <w:rPr>
          <w:lang w:val="it-IT" w:eastAsia="zh-CN" w:bidi="ar-SA"/>
        </w:rPr>
      </w:pPr>
      <w:r>
        <w:rPr>
          <w:rFonts w:cs="Liberation Serif"/>
          <w:b/>
          <w:bCs/>
          <w:color w:val="000000"/>
          <w:sz w:val="24"/>
          <w:szCs w:val="20"/>
          <w:lang w:val="it-IT" w:eastAsia="zh-CN" w:bidi="ar-SA"/>
        </w:rPr>
        <w:t>Perdere la motivazione nel tempo:</w:t>
      </w:r>
    </w:p>
    <w:p>
      <w:pPr>
        <w:pStyle w:val="Textbody"/>
        <w:spacing w:lineRule="auto" w:line="276"/>
        <w:ind w:start="709" w:end="0" w:hanging="0"/>
        <w:jc w:val="both"/>
        <w:rPr>
          <w:lang w:val="it-IT" w:eastAsia="zh-CN" w:bidi="ar-SA"/>
        </w:rPr>
      </w:pPr>
      <w:r>
        <w:rPr>
          <w:lang w:val="it-IT" w:eastAsia="zh-CN" w:bidi="ar-SA"/>
        </w:rPr>
        <w:t>Capita spesso che la motivazione cali una volta svanito l'entusiasmo iniziale. Per mantenere lo slancio, stabilisci piccoli obiettivi e festeggia i tuoi progressi. Forse ti regali dei vestiti nuovi per un allenamento mattutino con gli amici nel weekend o una colazione speciale come ricompensa per aver rispettato la tua routine.</w:t>
      </w:r>
    </w:p>
    <w:p>
      <w:pPr>
        <w:pStyle w:val="Ttulo3"/>
        <w:spacing w:lineRule="auto" w:line="276" w:before="397" w:after="142"/>
        <w:ind w:start="0" w:end="0" w:hanging="0"/>
        <w:jc w:val="both"/>
        <w:rPr>
          <w:lang w:val="it-IT" w:eastAsia="zh-CN" w:bidi="ar-SA"/>
        </w:rPr>
      </w:pPr>
      <w:r>
        <w:rPr>
          <w:lang w:val="it-IT" w:eastAsia="zh-CN" w:bidi="ar-SA"/>
        </w:rPr>
        <w:t>Sfide di viaggio.</w:t>
      </w:r>
    </w:p>
    <w:p>
      <w:pPr>
        <w:pStyle w:val="Firstparagraph"/>
        <w:spacing w:lineRule="auto" w:line="276"/>
        <w:jc w:val="both"/>
        <w:rPr>
          <w:lang w:val="it-IT" w:eastAsia="zh-CN" w:bidi="ar-SA"/>
        </w:rPr>
      </w:pPr>
      <w:r>
        <w:rPr>
          <w:lang w:val="it-IT" w:eastAsia="zh-CN" w:bidi="ar-SA"/>
        </w:rPr>
        <w:t>"Non riesco a mantenere la mia routine mattutina mentre viaggio." Lo sento dire spesso dai professionisti indaffarati. Che si tratti di jet-lag, di camere d'albergo sconosciute o di programmi fitti di impegni, i viaggi di lavoro sembrano la scusa perfetta per saltare il movimento mattutino. Ma ecco la realtà: mantenere questa abitudine durante il viaggio non solo è possibile, ma è fondamentale per gestire il jet-lag, mantenere i livelli di energia e restare vigili durante le riunioni importanti.</w:t>
      </w:r>
    </w:p>
    <w:p>
      <w:pPr>
        <w:pStyle w:val="Textbody"/>
        <w:spacing w:lineRule="auto" w:line="276"/>
        <w:jc w:val="both"/>
        <w:rPr>
          <w:lang w:val="it-IT" w:eastAsia="zh-CN" w:bidi="ar-SA"/>
        </w:rPr>
      </w:pPr>
      <w:r>
        <w:rPr>
          <w:rFonts w:cs="Liberation Serif"/>
          <w:color w:val="000000"/>
          <w:sz w:val="24"/>
          <w:szCs w:val="20"/>
          <w:lang w:val="it-IT" w:eastAsia="zh-CN" w:bidi="ar-SA"/>
        </w:rPr>
        <w:t>Affrontiamo le scuse più comuni:</w:t>
      </w:r>
    </w:p>
    <w:p>
      <w:pPr>
        <w:pStyle w:val="Textbody"/>
        <w:spacing w:lineRule="auto" w:line="276"/>
        <w:jc w:val="both"/>
        <w:rPr>
          <w:lang w:val="it-IT" w:eastAsia="zh-CN" w:bidi="ar-SA"/>
        </w:rPr>
      </w:pPr>
      <w:r>
        <w:rPr>
          <w:b/>
          <w:bCs/>
          <w:lang w:val="it-IT" w:eastAsia="zh-CN" w:bidi="ar-SA"/>
        </w:rPr>
        <w:t>1. “La camera d’albergo è troppo piccola.”.</w:t>
      </w:r>
    </w:p>
    <w:p>
      <w:pPr>
        <w:pStyle w:val="Textbody"/>
        <w:spacing w:lineRule="auto" w:line="276"/>
        <w:jc w:val="both"/>
        <w:rPr>
          <w:lang w:val="it-IT" w:eastAsia="zh-CN" w:bidi="ar-SA"/>
        </w:rPr>
      </w:pPr>
      <w:r>
        <w:rPr>
          <w:lang w:val="it-IT" w:eastAsia="zh-CN" w:bidi="ar-SA"/>
        </w:rPr>
        <w:t>Trasforma qualsiasi spazio nella tua zona di movimento. Libera un piccolo spazio (2x2 metri) vicino al tuo letto, ecco tutto ciò di cui hai bisogno per:</w:t>
      </w:r>
    </w:p>
    <w:p>
      <w:pPr>
        <w:pStyle w:val="Textbody"/>
        <w:numPr>
          <w:ilvl w:val="0"/>
          <w:numId w:val="10"/>
        </w:numPr>
        <w:spacing w:lineRule="auto" w:line="276" w:before="0" w:after="0"/>
        <w:jc w:val="both"/>
        <w:rPr>
          <w:lang w:val="it-IT" w:eastAsia="zh-CN" w:bidi="ar-SA"/>
        </w:rPr>
      </w:pPr>
      <w:r>
        <w:rPr>
          <w:rFonts w:cs="Liberation Serif"/>
          <w:color w:val="000000"/>
          <w:sz w:val="24"/>
          <w:szCs w:val="20"/>
          <w:lang w:val="it-IT" w:eastAsia="zh-CN" w:bidi="ar-SA"/>
        </w:rPr>
        <w:t>Esercizi di base a corpo libero (squat, flessioni).</w:t>
      </w:r>
    </w:p>
    <w:p>
      <w:pPr>
        <w:pStyle w:val="Textbody"/>
        <w:numPr>
          <w:ilvl w:val="0"/>
          <w:numId w:val="10"/>
        </w:numPr>
        <w:spacing w:lineRule="auto" w:line="276" w:before="0" w:after="0"/>
        <w:jc w:val="both"/>
        <w:rPr>
          <w:lang w:val="it-IT" w:eastAsia="zh-CN" w:bidi="ar-SA"/>
        </w:rPr>
      </w:pPr>
      <w:r>
        <w:rPr>
          <w:rFonts w:cs="Liberation Serif"/>
          <w:color w:val="000000"/>
          <w:sz w:val="24"/>
          <w:szCs w:val="20"/>
          <w:lang w:val="it-IT" w:eastAsia="zh-CN" w:bidi="ar-SA"/>
        </w:rPr>
        <w:t>Allungamenti e affondi con supporto al muro.</w:t>
      </w:r>
    </w:p>
    <w:p>
      <w:pPr>
        <w:pStyle w:val="Textbody"/>
        <w:numPr>
          <w:ilvl w:val="0"/>
          <w:numId w:val="10"/>
        </w:numPr>
        <w:spacing w:lineRule="auto" w:line="276" w:before="0" w:after="0"/>
        <w:jc w:val="both"/>
        <w:rPr>
          <w:lang w:val="it-IT" w:eastAsia="zh-CN" w:bidi="ar-SA"/>
        </w:rPr>
      </w:pPr>
      <w:r>
        <w:rPr>
          <w:rFonts w:cs="Liberation Serif"/>
          <w:color w:val="000000"/>
          <w:sz w:val="24"/>
          <w:szCs w:val="20"/>
          <w:lang w:val="it-IT" w:eastAsia="zh-CN" w:bidi="ar-SA"/>
        </w:rPr>
        <w:t>Routine di yoga dolce usando il letto come tappetino.</w:t>
      </w:r>
    </w:p>
    <w:p>
      <w:pPr>
        <w:pStyle w:val="Textbody"/>
        <w:numPr>
          <w:ilvl w:val="0"/>
          <w:numId w:val="10"/>
        </w:numPr>
        <w:spacing w:lineRule="auto" w:line="276" w:before="0" w:after="283"/>
        <w:jc w:val="both"/>
        <w:rPr>
          <w:lang w:val="it-IT" w:eastAsia="zh-CN" w:bidi="ar-SA"/>
        </w:rPr>
      </w:pPr>
      <w:r>
        <w:rPr>
          <w:rFonts w:cs="Liberation Serif"/>
          <w:color w:val="000000"/>
          <w:sz w:val="24"/>
          <w:szCs w:val="20"/>
          <w:lang w:val="it-IT" w:eastAsia="zh-CN" w:bidi="ar-SA"/>
        </w:rPr>
        <w:t>Semplici marce o saltelli jumping-jacks.</w:t>
      </w:r>
    </w:p>
    <w:p>
      <w:pPr>
        <w:pStyle w:val="Firstparagraph"/>
        <w:spacing w:lineRule="auto" w:line="276"/>
        <w:jc w:val="both"/>
        <w:rPr>
          <w:lang w:val="it-IT" w:eastAsia="zh-CN" w:bidi="ar-SA"/>
        </w:rPr>
      </w:pPr>
      <w:r>
        <w:rPr>
          <w:b/>
          <w:bCs/>
          <w:lang w:val="it-IT" w:eastAsia="zh-CN" w:bidi="ar-SA"/>
        </w:rPr>
        <w:t>2. "Non voglio disturbare gli altri ospiti."</w:t>
      </w:r>
    </w:p>
    <w:p>
      <w:pPr>
        <w:pStyle w:val="Textbody"/>
        <w:spacing w:lineRule="auto" w:line="276"/>
        <w:jc w:val="both"/>
        <w:rPr>
          <w:lang w:val="it-IT" w:eastAsia="zh-CN" w:bidi="ar-SA"/>
        </w:rPr>
      </w:pPr>
      <w:r>
        <w:rPr>
          <w:lang w:val="it-IT" w:eastAsia="zh-CN" w:bidi="ar-SA"/>
        </w:rPr>
        <w:t>Alternative a basso impatto che non sveglieranno i vicini:</w:t>
      </w:r>
    </w:p>
    <w:p>
      <w:pPr>
        <w:pStyle w:val="Textbody"/>
        <w:numPr>
          <w:ilvl w:val="0"/>
          <w:numId w:val="9"/>
        </w:numPr>
        <w:spacing w:lineRule="auto" w:line="276" w:before="0" w:after="0"/>
        <w:jc w:val="both"/>
        <w:rPr>
          <w:lang w:val="it-IT" w:eastAsia="zh-CN" w:bidi="ar-SA"/>
        </w:rPr>
      </w:pPr>
      <w:r>
        <w:rPr>
          <w:rFonts w:cs="Liberation Serif"/>
          <w:color w:val="000000"/>
          <w:sz w:val="24"/>
          <w:szCs w:val="20"/>
          <w:lang w:val="it-IT" w:eastAsia="zh-CN" w:bidi="ar-SA"/>
        </w:rPr>
        <w:t>Esercizi isometrici (plank, squat a muro).</w:t>
      </w:r>
    </w:p>
    <w:p>
      <w:pPr>
        <w:pStyle w:val="Textbody"/>
        <w:numPr>
          <w:ilvl w:val="0"/>
          <w:numId w:val="9"/>
        </w:numPr>
        <w:spacing w:lineRule="auto" w:line="276" w:before="0" w:after="0"/>
        <w:jc w:val="both"/>
        <w:rPr>
          <w:lang w:val="it-IT" w:eastAsia="zh-CN" w:bidi="ar-SA"/>
        </w:rPr>
      </w:pPr>
      <w:r>
        <w:rPr>
          <w:rFonts w:cs="Liberation Serif"/>
          <w:color w:val="000000"/>
          <w:sz w:val="24"/>
          <w:szCs w:val="20"/>
          <w:lang w:val="it-IT" w:eastAsia="zh-CN" w:bidi="ar-SA"/>
        </w:rPr>
        <w:t>Esercizi di yoga silenziosi.</w:t>
      </w:r>
    </w:p>
    <w:p>
      <w:pPr>
        <w:pStyle w:val="Textbody"/>
        <w:numPr>
          <w:ilvl w:val="0"/>
          <w:numId w:val="9"/>
        </w:numPr>
        <w:spacing w:lineRule="auto" w:line="276" w:before="0" w:after="0"/>
        <w:jc w:val="both"/>
        <w:rPr>
          <w:lang w:val="it-IT" w:eastAsia="zh-CN" w:bidi="ar-SA"/>
        </w:rPr>
      </w:pPr>
      <w:r>
        <w:rPr>
          <w:rFonts w:cs="Liberation Serif"/>
          <w:color w:val="000000"/>
          <w:sz w:val="24"/>
          <w:szCs w:val="20"/>
          <w:lang w:val="it-IT" w:eastAsia="zh-CN" w:bidi="ar-SA"/>
        </w:rPr>
        <w:t>Movimenti controllati dal peso corporeo.</w:t>
      </w:r>
    </w:p>
    <w:p>
      <w:pPr>
        <w:pStyle w:val="Textbody"/>
        <w:numPr>
          <w:ilvl w:val="0"/>
          <w:numId w:val="9"/>
        </w:numPr>
        <w:spacing w:lineRule="auto" w:line="276" w:before="0" w:after="283"/>
        <w:jc w:val="both"/>
        <w:rPr>
          <w:lang w:val="it-IT" w:eastAsia="zh-CN" w:bidi="ar-SA"/>
        </w:rPr>
      </w:pPr>
      <w:r>
        <w:rPr>
          <w:rFonts w:cs="Liberation Serif"/>
          <w:color w:val="000000"/>
          <w:sz w:val="24"/>
          <w:szCs w:val="20"/>
          <w:lang w:val="it-IT" w:eastAsia="zh-CN" w:bidi="ar-SA"/>
        </w:rPr>
        <w:t>Esercizi di respirazione calma accompagnati dal movimento.</w:t>
      </w:r>
    </w:p>
    <w:p>
      <w:pPr>
        <w:pStyle w:val="Firstparagraph"/>
        <w:spacing w:lineRule="auto" w:line="276"/>
        <w:jc w:val="both"/>
        <w:rPr>
          <w:lang w:val="it-IT" w:eastAsia="zh-CN" w:bidi="ar-SA"/>
        </w:rPr>
      </w:pPr>
      <w:r>
        <w:rPr>
          <w:b/>
          <w:bCs/>
          <w:lang w:val="it-IT" w:eastAsia="zh-CN" w:bidi="ar-SA"/>
        </w:rPr>
        <w:t>3. "Ho troppo jet-lag."</w:t>
      </w:r>
    </w:p>
    <w:p>
      <w:pPr>
        <w:pStyle w:val="Textbody"/>
        <w:spacing w:lineRule="auto" w:line="276"/>
        <w:jc w:val="both"/>
        <w:rPr>
          <w:lang w:val="it-IT" w:eastAsia="zh-CN" w:bidi="ar-SA"/>
        </w:rPr>
      </w:pPr>
      <w:r>
        <w:rPr>
          <w:lang w:val="it-IT" w:eastAsia="zh-CN" w:bidi="ar-SA"/>
        </w:rPr>
        <w:t>Questo è esattamente il momento in cui hai più bisogno di movimento. Inizia con:</w:t>
      </w:r>
    </w:p>
    <w:p>
      <w:pPr>
        <w:pStyle w:val="Textbody"/>
        <w:numPr>
          <w:ilvl w:val="0"/>
          <w:numId w:val="8"/>
        </w:numPr>
        <w:spacing w:lineRule="auto" w:line="276" w:before="0" w:after="0"/>
        <w:jc w:val="both"/>
        <w:rPr>
          <w:lang w:val="it-IT" w:eastAsia="zh-CN" w:bidi="ar-SA"/>
        </w:rPr>
      </w:pPr>
      <w:r>
        <w:rPr>
          <w:rFonts w:cs="Liberation Serif"/>
          <w:color w:val="000000"/>
          <w:sz w:val="24"/>
          <w:szCs w:val="20"/>
          <w:lang w:val="it-IT" w:eastAsia="zh-CN" w:bidi="ar-SA"/>
        </w:rPr>
        <w:t>Allungamenti leggeri per riallineare l'orologio biologico.</w:t>
      </w:r>
    </w:p>
    <w:p>
      <w:pPr>
        <w:pStyle w:val="Textbody"/>
        <w:numPr>
          <w:ilvl w:val="0"/>
          <w:numId w:val="8"/>
        </w:numPr>
        <w:spacing w:lineRule="auto" w:line="276" w:before="0" w:after="0"/>
        <w:jc w:val="both"/>
        <w:rPr>
          <w:lang w:val="it-IT" w:eastAsia="zh-CN" w:bidi="ar-SA"/>
        </w:rPr>
      </w:pPr>
      <w:r>
        <w:rPr>
          <w:rFonts w:cs="Liberation Serif"/>
          <w:color w:val="000000"/>
          <w:sz w:val="24"/>
          <w:szCs w:val="20"/>
          <w:lang w:val="it-IT" w:eastAsia="zh-CN" w:bidi="ar-SA"/>
        </w:rPr>
        <w:t>Movimenti delicati per stimolare la circolazione.</w:t>
      </w:r>
    </w:p>
    <w:p>
      <w:pPr>
        <w:pStyle w:val="Textbody"/>
        <w:numPr>
          <w:ilvl w:val="0"/>
          <w:numId w:val="8"/>
        </w:numPr>
        <w:spacing w:lineRule="auto" w:line="276" w:before="0" w:after="0"/>
        <w:jc w:val="both"/>
        <w:rPr>
          <w:lang w:val="it-IT" w:eastAsia="zh-CN" w:bidi="ar-SA"/>
        </w:rPr>
      </w:pPr>
      <w:r>
        <w:rPr>
          <w:rFonts w:cs="Liberation Serif"/>
          <w:color w:val="000000"/>
          <w:sz w:val="24"/>
          <w:szCs w:val="20"/>
          <w:lang w:val="it-IT" w:eastAsia="zh-CN" w:bidi="ar-SA"/>
        </w:rPr>
        <w:t>Esercizi base per risvegliare il metabolismo.</w:t>
      </w:r>
    </w:p>
    <w:p>
      <w:pPr>
        <w:pStyle w:val="Textbody"/>
        <w:numPr>
          <w:ilvl w:val="0"/>
          <w:numId w:val="8"/>
        </w:numPr>
        <w:spacing w:lineRule="auto" w:line="276" w:before="0" w:after="283"/>
        <w:jc w:val="both"/>
        <w:rPr>
          <w:lang w:val="it-IT" w:eastAsia="zh-CN" w:bidi="ar-SA"/>
        </w:rPr>
      </w:pPr>
      <w:r>
        <w:rPr>
          <w:rFonts w:cs="Liberation Serif"/>
          <w:color w:val="000000"/>
          <w:sz w:val="24"/>
          <w:szCs w:val="20"/>
          <w:lang w:val="it-IT" w:eastAsia="zh-CN" w:bidi="ar-SA"/>
        </w:rPr>
        <w:t>Brevi passeggiate per esporsi alla luce naturale.</w:t>
      </w:r>
    </w:p>
    <w:p>
      <w:pPr>
        <w:pStyle w:val="Firstparagraph"/>
        <w:spacing w:lineRule="auto" w:line="276"/>
        <w:jc w:val="both"/>
        <w:rPr>
          <w:lang w:val="it-IT" w:eastAsia="zh-CN" w:bidi="ar-SA"/>
        </w:rPr>
      </w:pPr>
      <w:r>
        <w:rPr>
          <w:lang w:val="it-IT" w:eastAsia="zh-CN" w:bidi="ar-SA"/>
        </w:rPr>
        <w:t>Ricorda: anche cinque minuti di movimento sono meglio di niente. Il tuo corpo non sa che stai viaggiando, sa solo se stai mantenendo delle sane abitudini oppure no. La chiave non è la perfezione, ma l'adattabilità.</w:t>
      </w:r>
    </w:p>
    <w:p>
      <w:pPr>
        <w:pStyle w:val="Textbody"/>
        <w:spacing w:lineRule="auto" w:line="276"/>
        <w:jc w:val="both"/>
        <w:rPr>
          <w:lang w:val="it-IT" w:eastAsia="zh-CN" w:bidi="ar-SA"/>
        </w:rPr>
      </w:pPr>
      <w:r>
        <w:rPr>
          <w:lang w:val="it-IT" w:eastAsia="zh-CN" w:bidi="ar-SA"/>
        </w:rPr>
        <w:t>Ora che conosci il percorso da seguire e le potenziali insidie da evitare, è il momento di fare tua questa trasformazione mattutina. Prendiamoci un momento per riflettere su dove ti trovi ora e per creare un piano chiaro su dove vuoi arrivare a partire da domani mattina.</w:t>
      </w:r>
    </w:p>
    <w:p>
      <w:pPr>
        <w:pStyle w:val="Ttulo2"/>
        <w:spacing w:lineRule="auto" w:line="276" w:before="567" w:after="283"/>
        <w:ind w:start="0" w:end="0" w:hanging="0"/>
        <w:jc w:val="center"/>
        <w:rPr>
          <w:lang w:val="it-IT" w:eastAsia="zh-CN" w:bidi="ar-SA"/>
        </w:rPr>
      </w:pPr>
      <w:r>
        <w:rPr>
          <w:lang w:val="it-IT" w:eastAsia="zh-CN" w:bidi="ar-SA"/>
        </w:rPr>
        <w:t>Riflessione e azione: verifica il tuo domani, aumenta la tua energia.</w:t>
      </w:r>
    </w:p>
    <w:p>
      <w:pPr>
        <w:pStyle w:val="Firstparagraph"/>
        <w:spacing w:lineRule="auto" w:line="276"/>
        <w:jc w:val="both"/>
        <w:rPr>
          <w:lang w:val="it-IT" w:eastAsia="zh-CN" w:bidi="ar-SA"/>
        </w:rPr>
      </w:pPr>
      <w:r>
        <w:rPr>
          <w:lang w:val="it-IT" w:eastAsia="zh-CN" w:bidi="ar-SA"/>
        </w:rPr>
        <w:t>Ora che hai capito come il movimento mattutino può trasformare la tua giornata, diamo un'occhiata più approfondita alla tua situazione attuale e a cosa devi cambiare. Queste domande non servono solo a riflettere, sono la tua mappa verso un futuro migliore.</w:t>
      </w:r>
    </w:p>
    <w:p>
      <w:pPr>
        <w:pStyle w:val="Ttulo4"/>
        <w:spacing w:lineRule="auto" w:line="276"/>
        <w:ind w:start="0" w:end="0" w:hanging="0"/>
        <w:jc w:val="both"/>
        <w:rPr>
          <w:lang w:val="it-IT" w:eastAsia="zh-CN" w:bidi="ar-SA"/>
        </w:rPr>
      </w:pPr>
      <w:r>
        <w:rPr>
          <w:lang w:val="it-IT" w:eastAsia="zh-CN" w:bidi="ar-SA"/>
        </w:rPr>
        <w:t>Il tuo controllo mattutino.</w:t>
      </w:r>
    </w:p>
    <w:p>
      <w:pPr>
        <w:pStyle w:val="Firstparagraph"/>
        <w:spacing w:lineRule="auto" w:line="276"/>
        <w:jc w:val="both"/>
        <w:rPr>
          <w:lang w:val="it-IT" w:eastAsia="zh-CN" w:bidi="ar-SA"/>
        </w:rPr>
      </w:pPr>
      <w:r>
        <w:rPr>
          <w:lang w:val="it-IT" w:eastAsia="zh-CN" w:bidi="ar-SA"/>
        </w:rPr>
        <w:t>Osserva attentamente la tua attuale routine mattutina. Sii completamente onesto con te stesso:</w:t>
      </w:r>
    </w:p>
    <w:p>
      <w:pPr>
        <w:pStyle w:val="Textbody"/>
        <w:spacing w:lineRule="auto" w:line="276" w:before="0" w:after="0"/>
        <w:jc w:val="both"/>
        <w:rPr>
          <w:lang w:val="it-IT" w:eastAsia="zh-CN" w:bidi="ar-SA"/>
        </w:rPr>
      </w:pPr>
      <w:r>
        <w:rPr>
          <w:rFonts w:cs="Liberation Serif"/>
          <w:b/>
          <w:color w:val="000000"/>
          <w:sz w:val="24"/>
          <w:szCs w:val="20"/>
          <w:lang w:val="it-IT" w:eastAsia="zh-CN" w:bidi="ar-SA"/>
        </w:rPr>
        <w:t>1. Cosa ti trattiene davvero?.</w:t>
      </w:r>
    </w:p>
    <w:p>
      <w:pPr>
        <w:pStyle w:val="Textbody"/>
        <w:numPr>
          <w:ilvl w:val="0"/>
          <w:numId w:val="7"/>
        </w:numPr>
        <w:spacing w:lineRule="auto" w:line="276" w:before="0" w:after="0"/>
        <w:jc w:val="both"/>
        <w:rPr>
          <w:lang w:val="it-IT" w:eastAsia="zh-CN" w:bidi="ar-SA"/>
        </w:rPr>
      </w:pPr>
      <w:r>
        <w:rPr>
          <w:rFonts w:cs="Liberation Serif"/>
          <w:color w:val="000000"/>
          <w:sz w:val="24"/>
          <w:szCs w:val="20"/>
          <w:lang w:val="it-IT" w:eastAsia="zh-CN" w:bidi="ar-SA"/>
        </w:rPr>
        <w:t>Sono cattive abitudini del sonno?.</w:t>
      </w:r>
    </w:p>
    <w:p>
      <w:pPr>
        <w:pStyle w:val="Textbody"/>
        <w:numPr>
          <w:ilvl w:val="0"/>
          <w:numId w:val="7"/>
        </w:numPr>
        <w:spacing w:lineRule="auto" w:line="276" w:before="0" w:after="0"/>
        <w:jc w:val="both"/>
        <w:rPr>
          <w:lang w:val="it-IT" w:eastAsia="zh-CN" w:bidi="ar-SA"/>
        </w:rPr>
      </w:pPr>
      <w:r>
        <w:rPr>
          <w:rFonts w:cs="Liberation Serif"/>
          <w:color w:val="000000"/>
          <w:sz w:val="24"/>
          <w:szCs w:val="20"/>
          <w:lang w:val="it-IT" w:eastAsia="zh-CN" w:bidi="ar-SA"/>
        </w:rPr>
        <w:t>Usi il cellulare a tarda notte?.</w:t>
      </w:r>
    </w:p>
    <w:p>
      <w:pPr>
        <w:pStyle w:val="Textbody"/>
        <w:numPr>
          <w:ilvl w:val="0"/>
          <w:numId w:val="7"/>
        </w:numPr>
        <w:spacing w:lineRule="auto" w:line="276" w:before="0" w:after="0"/>
        <w:jc w:val="both"/>
        <w:rPr>
          <w:lang w:val="it-IT" w:eastAsia="zh-CN" w:bidi="ar-SA"/>
        </w:rPr>
      </w:pPr>
      <w:r>
        <w:rPr>
          <w:rFonts w:cs="Liberation Serif"/>
          <w:color w:val="000000"/>
          <w:sz w:val="24"/>
          <w:szCs w:val="20"/>
          <w:lang w:val="it-IT" w:eastAsia="zh-CN" w:bidi="ar-SA"/>
        </w:rPr>
        <w:t>Mancanza di preparazione?.</w:t>
      </w:r>
    </w:p>
    <w:p>
      <w:pPr>
        <w:pStyle w:val="Textbody"/>
        <w:numPr>
          <w:ilvl w:val="0"/>
          <w:numId w:val="7"/>
        </w:numPr>
        <w:spacing w:lineRule="auto" w:line="276" w:before="0" w:after="283"/>
        <w:jc w:val="both"/>
        <w:rPr>
          <w:lang w:val="it-IT" w:eastAsia="zh-CN" w:bidi="ar-SA"/>
        </w:rPr>
      </w:pPr>
      <w:r>
        <w:rPr>
          <w:rFonts w:cs="Liberation Serif"/>
          <w:color w:val="000000"/>
          <w:sz w:val="24"/>
          <w:szCs w:val="20"/>
          <w:lang w:val="it-IT" w:eastAsia="zh-CN" w:bidi="ar-SA"/>
        </w:rPr>
        <w:t>Scrivi i tuoi 3 ostacoli principali. Non puoi correggere ciò che non riconosci.</w:t>
      </w:r>
    </w:p>
    <w:p>
      <w:pPr>
        <w:pStyle w:val="Textbody"/>
        <w:spacing w:lineRule="auto" w:line="276" w:before="0" w:after="0"/>
        <w:jc w:val="both"/>
        <w:rPr>
          <w:lang w:val="it-IT" w:eastAsia="zh-CN" w:bidi="ar-SA"/>
        </w:rPr>
      </w:pPr>
      <w:r>
        <w:rPr>
          <w:rFonts w:cs="Liberation Serif"/>
          <w:b/>
          <w:color w:val="000000"/>
          <w:sz w:val="24"/>
          <w:szCs w:val="20"/>
          <w:lang w:val="it-IT" w:eastAsia="zh-CN" w:bidi="ar-SA"/>
        </w:rPr>
        <w:t>2. Valuta i tuoi attuali livelli di energia.</w:t>
      </w:r>
    </w:p>
    <w:p>
      <w:pPr>
        <w:pStyle w:val="Textbody"/>
        <w:numPr>
          <w:ilvl w:val="0"/>
          <w:numId w:val="6"/>
        </w:numPr>
        <w:spacing w:lineRule="auto" w:line="276" w:before="0" w:after="0"/>
        <w:jc w:val="both"/>
        <w:rPr>
          <w:lang w:val="it-IT" w:eastAsia="zh-CN" w:bidi="ar-SA"/>
        </w:rPr>
      </w:pPr>
      <w:r>
        <w:rPr>
          <w:rFonts w:cs="Liberation Serif"/>
          <w:color w:val="000000"/>
          <w:sz w:val="24"/>
          <w:szCs w:val="20"/>
          <w:lang w:val="it-IT" w:eastAsia="zh-CN" w:bidi="ar-SA"/>
        </w:rPr>
        <w:t>Come ti senti alle 10:00?.</w:t>
      </w:r>
    </w:p>
    <w:p>
      <w:pPr>
        <w:pStyle w:val="Textbody"/>
        <w:numPr>
          <w:ilvl w:val="0"/>
          <w:numId w:val="6"/>
        </w:numPr>
        <w:spacing w:lineRule="auto" w:line="276" w:before="0" w:after="0"/>
        <w:jc w:val="both"/>
        <w:rPr>
          <w:lang w:val="it-IT" w:eastAsia="zh-CN" w:bidi="ar-SA"/>
        </w:rPr>
      </w:pPr>
      <w:r>
        <w:rPr>
          <w:rFonts w:cs="Liberation Serif"/>
          <w:color w:val="000000"/>
          <w:sz w:val="24"/>
          <w:szCs w:val="20"/>
          <w:lang w:val="it-IT" w:eastAsia="zh-CN" w:bidi="ar-SA"/>
        </w:rPr>
        <w:t>Alle 14:00?.</w:t>
      </w:r>
    </w:p>
    <w:p>
      <w:pPr>
        <w:pStyle w:val="Textbody"/>
        <w:numPr>
          <w:ilvl w:val="0"/>
          <w:numId w:val="6"/>
        </w:numPr>
        <w:spacing w:lineRule="auto" w:line="276" w:before="0" w:after="283"/>
        <w:jc w:val="both"/>
        <w:rPr>
          <w:lang w:val="it-IT" w:eastAsia="zh-CN" w:bidi="ar-SA"/>
        </w:rPr>
      </w:pPr>
      <w:r>
        <w:rPr>
          <w:rFonts w:cs="Liberation Serif"/>
          <w:color w:val="000000"/>
          <w:sz w:val="24"/>
          <w:szCs w:val="20"/>
          <w:lang w:val="it-IT" w:eastAsia="zh-CN" w:bidi="ar-SA"/>
        </w:rPr>
        <w:t>Alla fine della giornata lavorativa? Tieni traccia di questi dati per i prossimi tre giorni. Diventeranno il tuo punto di riferimento per misurare i miglioramenti.</w:t>
      </w:r>
    </w:p>
    <w:p>
      <w:pPr>
        <w:pStyle w:val="Cuerpodetexto"/>
        <w:numPr>
          <w:ilvl w:val="0"/>
          <w:numId w:val="0"/>
        </w:numPr>
        <w:ind w:start="0" w:hanging="0"/>
        <w:rPr>
          <w:lang w:val="it-IT" w:eastAsia="zh-CN" w:bidi="ar-SA"/>
        </w:rPr>
      </w:pPr>
      <w:r>
        <w:rPr>
          <w:b/>
          <w:bCs/>
          <w:lang w:val="it-IT" w:eastAsia="zh-CN" w:bidi="ar-SA"/>
        </w:rPr>
        <w:t>3. Quale piccola vittoria puoi ottenere domani?.</w:t>
      </w:r>
    </w:p>
    <w:p>
      <w:pPr>
        <w:pStyle w:val="Textbody"/>
        <w:numPr>
          <w:ilvl w:val="0"/>
          <w:numId w:val="5"/>
        </w:numPr>
        <w:spacing w:lineRule="auto" w:line="276" w:before="0" w:after="0"/>
        <w:jc w:val="both"/>
        <w:rPr>
          <w:lang w:val="it-IT" w:eastAsia="zh-CN" w:bidi="ar-SA"/>
        </w:rPr>
      </w:pPr>
      <w:r>
        <w:rPr>
          <w:rFonts w:cs="Liberation Serif"/>
          <w:color w:val="000000"/>
          <w:sz w:val="24"/>
          <w:szCs w:val="20"/>
          <w:lang w:val="it-IT" w:eastAsia="zh-CN" w:bidi="ar-SA"/>
        </w:rPr>
        <w:t>Quale momento della tua mattinata necessita di un cambiamento più urgente?.</w:t>
      </w:r>
    </w:p>
    <w:p>
      <w:pPr>
        <w:pStyle w:val="Textbody"/>
        <w:numPr>
          <w:ilvl w:val="0"/>
          <w:numId w:val="5"/>
        </w:numPr>
        <w:spacing w:lineRule="auto" w:line="276" w:before="0" w:after="0"/>
        <w:jc w:val="both"/>
        <w:rPr>
          <w:lang w:val="it-IT" w:eastAsia="zh-CN" w:bidi="ar-SA"/>
        </w:rPr>
      </w:pPr>
      <w:r>
        <w:rPr>
          <w:rFonts w:cs="Liberation Serif"/>
          <w:color w:val="000000"/>
          <w:sz w:val="24"/>
          <w:szCs w:val="20"/>
          <w:lang w:val="it-IT" w:eastAsia="zh-CN" w:bidi="ar-SA"/>
        </w:rPr>
        <w:t>Quale cosa potresti fare diversamente domani?.</w:t>
      </w:r>
    </w:p>
    <w:p>
      <w:pPr>
        <w:pStyle w:val="Textbody"/>
        <w:numPr>
          <w:ilvl w:val="0"/>
          <w:numId w:val="5"/>
        </w:numPr>
        <w:spacing w:lineRule="auto" w:line="276" w:before="0" w:after="0"/>
        <w:jc w:val="both"/>
        <w:rPr>
          <w:lang w:val="it-IT" w:eastAsia="zh-CN" w:bidi="ar-SA"/>
        </w:rPr>
      </w:pPr>
      <w:r>
        <w:rPr>
          <w:rFonts w:cs="Liberation Serif"/>
          <w:color w:val="000000"/>
          <w:sz w:val="24"/>
          <w:szCs w:val="20"/>
          <w:lang w:val="it-IT" w:eastAsia="zh-CN" w:bidi="ar-SA"/>
        </w:rPr>
        <w:t>Come puoi far sì che questo cambiamento duri?.</w:t>
      </w:r>
    </w:p>
    <w:p>
      <w:pPr>
        <w:pStyle w:val="Ttulo3"/>
        <w:ind w:start="0" w:end="0" w:hanging="0"/>
        <w:rPr>
          <w:lang w:val="it-IT" w:eastAsia="zh-CN" w:bidi="ar-SA"/>
        </w:rPr>
      </w:pPr>
      <w:r>
        <w:rPr>
          <w:lang w:val="it-IT" w:eastAsia="zh-CN" w:bidi="ar-SA"/>
        </w:rPr>
        <w:t>Il tuo prossimo passo.</w:t>
      </w:r>
    </w:p>
    <w:p>
      <w:pPr>
        <w:pStyle w:val="Firstparagraph"/>
        <w:spacing w:lineRule="auto" w:line="276"/>
        <w:jc w:val="both"/>
        <w:rPr>
          <w:lang w:val="it-IT" w:eastAsia="zh-CN" w:bidi="ar-SA"/>
        </w:rPr>
      </w:pPr>
      <w:r>
        <w:rPr>
          <w:lang w:val="it-IT" w:eastAsia="zh-CN" w:bidi="ar-SA"/>
        </w:rPr>
        <w:t>È qui che la maggior parte delle persone si ferma: riflette ma non agisce mai. Sarai diverso. Il tuo compito è semplice ma potente:</w:t>
      </w:r>
    </w:p>
    <w:p>
      <w:pPr>
        <w:pStyle w:val="Textbody"/>
        <w:spacing w:lineRule="auto" w:line="276"/>
        <w:jc w:val="both"/>
        <w:rPr>
          <w:lang w:val="it-IT" w:eastAsia="zh-CN" w:bidi="ar-SA"/>
        </w:rPr>
      </w:pPr>
      <w:r>
        <w:rPr>
          <w:b/>
          <w:bCs/>
          <w:lang w:val="it-IT" w:eastAsia="zh-CN" w:bidi="ar-SA"/>
        </w:rPr>
        <w:t>Impegnati a fare movimento per 5-10 minuti al mattino.</w:t>
      </w:r>
    </w:p>
    <w:p>
      <w:pPr>
        <w:pStyle w:val="Textbody"/>
        <w:spacing w:lineRule="auto" w:line="276"/>
        <w:jc w:val="both"/>
        <w:rPr>
          <w:lang w:val="it-IT" w:eastAsia="zh-CN" w:bidi="ar-SA"/>
        </w:rPr>
      </w:pPr>
      <w:r>
        <w:rPr>
          <w:lang w:val="it-IT" w:eastAsia="zh-CN" w:bidi="ar-SA"/>
        </w:rPr>
        <w:t>Scegli il tuo esercizio:</w:t>
      </w:r>
    </w:p>
    <w:p>
      <w:pPr>
        <w:pStyle w:val="Textbody"/>
        <w:numPr>
          <w:ilvl w:val="0"/>
          <w:numId w:val="4"/>
        </w:numPr>
        <w:spacing w:lineRule="auto" w:line="276" w:before="0" w:after="0"/>
        <w:jc w:val="both"/>
        <w:rPr>
          <w:lang w:val="it-IT" w:eastAsia="zh-CN" w:bidi="ar-SA"/>
        </w:rPr>
      </w:pPr>
      <w:r>
        <w:rPr>
          <w:rFonts w:cs="Liberation Serif"/>
          <w:color w:val="000000"/>
          <w:sz w:val="24"/>
          <w:szCs w:val="20"/>
          <w:lang w:val="it-IT" w:eastAsia="zh-CN" w:bidi="ar-SA"/>
        </w:rPr>
        <w:t>Esercizi a corpo libero.</w:t>
      </w:r>
    </w:p>
    <w:p>
      <w:pPr>
        <w:pStyle w:val="Textbody"/>
        <w:numPr>
          <w:ilvl w:val="0"/>
          <w:numId w:val="4"/>
        </w:numPr>
        <w:spacing w:lineRule="auto" w:line="276" w:before="0" w:after="0"/>
        <w:jc w:val="both"/>
        <w:rPr>
          <w:lang w:val="it-IT" w:eastAsia="zh-CN" w:bidi="ar-SA"/>
        </w:rPr>
      </w:pPr>
      <w:r>
        <w:rPr>
          <w:rFonts w:cs="Liberation Serif"/>
          <w:color w:val="000000"/>
          <w:sz w:val="24"/>
          <w:szCs w:val="20"/>
          <w:lang w:val="it-IT" w:eastAsia="zh-CN" w:bidi="ar-SA"/>
        </w:rPr>
        <w:t>Routine di yoga.</w:t>
      </w:r>
    </w:p>
    <w:p>
      <w:pPr>
        <w:pStyle w:val="Textbody"/>
        <w:numPr>
          <w:ilvl w:val="0"/>
          <w:numId w:val="4"/>
        </w:numPr>
        <w:spacing w:lineRule="auto" w:line="276" w:before="0" w:after="0"/>
        <w:jc w:val="both"/>
        <w:rPr>
          <w:lang w:val="it-IT" w:eastAsia="zh-CN" w:bidi="ar-SA"/>
        </w:rPr>
      </w:pPr>
      <w:r>
        <w:rPr>
          <w:rFonts w:cs="Liberation Serif"/>
          <w:color w:val="000000"/>
          <w:sz w:val="24"/>
          <w:szCs w:val="20"/>
          <w:lang w:val="it-IT" w:eastAsia="zh-CN" w:bidi="ar-SA"/>
        </w:rPr>
        <w:t>Salti sul trampolino.</w:t>
      </w:r>
    </w:p>
    <w:p>
      <w:pPr>
        <w:pStyle w:val="Textbody"/>
        <w:numPr>
          <w:ilvl w:val="0"/>
          <w:numId w:val="4"/>
        </w:numPr>
        <w:spacing w:lineRule="auto" w:line="276" w:before="0" w:after="0"/>
        <w:jc w:val="both"/>
        <w:rPr>
          <w:lang w:val="it-IT" w:eastAsia="zh-CN" w:bidi="ar-SA"/>
        </w:rPr>
      </w:pPr>
      <w:r>
        <w:rPr>
          <w:rFonts w:cs="Liberation Serif"/>
          <w:color w:val="000000"/>
          <w:sz w:val="24"/>
          <w:szCs w:val="20"/>
          <w:lang w:val="it-IT" w:eastAsia="zh-CN" w:bidi="ar-SA"/>
        </w:rPr>
        <w:t>Brevi camminate.</w:t>
      </w:r>
    </w:p>
    <w:p>
      <w:pPr>
        <w:pStyle w:val="Firstparagraph"/>
        <w:spacing w:lineRule="auto" w:line="276"/>
        <w:jc w:val="both"/>
        <w:rPr>
          <w:lang w:val="it-IT" w:eastAsia="zh-CN" w:bidi="ar-SA"/>
        </w:rPr>
      </w:pPr>
      <w:r>
        <w:rPr>
          <w:rFonts w:cs="Liberation Serif"/>
          <w:color w:val="000000"/>
          <w:sz w:val="24"/>
          <w:szCs w:val="20"/>
          <w:lang w:val="it-IT" w:eastAsia="zh-CN" w:bidi="ar-SA"/>
        </w:rPr>
        <w:t>Ecco un esempio di piano settimanale:</w:t>
      </w:r>
    </w:p>
    <w:tbl>
      <w:tblPr>
        <w:tblW w:w="8366" w:type="dxa"/>
        <w:jc w:val="start"/>
        <w:tblInd w:w="60" w:type="dxa"/>
        <w:tblLayout w:type="fixed"/>
        <w:tblCellMar>
          <w:top w:w="55" w:type="dxa"/>
          <w:start w:w="55" w:type="dxa"/>
          <w:bottom w:w="55" w:type="dxa"/>
          <w:end w:w="55" w:type="dxa"/>
        </w:tblCellMar>
      </w:tblPr>
      <w:tblGrid>
        <w:gridCol w:w="1847"/>
        <w:gridCol w:w="2853"/>
        <w:gridCol w:w="1797"/>
        <w:gridCol w:w="1868"/>
      </w:tblGrid>
      <w:tr>
        <w:trPr/>
        <w:tc>
          <w:tcPr>
            <w:tcW w:w="1847" w:type="dxa"/>
            <w:tcBorders>
              <w:top w:val="single" w:sz="4" w:space="0" w:color="000000"/>
              <w:start w:val="single" w:sz="4" w:space="0" w:color="000000"/>
              <w:bottom w:val="single" w:sz="4" w:space="0" w:color="000000"/>
            </w:tcBorders>
          </w:tcPr>
          <w:p>
            <w:pPr>
              <w:pStyle w:val="Ttulodelatabla"/>
              <w:widowControl w:val="false"/>
              <w:rPr>
                <w:lang w:val="it-IT" w:eastAsia="zh-CN" w:bidi="ar-SA"/>
              </w:rPr>
            </w:pPr>
            <w:r>
              <w:rPr>
                <w:lang w:val="it-IT" w:eastAsia="zh-CN" w:bidi="ar-SA"/>
              </w:rPr>
              <w:t>Giorno.</w:t>
            </w:r>
          </w:p>
        </w:tc>
        <w:tc>
          <w:tcPr>
            <w:tcW w:w="2853" w:type="dxa"/>
            <w:tcBorders>
              <w:top w:val="single" w:sz="4" w:space="0" w:color="000000"/>
              <w:start w:val="single" w:sz="4" w:space="0" w:color="000000"/>
              <w:bottom w:val="single" w:sz="4" w:space="0" w:color="000000"/>
            </w:tcBorders>
          </w:tcPr>
          <w:p>
            <w:pPr>
              <w:pStyle w:val="Ttulodelatabla"/>
              <w:widowControl w:val="false"/>
              <w:rPr>
                <w:lang w:val="it-IT" w:eastAsia="zh-CN" w:bidi="ar-SA"/>
              </w:rPr>
            </w:pPr>
            <w:r>
              <w:rPr>
                <w:lang w:val="it-IT" w:eastAsia="zh-CN" w:bidi="ar-SA"/>
              </w:rPr>
              <w:t>Tipo di movimento.</w:t>
            </w:r>
          </w:p>
        </w:tc>
        <w:tc>
          <w:tcPr>
            <w:tcW w:w="1797" w:type="dxa"/>
            <w:tcBorders>
              <w:top w:val="single" w:sz="4" w:space="0" w:color="000000"/>
              <w:start w:val="single" w:sz="4" w:space="0" w:color="000000"/>
              <w:bottom w:val="single" w:sz="4" w:space="0" w:color="000000"/>
            </w:tcBorders>
          </w:tcPr>
          <w:p>
            <w:pPr>
              <w:pStyle w:val="Ttulodelatabla"/>
              <w:widowControl w:val="false"/>
              <w:rPr>
                <w:lang w:val="it-IT" w:eastAsia="zh-CN" w:bidi="ar-SA"/>
              </w:rPr>
            </w:pPr>
            <w:r>
              <w:rPr>
                <w:lang w:val="it-IT" w:eastAsia="zh-CN" w:bidi="ar-SA"/>
              </w:rPr>
              <w:t>Intensità.</w:t>
            </w:r>
          </w:p>
        </w:tc>
        <w:tc>
          <w:tcPr>
            <w:tcW w:w="1868" w:type="dxa"/>
            <w:tcBorders>
              <w:top w:val="single" w:sz="4" w:space="0" w:color="000000"/>
              <w:start w:val="single" w:sz="4" w:space="0" w:color="000000"/>
              <w:bottom w:val="single" w:sz="4" w:space="0" w:color="000000"/>
              <w:end w:val="single" w:sz="4" w:space="0" w:color="000000"/>
            </w:tcBorders>
          </w:tcPr>
          <w:p>
            <w:pPr>
              <w:pStyle w:val="Ttulodelatabla"/>
              <w:widowControl w:val="false"/>
              <w:rPr>
                <w:lang w:val="it-IT" w:eastAsia="zh-CN" w:bidi="ar-SA"/>
              </w:rPr>
            </w:pPr>
            <w:r>
              <w:rPr>
                <w:lang w:val="it-IT" w:eastAsia="zh-CN" w:bidi="ar-SA"/>
              </w:rPr>
              <w:t>Finito.</w:t>
            </w:r>
          </w:p>
        </w:tc>
      </w:tr>
      <w:tr>
        <w:trPr/>
        <w:tc>
          <w:tcPr>
            <w:tcW w:w="1847"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Lunedì.</w:t>
            </w:r>
          </w:p>
        </w:tc>
        <w:tc>
          <w:tcPr>
            <w:tcW w:w="2853"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Peso corporeo.</w:t>
            </w:r>
          </w:p>
        </w:tc>
        <w:tc>
          <w:tcPr>
            <w:tcW w:w="1797"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1868"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r>
              <w:rPr>
                <w:b w:val="false"/>
                <w:bCs w:val="false"/>
                <w:i w:val="false"/>
                <w:iCs w:val="false"/>
                <w:strike w:val="false"/>
                <w:dstrike w:val="false"/>
                <w:outline w:val="false"/>
                <w:shadow w:val="false"/>
                <w:color w:val="000000"/>
                <w:kern w:val="0"/>
                <w:sz w:val="24"/>
                <w:szCs w:val="24"/>
                <w:u w:val="none"/>
                <w:lang w:val="it-IT" w:eastAsia="zh-CN" w:bidi="ar-SA"/>
              </w:rPr>
              <w:t>.</w:t>
            </w:r>
          </w:p>
        </w:tc>
      </w:tr>
      <w:tr>
        <w:trPr/>
        <w:tc>
          <w:tcPr>
            <w:tcW w:w="1847"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Martedì.</w:t>
            </w:r>
          </w:p>
        </w:tc>
        <w:tc>
          <w:tcPr>
            <w:tcW w:w="2853"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Yoga.</w:t>
            </w:r>
          </w:p>
        </w:tc>
        <w:tc>
          <w:tcPr>
            <w:tcW w:w="1797"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1868"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r>
              <w:rPr>
                <w:b w:val="false"/>
                <w:bCs w:val="false"/>
                <w:i w:val="false"/>
                <w:iCs w:val="false"/>
                <w:strike w:val="false"/>
                <w:dstrike w:val="false"/>
                <w:outline w:val="false"/>
                <w:shadow w:val="false"/>
                <w:color w:val="000000"/>
                <w:kern w:val="0"/>
                <w:sz w:val="24"/>
                <w:szCs w:val="24"/>
                <w:u w:val="none"/>
                <w:lang w:val="it-IT" w:eastAsia="zh-CN" w:bidi="ar-SA"/>
              </w:rPr>
              <w:t>.</w:t>
            </w:r>
          </w:p>
        </w:tc>
      </w:tr>
      <w:tr>
        <w:trPr/>
        <w:tc>
          <w:tcPr>
            <w:tcW w:w="1847"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Mercoledì.</w:t>
            </w:r>
          </w:p>
        </w:tc>
        <w:tc>
          <w:tcPr>
            <w:tcW w:w="2853"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Salti/HIIT.</w:t>
            </w:r>
          </w:p>
        </w:tc>
        <w:tc>
          <w:tcPr>
            <w:tcW w:w="1797"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1868"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r>
              <w:rPr>
                <w:b w:val="false"/>
                <w:bCs w:val="false"/>
                <w:i w:val="false"/>
                <w:iCs w:val="false"/>
                <w:strike w:val="false"/>
                <w:dstrike w:val="false"/>
                <w:outline w:val="false"/>
                <w:shadow w:val="false"/>
                <w:color w:val="000000"/>
                <w:kern w:val="0"/>
                <w:sz w:val="24"/>
                <w:szCs w:val="24"/>
                <w:u w:val="none"/>
                <w:lang w:val="it-IT" w:eastAsia="zh-CN" w:bidi="ar-SA"/>
              </w:rPr>
              <w:t>.</w:t>
            </w:r>
          </w:p>
        </w:tc>
      </w:tr>
      <w:tr>
        <w:trPr/>
        <w:tc>
          <w:tcPr>
            <w:tcW w:w="1847"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Giovedì.</w:t>
            </w:r>
          </w:p>
        </w:tc>
        <w:tc>
          <w:tcPr>
            <w:tcW w:w="2853"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Yoga.</w:t>
            </w:r>
          </w:p>
        </w:tc>
        <w:tc>
          <w:tcPr>
            <w:tcW w:w="1797"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1868"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r>
              <w:rPr>
                <w:b w:val="false"/>
                <w:bCs w:val="false"/>
                <w:i w:val="false"/>
                <w:iCs w:val="false"/>
                <w:strike w:val="false"/>
                <w:dstrike w:val="false"/>
                <w:outline w:val="false"/>
                <w:shadow w:val="false"/>
                <w:color w:val="000000"/>
                <w:kern w:val="0"/>
                <w:sz w:val="24"/>
                <w:szCs w:val="24"/>
                <w:u w:val="none"/>
                <w:lang w:val="it-IT" w:eastAsia="zh-CN" w:bidi="ar-SA"/>
              </w:rPr>
              <w:t>.</w:t>
            </w:r>
          </w:p>
        </w:tc>
      </w:tr>
      <w:tr>
        <w:trPr/>
        <w:tc>
          <w:tcPr>
            <w:tcW w:w="1847"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Venerdì.</w:t>
            </w:r>
          </w:p>
        </w:tc>
        <w:tc>
          <w:tcPr>
            <w:tcW w:w="2853"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Peso corporeo.</w:t>
            </w:r>
          </w:p>
        </w:tc>
        <w:tc>
          <w:tcPr>
            <w:tcW w:w="1797"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1868"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r>
              <w:rPr>
                <w:b w:val="false"/>
                <w:bCs w:val="false"/>
                <w:i w:val="false"/>
                <w:iCs w:val="false"/>
                <w:strike w:val="false"/>
                <w:dstrike w:val="false"/>
                <w:outline w:val="false"/>
                <w:shadow w:val="false"/>
                <w:color w:val="000000"/>
                <w:kern w:val="0"/>
                <w:sz w:val="24"/>
                <w:szCs w:val="24"/>
                <w:u w:val="none"/>
                <w:lang w:val="it-IT" w:eastAsia="zh-CN" w:bidi="ar-SA"/>
              </w:rPr>
              <w:t>.</w:t>
            </w:r>
          </w:p>
        </w:tc>
      </w:tr>
      <w:tr>
        <w:trPr/>
        <w:tc>
          <w:tcPr>
            <w:tcW w:w="1847"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Sabato.</w:t>
            </w:r>
          </w:p>
        </w:tc>
        <w:tc>
          <w:tcPr>
            <w:tcW w:w="2853"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Allungamenti.</w:t>
            </w:r>
          </w:p>
        </w:tc>
        <w:tc>
          <w:tcPr>
            <w:tcW w:w="1797"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1868"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r>
              <w:rPr>
                <w:b w:val="false"/>
                <w:bCs w:val="false"/>
                <w:i w:val="false"/>
                <w:iCs w:val="false"/>
                <w:strike w:val="false"/>
                <w:dstrike w:val="false"/>
                <w:outline w:val="false"/>
                <w:shadow w:val="false"/>
                <w:color w:val="000000"/>
                <w:kern w:val="0"/>
                <w:sz w:val="24"/>
                <w:szCs w:val="24"/>
                <w:u w:val="none"/>
                <w:lang w:val="it-IT" w:eastAsia="zh-CN" w:bidi="ar-SA"/>
              </w:rPr>
              <w:t>.</w:t>
            </w:r>
          </w:p>
        </w:tc>
      </w:tr>
      <w:tr>
        <w:trPr/>
        <w:tc>
          <w:tcPr>
            <w:tcW w:w="1847"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Domenica.</w:t>
            </w:r>
          </w:p>
        </w:tc>
        <w:tc>
          <w:tcPr>
            <w:tcW w:w="2853"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Camminare.</w:t>
            </w:r>
          </w:p>
        </w:tc>
        <w:tc>
          <w:tcPr>
            <w:tcW w:w="1797"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1868"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r>
              <w:rPr>
                <w:b w:val="false"/>
                <w:bCs w:val="false"/>
                <w:i w:val="false"/>
                <w:iCs w:val="false"/>
                <w:strike w:val="false"/>
                <w:dstrike w:val="false"/>
                <w:outline w:val="false"/>
                <w:shadow w:val="false"/>
                <w:color w:val="000000"/>
                <w:kern w:val="0"/>
                <w:sz w:val="24"/>
                <w:szCs w:val="24"/>
                <w:u w:val="none"/>
                <w:lang w:val="it-IT" w:eastAsia="zh-CN" w:bidi="ar-SA"/>
              </w:rPr>
              <w:t>.</w:t>
            </w:r>
          </w:p>
        </w:tc>
      </w:tr>
    </w:tbl>
    <w:p>
      <w:pPr>
        <w:pStyle w:val="Firstparagraph"/>
        <w:spacing w:lineRule="auto" w:line="276" w:before="255" w:after="85"/>
        <w:jc w:val="both"/>
        <w:rPr>
          <w:lang w:val="it-IT" w:eastAsia="zh-CN" w:bidi="ar-SA"/>
        </w:rPr>
      </w:pPr>
      <w:r>
        <w:rPr>
          <w:rFonts w:cs="Liberation Serif"/>
          <w:b/>
          <w:bCs/>
          <w:color w:val="000000"/>
          <w:sz w:val="24"/>
          <w:szCs w:val="20"/>
          <w:lang w:val="it-IT" w:eastAsia="zh-CN" w:bidi="ar-SA"/>
        </w:rPr>
        <w:t>Le regole:</w:t>
      </w:r>
    </w:p>
    <w:p>
      <w:pPr>
        <w:pStyle w:val="Textbody"/>
        <w:numPr>
          <w:ilvl w:val="0"/>
          <w:numId w:val="26"/>
        </w:numPr>
        <w:spacing w:lineRule="auto" w:line="276" w:before="0" w:after="0"/>
        <w:jc w:val="both"/>
        <w:rPr>
          <w:lang w:val="it-IT" w:eastAsia="zh-CN" w:bidi="ar-SA"/>
        </w:rPr>
      </w:pPr>
      <w:r>
        <w:rPr>
          <w:rFonts w:cs="Liberation Serif"/>
          <w:color w:val="000000"/>
          <w:sz w:val="24"/>
          <w:szCs w:val="20"/>
          <w:lang w:val="it-IT" w:eastAsia="zh-CN" w:bidi="ar-SA"/>
        </w:rPr>
        <w:t>Inizia con soli 5 minuti se necessario.</w:t>
      </w:r>
    </w:p>
    <w:p>
      <w:pPr>
        <w:pStyle w:val="Textbody"/>
        <w:numPr>
          <w:ilvl w:val="0"/>
          <w:numId w:val="26"/>
        </w:numPr>
        <w:spacing w:lineRule="auto" w:line="276" w:before="0" w:after="0"/>
        <w:jc w:val="both"/>
        <w:rPr>
          <w:lang w:val="it-IT" w:eastAsia="zh-CN" w:bidi="ar-SA"/>
        </w:rPr>
      </w:pPr>
      <w:r>
        <w:rPr>
          <w:rFonts w:cs="Liberation Serif"/>
          <w:color w:val="000000"/>
          <w:sz w:val="24"/>
          <w:szCs w:val="20"/>
          <w:lang w:val="it-IT" w:eastAsia="zh-CN" w:bidi="ar-SA"/>
        </w:rPr>
        <w:t>Il perfezionismo non è consentito.</w:t>
      </w:r>
    </w:p>
    <w:p>
      <w:pPr>
        <w:pStyle w:val="Textbody"/>
        <w:numPr>
          <w:ilvl w:val="0"/>
          <w:numId w:val="26"/>
        </w:numPr>
        <w:spacing w:lineRule="auto" w:line="276" w:before="0" w:after="0"/>
        <w:jc w:val="both"/>
        <w:rPr>
          <w:lang w:val="it-IT" w:eastAsia="zh-CN" w:bidi="ar-SA"/>
        </w:rPr>
      </w:pPr>
      <w:r>
        <w:rPr>
          <w:rFonts w:cs="Liberation Serif"/>
          <w:color w:val="000000"/>
          <w:sz w:val="24"/>
          <w:szCs w:val="20"/>
          <w:lang w:val="it-IT" w:eastAsia="zh-CN" w:bidi="ar-SA"/>
        </w:rPr>
        <w:t>Il movimento supera l'intensità.</w:t>
      </w:r>
    </w:p>
    <w:p>
      <w:pPr>
        <w:pStyle w:val="Textbody"/>
        <w:numPr>
          <w:ilvl w:val="0"/>
          <w:numId w:val="26"/>
        </w:numPr>
        <w:spacing w:lineRule="auto" w:line="276" w:before="0" w:after="170"/>
        <w:jc w:val="both"/>
        <w:rPr>
          <w:lang w:val="it-IT" w:eastAsia="zh-CN" w:bidi="ar-SA"/>
        </w:rPr>
      </w:pPr>
      <w:r>
        <w:rPr>
          <w:rFonts w:cs="Liberation Serif"/>
          <w:color w:val="000000"/>
          <w:sz w:val="24"/>
          <w:szCs w:val="20"/>
          <w:lang w:val="it-IT" w:eastAsia="zh-CN" w:bidi="ar-SA"/>
        </w:rPr>
        <w:t>La costanza vince su tutto.</w:t>
      </w:r>
    </w:p>
    <w:p>
      <w:pPr>
        <w:pStyle w:val="Firstparagraph"/>
        <w:spacing w:lineRule="auto" w:line="276"/>
        <w:jc w:val="both"/>
        <w:rPr>
          <w:lang w:val="it-IT" w:eastAsia="zh-CN" w:bidi="ar-SA"/>
        </w:rPr>
      </w:pPr>
      <w:r>
        <w:rPr>
          <w:b/>
          <w:bCs/>
          <w:lang w:val="it-IT" w:eastAsia="zh-CN" w:bidi="ar-SA"/>
        </w:rPr>
        <w:t>Tieni traccia dei tuoi progressi:</w:t>
      </w:r>
    </w:p>
    <w:p>
      <w:pPr>
        <w:pStyle w:val="Textbody"/>
        <w:numPr>
          <w:ilvl w:val="0"/>
          <w:numId w:val="3"/>
        </w:numPr>
        <w:spacing w:lineRule="auto" w:line="276" w:before="0" w:after="0"/>
        <w:jc w:val="both"/>
        <w:rPr>
          <w:lang w:val="it-IT" w:eastAsia="zh-CN" w:bidi="ar-SA"/>
        </w:rPr>
      </w:pPr>
      <w:r>
        <w:rPr>
          <w:rFonts w:cs="Liberation Serif"/>
          <w:color w:val="000000"/>
          <w:sz w:val="24"/>
          <w:szCs w:val="20"/>
          <w:lang w:val="it-IT" w:eastAsia="zh-CN" w:bidi="ar-SA"/>
        </w:rPr>
        <w:t>Come ti sei sentito subito dopo?.</w:t>
      </w:r>
    </w:p>
    <w:p>
      <w:pPr>
        <w:pStyle w:val="Textbody"/>
        <w:numPr>
          <w:ilvl w:val="0"/>
          <w:numId w:val="3"/>
        </w:numPr>
        <w:spacing w:lineRule="auto" w:line="276" w:before="0" w:after="0"/>
        <w:jc w:val="both"/>
        <w:rPr>
          <w:lang w:val="it-IT" w:eastAsia="zh-CN" w:bidi="ar-SA"/>
        </w:rPr>
      </w:pPr>
      <w:r>
        <w:rPr>
          <w:rFonts w:cs="Liberation Serif"/>
          <w:color w:val="000000"/>
          <w:sz w:val="24"/>
          <w:szCs w:val="20"/>
          <w:lang w:val="it-IT" w:eastAsia="zh-CN" w:bidi="ar-SA"/>
        </w:rPr>
        <w:t>Livelli di energia durante il giorno?.</w:t>
      </w:r>
    </w:p>
    <w:p>
      <w:pPr>
        <w:pStyle w:val="Textbody"/>
        <w:numPr>
          <w:ilvl w:val="0"/>
          <w:numId w:val="3"/>
        </w:numPr>
        <w:spacing w:lineRule="auto" w:line="276" w:before="0" w:after="170"/>
        <w:jc w:val="both"/>
        <w:rPr>
          <w:lang w:val="it-IT" w:eastAsia="zh-CN" w:bidi="ar-SA"/>
        </w:rPr>
      </w:pPr>
      <w:r>
        <w:rPr>
          <w:rFonts w:cs="Liberation Serif"/>
          <w:color w:val="000000"/>
          <w:sz w:val="24"/>
          <w:szCs w:val="20"/>
          <w:lang w:val="it-IT" w:eastAsia="zh-CN" w:bidi="ar-SA"/>
        </w:rPr>
        <w:t>Che qualità hai avuto nel sonno quella notte?.</w:t>
      </w:r>
    </w:p>
    <w:p>
      <w:pPr>
        <w:pStyle w:val="Firstparagraph"/>
        <w:spacing w:lineRule="auto" w:line="276"/>
        <w:jc w:val="both"/>
        <w:rPr>
          <w:lang w:val="it-IT" w:eastAsia="zh-CN" w:bidi="ar-SA"/>
        </w:rPr>
      </w:pPr>
      <w:r>
        <w:rPr>
          <w:rFonts w:cs="Liberation Serif"/>
          <w:b/>
          <w:bCs/>
          <w:color w:val="000000"/>
          <w:sz w:val="24"/>
          <w:szCs w:val="20"/>
          <w:lang w:val="it-IT" w:eastAsia="zh-CN" w:bidi="ar-SA"/>
        </w:rPr>
        <w:t>Monitoraggio giornaliero dell'energia.</w:t>
      </w:r>
    </w:p>
    <w:tbl>
      <w:tblPr>
        <w:tblW w:w="7631" w:type="dxa"/>
        <w:jc w:val="start"/>
        <w:tblInd w:w="60" w:type="dxa"/>
        <w:tblLayout w:type="fixed"/>
        <w:tblCellMar>
          <w:top w:w="55" w:type="dxa"/>
          <w:start w:w="55" w:type="dxa"/>
          <w:bottom w:w="55" w:type="dxa"/>
          <w:end w:w="55" w:type="dxa"/>
        </w:tblCellMar>
      </w:tblPr>
      <w:tblGrid>
        <w:gridCol w:w="3237"/>
        <w:gridCol w:w="4393"/>
      </w:tblGrid>
      <w:tr>
        <w:trPr/>
        <w:tc>
          <w:tcPr>
            <w:tcW w:w="3237" w:type="dxa"/>
            <w:tcBorders>
              <w:top w:val="single" w:sz="4" w:space="0" w:color="000000"/>
              <w:start w:val="single" w:sz="4" w:space="0" w:color="000000"/>
              <w:bottom w:val="single" w:sz="4" w:space="0" w:color="000000"/>
            </w:tcBorders>
          </w:tcPr>
          <w:p>
            <w:pPr>
              <w:pStyle w:val="Ttulodelatabla"/>
              <w:widowControl w:val="false"/>
              <w:rPr>
                <w:lang w:val="it-IT" w:eastAsia="zh-CN" w:bidi="ar-SA"/>
              </w:rPr>
            </w:pPr>
            <w:r>
              <w:rPr>
                <w:lang w:val="it-IT" w:eastAsia="zh-CN" w:bidi="ar-SA"/>
              </w:rPr>
              <w:t>Ora del giorno.</w:t>
            </w:r>
          </w:p>
        </w:tc>
        <w:tc>
          <w:tcPr>
            <w:tcW w:w="4393" w:type="dxa"/>
            <w:tcBorders>
              <w:top w:val="single" w:sz="4" w:space="0" w:color="000000"/>
              <w:start w:val="single" w:sz="4" w:space="0" w:color="000000"/>
              <w:bottom w:val="single" w:sz="4" w:space="0" w:color="000000"/>
              <w:end w:val="single" w:sz="4" w:space="0" w:color="000000"/>
            </w:tcBorders>
          </w:tcPr>
          <w:p>
            <w:pPr>
              <w:pStyle w:val="Ttulodelatabla"/>
              <w:widowControl w:val="false"/>
              <w:rPr>
                <w:lang w:val="it-IT" w:eastAsia="zh-CN" w:bidi="ar-SA"/>
              </w:rPr>
            </w:pPr>
            <w:r>
              <w:rPr>
                <w:lang w:val="it-IT" w:eastAsia="zh-CN" w:bidi="ar-SA"/>
              </w:rPr>
              <w:t>Livello di energia (1-5).</w:t>
            </w:r>
          </w:p>
        </w:tc>
      </w:tr>
      <w:tr>
        <w:trPr/>
        <w:tc>
          <w:tcPr>
            <w:tcW w:w="3237"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Post-movimento.</w:t>
            </w:r>
          </w:p>
        </w:tc>
        <w:tc>
          <w:tcPr>
            <w:tcW w:w="4393"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2 □ 3 □ 4 □ 5.</w:t>
            </w:r>
          </w:p>
        </w:tc>
      </w:tr>
      <w:tr>
        <w:trPr/>
        <w:tc>
          <w:tcPr>
            <w:tcW w:w="3237"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Metà mattina.</w:t>
            </w:r>
          </w:p>
        </w:tc>
        <w:tc>
          <w:tcPr>
            <w:tcW w:w="4393"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2 □ 3 □ 4 □ 5.</w:t>
            </w:r>
          </w:p>
        </w:tc>
      </w:tr>
      <w:tr>
        <w:trPr/>
        <w:tc>
          <w:tcPr>
            <w:tcW w:w="3237"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Pomeriggio.</w:t>
            </w:r>
          </w:p>
        </w:tc>
        <w:tc>
          <w:tcPr>
            <w:tcW w:w="4393"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2 □ 3 □ 4 □ 5.</w:t>
            </w:r>
          </w:p>
        </w:tc>
      </w:tr>
      <w:tr>
        <w:trPr/>
        <w:tc>
          <w:tcPr>
            <w:tcW w:w="3237" w:type="dxa"/>
            <w:tcBorders>
              <w:top w:val="single" w:sz="4" w:space="0" w:color="000000"/>
              <w:start w:val="single" w:sz="4" w:space="0" w:color="000000"/>
              <w:bottom w:val="single" w:sz="4" w:space="0" w:color="000000"/>
            </w:tcBorders>
          </w:tcPr>
          <w:p>
            <w:pPr>
              <w:pStyle w:val="Contenidodelatabla"/>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Fine della giornata.</w:t>
            </w:r>
          </w:p>
        </w:tc>
        <w:tc>
          <w:tcPr>
            <w:tcW w:w="4393" w:type="dxa"/>
            <w:tcBorders>
              <w:top w:val="single" w:sz="4" w:space="0" w:color="000000"/>
              <w:start w:val="single" w:sz="4" w:space="0" w:color="000000"/>
              <w:bottom w:val="single" w:sz="4" w:space="0" w:color="000000"/>
              <w:end w:val="single" w:sz="4" w:space="0" w:color="000000"/>
            </w:tcBorders>
          </w:tcPr>
          <w:p>
            <w:pPr>
              <w:pStyle w:val="Contenidodelatabla"/>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 xml:space="preserve">□ </w:t>
            </w:r>
            <w:r>
              <w:rPr>
                <w:b w:val="false"/>
                <w:bCs w:val="false"/>
                <w:i w:val="false"/>
                <w:iCs w:val="false"/>
                <w:strike w:val="false"/>
                <w:dstrike w:val="false"/>
                <w:outline w:val="false"/>
                <w:shadow w:val="false"/>
                <w:color w:val="000000"/>
                <w:sz w:val="24"/>
                <w:szCs w:val="24"/>
                <w:u w:val="none"/>
                <w:lang w:val="it-IT" w:eastAsia="zh-CN" w:bidi="ar-SA"/>
              </w:rPr>
              <w:t>1 □ 2 □ 3 □ 4 □ 5.</w:t>
            </w:r>
          </w:p>
        </w:tc>
      </w:tr>
    </w:tbl>
    <w:p>
      <w:pPr>
        <w:pStyle w:val="Firstparagraph"/>
        <w:spacing w:lineRule="auto" w:line="276" w:before="255" w:after="85"/>
        <w:jc w:val="both"/>
        <w:rPr>
          <w:lang w:val="it-IT" w:eastAsia="zh-CN" w:bidi="ar-SA"/>
        </w:rPr>
      </w:pPr>
      <w:r>
        <w:rPr>
          <w:rFonts w:cs="Liberation Serif"/>
          <w:b/>
          <w:bCs/>
          <w:color w:val="000000"/>
          <w:sz w:val="24"/>
          <w:szCs w:val="20"/>
          <w:lang w:val="it-IT" w:eastAsia="zh-CN" w:bidi="ar-SA"/>
        </w:rPr>
        <w:t>Controllo del movimento quotidiano.</w:t>
      </w:r>
    </w:p>
    <w:tbl>
      <w:tblPr>
        <w:tblW w:w="6214" w:type="dxa"/>
        <w:jc w:val="start"/>
        <w:tblInd w:w="60" w:type="dxa"/>
        <w:tblLayout w:type="fixed"/>
        <w:tblCellMar>
          <w:top w:w="55" w:type="dxa"/>
          <w:start w:w="55" w:type="dxa"/>
          <w:bottom w:w="55" w:type="dxa"/>
          <w:end w:w="55" w:type="dxa"/>
        </w:tblCellMar>
      </w:tblPr>
      <w:tblGrid>
        <w:gridCol w:w="3107"/>
        <w:gridCol w:w="3106"/>
      </w:tblGrid>
      <w:tr>
        <w:trPr>
          <w:trHeight w:val="283" w:hRule="atLeast"/>
        </w:trPr>
        <w:tc>
          <w:tcPr>
            <w:tcW w:w="3107" w:type="dxa"/>
            <w:tcBorders>
              <w:top w:val="single" w:sz="4" w:space="0" w:color="000000"/>
              <w:start w:val="single" w:sz="4" w:space="0" w:color="000000"/>
              <w:bottom w:val="single" w:sz="4" w:space="0" w:color="000000"/>
            </w:tcBorders>
          </w:tcPr>
          <w:p>
            <w:pPr>
              <w:pStyle w:val="Ttulodelatabla"/>
              <w:widowControl w:val="false"/>
              <w:rPr>
                <w:lang w:val="it-IT" w:eastAsia="zh-CN" w:bidi="ar-SA"/>
              </w:rPr>
            </w:pPr>
            <w:r>
              <w:rPr>
                <w:lang w:val="it-IT" w:eastAsia="zh-CN" w:bidi="ar-SA"/>
              </w:rPr>
              <w:t>Attività.</w:t>
            </w:r>
          </w:p>
        </w:tc>
        <w:tc>
          <w:tcPr>
            <w:tcW w:w="3106" w:type="dxa"/>
            <w:tcBorders>
              <w:top w:val="single" w:sz="4" w:space="0" w:color="000000"/>
              <w:start w:val="single" w:sz="4" w:space="0" w:color="000000"/>
              <w:bottom w:val="single" w:sz="4" w:space="0" w:color="000000"/>
              <w:end w:val="single" w:sz="4" w:space="0" w:color="000000"/>
            </w:tcBorders>
          </w:tcPr>
          <w:p>
            <w:pPr>
              <w:pStyle w:val="Ttulodelatabla"/>
              <w:widowControl w:val="false"/>
              <w:rPr>
                <w:lang w:val="it-IT" w:eastAsia="zh-CN" w:bidi="ar-SA"/>
              </w:rPr>
            </w:pPr>
            <w:r>
              <w:rPr>
                <w:lang w:val="it-IT" w:eastAsia="zh-CN" w:bidi="ar-SA"/>
              </w:rPr>
              <w:t>Stato.</w:t>
            </w:r>
          </w:p>
        </w:tc>
      </w:tr>
      <w:tr>
        <w:trPr>
          <w:trHeight w:val="283" w:hRule="atLeast"/>
        </w:trPr>
        <w:tc>
          <w:tcPr>
            <w:tcW w:w="3107"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Preparazione mattutina.</w:t>
            </w:r>
          </w:p>
        </w:tc>
        <w:tc>
          <w:tcPr>
            <w:tcW w:w="3106"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Fatto.</w:t>
            </w:r>
          </w:p>
        </w:tc>
      </w:tr>
      <w:tr>
        <w:trPr>
          <w:trHeight w:val="283" w:hRule="atLeast"/>
        </w:trPr>
        <w:tc>
          <w:tcPr>
            <w:tcW w:w="3107"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Movimento realizzato.</w:t>
            </w:r>
          </w:p>
        </w:tc>
        <w:tc>
          <w:tcPr>
            <w:tcW w:w="3106"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Fatto.</w:t>
            </w:r>
          </w:p>
        </w:tc>
      </w:tr>
      <w:tr>
        <w:trPr>
          <w:trHeight w:val="283" w:hRule="atLeast"/>
        </w:trPr>
        <w:tc>
          <w:tcPr>
            <w:tcW w:w="3107"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Idratazione.</w:t>
            </w:r>
          </w:p>
        </w:tc>
        <w:tc>
          <w:tcPr>
            <w:tcW w:w="3106"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Fatto.</w:t>
            </w:r>
          </w:p>
        </w:tc>
      </w:tr>
      <w:tr>
        <w:trPr>
          <w:trHeight w:val="283" w:hRule="atLeast"/>
        </w:trPr>
        <w:tc>
          <w:tcPr>
            <w:tcW w:w="3107" w:type="dxa"/>
            <w:tcBorders>
              <w:top w:val="single" w:sz="4" w:space="0" w:color="000000"/>
              <w:start w:val="single" w:sz="4" w:space="0" w:color="000000"/>
              <w:bottom w:val="single" w:sz="4" w:space="0" w:color="000000"/>
            </w:tcBorders>
          </w:tcPr>
          <w:p>
            <w:pPr>
              <w:pStyle w:val="Contenidodelatabla"/>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Non usare il cellulare.</w:t>
            </w:r>
          </w:p>
        </w:tc>
        <w:tc>
          <w:tcPr>
            <w:tcW w:w="3106" w:type="dxa"/>
            <w:tcBorders>
              <w:top w:val="single" w:sz="4" w:space="0" w:color="000000"/>
              <w:start w:val="single" w:sz="4" w:space="0" w:color="000000"/>
              <w:bottom w:val="single" w:sz="4" w:space="0" w:color="000000"/>
              <w:end w:val="single" w:sz="4" w:space="0" w:color="000000"/>
            </w:tcBorders>
          </w:tcPr>
          <w:p>
            <w:pPr>
              <w:pStyle w:val="Contenidodelatabla"/>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 xml:space="preserve">□ </w:t>
            </w:r>
            <w:r>
              <w:rPr>
                <w:b w:val="false"/>
                <w:bCs w:val="false"/>
                <w:i w:val="false"/>
                <w:iCs w:val="false"/>
                <w:strike w:val="false"/>
                <w:dstrike w:val="false"/>
                <w:outline w:val="false"/>
                <w:shadow w:val="false"/>
                <w:color w:val="000000"/>
                <w:sz w:val="24"/>
                <w:szCs w:val="24"/>
                <w:u w:val="none"/>
                <w:lang w:val="it-IT" w:eastAsia="zh-CN" w:bidi="ar-SA"/>
              </w:rPr>
              <w:t>Fatto.</w:t>
            </w:r>
          </w:p>
        </w:tc>
      </w:tr>
    </w:tbl>
    <w:p>
      <w:pPr>
        <w:pStyle w:val="Firstparagraph"/>
        <w:spacing w:lineRule="auto" w:line="276" w:before="255" w:after="85"/>
        <w:jc w:val="both"/>
        <w:rPr>
          <w:lang w:val="it-IT" w:eastAsia="zh-CN" w:bidi="ar-SA"/>
        </w:rPr>
      </w:pPr>
      <w:r>
        <w:rPr>
          <w:lang w:val="it-IT" w:eastAsia="zh-CN" w:bidi="ar-SA"/>
        </w:rPr>
        <w:t>Ricorda: non si tratta di diventare mattinieri da un giorno all'altro, ma di prendere il controllo della propria energia e del proprio metabolismo, una mattina alla volta.</w:t>
      </w:r>
    </w:p>
    <w:p>
      <w:pPr>
        <w:pStyle w:val="Ttulo2"/>
        <w:ind w:start="0" w:end="0" w:hanging="0"/>
        <w:rPr>
          <w:lang w:val="it-IT" w:eastAsia="zh-CN" w:bidi="ar-SA"/>
        </w:rPr>
      </w:pPr>
      <w:r>
        <w:rPr>
          <w:lang w:val="it-IT" w:eastAsia="zh-CN" w:bidi="ar-SA"/>
        </w:rPr>
        <w:t>Punti chiave.</w:t>
      </w:r>
    </w:p>
    <w:p>
      <w:pPr>
        <w:pStyle w:val="Textbody"/>
        <w:numPr>
          <w:ilvl w:val="0"/>
          <w:numId w:val="1"/>
        </w:numPr>
        <w:spacing w:lineRule="auto" w:line="276"/>
        <w:jc w:val="both"/>
        <w:rPr>
          <w:lang w:val="it-IT" w:eastAsia="zh-CN" w:bidi="ar-SA"/>
        </w:rPr>
      </w:pPr>
      <w:r>
        <w:rPr>
          <w:rFonts w:cs="Liberation Serif"/>
          <w:b/>
          <w:bCs/>
          <w:color w:val="000000"/>
          <w:sz w:val="24"/>
          <w:szCs w:val="20"/>
          <w:lang w:val="it-IT" w:eastAsia="zh-CN" w:bidi="ar-SA"/>
        </w:rPr>
        <w:t>Il movimento mattutino è importante:</w:t>
      </w:r>
      <w:r>
        <w:rPr>
          <w:rFonts w:cs="Liberation Serif"/>
          <w:b w:val="false"/>
          <w:bCs w:val="false"/>
          <w:color w:val="000000"/>
          <w:sz w:val="24"/>
          <w:szCs w:val="20"/>
          <w:lang w:val="it-IT" w:eastAsia="zh-CN" w:bidi="ar-SA"/>
        </w:rPr>
        <w:t xml:space="preserve"> dare priorità all'esercizio fisico al mattino sfrutta il picco naturale di cortisolo, che accelera il metabolismo e dà un tono positivo alla giornata.</w:t>
      </w:r>
    </w:p>
    <w:p>
      <w:pPr>
        <w:pStyle w:val="Textbody"/>
        <w:numPr>
          <w:ilvl w:val="0"/>
          <w:numId w:val="1"/>
        </w:numPr>
        <w:spacing w:lineRule="auto" w:line="276"/>
        <w:jc w:val="both"/>
        <w:rPr>
          <w:lang w:val="it-IT" w:eastAsia="zh-CN" w:bidi="ar-SA"/>
        </w:rPr>
      </w:pPr>
      <w:r>
        <w:rPr>
          <w:rFonts w:cs="Liberation Serif"/>
          <w:b/>
          <w:bCs/>
          <w:color w:val="000000"/>
          <w:sz w:val="24"/>
          <w:szCs w:val="20"/>
          <w:lang w:val="it-IT" w:eastAsia="zh-CN" w:bidi="ar-SA"/>
        </w:rPr>
        <w:t>Errori comuni:</w:t>
      </w:r>
      <w:r>
        <w:rPr>
          <w:rFonts w:cs="Liberation Serif"/>
          <w:b w:val="false"/>
          <w:bCs w:val="false"/>
          <w:color w:val="000000"/>
          <w:sz w:val="24"/>
          <w:szCs w:val="20"/>
          <w:lang w:val="it-IT" w:eastAsia="zh-CN" w:bidi="ar-SA"/>
        </w:rPr>
        <w:t xml:space="preserve"> premere il tasto snooze, controllare i dispositivi troppo presto e saltare il movimento. Queste abitudini possono interrompere il flusso di energia e aumentare lo stress.</w:t>
      </w:r>
    </w:p>
    <w:p>
      <w:pPr>
        <w:pStyle w:val="Textbody"/>
        <w:numPr>
          <w:ilvl w:val="0"/>
          <w:numId w:val="1"/>
        </w:numPr>
        <w:spacing w:lineRule="auto" w:line="276"/>
        <w:jc w:val="both"/>
        <w:rPr>
          <w:lang w:val="it-IT" w:eastAsia="zh-CN" w:bidi="ar-SA"/>
        </w:rPr>
      </w:pPr>
      <w:r>
        <w:rPr>
          <w:rFonts w:cs="Liberation Serif"/>
          <w:b/>
          <w:bCs/>
          <w:color w:val="000000"/>
          <w:sz w:val="24"/>
          <w:szCs w:val="20"/>
          <w:lang w:val="it-IT" w:eastAsia="zh-CN" w:bidi="ar-SA"/>
        </w:rPr>
        <w:t>Passaggi pratici:</w:t>
      </w:r>
      <w:r>
        <w:rPr>
          <w:rFonts w:cs="Liberation Serif"/>
          <w:b w:val="false"/>
          <w:bCs w:val="false"/>
          <w:color w:val="000000"/>
          <w:sz w:val="24"/>
          <w:szCs w:val="20"/>
          <w:lang w:val="it-IT" w:eastAsia="zh-CN" w:bidi="ar-SA"/>
        </w:rPr>
        <w:t xml:space="preserve"> prepararsi la sera prima, iniziare con uno stretching delicato, idratarsi e seguire una routine di 10-20 minuti. Dopodiché, fai una doccia veloce e usala come un momento di consapevolezza per concentrarti.</w:t>
      </w:r>
    </w:p>
    <w:p>
      <w:pPr>
        <w:pStyle w:val="Textbody"/>
        <w:numPr>
          <w:ilvl w:val="0"/>
          <w:numId w:val="1"/>
        </w:numPr>
        <w:spacing w:lineRule="auto" w:line="276"/>
        <w:jc w:val="both"/>
        <w:rPr>
          <w:lang w:val="it-IT" w:eastAsia="zh-CN" w:bidi="ar-SA"/>
        </w:rPr>
      </w:pPr>
      <w:r>
        <w:rPr>
          <w:rFonts w:cs="Liberation Serif"/>
          <w:b/>
          <w:bCs/>
          <w:color w:val="000000"/>
          <w:sz w:val="24"/>
          <w:szCs w:val="20"/>
          <w:lang w:val="it-IT" w:eastAsia="zh-CN" w:bidi="ar-SA"/>
        </w:rPr>
        <w:t>Rifletti e correggi:</w:t>
      </w:r>
      <w:r>
        <w:rPr>
          <w:rFonts w:cs="Liberation Serif"/>
          <w:b w:val="false"/>
          <w:bCs w:val="false"/>
          <w:color w:val="000000"/>
          <w:sz w:val="24"/>
          <w:szCs w:val="20"/>
          <w:lang w:val="it-IT" w:eastAsia="zh-CN" w:bidi="ar-SA"/>
        </w:rPr>
        <w:t xml:space="preserve"> pensa a cosa ti impedisce di avere mattine piene di energia e a come piccoli cambiamenti possono adattare la tua routine ai tuoi obiettivi.</w:t>
      </w:r>
      <w:r>
        <w:br w:type="page"/>
      </w:r>
    </w:p>
    <w:p>
      <w:pPr>
        <w:pStyle w:val="Ttulo1"/>
        <w:ind w:start="0" w:end="0" w:hanging="0"/>
        <w:rPr>
          <w:lang w:val="it-IT" w:eastAsia="zh-CN" w:bidi="ar-SA"/>
        </w:rPr>
      </w:pPr>
      <w:bookmarkStart w:id="5" w:name="__RefHeading___Toc5090_649550451"/>
      <w:bookmarkEnd w:id="5"/>
      <w:r>
        <w:rPr>
          <w:lang w:val="it-IT" w:eastAsia="zh-CN" w:bidi="ar-SA"/>
        </w:rPr>
        <w:t>2. COLAZIONE POTENZIATA.</w:t>
      </w:r>
    </w:p>
    <w:p>
      <w:pPr>
        <w:pStyle w:val="Lneahorizontal"/>
        <w:widowControl/>
        <w:pBdr>
          <w:bottom w:val="single" w:sz="8" w:space="0" w:color="808080"/>
        </w:pBdr>
        <w:suppressAutoHyphens w:val="true"/>
        <w:overflowPunct w:val="true"/>
        <w:bidi w:val="0"/>
        <w:spacing w:lineRule="auto" w:line="276" w:before="0" w:after="283"/>
        <w:ind w:start="1814" w:end="1814" w:hanging="0"/>
        <w:jc w:val="start"/>
        <w:rPr>
          <w:rFonts w:ascii="Liberation Serif" w:hAnsi="Liberation Serif" w:cs="Liberation Serif"/>
          <w:b/>
          <w:b/>
          <w:bCs/>
          <w:color w:val="000000"/>
          <w:sz w:val="32"/>
          <w:szCs w:val="32"/>
          <w:lang w:val="it-IT" w:eastAsia="zh-CN" w:bidi="ar-SA"/>
        </w:rPr>
      </w:pPr>
      <w:r>
        <w:rPr>
          <w:rFonts w:cs="Liberation Serif"/>
          <w:b/>
          <w:bCs/>
          <w:color w:val="000000"/>
          <w:sz w:val="32"/>
          <w:szCs w:val="32"/>
          <w:lang w:val="it-IT" w:eastAsia="zh-CN" w:bidi="ar-SA"/>
        </w:rPr>
      </w:r>
    </w:p>
    <w:p>
      <w:pPr>
        <w:pStyle w:val="Subttulo"/>
        <w:rPr>
          <w:lang w:val="it-IT" w:eastAsia="zh-CN" w:bidi="ar-SA"/>
        </w:rPr>
      </w:pPr>
      <w:r>
        <w:rPr>
          <w:lang w:val="it-IT" w:eastAsia="zh-CN" w:bidi="ar-SA"/>
        </w:rPr>
        <w:t>Alimenta il tuo motore brucia-grassi.</w:t>
      </w:r>
    </w:p>
    <w:p>
      <w:pPr>
        <w:pStyle w:val="Normal"/>
        <w:rPr>
          <w:lang w:val="it-IT" w:eastAsia="zh-CN" w:bidi="ar-SA"/>
        </w:rPr>
      </w:pPr>
      <w:r>
        <w:rPr>
          <w:lang w:val="it-IT" w:eastAsia="zh-CN" w:bidi="ar-SA"/>
        </w:rPr>
      </w:r>
    </w:p>
    <w:p>
      <w:pPr>
        <w:pStyle w:val="Ttulo4"/>
        <w:spacing w:lineRule="auto" w:line="276"/>
        <w:ind w:start="0" w:end="0" w:hanging="0"/>
        <w:rPr>
          <w:lang w:val="it-IT" w:eastAsia="zh-CN" w:bidi="ar-SA"/>
        </w:rPr>
      </w:pPr>
      <w:r>
        <w:rPr>
          <w:lang w:val="it-IT" w:eastAsia="zh-CN" w:bidi="ar-SA"/>
        </w:rPr>
        <w:t>Obiettivo del capitolo.</w:t>
      </w:r>
    </w:p>
    <w:p>
      <w:pPr>
        <w:pStyle w:val="Firstparagraph"/>
        <w:spacing w:lineRule="auto" w:line="276"/>
        <w:jc w:val="both"/>
        <w:rPr>
          <w:lang w:val="it-IT" w:eastAsia="zh-CN" w:bidi="ar-SA"/>
        </w:rPr>
      </w:pPr>
      <w:r>
        <w:rPr>
          <w:lang w:val="it-IT" w:eastAsia="zh-CN" w:bidi="ar-SA"/>
        </w:rPr>
        <w:t>Scopri come preparare velocemente colazioni equilibrate che stimolano il metabolismo utilizzando la Proporzione del Piatto Potente, studiato per professionisti indaffarati che cercano energia duratura e controllo del peso.</w:t>
      </w:r>
    </w:p>
    <w:p>
      <w:pPr>
        <w:pStyle w:val="Lneahorizontal"/>
        <w:rPr>
          <w:lang w:val="it-IT" w:eastAsia="zh-CN" w:bidi="ar-SA"/>
        </w:rPr>
      </w:pPr>
      <w:r>
        <w:rPr>
          <w:lang w:val="it-IT" w:eastAsia="zh-CN" w:bidi="ar-SA"/>
        </w:rPr>
      </w:r>
    </w:p>
    <w:p>
      <w:pPr>
        <w:pStyle w:val="Quote"/>
        <w:spacing w:before="397" w:after="142"/>
        <w:rPr>
          <w:lang w:val="it-IT" w:eastAsia="zh-CN" w:bidi="ar-SA"/>
        </w:rPr>
      </w:pPr>
      <w:r>
        <w:rPr>
          <w:lang w:val="it-IT" w:eastAsia="zh-CN" w:bidi="ar-SA"/>
        </w:rPr>
        <w:t>"Lascia che il cibo sia la tua medicina e che la medicina sia il tuo cibo." — Ippocrate.</w:t>
      </w:r>
    </w:p>
    <w:p>
      <w:pPr>
        <w:pStyle w:val="Lneahorizontal"/>
        <w:spacing w:lineRule="auto" w:line="276"/>
        <w:jc w:val="both"/>
        <w:rPr>
          <w:rFonts w:ascii="Liberation Serif" w:hAnsi="Liberation Serif" w:cs="Liberation Serif"/>
          <w:color w:val="000000"/>
          <w:sz w:val="16"/>
          <w:lang w:val="it-IT" w:eastAsia="zh-CN" w:bidi="ar-SA"/>
        </w:rPr>
      </w:pPr>
      <w:r>
        <w:rPr>
          <w:rFonts w:cs="Liberation Serif"/>
          <w:color w:val="000000"/>
          <w:sz w:val="16"/>
          <w:lang w:val="it-IT" w:eastAsia="zh-CN" w:bidi="ar-SA"/>
        </w:rPr>
      </w:r>
    </w:p>
    <w:p>
      <w:pPr>
        <w:pStyle w:val="Ttulo2"/>
        <w:ind w:start="0" w:end="0" w:hanging="0"/>
        <w:rPr>
          <w:lang w:val="it-IT" w:eastAsia="zh-CN" w:bidi="ar-SA"/>
        </w:rPr>
      </w:pPr>
      <w:r>
        <w:rPr>
          <w:lang w:val="it-IT" w:eastAsia="zh-CN" w:bidi="ar-SA"/>
        </w:rPr>
        <w:t>Porre fine alla crisi della colazione.</w:t>
      </w:r>
    </w:p>
    <w:p>
      <w:pPr>
        <w:pStyle w:val="Firstparagraph"/>
        <w:spacing w:lineRule="auto" w:line="276"/>
        <w:ind w:start="0" w:end="0" w:hanging="0"/>
        <w:jc w:val="both"/>
        <w:rPr>
          <w:lang w:val="it-IT" w:eastAsia="zh-CN" w:bidi="ar-SA"/>
        </w:rPr>
      </w:pPr>
      <w:r>
        <w:rPr>
          <w:lang w:val="it-IT" w:eastAsia="zh-CN" w:bidi="ar-SA"/>
        </w:rPr>
        <w:t>Sono le 7:30 e sei già in ritardo. Il tuo stomaco brontola mentre afferri l'opzione più rapida: una ciotola di cereali condita con latte, magari un paio di biscotti. Alle 10:00 fai fatica a concentrarti su quella riunione importante, la tua mente vaga e la tua energia è inferiore rispetto a ieri. Ti suona familiare?.</w:t>
      </w:r>
    </w:p>
    <w:p>
      <w:pPr>
        <w:pStyle w:val="Textbody"/>
        <w:spacing w:lineRule="auto" w:line="276"/>
        <w:jc w:val="both"/>
        <w:rPr>
          <w:lang w:val="it-IT" w:eastAsia="zh-CN" w:bidi="ar-SA"/>
        </w:rPr>
      </w:pPr>
      <w:r>
        <w:rPr>
          <w:lang w:val="it-IT" w:eastAsia="zh-CN" w:bidi="ar-SA"/>
        </w:rPr>
        <w:t>Questa era la mia lotta quotidiana non molto tempo fa. Essendo un professionista impegnato, le mie mattine erano un caos di decisioni affrettate e occasioni mancate. Colazione? Si trattava di ciò che riuscivo a mangiare nei 60 secondi tra una e-mail e l'altra: soluzioni rapide che mi prosciugavano sia il portafoglio che le energie.</w:t>
      </w:r>
    </w:p>
    <w:p>
      <w:pPr>
        <w:pStyle w:val="Ttulo4"/>
        <w:ind w:start="0" w:end="0" w:hanging="0"/>
        <w:rPr>
          <w:lang w:val="it-IT" w:eastAsia="zh-CN" w:bidi="ar-SA"/>
        </w:rPr>
      </w:pPr>
      <w:r>
        <w:rPr>
          <w:lang w:val="it-IT" w:eastAsia="zh-CN" w:bidi="ar-SA"/>
        </w:rPr>
        <w:t>La chiamata di sveglia.</w:t>
      </w:r>
    </w:p>
    <w:p>
      <w:pPr>
        <w:pStyle w:val="Firstparagraph"/>
        <w:spacing w:lineRule="auto" w:line="276"/>
        <w:jc w:val="both"/>
        <w:rPr>
          <w:lang w:val="it-IT" w:eastAsia="zh-CN" w:bidi="ar-SA"/>
        </w:rPr>
      </w:pPr>
      <w:r>
        <w:rPr>
          <w:lang w:val="it-IT" w:eastAsia="zh-CN" w:bidi="ar-SA"/>
        </w:rPr>
        <w:t>Poi arrivò il momento decisivo. Durante un incontro cruciale con un cliente, alle 10:00, mentre la mia mente vagava e la mia concentrazione era completamente svanita, mi sono reso conto che le mie scelte per la colazione mi stavano portando al fallimento. La nebbia cerebrale e i cali di energia a metà mattina influivano sulle mie prestazioni. Avevo bisogno di qualcosa di più sostanzioso, ma cosa? I soliti consigli su colazioni elaborate non si adattavano ai miei impegni.</w:t>
      </w:r>
    </w:p>
    <w:p>
      <w:pPr>
        <w:pStyle w:val="Textbody"/>
        <w:spacing w:lineRule="auto" w:line="276"/>
        <w:jc w:val="both"/>
        <w:rPr>
          <w:lang w:val="it-IT" w:eastAsia="zh-CN" w:bidi="ar-SA"/>
        </w:rPr>
      </w:pPr>
      <w:r>
        <w:rPr>
          <w:lang w:val="it-IT" w:eastAsia="zh-CN" w:bidi="ar-SA"/>
        </w:rPr>
        <w:t>Ho deciso di affrontare questa sfida come qualsiasi altra: attraverso la sperimentazione e i dati. Ogni settimana ho provato diverse combinazioni per la colazione e ho monitorato i miei livelli di energia e concentrazione durante il giorno. Alcuni tentativi si sono rivelati un disastro, come il porridge di avena che mi ha lasciato senza energie alle 9:30 a causa del picco di insulina, o il fantasioso toast all'avocado che si è rivelato troppo costoso e insostenibile da mantenere come abitudine quotidiana.</w:t>
      </w:r>
    </w:p>
    <w:p>
      <w:pPr>
        <w:pStyle w:val="Textbody"/>
        <w:spacing w:lineRule="auto" w:line="276"/>
        <w:jc w:val="both"/>
        <w:rPr>
          <w:lang w:val="it-IT" w:eastAsia="zh-CN" w:bidi="ar-SA"/>
        </w:rPr>
      </w:pPr>
      <w:r>
        <w:rPr>
          <w:lang w:val="it-IT" w:eastAsia="zh-CN" w:bidi="ar-SA"/>
        </w:rPr>
        <w:t>Ma a poco a poco cominciarono a emergere dei modelli. Ho scoperto che pianificare in anticipo è fondamentale. Ogni sera decidevo esattamente cosa avrei mangiato per colazione il giorno dopo e mi assicuravo di avere tutto pronto per prepararla velocemente. Invece di ricorrere a cereali processati e snack zuccherati, ho sviluppato un sistema per preparare pasti veloci ed equilibrati. Lo yogurt greco con frutti di bosco, granola e una spolverata di noci è diventata la mia scelta preferita: ingredienti pronti da preparare in pochi minuti. Nei giorni in cui avevo più tempo, i pomodori a fette conditi con origano e olio d'oliva, abbinati a uova e pane tostato, più una mela croccante, si sono rivelati altrettanto efficaci. Non solo erano deliziosi, ma mi hanno anche trasformato la vita.</w:t>
      </w:r>
    </w:p>
    <w:p>
      <w:pPr>
        <w:pStyle w:val="Ttulo4"/>
        <w:ind w:start="0" w:end="0" w:hanging="0"/>
        <w:rPr>
          <w:lang w:val="it-IT" w:eastAsia="zh-CN" w:bidi="ar-SA"/>
        </w:rPr>
      </w:pPr>
      <w:r>
        <w:rPr>
          <w:lang w:val="it-IT" w:eastAsia="zh-CN" w:bidi="ar-SA"/>
        </w:rPr>
        <w:t>La svolta energetica.</w:t>
      </w:r>
    </w:p>
    <w:p>
      <w:pPr>
        <w:pStyle w:val="Firstparagraph"/>
        <w:spacing w:lineRule="auto" w:line="276"/>
        <w:jc w:val="both"/>
        <w:rPr>
          <w:lang w:val="it-IT" w:eastAsia="zh-CN" w:bidi="ar-SA"/>
        </w:rPr>
      </w:pPr>
      <w:r>
        <w:rPr>
          <w:lang w:val="it-IT" w:eastAsia="zh-CN" w:bidi="ar-SA"/>
        </w:rPr>
        <w:t>La differenza era sorprendente. Le mie mattine sono diventate meno incentrate sulla sopravvivenza e più sul prosperare. Mi sentivo energico, concentrato e pronto ad affrontare qualsiasi cosa la giornata mi riservasse. Fu come premere un interruttore: la nebbia mentale si diradò e al suo posto prese il posto la chiarezza.</w:t>
      </w:r>
    </w:p>
    <w:p>
      <w:pPr>
        <w:pStyle w:val="Textbody"/>
        <w:spacing w:lineRule="auto" w:line="276"/>
        <w:jc w:val="both"/>
        <w:rPr>
          <w:lang w:val="it-IT" w:eastAsia="zh-CN" w:bidi="ar-SA"/>
        </w:rPr>
      </w:pPr>
      <w:r>
        <w:rPr>
          <w:lang w:val="it-IT" w:eastAsia="zh-CN" w:bidi="ar-SA"/>
        </w:rPr>
        <w:t>I risultati parlano da soli:</w:t>
      </w:r>
    </w:p>
    <w:p>
      <w:pPr>
        <w:pStyle w:val="Textbody"/>
        <w:numPr>
          <w:ilvl w:val="0"/>
          <w:numId w:val="27"/>
        </w:numPr>
        <w:spacing w:lineRule="auto" w:line="276" w:before="0" w:after="0"/>
        <w:jc w:val="both"/>
        <w:rPr>
          <w:lang w:val="it-IT" w:eastAsia="zh-CN" w:bidi="ar-SA"/>
        </w:rPr>
      </w:pPr>
      <w:r>
        <w:rPr>
          <w:rFonts w:cs="Liberation Serif"/>
          <w:color w:val="000000"/>
          <w:sz w:val="24"/>
          <w:szCs w:val="20"/>
          <w:lang w:val="it-IT" w:eastAsia="zh-CN" w:bidi="ar-SA"/>
        </w:rPr>
        <w:t>Energia sostenuta fino a pranzo.</w:t>
      </w:r>
    </w:p>
    <w:p>
      <w:pPr>
        <w:pStyle w:val="Textbody"/>
        <w:numPr>
          <w:ilvl w:val="0"/>
          <w:numId w:val="27"/>
        </w:numPr>
        <w:spacing w:lineRule="auto" w:line="276" w:before="0" w:after="0"/>
        <w:jc w:val="both"/>
        <w:rPr>
          <w:lang w:val="it-IT" w:eastAsia="zh-CN" w:bidi="ar-SA"/>
        </w:rPr>
      </w:pPr>
      <w:r>
        <w:rPr>
          <w:rFonts w:cs="Liberation Serif"/>
          <w:color w:val="000000"/>
          <w:sz w:val="24"/>
          <w:szCs w:val="20"/>
          <w:lang w:val="it-IT" w:eastAsia="zh-CN" w:bidi="ar-SA"/>
        </w:rPr>
        <w:t>Concentrazione elevata durante le riunioni mattutine.</w:t>
      </w:r>
    </w:p>
    <w:p>
      <w:pPr>
        <w:pStyle w:val="Textbody"/>
        <w:numPr>
          <w:ilvl w:val="0"/>
          <w:numId w:val="27"/>
        </w:numPr>
        <w:spacing w:lineRule="auto" w:line="276" w:before="0" w:after="0"/>
        <w:jc w:val="both"/>
        <w:rPr>
          <w:lang w:val="it-IT" w:eastAsia="zh-CN" w:bidi="ar-SA"/>
        </w:rPr>
      </w:pPr>
      <w:r>
        <w:rPr>
          <w:rFonts w:cs="Liberation Serif"/>
          <w:color w:val="000000"/>
          <w:sz w:val="24"/>
          <w:szCs w:val="20"/>
          <w:lang w:val="it-IT" w:eastAsia="zh-CN" w:bidi="ar-SA"/>
        </w:rPr>
        <w:t>Migliore capacità decisionale.</w:t>
      </w:r>
    </w:p>
    <w:p>
      <w:pPr>
        <w:pStyle w:val="Cuerpodetexto"/>
        <w:numPr>
          <w:ilvl w:val="0"/>
          <w:numId w:val="27"/>
        </w:numPr>
        <w:rPr>
          <w:lang w:val="it-IT" w:eastAsia="zh-CN" w:bidi="ar-SA"/>
        </w:rPr>
      </w:pPr>
      <w:r>
        <w:rPr>
          <w:lang w:val="it-IT" w:eastAsia="zh-CN" w:bidi="ar-SA"/>
        </w:rPr>
        <w:t>Miglioramento dell'umore e della pazienza con i colleghi.</w:t>
      </w:r>
    </w:p>
    <w:p>
      <w:pPr>
        <w:pStyle w:val="Ttulo4"/>
        <w:ind w:start="0" w:end="0" w:hanging="0"/>
        <w:rPr>
          <w:lang w:val="it-IT" w:eastAsia="zh-CN" w:bidi="ar-SA"/>
        </w:rPr>
      </w:pPr>
      <w:r>
        <w:rPr>
          <w:lang w:val="it-IT" w:eastAsia="zh-CN" w:bidi="ar-SA"/>
        </w:rPr>
        <w:t>Il mix energetico mattutino.</w:t>
      </w:r>
    </w:p>
    <w:p>
      <w:pPr>
        <w:pStyle w:val="Firstparagraph"/>
        <w:spacing w:lineRule="auto" w:line="276"/>
        <w:jc w:val="both"/>
        <w:rPr>
          <w:lang w:val="it-IT" w:eastAsia="zh-CN" w:bidi="ar-SA"/>
        </w:rPr>
      </w:pPr>
      <w:r>
        <w:rPr>
          <w:lang w:val="it-IT" w:eastAsia="zh-CN" w:bidi="ar-SA"/>
        </w:rPr>
        <w:t>Ma ecco il punto cruciale che ho scoperto: quando si abbina la colazione giusta all'esercizio fisico mattutino, si crea un vantaggio metabolico che dura tutto il giorno. Questa combinazione non solo fornisce energia al tuo corpo, ma ottimizza anche il tuo potenziale di combustione dei grassi per ore dopo l'allenamento.</w:t>
      </w:r>
    </w:p>
    <w:p>
      <w:pPr>
        <w:pStyle w:val="Textbody"/>
        <w:spacing w:lineRule="auto" w:line="276"/>
        <w:jc w:val="both"/>
        <w:rPr>
          <w:lang w:val="it-IT" w:eastAsia="zh-CN" w:bidi="ar-SA"/>
        </w:rPr>
      </w:pPr>
      <w:r>
        <w:rPr>
          <w:lang w:val="it-IT" w:eastAsia="zh-CN" w:bidi="ar-SA"/>
        </w:rPr>
        <w:t>Questa rivelazione ha trasformato il mio approccio all'alimentazione mattutina. Eppure vedo innumerevoli professionisti ancora intrappolati nello stesso ciclo di perdita di energia da cui sono fuggito io. Diamo un'occhiata agli errori più comuni a colazione che potrebbero ostacolarti e come risolverli.</w:t>
      </w:r>
    </w:p>
    <w:p>
      <w:pPr>
        <w:pStyle w:val="Ttulo2"/>
        <w:ind w:start="0" w:end="0" w:hanging="0"/>
        <w:rPr>
          <w:lang w:val="it-IT" w:eastAsia="zh-CN" w:bidi="ar-SA"/>
        </w:rPr>
      </w:pPr>
      <w:r>
        <w:rPr>
          <w:b/>
          <w:bCs/>
          <w:lang w:val="it-IT" w:eastAsia="zh-CN" w:bidi="ar-SA"/>
        </w:rPr>
        <w:t>Errori a colazione che uccidono il tuo metabolismo.</w:t>
      </w:r>
    </w:p>
    <w:p>
      <w:pPr>
        <w:pStyle w:val="Firstparagraph"/>
        <w:rPr>
          <w:lang w:val="it-IT" w:eastAsia="zh-CN" w:bidi="ar-SA"/>
        </w:rPr>
      </w:pPr>
      <w:r>
        <w:rPr>
          <w:lang w:val="it-IT" w:eastAsia="zh-CN" w:bidi="ar-SA"/>
        </w:rPr>
        <w:t>Ammettiamolo: la mattina può essere dura. Mentre la maggior parte dei professionisti comprende l’importanza della colazione, molti ammettono che le loro abitudini alimentari mattutine sembrano non essergli benefiche.(10). Nel mondo frenetico in cui viviamo, è facile capire perché la colazione venga spesso trascurata. Ma quanto ci costano esattamente queste abitudini?.</w:t>
      </w:r>
    </w:p>
    <w:p>
      <w:pPr>
        <w:pStyle w:val="Ttulo3"/>
        <w:ind w:start="0" w:end="0" w:hanging="0"/>
        <w:rPr>
          <w:lang w:val="it-IT" w:eastAsia="zh-CN" w:bidi="ar-SA"/>
        </w:rPr>
      </w:pPr>
      <w:r>
        <w:rPr>
          <w:lang w:val="it-IT" w:eastAsia="zh-CN" w:bidi="ar-SA"/>
        </w:rPr>
        <w:t>Il modello di alimentazione casuale.</w:t>
      </w:r>
    </w:p>
    <w:p>
      <w:pPr>
        <w:pStyle w:val="Firstparagraph"/>
        <w:rPr>
          <w:lang w:val="it-IT" w:eastAsia="zh-CN" w:bidi="ar-SA"/>
        </w:rPr>
      </w:pPr>
      <w:r>
        <w:rPr>
          <w:lang w:val="it-IT" w:eastAsia="zh-CN" w:bidi="ar-SA"/>
        </w:rPr>
        <w:t>Molti professionisti indaffarati saltano la colazione pensando che ciò li aiuterà a risparmiare tempo o a perdere peso. Un'ampia infografica di Online Colleges rivela che, mentre il 93% ritiene che la colazione sia importante, solo il 44% la consuma regolarmente. Le scuse più comuni? “Non ho tempo” e “Non ho fame la mattina”.(11).</w:t>
      </w:r>
    </w:p>
    <w:p>
      <w:pPr>
        <w:pStyle w:val="Textbody"/>
        <w:spacing w:lineRule="auto" w:line="276"/>
        <w:jc w:val="both"/>
        <w:rPr>
          <w:lang w:val="it-IT" w:eastAsia="zh-CN" w:bidi="ar-SA"/>
        </w:rPr>
      </w:pPr>
      <w:r>
        <w:rPr>
          <w:lang w:val="it-IT" w:eastAsia="zh-CN" w:bidi="ar-SA"/>
        </w:rPr>
        <w:t>Ciò spesso si traduce in un ciclo di piccoli spuntini durante il giorno, seguiti da pasti più abbondanti la sera. Ogni volta che mangiamo, inneschiamo una risposta metabolica, il che significa che la maggior parte delle persone attiva il proprio metabolismo 5-6 volte al giorno invece del più efficiente schema di tre pasti strutturati.</w:t>
      </w:r>
    </w:p>
    <w:p>
      <w:pPr>
        <w:pStyle w:val="Ttulo3"/>
        <w:spacing w:before="227" w:after="142"/>
        <w:ind w:start="0" w:end="0" w:hanging="0"/>
        <w:rPr>
          <w:lang w:val="it-IT" w:eastAsia="zh-CN" w:bidi="ar-SA"/>
        </w:rPr>
      </w:pPr>
      <w:r>
        <w:rPr>
          <w:lang w:val="it-IT" w:eastAsia="zh-CN" w:bidi="ar-SA"/>
        </w:rPr>
        <w:t>Il ciclo del picco dello zucchero.</w:t>
      </w:r>
    </w:p>
    <w:p>
      <w:pPr>
        <w:pStyle w:val="Firstparagraph"/>
        <w:rPr>
          <w:lang w:val="it-IT" w:eastAsia="zh-CN" w:bidi="ar-SA"/>
        </w:rPr>
      </w:pPr>
      <w:r>
        <w:rPr>
          <w:lang w:val="it-IT" w:eastAsia="zh-CN" w:bidi="ar-SA"/>
        </w:rPr>
        <w:t xml:space="preserve">Quando si fa colazione, di solito si sceglie qualcosa di veloce e pratico. Un rapporto </w:t>
      </w:r>
      <w:r>
        <w:rPr>
          <w:i w:val="false"/>
          <w:iCs w:val="false"/>
          <w:lang w:val="it-IT" w:eastAsia="zh-CN" w:bidi="ar-SA"/>
        </w:rPr>
        <w:t>dell'</w:t>
      </w:r>
      <w:r>
        <w:rPr>
          <w:i/>
          <w:iCs/>
          <w:lang w:val="it-IT" w:eastAsia="zh-CN" w:bidi="ar-SA"/>
        </w:rPr>
        <w:t>Environmental Working Group</w:t>
      </w:r>
      <w:r>
        <w:rPr>
          <w:lang w:val="it-IT" w:eastAsia="zh-CN" w:bidi="ar-SA"/>
        </w:rPr>
        <w:t xml:space="preserve"> mostra che una tipica colazione per bambini contiene più zucchero di un dessert.</w:t>
      </w:r>
      <w:bookmarkStart w:id="6" w:name="ZOTERO_BREF_xjasIg8G2UF0"/>
      <w:r>
        <w:rPr>
          <w:lang w:val="it-IT" w:eastAsia="zh-CN" w:bidi="ar-SA"/>
        </w:rPr>
        <w:t>(</w:t>
      </w:r>
      <w:bookmarkEnd w:id="6"/>
      <w:r>
        <w:rPr>
          <w:lang w:val="it-IT" w:eastAsia="zh-CN" w:bidi="ar-SA"/>
        </w:rPr>
        <w:t>12). Per gli adulti non è molto diverso, pensa a queste opzioni comuni:</w:t>
      </w:r>
    </w:p>
    <w:p>
      <w:pPr>
        <w:pStyle w:val="Textbody"/>
        <w:numPr>
          <w:ilvl w:val="0"/>
          <w:numId w:val="28"/>
        </w:numPr>
        <w:spacing w:lineRule="auto" w:line="276" w:before="0" w:after="0"/>
        <w:jc w:val="both"/>
        <w:rPr>
          <w:lang w:val="it-IT" w:eastAsia="zh-CN" w:bidi="ar-SA"/>
        </w:rPr>
      </w:pPr>
      <w:r>
        <w:rPr>
          <w:rFonts w:cs="Liberation Serif"/>
          <w:b/>
          <w:bCs/>
          <w:color w:val="000000"/>
          <w:sz w:val="24"/>
          <w:szCs w:val="20"/>
          <w:lang w:val="it-IT" w:eastAsia="zh-CN" w:bidi="ar-SA"/>
        </w:rPr>
        <w:t>Cereali per la colazione medi: 12 g di zucchero a porzione (3 cucchiaini).</w:t>
      </w:r>
    </w:p>
    <w:p>
      <w:pPr>
        <w:pStyle w:val="Textbody"/>
        <w:numPr>
          <w:ilvl w:val="0"/>
          <w:numId w:val="28"/>
        </w:numPr>
        <w:spacing w:lineRule="auto" w:line="276" w:before="0" w:after="0"/>
        <w:jc w:val="both"/>
        <w:rPr>
          <w:lang w:val="it-IT" w:eastAsia="zh-CN" w:bidi="ar-SA"/>
        </w:rPr>
      </w:pPr>
      <w:r>
        <w:rPr>
          <w:rFonts w:cs="Liberation Serif"/>
          <w:b/>
          <w:bCs/>
          <w:color w:val="000000"/>
          <w:sz w:val="24"/>
          <w:szCs w:val="20"/>
          <w:lang w:val="it-IT" w:eastAsia="zh-CN" w:bidi="ar-SA"/>
        </w:rPr>
        <w:t>Yogurt aromatizzato: fino a 15 g di zucchero (circa 4 cucchiaini).</w:t>
      </w:r>
    </w:p>
    <w:p>
      <w:pPr>
        <w:pStyle w:val="Cuerpodetexto"/>
        <w:numPr>
          <w:ilvl w:val="0"/>
          <w:numId w:val="28"/>
        </w:numPr>
        <w:rPr>
          <w:lang w:val="it-IT" w:eastAsia="zh-CN" w:bidi="ar-SA"/>
        </w:rPr>
      </w:pPr>
      <w:r>
        <w:rPr>
          <w:b/>
          <w:bCs/>
          <w:lang w:val="it-IT" w:eastAsia="zh-CN" w:bidi="ar-SA"/>
        </w:rPr>
        <w:t>Frullato industriale: anche più di 30 g di zucchero (più di 7 cucchiaini).</w:t>
      </w:r>
    </w:p>
    <w:p>
      <w:pPr>
        <w:pStyle w:val="Ttulo3"/>
        <w:ind w:start="0" w:end="0" w:hanging="0"/>
        <w:rPr>
          <w:lang w:val="it-IT" w:eastAsia="zh-CN" w:bidi="ar-SA"/>
        </w:rPr>
      </w:pPr>
      <w:r>
        <w:rPr>
          <w:lang w:val="it-IT" w:eastAsia="zh-CN" w:bidi="ar-SA"/>
        </w:rPr>
        <w:t>La soluzione “energetica” vuota.</w:t>
      </w:r>
    </w:p>
    <w:p>
      <w:pPr>
        <w:pStyle w:val="Firstparagraph"/>
        <w:rPr>
          <w:lang w:val="it-IT" w:eastAsia="zh-CN" w:bidi="ar-SA"/>
        </w:rPr>
      </w:pPr>
      <w:r>
        <w:rPr>
          <w:lang w:val="it-IT" w:eastAsia="zh-CN" w:bidi="ar-SA"/>
        </w:rPr>
        <w:t xml:space="preserve">Poi ci sono quelli che bevono solo caffè. Secondo uno studio pubblicato sul </w:t>
      </w:r>
      <w:r>
        <w:rPr>
          <w:i/>
          <w:iCs/>
          <w:lang w:val="it-IT" w:eastAsia="zh-CN" w:bidi="ar-SA"/>
        </w:rPr>
        <w:t>Journal of Psychology Research and Behavior Management</w:t>
      </w:r>
      <w:r>
        <w:rPr>
          <w:lang w:val="it-IT" w:eastAsia="zh-CN" w:bidi="ar-SA"/>
        </w:rPr>
        <w:t>, il 72% dei giovani professionisti beve caffè come principale fonte di energia mattutina, mentre il 28% ammette di berlo per il suo effetto rinforzante.</w:t>
      </w:r>
      <w:bookmarkStart w:id="7" w:name="ZOTERO_BREF_hYMVChnAefbP"/>
      <w:r>
        <w:rPr>
          <w:lang w:val="it-IT" w:eastAsia="zh-CN" w:bidi="ar-SA"/>
        </w:rPr>
        <w:t>(</w:t>
      </w:r>
      <w:bookmarkEnd w:id="7"/>
      <w:r>
        <w:rPr>
          <w:lang w:val="it-IT" w:eastAsia="zh-CN" w:bidi="ar-SA"/>
        </w:rPr>
        <w:t xml:space="preserve">13). Ma ecco il problema: la maggior parte delle persone non beve caffè da solo, ma sceglie varianti ricche di zucchero, come i caffellatte (150 calorie), i frappuccini al caramello di </w:t>
      </w:r>
      <w:r>
        <w:rPr>
          <w:i/>
          <w:iCs/>
          <w:lang w:val="it-IT" w:eastAsia="zh-CN" w:bidi="ar-SA"/>
        </w:rPr>
        <w:t>Starbucks</w:t>
      </w:r>
      <w:r>
        <w:rPr>
          <w:lang w:val="it-IT" w:eastAsia="zh-CN" w:bidi="ar-SA"/>
        </w:rPr>
        <w:t xml:space="preserve"> (300 calorie) o gli apparentemente innocui cappuccini con zucchero aggiunto. Questa tendenza alla colazione liquida è diventata la norma nella cultura aziendale, con caffetterie a ogni angolo, rendendo ancora più conveniente rinunciare al cibo vero in favore di una dose di caffeina e zucchero.</w:t>
      </w:r>
    </w:p>
    <w:p>
      <w:pPr>
        <w:pStyle w:val="Ttulo3"/>
        <w:ind w:start="0" w:end="0" w:hanging="0"/>
        <w:rPr>
          <w:lang w:val="it-IT" w:eastAsia="zh-CN" w:bidi="ar-SA"/>
        </w:rPr>
      </w:pPr>
      <w:r>
        <w:rPr>
          <w:lang w:val="it-IT" w:eastAsia="zh-CN" w:bidi="ar-SA"/>
        </w:rPr>
        <w:t>La cultura della colazione aziendale.</w:t>
      </w:r>
    </w:p>
    <w:p>
      <w:pPr>
        <w:pStyle w:val="Firstparagraph"/>
        <w:rPr>
          <w:lang w:val="it-IT" w:eastAsia="zh-CN" w:bidi="ar-SA"/>
        </w:rPr>
      </w:pPr>
      <w:r>
        <w:rPr>
          <w:lang w:val="it-IT" w:eastAsia="zh-CN" w:bidi="ar-SA"/>
        </w:rPr>
        <w:t>Il mondo aziendale ha i suoi modelli distintivi per quanto riguarda la colazione. Un sondaggio condotto da Resume Builder rivela che il 60% degli impiegati si rivolge alle catene di caffetterie e bar aziendali per la propria colazione almeno tre volte a settimana, spesso optando per la praticità rispetto al valore nutrizionale.(14).</w:t>
      </w:r>
    </w:p>
    <w:p>
      <w:pPr>
        <w:pStyle w:val="Textbody"/>
        <w:spacing w:lineRule="auto" w:line="276"/>
        <w:jc w:val="both"/>
        <w:rPr>
          <w:lang w:val="it-IT" w:eastAsia="zh-CN" w:bidi="ar-SA"/>
        </w:rPr>
      </w:pPr>
      <w:r>
        <w:rPr>
          <w:lang w:val="it-IT" w:eastAsia="zh-CN" w:bidi="ar-SA"/>
        </w:rPr>
        <w:t>Poi c'è la “colazione inglese”, che è spesso considerata un'opzione di “colazione veloce” durante le riunioni mattutine. Questi pasti sostanziosi solitamente includono uova, bacon, salsicce, fagioli e pane tostato. Anche se può sembrare un inizio sostanzioso, è diventata la scelta predefinita per molti meeting aziendali di metà mattina: il tipico “brunch inglese”.</w:t>
      </w:r>
    </w:p>
    <w:p>
      <w:pPr>
        <w:pStyle w:val="Textbody"/>
        <w:rPr>
          <w:lang w:val="it-IT" w:eastAsia="zh-CN" w:bidi="ar-SA"/>
        </w:rPr>
      </w:pPr>
      <w:r>
        <w:rPr>
          <w:lang w:val="it-IT" w:eastAsia="zh-CN" w:bidi="ar-SA"/>
        </w:rPr>
        <w:t>Un altro schema più comune è quello dei “</w:t>
      </w:r>
      <w:r>
        <w:rPr>
          <w:i/>
          <w:iCs/>
          <w:lang w:val="it-IT" w:eastAsia="zh-CN" w:bidi="ar-SA"/>
        </w:rPr>
        <w:t>desk diner”</w:t>
      </w:r>
      <w:r>
        <w:rPr>
          <w:lang w:val="it-IT" w:eastAsia="zh-CN" w:bidi="ar-SA"/>
        </w:rPr>
        <w:t>, ovvero coloro che fanno colazione alla scrivania mentre controllano la posta elettronica. Un sondaggio sul lavoro indica che 6 consumatori su 10 in tutto il mondo sostituiscono i loro pasti, in particolare le colazioni, con spuntini almeno una volta alla settimana.</w:t>
      </w:r>
      <w:bookmarkStart w:id="8" w:name="ZOTERO_BREF_km5R5nlEvibK"/>
      <w:r>
        <w:rPr>
          <w:lang w:val="it-IT" w:eastAsia="zh-CN" w:bidi="ar-SA"/>
        </w:rPr>
        <w:t>(</w:t>
      </w:r>
      <w:bookmarkEnd w:id="8"/>
      <w:r>
        <w:rPr>
          <w:lang w:val="it-IT" w:eastAsia="zh-CN" w:bidi="ar-SA"/>
        </w:rPr>
        <w:t>15). Affermano di preferirli ai cibi tradizionali, scegliendo barrette di cereali lavorati, yogurt alla frutta o frullati sostitutivi dei pasti, mentre sono impegnati con più attività contemporaneamente nella loro routine mattutina al lavoro.</w:t>
      </w:r>
    </w:p>
    <w:p>
      <w:pPr>
        <w:pStyle w:val="Ttulo3"/>
        <w:ind w:start="0" w:end="0" w:hanging="0"/>
        <w:rPr>
          <w:lang w:val="it-IT" w:eastAsia="zh-CN" w:bidi="ar-SA"/>
        </w:rPr>
      </w:pPr>
      <w:r>
        <w:rPr>
          <w:lang w:val="it-IT" w:eastAsia="zh-CN" w:bidi="ar-SA"/>
        </w:rPr>
        <w:t>La tassa nascosta sull'energia.</w:t>
      </w:r>
    </w:p>
    <w:p>
      <w:pPr>
        <w:pStyle w:val="Firstparagraph"/>
        <w:rPr>
          <w:lang w:val="it-IT" w:eastAsia="zh-CN" w:bidi="ar-SA"/>
        </w:rPr>
      </w:pPr>
      <w:r>
        <w:rPr>
          <w:lang w:val="it-IT" w:eastAsia="zh-CN" w:bidi="ar-SA"/>
        </w:rPr>
        <w:t>Questi errori mattutini non incidono solo sulla tua energia immediata, ma creano un effetto combinato che si ripercuote sull'intera giornata. Diversi studi, tra cui uno pubblicato sull’International Journal of Obesity, rivelano che queste comuni abitudini a colazione possono:(16).</w:t>
      </w:r>
    </w:p>
    <w:p>
      <w:pPr>
        <w:pStyle w:val="Textbody"/>
        <w:numPr>
          <w:ilvl w:val="0"/>
          <w:numId w:val="29"/>
        </w:numPr>
        <w:spacing w:lineRule="auto" w:line="276" w:before="0" w:after="0"/>
        <w:jc w:val="both"/>
        <w:rPr>
          <w:lang w:val="it-IT" w:eastAsia="zh-CN" w:bidi="ar-SA"/>
        </w:rPr>
      </w:pPr>
      <w:r>
        <w:rPr>
          <w:rFonts w:cs="Liberation Serif"/>
          <w:color w:val="000000"/>
          <w:sz w:val="24"/>
          <w:szCs w:val="20"/>
          <w:lang w:val="it-IT" w:eastAsia="zh-CN" w:bidi="ar-SA"/>
        </w:rPr>
        <w:t>Ridurre la produttività mattutina fino al 30%.</w:t>
      </w:r>
    </w:p>
    <w:p>
      <w:pPr>
        <w:pStyle w:val="Textbody"/>
        <w:numPr>
          <w:ilvl w:val="0"/>
          <w:numId w:val="29"/>
        </w:numPr>
        <w:spacing w:lineRule="auto" w:line="276" w:before="0" w:after="0"/>
        <w:jc w:val="both"/>
        <w:rPr>
          <w:lang w:val="it-IT" w:eastAsia="zh-CN" w:bidi="ar-SA"/>
        </w:rPr>
      </w:pPr>
      <w:r>
        <w:rPr>
          <w:rFonts w:cs="Liberation Serif"/>
          <w:color w:val="000000"/>
          <w:sz w:val="24"/>
          <w:szCs w:val="20"/>
          <w:lang w:val="it-IT" w:eastAsia="zh-CN" w:bidi="ar-SA"/>
        </w:rPr>
        <w:t>Causare un eccesso di cibo a pranzo in media del 20%.</w:t>
      </w:r>
    </w:p>
    <w:p>
      <w:pPr>
        <w:pStyle w:val="Textbody"/>
        <w:numPr>
          <w:ilvl w:val="0"/>
          <w:numId w:val="29"/>
        </w:numPr>
        <w:spacing w:lineRule="auto" w:line="276" w:before="0" w:after="0"/>
        <w:jc w:val="both"/>
        <w:rPr>
          <w:lang w:val="it-IT" w:eastAsia="zh-CN" w:bidi="ar-SA"/>
        </w:rPr>
      </w:pPr>
      <w:r>
        <w:rPr>
          <w:rFonts w:cs="Liberation Serif"/>
          <w:color w:val="000000"/>
          <w:sz w:val="24"/>
          <w:szCs w:val="20"/>
          <w:lang w:val="it-IT" w:eastAsia="zh-CN" w:bidi="ar-SA"/>
        </w:rPr>
        <w:t>Portare ad abbiocchi pomeridiani che colpiscono il 75% degli impiegati.</w:t>
      </w:r>
    </w:p>
    <w:p>
      <w:pPr>
        <w:pStyle w:val="Textbody"/>
        <w:numPr>
          <w:ilvl w:val="0"/>
          <w:numId w:val="29"/>
        </w:numPr>
        <w:spacing w:lineRule="auto" w:line="276" w:before="0" w:after="0"/>
        <w:jc w:val="both"/>
        <w:rPr>
          <w:lang w:val="it-IT" w:eastAsia="zh-CN" w:bidi="ar-SA"/>
        </w:rPr>
      </w:pPr>
      <w:r>
        <w:rPr>
          <w:rFonts w:cs="Liberation Serif"/>
          <w:color w:val="000000"/>
          <w:sz w:val="24"/>
          <w:szCs w:val="20"/>
          <w:lang w:val="it-IT" w:eastAsia="zh-CN" w:bidi="ar-SA"/>
        </w:rPr>
        <w:t>Rallentare il metabolismo fino a 24 ore.</w:t>
      </w:r>
    </w:p>
    <w:p>
      <w:pPr>
        <w:pStyle w:val="Firstparagraph"/>
        <w:spacing w:lineRule="auto" w:line="276"/>
        <w:jc w:val="both"/>
        <w:rPr>
          <w:lang w:val="it-IT" w:eastAsia="zh-CN" w:bidi="ar-SA"/>
        </w:rPr>
      </w:pPr>
      <w:r>
        <w:rPr>
          <w:lang w:val="it-IT" w:eastAsia="zh-CN" w:bidi="ar-SA"/>
        </w:rPr>
        <w:t>La buona notizia? Comprendere questi schemi è il primo passo per liberarsene. Scopriamo perché queste comuni opzioni per la colazione non funzionano e cosa si può fare al loro posto.</w:t>
      </w:r>
    </w:p>
    <w:p>
      <w:pPr>
        <w:pStyle w:val="Ttulo2"/>
        <w:ind w:start="0" w:end="0" w:hanging="0"/>
        <w:rPr>
          <w:lang w:val="it-IT" w:eastAsia="zh-CN" w:bidi="ar-SA"/>
        </w:rPr>
      </w:pPr>
      <w:r>
        <w:rPr>
          <w:lang w:val="it-IT" w:eastAsia="zh-CN" w:bidi="ar-SA"/>
        </w:rPr>
        <w:t>Perché la tua colazione sabota la tua energia.</w:t>
      </w:r>
    </w:p>
    <w:p>
      <w:pPr>
        <w:pStyle w:val="Firstparagraph"/>
        <w:spacing w:lineRule="auto" w:line="276"/>
        <w:jc w:val="both"/>
        <w:rPr>
          <w:lang w:val="it-IT" w:eastAsia="zh-CN" w:bidi="ar-SA"/>
        </w:rPr>
      </w:pPr>
      <w:r>
        <w:rPr>
          <w:lang w:val="it-IT" w:eastAsia="zh-CN" w:bidi="ar-SA"/>
        </w:rPr>
        <w:t>Le scelte alimentari che facciamo al mattino innescano una complessa catena di reazioni metaboliche che influenzano l'intera giornata. Comprendere questi meccanismi non riguarda solo l'alimentazione, ma anche lo scatenamento della capacità naturale del corpo di generare e conservare energia quando ne abbiamo più bisogno.</w:t>
      </w:r>
    </w:p>
    <w:p>
      <w:pPr>
        <w:pStyle w:val="Ttulo3"/>
        <w:spacing w:lineRule="auto" w:line="276"/>
        <w:ind w:start="0" w:end="0" w:hanging="0"/>
        <w:jc w:val="both"/>
        <w:rPr>
          <w:lang w:val="it-IT" w:eastAsia="zh-CN" w:bidi="ar-SA"/>
        </w:rPr>
      </w:pPr>
      <w:r>
        <w:rPr>
          <w:lang w:val="it-IT" w:eastAsia="zh-CN" w:bidi="ar-SA"/>
        </w:rPr>
        <w:t>Il modello di alimentazione casuale.</w:t>
      </w:r>
    </w:p>
    <w:p>
      <w:pPr>
        <w:pStyle w:val="Firstparagraph"/>
        <w:rPr>
          <w:lang w:val="it-IT" w:eastAsia="zh-CN" w:bidi="ar-SA"/>
        </w:rPr>
      </w:pPr>
      <w:r>
        <w:rPr>
          <w:lang w:val="it-IT" w:eastAsia="zh-CN" w:bidi="ar-SA"/>
        </w:rPr>
        <w:t>Anche se saltare i pasti in modo strategico e pianificato può essere utile (un argomento che magari esploreremo in un futuro libro sul digiuno intermittente), saltare la colazione in modo casuale interrompe notevolmente la funzione metabolica. Uno studio spiega che saltare i pasti principali senza pianificarli è correlato a comportamenti compensatori con spuntini, solitamente poco salutari, che abbassano la qualità dei pasti successivi.</w:t>
      </w:r>
      <w:bookmarkStart w:id="9" w:name="ZOTERO_BREF_Ns1DOiR0r7M0"/>
      <w:r>
        <w:rPr>
          <w:lang w:val="it-IT" w:eastAsia="zh-CN" w:bidi="ar-SA"/>
        </w:rPr>
        <w:t>(</w:t>
      </w:r>
      <w:bookmarkEnd w:id="9"/>
      <w:r>
        <w:rPr>
          <w:lang w:val="it-IT" w:eastAsia="zh-CN" w:bidi="ar-SA"/>
        </w:rPr>
        <w:t>17). D'altro canto, le persone che fanno colazione sono anche quelle che seguono abitudini alimentari più sane.</w:t>
      </w:r>
    </w:p>
    <w:p>
      <w:pPr>
        <w:pStyle w:val="Textbody"/>
        <w:spacing w:lineRule="auto" w:line="276"/>
        <w:jc w:val="both"/>
        <w:rPr>
          <w:lang w:val="it-IT" w:eastAsia="zh-CN" w:bidi="ar-SA"/>
        </w:rPr>
      </w:pPr>
      <w:r>
        <w:rPr>
          <w:lang w:val="it-IT" w:eastAsia="zh-CN" w:bidi="ar-SA"/>
        </w:rPr>
        <w:t>Quando salti la colazione e la compensi con diversi spuntini, costringi il tuo corpo a elaborare costantemente il cibo. Ogni volta che mangi, il tuo corpo rilascia insulina per assorbire i nutrienti. Invece di tre picchi metabolici distinti che coincidono con i pasti principali, si creerebbero 5 o 6 risposte più piccole e meno efficienti durante il giorno, non consentendo al corpo di stabilire un ritmo corretto di utilizzo e accumulo di energia.</w:t>
      </w:r>
    </w:p>
    <w:p>
      <w:pPr>
        <w:pStyle w:val="Ttulo3"/>
        <w:spacing w:lineRule="auto" w:line="276"/>
        <w:ind w:start="0" w:end="0" w:hanging="0"/>
        <w:jc w:val="both"/>
        <w:rPr>
          <w:lang w:val="it-IT" w:eastAsia="zh-CN" w:bidi="ar-SA"/>
        </w:rPr>
      </w:pPr>
      <w:r>
        <w:rPr>
          <w:lang w:val="it-IT" w:eastAsia="zh-CN" w:bidi="ar-SA"/>
        </w:rPr>
        <w:t>Alterazione metabolica.</w:t>
      </w:r>
    </w:p>
    <w:p>
      <w:pPr>
        <w:pStyle w:val="Firstparagraph"/>
        <w:rPr>
          <w:lang w:val="it-IT" w:eastAsia="zh-CN" w:bidi="ar-SA"/>
        </w:rPr>
      </w:pPr>
      <w:r>
        <w:rPr>
          <w:lang w:val="it-IT" w:eastAsia="zh-CN" w:bidi="ar-SA"/>
        </w:rPr>
        <w:t>Il modo in cui interrompi il digiuno notturno è molto importante. Le colazioni ricche di zuccheri scatenano quello che gli endocrinologi chiamano uno “tsunami di glucosio”, ovvero un’improvvisa ondata di zucchero nel flusso sanguigno. Il corpo risponde con un aumento altrettanto drastico dei livelli di insulina, seguito da un inevitabile crollo. In questo episodio del podcast del Dott. Rangan Chatterjee, Jessie Inchauspé rivela come le montagne russe del glucosio mattutino influenzino il tuo tasso metabolico per diverse ore, facendo passare essenzialmente il tuo corpo dalla modalità "brucia grassi" alla modalità "immagazzinamento grassi".(18).</w:t>
      </w:r>
    </w:p>
    <w:p>
      <w:pPr>
        <w:pStyle w:val="Textbody"/>
        <w:rPr>
          <w:lang w:val="it-IT" w:eastAsia="zh-CN" w:bidi="ar-SA"/>
        </w:rPr>
      </w:pPr>
      <w:r>
        <w:rPr>
          <w:lang w:val="it-IT" w:eastAsia="zh-CN" w:bidi="ar-SA"/>
        </w:rPr>
        <w:t xml:space="preserve">Le colazioni abbondanti, come la tradizionale colazione inglese, presentano una sfida diversa. Il tuo apparato digerente, ancora in processo di risveglio dal riposo notturno, si ritrova improvvisamente a dover elaborare una quantità enorme di cibo. Uno studio pubblicato sul </w:t>
      </w:r>
      <w:r>
        <w:rPr>
          <w:i/>
          <w:iCs/>
          <w:lang w:val="it-IT" w:eastAsia="zh-CN" w:bidi="ar-SA"/>
        </w:rPr>
        <w:t>British Journal of Nutrition</w:t>
      </w:r>
      <w:r>
        <w:rPr>
          <w:lang w:val="it-IT" w:eastAsia="zh-CN" w:bidi="ar-SA"/>
        </w:rPr>
        <w:t xml:space="preserve"> evidenzia che consumare una colazione con un indice glicemico elevato, ovvero carboidrati derivanti da amidi e farine, è associato a una funzione cognitiva più scarsa rispetto a una colazione con un indice glicemico basso.</w:t>
      </w:r>
      <w:bookmarkStart w:id="10" w:name="ZOTERO_BREF_0nyh7sDwA3HS"/>
      <w:r>
        <w:rPr>
          <w:lang w:val="it-IT" w:eastAsia="zh-CN" w:bidi="ar-SA"/>
        </w:rPr>
        <w:t>(</w:t>
      </w:r>
      <w:bookmarkEnd w:id="10"/>
      <w:r>
        <w:rPr>
          <w:lang w:val="it-IT" w:eastAsia="zh-CN" w:bidi="ar-SA"/>
        </w:rPr>
        <w:t>19). Proprio quando hai bisogno della massima prestazione mentale sul lavoro, il tuo corpo non può offrirtela perché il sangue è concentrato nello stomaco per la digestione, mentre i livelli di zucchero salgono e scendono, alterando la tua concentrazione mentale e la tua capacità di reazione.</w:t>
      </w:r>
    </w:p>
    <w:p>
      <w:pPr>
        <w:pStyle w:val="Ttulo3"/>
        <w:spacing w:lineRule="auto" w:line="276"/>
        <w:ind w:start="0" w:end="0" w:hanging="0"/>
        <w:jc w:val="both"/>
        <w:rPr>
          <w:lang w:val="it-IT" w:eastAsia="zh-CN" w:bidi="ar-SA"/>
        </w:rPr>
      </w:pPr>
      <w:r>
        <w:rPr>
          <w:lang w:val="it-IT" w:eastAsia="zh-CN" w:bidi="ar-SA"/>
        </w:rPr>
        <w:t>L’impatto del consumo distratto.</w:t>
      </w:r>
    </w:p>
    <w:p>
      <w:pPr>
        <w:pStyle w:val="Firstparagraph"/>
        <w:spacing w:lineRule="auto" w:line="276"/>
        <w:jc w:val="both"/>
        <w:rPr>
          <w:lang w:val="it-IT" w:eastAsia="zh-CN" w:bidi="ar-SA"/>
        </w:rPr>
      </w:pPr>
      <w:r>
        <w:rPr>
          <w:lang w:val="it-IT" w:eastAsia="zh-CN" w:bidi="ar-SA"/>
        </w:rPr>
        <w:t>Le moderne abitudini lavorative hanno creato quella che gli scienziati chiamano “sindrome alimentare inconscia”. Quando mangiamo mentre controlliamo la posta elettronica o durante le riunioni mattutine, i sofisticati segnali di fame e sazietà del corpo vengono alterati. Non si tratta solo di una cattiva digestione, ma anche della capacità del corpo di riconoscere ed elaborare i nutrienti in modo efficiente.</w:t>
      </w:r>
    </w:p>
    <w:p>
      <w:pPr>
        <w:pStyle w:val="Textbody"/>
        <w:spacing w:lineRule="auto" w:line="276"/>
        <w:jc w:val="both"/>
        <w:rPr>
          <w:lang w:val="it-IT" w:eastAsia="zh-CN" w:bidi="ar-SA"/>
        </w:rPr>
      </w:pPr>
      <w:r>
        <w:rPr>
          <w:lang w:val="it-IT" w:eastAsia="zh-CN" w:bidi="ar-SA"/>
        </w:rPr>
        <w:t>La routine del caffè mattutino aggiunge un ulteriore livello di complessità. Il caffellatte non è solo una bevanda, è una potente combinazione di stimolanti e zucchero che dirotta i sistemi naturali di produzione di energia del tuo corpo. Quando caffeina e zucchero entrano in contatto contemporaneamente con l'organismo, innescano una cascata di risposte ormonali. Le ghiandole surrenali rilasciano ormoni dello stress, il pancreas pompa insulina e il corpo sperimenta un falso aumento di energia. Nel giro di due ore, questo picco artificiale crolla, lasciandoti con la voglia di più zucchero e caffeina, un ciclo che si ripete per tutto il giorno.</w:t>
      </w:r>
    </w:p>
    <w:p>
      <w:pPr>
        <w:pStyle w:val="Textbody"/>
        <w:spacing w:lineRule="auto" w:line="276"/>
        <w:jc w:val="both"/>
        <w:rPr>
          <w:lang w:val="it-IT" w:eastAsia="zh-CN" w:bidi="ar-SA"/>
        </w:rPr>
      </w:pPr>
      <w:r>
        <w:rPr>
          <w:lang w:val="it-IT" w:eastAsia="zh-CN" w:bidi="ar-SA"/>
        </w:rPr>
        <w:t>L'impatto va oltre i livelli energetici. Questo schema interrompe il ritmo naturale del cortisolo nel corpo, influenza l'assorbimento dei nutrienti e può persino influenzare le scelte alimentari che si fanno ore dopo. Un'alterazione del metabolismo mattutino può portare a un aumento dell'appetito, a scarsa concentrazione e a difficoltà nel prendere decisioni durante il giorno.</w:t>
      </w:r>
    </w:p>
    <w:p>
      <w:pPr>
        <w:pStyle w:val="Textbody"/>
        <w:spacing w:lineRule="auto" w:line="276"/>
        <w:jc w:val="both"/>
        <w:rPr>
          <w:lang w:val="it-IT" w:eastAsia="zh-CN" w:bidi="ar-SA"/>
        </w:rPr>
      </w:pPr>
      <w:r>
        <w:rPr>
          <w:lang w:val="it-IT" w:eastAsia="zh-CN" w:bidi="ar-SA"/>
        </w:rPr>
        <w:t>Queste abitudini a colazione creano un effetto a cascata che influenza l'intero sistema metabolico. Comprendere questi modelli non è solo una questione di conoscenza, ma di riconoscimento di quanto le decisioni che prendiamo al mattino influenzino le nostre prestazioni professionali e la nostra salute metabolica. Nella prossima sezione esploreremo come trasformare questi modelli in potenti alleati per mantenere energia e metabolismo ottimali.</w:t>
      </w:r>
    </w:p>
    <w:p>
      <w:pPr>
        <w:pStyle w:val="Ttulo2"/>
        <w:ind w:start="0" w:end="0" w:hanging="0"/>
        <w:rPr>
          <w:lang w:val="it-IT" w:eastAsia="zh-CN" w:bidi="ar-SA"/>
        </w:rPr>
      </w:pPr>
      <w:r>
        <w:rPr>
          <w:lang w:val="it-IT" w:eastAsia="zh-CN" w:bidi="ar-SA"/>
        </w:rPr>
        <w:t>La Proporzione del Piatto Potente: aumenta il tuo metabolismo.</w:t>
      </w:r>
    </w:p>
    <w:p>
      <w:pPr>
        <w:pStyle w:val="Firstparagraph"/>
        <w:spacing w:lineRule="auto" w:line="276"/>
        <w:jc w:val="both"/>
        <w:rPr>
          <w:lang w:val="it-IT" w:eastAsia="zh-CN" w:bidi="ar-SA"/>
        </w:rPr>
      </w:pPr>
      <w:r>
        <w:rPr>
          <w:lang w:val="it-IT" w:eastAsia="zh-CN" w:bidi="ar-SA"/>
        </w:rPr>
        <w:t>Cambiare la routine della colazione può cambiare radicalmente i tuoi livelli di energia e il tuo benessere generale. La Proporzione del Piatto Potente (PPP) è studiata per aiutare i professionisti indaffarati a preparare rapidamente colazioni equilibrate che stimolano il metabolismo, favoriscono la gestione del peso e mantengono un livello di energia duraturo. Questo metodo si adatta bene al naturale aumento mattutino del cortisolo per massimizzare l'assorbimento dei nutrienti e la produzione di energia.</w:t>
      </w:r>
    </w:p>
    <w:p>
      <w:pPr>
        <w:pStyle w:val="Ttulo3"/>
        <w:spacing w:lineRule="auto" w:line="276"/>
        <w:ind w:start="0" w:end="0" w:hanging="0"/>
        <w:jc w:val="both"/>
        <w:rPr>
          <w:lang w:val="it-IT" w:eastAsia="zh-CN" w:bidi="ar-SA"/>
        </w:rPr>
      </w:pPr>
      <w:r>
        <w:rPr>
          <w:lang w:val="it-IT" w:eastAsia="zh-CN" w:bidi="ar-SA"/>
        </w:rPr>
        <w:t>La rivoluzione delle proporzioni.</w:t>
      </w:r>
    </w:p>
    <w:p>
      <w:pPr>
        <w:pStyle w:val="Firstparagraph"/>
        <w:spacing w:lineRule="auto" w:line="276" w:before="86" w:after="283"/>
        <w:jc w:val="both"/>
        <w:rPr>
          <w:lang w:val="it-IT" w:eastAsia="zh-CN" w:bidi="ar-SA"/>
        </w:rPr>
      </w:pPr>
      <w:r>
        <w:rPr>
          <w:lang w:val="it-IT" w:eastAsia="zh-CN" w:bidi="ar-SA"/>
        </w:rPr>
        <w:t>La Proporzione del Piatto Potente è un approccio strategico alla colazione che ottimizza il metabolismo attraverso una distribuzione precisa dei nutrienti. Immagina l'intera colazione su un piatto, divisa in sezioni che rappresentano le proporzioni ideali per un pasto nutriente. Questo sistema sfrutta il potere dei “carboidrati naturali” contenuti in frutta e verdura, usa le proteine e i grassi sani per ottenere energia sostenuta e incorpora strategicamente “carboidrati raffinati” per mantenere stabili i livelli di zucchero nel sangue per tutta la mattina.</w:t>
      </w:r>
    </w:p>
    <w:p>
      <w:pPr>
        <w:pStyle w:val="Ttulo4"/>
        <w:spacing w:lineRule="auto" w:line="276" w:before="397" w:after="142"/>
        <w:ind w:start="0" w:end="0" w:hanging="0"/>
        <w:jc w:val="both"/>
        <w:rPr>
          <w:lang w:val="it-IT" w:eastAsia="zh-CN" w:bidi="ar-SA"/>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4586605" cy="2879725"/>
            <wp:effectExtent l="0" t="0" r="0" b="0"/>
            <wp:wrapTopAndBottom/>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
                    <a:stretch>
                      <a:fillRect/>
                    </a:stretch>
                  </pic:blipFill>
                  <pic:spPr bwMode="auto">
                    <a:xfrm>
                      <a:off x="0" y="0"/>
                      <a:ext cx="4586605" cy="2879725"/>
                    </a:xfrm>
                    <a:prstGeom prst="rect">
                      <a:avLst/>
                    </a:prstGeom>
                  </pic:spPr>
                </pic:pic>
              </a:graphicData>
            </a:graphic>
          </wp:anchor>
        </w:drawing>
      </w:r>
      <w:r>
        <w:rPr>
          <w:lang w:val="it-IT" w:eastAsia="zh-CN" w:bidi="ar-SA"/>
        </w:rPr>
        <w:t>Carboidrati naturali (1/3 o più del piatto).</w:t>
      </w:r>
    </w:p>
    <w:p>
      <w:pPr>
        <w:pStyle w:val="Firstparagraph"/>
        <w:spacing w:lineRule="auto" w:line="276"/>
        <w:jc w:val="both"/>
        <w:rPr>
          <w:lang w:val="it-IT" w:eastAsia="zh-CN" w:bidi="ar-SA"/>
        </w:rPr>
      </w:pPr>
      <w:r>
        <w:rPr>
          <w:lang w:val="it-IT" w:eastAsia="zh-CN" w:bidi="ar-SA"/>
        </w:rPr>
        <w:t>Il pasto mattutino dovrebbe dare priorità a frutta e verdura, poiché forniscono i nutrienti essenziali di cui il corpo ha bisogno per massimizzare il metabolismo. Considera questi alimenti come il carburante di prima qualità del tuo corpo: forniscono energia a lungo termine e supportano il tuo metabolismo.</w:t>
      </w:r>
    </w:p>
    <w:p>
      <w:pPr>
        <w:pStyle w:val="Textbody"/>
        <w:numPr>
          <w:ilvl w:val="0"/>
          <w:numId w:val="30"/>
        </w:numPr>
        <w:spacing w:lineRule="auto" w:line="276"/>
        <w:jc w:val="both"/>
        <w:rPr>
          <w:lang w:val="it-IT" w:eastAsia="zh-CN" w:bidi="ar-SA"/>
        </w:rPr>
      </w:pPr>
      <w:r>
        <w:rPr>
          <w:b/>
          <w:bCs/>
          <w:lang w:val="it-IT" w:eastAsia="zh-CN" w:bidi="ar-SA"/>
        </w:rPr>
        <w:t>Frutta:</w:t>
      </w:r>
      <w:r>
        <w:rPr>
          <w:lang w:val="it-IT" w:eastAsia="zh-CN" w:bidi="ar-SA"/>
        </w:rPr>
        <w:t xml:space="preserve"> scegli opzioni come bacche, mele o agrumi. Gli zuccheri naturali, uniti alle fibre, creano un rilascio costante di energia, evitando i crolli successivi tipici dei cibi processati. Ad esempio, una tazza di frutta mista fornisce energia rapida e sazietà duratura grazie al suo contenuto di fibre.</w:t>
      </w:r>
    </w:p>
    <w:p>
      <w:pPr>
        <w:pStyle w:val="Textbody"/>
        <w:numPr>
          <w:ilvl w:val="0"/>
          <w:numId w:val="30"/>
        </w:numPr>
        <w:spacing w:lineRule="auto" w:line="276"/>
        <w:jc w:val="both"/>
        <w:rPr>
          <w:lang w:val="it-IT" w:eastAsia="zh-CN" w:bidi="ar-SA"/>
        </w:rPr>
      </w:pPr>
      <w:r>
        <w:rPr>
          <w:b/>
          <w:bCs/>
          <w:lang w:val="it-IT" w:eastAsia="zh-CN" w:bidi="ar-SA"/>
        </w:rPr>
        <w:t>Verdure</w:t>
      </w:r>
      <w:r>
        <w:rPr>
          <w:lang w:val="it-IT" w:eastAsia="zh-CN" w:bidi="ar-SA"/>
        </w:rPr>
        <w:t>: aggiungi opzioni colorate come pomodori, peperoni o verdure a foglia verde. Ogni colore rappresenta diversi micronutrienti che supportano i sistemi di produzione di energia dell'organismo. Aggiungere le verdure alla colazione può sembrare insolito, ma sono potenti alleati per mantenere l'energia mattutina.</w:t>
      </w:r>
    </w:p>
    <w:p>
      <w:pPr>
        <w:pStyle w:val="Ttulo4"/>
        <w:spacing w:lineRule="auto" w:line="276"/>
        <w:ind w:start="0" w:end="0" w:hanging="0"/>
        <w:jc w:val="both"/>
        <w:rPr>
          <w:lang w:val="it-IT" w:eastAsia="zh-CN" w:bidi="ar-SA"/>
        </w:rPr>
      </w:pPr>
      <w:r>
        <w:rPr>
          <w:lang w:val="it-IT" w:eastAsia="zh-CN" w:bidi="ar-SA"/>
        </w:rPr>
        <w:t>Proteine e grassi sani (1/3 del piatto).</w:t>
      </w:r>
    </w:p>
    <w:p>
      <w:pPr>
        <w:pStyle w:val="Firstparagraph"/>
        <w:spacing w:lineRule="auto" w:line="276"/>
        <w:jc w:val="both"/>
        <w:rPr>
          <w:lang w:val="it-IT" w:eastAsia="zh-CN" w:bidi="ar-SA"/>
        </w:rPr>
      </w:pPr>
      <w:r>
        <w:rPr>
          <w:lang w:val="it-IT" w:eastAsia="zh-CN" w:bidi="ar-SA"/>
        </w:rPr>
        <w:t>Questa potente combinazione agisce come la tua ancora mattutina, donandoti energia duratura e chiarezza mentale. Combinando proteine e grassi sani, si crea un rilascio prolungato di energia che consente di rimanere super concentrati fino all'ora di pranzo.</w:t>
      </w:r>
    </w:p>
    <w:p>
      <w:pPr>
        <w:pStyle w:val="Textbody"/>
        <w:numPr>
          <w:ilvl w:val="0"/>
          <w:numId w:val="31"/>
        </w:numPr>
        <w:spacing w:lineRule="auto" w:line="276"/>
        <w:jc w:val="both"/>
        <w:rPr>
          <w:lang w:val="it-IT" w:eastAsia="zh-CN" w:bidi="ar-SA"/>
        </w:rPr>
      </w:pPr>
      <w:r>
        <w:rPr>
          <w:rFonts w:cs="Liberation Serif"/>
          <w:b/>
          <w:bCs/>
          <w:color w:val="000000"/>
          <w:sz w:val="24"/>
          <w:szCs w:val="20"/>
          <w:lang w:val="it-IT" w:eastAsia="zh-CN" w:bidi="ar-SA"/>
        </w:rPr>
        <w:t>Proteine:</w:t>
      </w:r>
      <w:r>
        <w:rPr>
          <w:rFonts w:cs="Liberation Serif"/>
          <w:b w:val="false"/>
          <w:bCs w:val="false"/>
          <w:color w:val="000000"/>
          <w:sz w:val="24"/>
          <w:szCs w:val="20"/>
          <w:lang w:val="it-IT" w:eastAsia="zh-CN" w:bidi="ar-SA"/>
        </w:rPr>
        <w:t xml:space="preserve"> le uova restano la scelta ideale, poiché sono proteine complete contenenti tutti gli amminoacidi essenziali. Lo yogurt greco è un’altra buona opzione grazie anche ai suoi probiotici benefici. La chiave è scegliere opzioni che forniscano buone proteine per saziarti e migliorare le tue prestazioni mattutine.</w:t>
      </w:r>
    </w:p>
    <w:p>
      <w:pPr>
        <w:pStyle w:val="Cuerpodetexto"/>
        <w:numPr>
          <w:ilvl w:val="0"/>
          <w:numId w:val="31"/>
        </w:numPr>
        <w:rPr>
          <w:lang w:val="it-IT" w:eastAsia="zh-CN" w:bidi="ar-SA"/>
        </w:rPr>
      </w:pPr>
      <w:r>
        <w:rPr>
          <w:b/>
          <w:bCs/>
          <w:lang w:val="it-IT" w:eastAsia="zh-CN" w:bidi="ar-SA"/>
        </w:rPr>
        <w:t>Grassi sani:</w:t>
      </w:r>
      <w:r>
        <w:rPr>
          <w:lang w:val="it-IT" w:eastAsia="zh-CN" w:bidi="ar-SA"/>
        </w:rPr>
        <w:t xml:space="preserve"> pensa ai grassi sani come alla fonte di energia preferita dal tuo cervello. La frutta secca, i semi, gli avocado, le noci e l'olio d'oliva o di cocco non solo aggiungono sapore, ma contribuiscono anche l'assorbimento di molteplici nutrienti che supportano le funzioni cognitive. Una manciata di noci, un cucchiaino di semi o un goccio di olio extravergine di oliva possono trasformare una buona colazione in un'esperienza eccellente.</w:t>
      </w:r>
    </w:p>
    <w:p>
      <w:pPr>
        <w:pStyle w:val="Ttulo4"/>
        <w:spacing w:lineRule="auto" w:line="276"/>
        <w:ind w:start="0" w:end="0" w:hanging="0"/>
        <w:jc w:val="both"/>
        <w:rPr>
          <w:lang w:val="it-IT" w:eastAsia="zh-CN" w:bidi="ar-SA"/>
        </w:rPr>
      </w:pPr>
      <w:r>
        <w:rPr>
          <w:lang w:val="it-IT" w:eastAsia="zh-CN" w:bidi="ar-SA"/>
        </w:rPr>
        <w:t>Carboidrati raffinati (1/3 o meno del piatto).</w:t>
      </w:r>
    </w:p>
    <w:p>
      <w:pPr>
        <w:pStyle w:val="Firstparagraph"/>
        <w:spacing w:lineRule="auto" w:line="276" w:before="86" w:after="283"/>
        <w:jc w:val="both"/>
        <w:rPr>
          <w:lang w:val="it-IT" w:eastAsia="zh-CN" w:bidi="ar-SA"/>
        </w:rPr>
      </w:pPr>
      <w:r>
        <w:rPr>
          <w:lang w:val="it-IT" w:eastAsia="zh-CN" w:bidi="ar-SA"/>
        </w:rPr>
        <w:t>I carboidrati raffinati, tra cui cereali, cibi processati, tutti gli amidi e farine, frutta altamente zuccherata, miele, marmellate e conserve, sono spesso alimenti base della colazione. Sebbene forniscano energia rapidamente, devono essere attentamente controllati. Per chi cerca un funzionamento metabolico ottimale e migliorato, si consiglia di limitare i carboidrati raffinati a 1/4 del piatto totale. Ciò ti aiuterà a mantenere stabili i livelli di zucchero nel sangue per tutta la mattinata, il che si traduce in una migliore perdita di peso, una funzione cognitiva più efficiente e un minore stress metabolico, consentendoti di dare il massimo durante la tua giornata.</w:t>
      </w:r>
    </w:p>
    <w:p>
      <w:pPr>
        <w:pStyle w:val="Firstparagraph"/>
        <w:spacing w:lineRule="auto" w:line="276" w:before="397" w:after="86"/>
        <w:jc w:val="both"/>
        <w:rPr>
          <w:lang w:val="it-IT" w:eastAsia="zh-CN" w:bidi="ar-SA"/>
        </w:rPr>
      </w:pPr>
      <w:r>
        <w:drawing>
          <wp:anchor behindDoc="0" distT="0" distB="0" distL="0" distR="0" simplePos="0" locked="0" layoutInCell="0" allowOverlap="1" relativeHeight="3">
            <wp:simplePos x="0" y="0"/>
            <wp:positionH relativeFrom="column">
              <wp:align>center</wp:align>
            </wp:positionH>
            <wp:positionV relativeFrom="paragraph">
              <wp:posOffset>635</wp:posOffset>
            </wp:positionV>
            <wp:extent cx="4712335" cy="2879725"/>
            <wp:effectExtent l="0" t="0" r="0" b="0"/>
            <wp:wrapTopAndBottom/>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3"/>
                    <a:stretch>
                      <a:fillRect/>
                    </a:stretch>
                  </pic:blipFill>
                  <pic:spPr bwMode="auto">
                    <a:xfrm>
                      <a:off x="0" y="0"/>
                      <a:ext cx="4712335" cy="2879725"/>
                    </a:xfrm>
                    <a:prstGeom prst="rect">
                      <a:avLst/>
                    </a:prstGeom>
                  </pic:spPr>
                </pic:pic>
              </a:graphicData>
            </a:graphic>
          </wp:anchor>
        </w:drawing>
      </w:r>
      <w:r>
        <w:rPr>
          <w:rFonts w:cs="Liberation Serif"/>
          <w:color w:val="000000"/>
          <w:sz w:val="24"/>
          <w:szCs w:val="24"/>
          <w:lang w:val="it-IT" w:eastAsia="zh-CN" w:bidi="ar-SA"/>
        </w:rPr>
        <w:t>Non devi rinunciare subito a tutte le tue colazioni zuccherate preferite. La chiave è la moderazione. Se sei abituato a cereali o prodotti da forno dolci, prova a incorporarne piccole quantità in questa porzione del piatto, passando gradualmente a opzioni più salutari, come il pane tostato usando pane integrale a lievitazione naturale o altri cereali integrali non lavorati. Questo approccio ti consente di godere dei comfort abituali senza compromettere i tuoi obiettivi di salute.</w:t>
      </w:r>
    </w:p>
    <w:p>
      <w:pPr>
        <w:pStyle w:val="Textbody"/>
        <w:spacing w:lineRule="auto" w:line="276"/>
        <w:jc w:val="both"/>
        <w:rPr>
          <w:lang w:val="it-IT" w:eastAsia="zh-CN" w:bidi="ar-SA"/>
        </w:rPr>
      </w:pPr>
      <w:r>
        <w:rPr>
          <w:lang w:val="it-IT" w:eastAsia="zh-CN" w:bidi="ar-SA"/>
        </w:rPr>
        <w:t>Il segreto è trovare la giusta quantità di carboidrati raffinati: quanto basta per gustare al meglio la colazione, supportando comunque i ritmi energetici naturali del corpo.</w:t>
      </w:r>
    </w:p>
    <w:p>
      <w:pPr>
        <w:pStyle w:val="Ttulo3"/>
        <w:spacing w:lineRule="auto" w:line="276" w:before="227" w:after="283"/>
        <w:ind w:start="0" w:end="0" w:hanging="0"/>
        <w:jc w:val="both"/>
        <w:rPr>
          <w:lang w:val="it-IT" w:eastAsia="zh-CN" w:bidi="ar-SA"/>
        </w:rPr>
      </w:pPr>
      <w:r>
        <w:rPr>
          <w:lang w:val="it-IT" w:eastAsia="zh-CN" w:bidi="ar-SA"/>
        </w:rPr>
        <w:t>Colazione con la Tripla P.</w:t>
      </w:r>
    </w:p>
    <w:p>
      <w:pPr>
        <w:pStyle w:val="Firstparagraph"/>
        <w:spacing w:lineRule="auto" w:line="276" w:before="283" w:after="86"/>
        <w:jc w:val="both"/>
        <w:rPr>
          <w:lang w:val="it-IT" w:eastAsia="zh-CN" w:bidi="ar-SA"/>
        </w:rPr>
      </w:pPr>
      <w:r>
        <w:drawing>
          <wp:anchor behindDoc="0" distT="0" distB="0" distL="0" distR="0" simplePos="0" locked="0" layoutInCell="0" allowOverlap="1" relativeHeight="4">
            <wp:simplePos x="0" y="0"/>
            <wp:positionH relativeFrom="column">
              <wp:align>center</wp:align>
            </wp:positionH>
            <wp:positionV relativeFrom="paragraph">
              <wp:posOffset>635</wp:posOffset>
            </wp:positionV>
            <wp:extent cx="5943600" cy="1462405"/>
            <wp:effectExtent l="0" t="0" r="0" b="0"/>
            <wp:wrapTopAndBottom/>
            <wp:docPr id="3" name="Image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title=""/>
                    <pic:cNvPicPr>
                      <a:picLocks noChangeAspect="1" noChangeArrowheads="1"/>
                    </pic:cNvPicPr>
                  </pic:nvPicPr>
                  <pic:blipFill>
                    <a:blip r:embed="rId4"/>
                    <a:stretch>
                      <a:fillRect/>
                    </a:stretch>
                  </pic:blipFill>
                  <pic:spPr bwMode="auto">
                    <a:xfrm>
                      <a:off x="0" y="0"/>
                      <a:ext cx="5943600" cy="1462405"/>
                    </a:xfrm>
                    <a:prstGeom prst="rect">
                      <a:avLst/>
                    </a:prstGeom>
                  </pic:spPr>
                </pic:pic>
              </a:graphicData>
            </a:graphic>
          </wp:anchor>
        </w:drawing>
      </w:r>
      <w:r>
        <w:rPr>
          <w:lang w:val="it-IT" w:eastAsia="zh-CN" w:bidi="ar-SA"/>
        </w:rPr>
        <w:t>Rendiamolo pratico con esempi concreti che richiedono 5-10 minuti per essere elaborati e meritano la tua completa attenzione mentre fai colazione:</w:t>
      </w:r>
    </w:p>
    <w:p>
      <w:pPr>
        <w:pStyle w:val="Textbody"/>
        <w:spacing w:lineRule="auto" w:line="276"/>
        <w:jc w:val="both"/>
        <w:rPr>
          <w:lang w:val="it-IT" w:eastAsia="zh-CN" w:bidi="ar-SA"/>
        </w:rPr>
      </w:pPr>
      <w:r>
        <w:rPr>
          <w:b/>
          <w:bCs/>
          <w:lang w:val="it-IT" w:eastAsia="zh-CN" w:bidi="ar-SA"/>
        </w:rPr>
        <w:t>Il Piatto Potente classico (3 minuti).</w:t>
      </w:r>
    </w:p>
    <w:p>
      <w:pPr>
        <w:pStyle w:val="Textbody"/>
        <w:numPr>
          <w:ilvl w:val="0"/>
          <w:numId w:val="32"/>
        </w:numPr>
        <w:spacing w:lineRule="auto" w:line="276" w:before="0" w:after="0"/>
        <w:jc w:val="both"/>
        <w:rPr>
          <w:lang w:val="it-IT" w:eastAsia="zh-CN" w:bidi="ar-SA"/>
        </w:rPr>
      </w:pPr>
      <w:r>
        <w:rPr>
          <w:rFonts w:cs="Liberation Serif"/>
          <w:color w:val="000000"/>
          <w:sz w:val="24"/>
          <w:szCs w:val="20"/>
          <w:lang w:val="it-IT" w:eastAsia="zh-CN" w:bidi="ar-SA"/>
        </w:rPr>
        <w:t>Pomodorini, carote e una mela.</w:t>
      </w:r>
    </w:p>
    <w:p>
      <w:pPr>
        <w:pStyle w:val="Textbody"/>
        <w:numPr>
          <w:ilvl w:val="0"/>
          <w:numId w:val="32"/>
        </w:numPr>
        <w:spacing w:lineRule="auto" w:line="276" w:before="0" w:after="0"/>
        <w:jc w:val="both"/>
        <w:rPr>
          <w:lang w:val="it-IT" w:eastAsia="zh-CN" w:bidi="ar-SA"/>
        </w:rPr>
      </w:pPr>
      <w:r>
        <w:rPr>
          <w:rFonts w:cs="Liberation Serif"/>
          <w:color w:val="000000"/>
          <w:sz w:val="24"/>
          <w:szCs w:val="20"/>
          <w:lang w:val="it-IT" w:eastAsia="zh-CN" w:bidi="ar-SA"/>
        </w:rPr>
        <w:t>Due uova sode (preparate la sera prima) e olio d'oliva.</w:t>
      </w:r>
    </w:p>
    <w:p>
      <w:pPr>
        <w:pStyle w:val="Textbody"/>
        <w:numPr>
          <w:ilvl w:val="0"/>
          <w:numId w:val="32"/>
        </w:numPr>
        <w:spacing w:lineRule="auto" w:line="276" w:before="0" w:after="0"/>
        <w:jc w:val="both"/>
        <w:rPr>
          <w:lang w:val="it-IT" w:eastAsia="zh-CN" w:bidi="ar-SA"/>
        </w:rPr>
      </w:pPr>
      <w:r>
        <w:rPr>
          <w:rFonts w:cs="Liberation Serif"/>
          <w:color w:val="000000"/>
          <w:sz w:val="24"/>
          <w:szCs w:val="20"/>
          <w:lang w:val="it-IT" w:eastAsia="zh-CN" w:bidi="ar-SA"/>
        </w:rPr>
        <w:t>Una fetta di pane integrale tostato.</w:t>
      </w:r>
    </w:p>
    <w:p>
      <w:pPr>
        <w:pStyle w:val="Firstparagraph"/>
        <w:spacing w:lineRule="auto" w:line="276"/>
        <w:jc w:val="both"/>
        <w:rPr>
          <w:lang w:val="it-IT" w:eastAsia="zh-CN" w:bidi="ar-SA"/>
        </w:rPr>
      </w:pPr>
      <w:r>
        <w:rPr>
          <w:lang w:val="it-IT" w:eastAsia="zh-CN" w:bidi="ar-SA"/>
        </w:rPr>
        <w:t>Perfetto per iniziare la giornata in modo nutriente.</w:t>
      </w:r>
    </w:p>
    <w:p>
      <w:pPr>
        <w:pStyle w:val="Textbody"/>
        <w:spacing w:lineRule="auto" w:line="276"/>
        <w:jc w:val="both"/>
        <w:rPr>
          <w:lang w:val="it-IT" w:eastAsia="zh-CN" w:bidi="ar-SA"/>
        </w:rPr>
      </w:pPr>
      <w:r>
        <w:rPr>
          <w:b/>
          <w:bCs/>
          <w:lang w:val="it-IT" w:eastAsia="zh-CN" w:bidi="ar-SA"/>
        </w:rPr>
        <w:t>Montaggio rapido (3 minuti).</w:t>
      </w:r>
    </w:p>
    <w:p>
      <w:pPr>
        <w:pStyle w:val="Textbody"/>
        <w:numPr>
          <w:ilvl w:val="0"/>
          <w:numId w:val="33"/>
        </w:numPr>
        <w:spacing w:lineRule="auto" w:line="276" w:before="0" w:after="0"/>
        <w:jc w:val="both"/>
        <w:rPr>
          <w:lang w:val="it-IT" w:eastAsia="zh-CN" w:bidi="ar-SA"/>
        </w:rPr>
      </w:pPr>
      <w:r>
        <w:rPr>
          <w:rFonts w:cs="Liberation Serif"/>
          <w:color w:val="000000"/>
          <w:sz w:val="24"/>
          <w:szCs w:val="20"/>
          <w:lang w:val="it-IT" w:eastAsia="zh-CN" w:bidi="ar-SA"/>
        </w:rPr>
        <w:t>Una tazza di frutti di bosco e/o 1-2 banane a fette.</w:t>
      </w:r>
    </w:p>
    <w:p>
      <w:pPr>
        <w:pStyle w:val="Textbody"/>
        <w:numPr>
          <w:ilvl w:val="0"/>
          <w:numId w:val="33"/>
        </w:numPr>
        <w:spacing w:lineRule="auto" w:line="276" w:before="0" w:after="0"/>
        <w:jc w:val="both"/>
        <w:rPr>
          <w:lang w:val="it-IT" w:eastAsia="zh-CN" w:bidi="ar-SA"/>
        </w:rPr>
      </w:pPr>
      <w:r>
        <w:rPr>
          <w:rFonts w:cs="Liberation Serif"/>
          <w:color w:val="000000"/>
          <w:sz w:val="24"/>
          <w:szCs w:val="20"/>
          <w:lang w:val="it-IT" w:eastAsia="zh-CN" w:bidi="ar-SA"/>
        </w:rPr>
        <w:t>Yogurt greco naturale con mandorle e semi di lino o chia.</w:t>
      </w:r>
    </w:p>
    <w:p>
      <w:pPr>
        <w:pStyle w:val="Textbody"/>
        <w:numPr>
          <w:ilvl w:val="0"/>
          <w:numId w:val="33"/>
        </w:numPr>
        <w:spacing w:lineRule="auto" w:line="276" w:before="0" w:after="0"/>
        <w:jc w:val="both"/>
        <w:rPr>
          <w:lang w:val="it-IT" w:eastAsia="zh-CN" w:bidi="ar-SA"/>
        </w:rPr>
      </w:pPr>
      <w:r>
        <w:rPr>
          <w:rFonts w:cs="Liberation Serif"/>
          <w:color w:val="000000"/>
          <w:sz w:val="24"/>
          <w:szCs w:val="20"/>
          <w:lang w:val="it-IT" w:eastAsia="zh-CN" w:bidi="ar-SA"/>
        </w:rPr>
        <w:t>Piccola porzione di granola.</w:t>
      </w:r>
    </w:p>
    <w:p>
      <w:pPr>
        <w:pStyle w:val="Firstparagraph"/>
        <w:spacing w:lineRule="auto" w:line="276"/>
        <w:jc w:val="both"/>
        <w:rPr>
          <w:lang w:val="it-IT" w:eastAsia="zh-CN" w:bidi="ar-SA"/>
        </w:rPr>
      </w:pPr>
      <w:r>
        <w:rPr>
          <w:lang w:val="it-IT" w:eastAsia="zh-CN" w:bidi="ar-SA"/>
        </w:rPr>
        <w:t>Perfetto quando il tempo a disposizione è poco ma si ha comunque voglia di sedersi e mangiare.</w:t>
      </w:r>
    </w:p>
    <w:p>
      <w:pPr>
        <w:pStyle w:val="Textbody"/>
        <w:spacing w:lineRule="auto" w:line="276"/>
        <w:jc w:val="both"/>
        <w:rPr>
          <w:lang w:val="it-IT" w:eastAsia="zh-CN" w:bidi="ar-SA"/>
        </w:rPr>
      </w:pPr>
      <w:r>
        <w:rPr>
          <w:b/>
          <w:bCs/>
          <w:lang w:val="it-IT" w:eastAsia="zh-CN" w:bidi="ar-SA"/>
        </w:rPr>
        <w:t>Il mercato fresco (5 minuti).</w:t>
      </w:r>
    </w:p>
    <w:p>
      <w:pPr>
        <w:pStyle w:val="Textbody"/>
        <w:numPr>
          <w:ilvl w:val="0"/>
          <w:numId w:val="34"/>
        </w:numPr>
        <w:spacing w:lineRule="auto" w:line="276" w:before="0" w:after="0"/>
        <w:jc w:val="both"/>
        <w:rPr>
          <w:lang w:val="it-IT" w:eastAsia="zh-CN" w:bidi="ar-SA"/>
        </w:rPr>
      </w:pPr>
      <w:r>
        <w:rPr>
          <w:rFonts w:cs="Liberation Serif"/>
          <w:color w:val="000000"/>
          <w:sz w:val="24"/>
          <w:szCs w:val="20"/>
          <w:lang w:val="it-IT" w:eastAsia="zh-CN" w:bidi="ar-SA"/>
        </w:rPr>
        <w:t>Peperoni colorati, un cetriolo e una pera.</w:t>
      </w:r>
    </w:p>
    <w:p>
      <w:pPr>
        <w:pStyle w:val="Textbody"/>
        <w:numPr>
          <w:ilvl w:val="0"/>
          <w:numId w:val="34"/>
        </w:numPr>
        <w:spacing w:lineRule="auto" w:line="276" w:before="0" w:after="0"/>
        <w:jc w:val="both"/>
        <w:rPr>
          <w:lang w:val="it-IT" w:eastAsia="zh-CN" w:bidi="ar-SA"/>
        </w:rPr>
      </w:pPr>
      <w:r>
        <w:rPr>
          <w:rFonts w:cs="Liberation Serif"/>
          <w:color w:val="000000"/>
          <w:sz w:val="24"/>
          <w:szCs w:val="20"/>
          <w:lang w:val="it-IT" w:eastAsia="zh-CN" w:bidi="ar-SA"/>
        </w:rPr>
        <w:t>Formaggio fresco e burro di noci.</w:t>
      </w:r>
    </w:p>
    <w:p>
      <w:pPr>
        <w:pStyle w:val="Cuerpodetexto"/>
        <w:numPr>
          <w:ilvl w:val="0"/>
          <w:numId w:val="34"/>
        </w:numPr>
        <w:rPr>
          <w:lang w:val="it-IT" w:eastAsia="zh-CN" w:bidi="ar-SA"/>
        </w:rPr>
      </w:pPr>
      <w:r>
        <w:rPr>
          <w:lang w:val="it-IT" w:eastAsia="zh-CN" w:bidi="ar-SA"/>
        </w:rPr>
        <w:t>Un modesto pezzo di pane a lievitazione naturale.</w:t>
      </w:r>
    </w:p>
    <w:p>
      <w:pPr>
        <w:pStyle w:val="Firstparagraph"/>
        <w:spacing w:lineRule="auto" w:line="276"/>
        <w:jc w:val="both"/>
        <w:rPr>
          <w:lang w:val="it-IT" w:eastAsia="zh-CN" w:bidi="ar-SA"/>
        </w:rPr>
      </w:pPr>
      <w:r>
        <w:rPr>
          <w:lang w:val="it-IT" w:eastAsia="zh-CN" w:bidi="ar-SA"/>
        </w:rPr>
        <w:t>Perfetto per una colazione leggera ma sostanziosa.</w:t>
      </w:r>
    </w:p>
    <w:p>
      <w:pPr>
        <w:pStyle w:val="Textbody"/>
        <w:spacing w:lineRule="auto" w:line="276"/>
        <w:jc w:val="both"/>
        <w:rPr>
          <w:lang w:val="it-IT" w:eastAsia="zh-CN" w:bidi="ar-SA"/>
        </w:rPr>
      </w:pPr>
      <w:r>
        <w:rPr>
          <w:lang w:val="it-IT" w:eastAsia="zh-CN" w:bidi="ar-SA"/>
        </w:rPr>
        <w:t>Questi esempi illustrano come è possibile gustare una colazione equilibrata che rispetta la PPP, tenendo sotto controllo i carboidrati raffinati.</w:t>
      </w:r>
    </w:p>
    <w:p>
      <w:pPr>
        <w:pStyle w:val="Ttulo3"/>
        <w:spacing w:lineRule="auto" w:line="276"/>
        <w:ind w:start="0" w:end="0" w:hanging="0"/>
        <w:jc w:val="both"/>
        <w:rPr>
          <w:lang w:val="it-IT" w:eastAsia="zh-CN" w:bidi="ar-SA"/>
        </w:rPr>
      </w:pPr>
      <w:r>
        <w:rPr>
          <w:lang w:val="it-IT" w:eastAsia="zh-CN" w:bidi="ar-SA"/>
        </w:rPr>
        <w:t>La soluzione del tè: la tua carica di energia mattutina.</w:t>
      </w:r>
    </w:p>
    <w:p>
      <w:pPr>
        <w:pStyle w:val="Firstparagraph"/>
        <w:spacing w:lineRule="auto" w:line="276"/>
        <w:jc w:val="both"/>
        <w:rPr>
          <w:lang w:val="it-IT" w:eastAsia="zh-CN" w:bidi="ar-SA"/>
        </w:rPr>
      </w:pPr>
      <w:r>
        <w:rPr>
          <w:lang w:val="it-IT" w:eastAsia="zh-CN" w:bidi="ar-SA"/>
        </w:rPr>
        <w:t>Anche se il caffè può sembrare la scelta ovvia per una carica di energia mattutina, il tè offre un'alternativa sofisticata che può trasformare il metabolismo e la concentrazione. A differenza dei bruschi picchi e crolli del caffè, il tè fornisce una carica di energia graduale che si allinea perfettamente al ritmo mattutino naturale del tuo corpo.</w:t>
      </w:r>
    </w:p>
    <w:p>
      <w:pPr>
        <w:pStyle w:val="Ttulo4"/>
        <w:spacing w:lineRule="auto" w:line="276"/>
        <w:ind w:start="0" w:end="0" w:hanging="0"/>
        <w:jc w:val="both"/>
        <w:rPr>
          <w:lang w:val="it-IT" w:eastAsia="zh-CN" w:bidi="ar-SA"/>
        </w:rPr>
      </w:pPr>
      <w:r>
        <w:rPr>
          <w:lang w:val="it-IT" w:eastAsia="zh-CN" w:bidi="ar-SA"/>
        </w:rPr>
        <w:t>Tipi di tè da considerare.</w:t>
      </w:r>
    </w:p>
    <w:p>
      <w:pPr>
        <w:pStyle w:val="Textbody"/>
        <w:numPr>
          <w:ilvl w:val="0"/>
          <w:numId w:val="35"/>
        </w:numPr>
        <w:spacing w:lineRule="auto" w:line="276" w:before="0" w:after="0"/>
        <w:jc w:val="both"/>
        <w:rPr>
          <w:lang w:val="it-IT" w:eastAsia="zh-CN" w:bidi="ar-SA"/>
        </w:rPr>
      </w:pPr>
      <w:r>
        <w:rPr>
          <w:rFonts w:cs="Liberation Serif"/>
          <w:b/>
          <w:bCs/>
          <w:color w:val="000000"/>
          <w:sz w:val="24"/>
          <w:szCs w:val="20"/>
          <w:lang w:val="it-IT" w:eastAsia="zh-CN" w:bidi="ar-SA"/>
        </w:rPr>
        <w:t>Tè verde:</w:t>
      </w:r>
      <w:r>
        <w:rPr>
          <w:rFonts w:cs="Liberation Serif"/>
          <w:b w:val="false"/>
          <w:bCs w:val="false"/>
          <w:color w:val="000000"/>
          <w:sz w:val="24"/>
          <w:szCs w:val="20"/>
          <w:lang w:val="it-IT" w:eastAsia="zh-CN" w:bidi="ar-SA"/>
        </w:rPr>
        <w:t xml:space="preserve"> ricco di catechine che stimolano il metabolismo e migliorano le funzioni cerebrali. Questi composti interagiscono con il picco naturale di cortisolo mattutino del corpo per ottimizzare la produzione di energia.</w:t>
      </w:r>
    </w:p>
    <w:p>
      <w:pPr>
        <w:pStyle w:val="Textbody"/>
        <w:numPr>
          <w:ilvl w:val="0"/>
          <w:numId w:val="35"/>
        </w:numPr>
        <w:spacing w:lineRule="auto" w:line="276" w:before="0" w:after="0"/>
        <w:jc w:val="both"/>
        <w:rPr>
          <w:lang w:val="it-IT" w:eastAsia="zh-CN" w:bidi="ar-SA"/>
        </w:rPr>
      </w:pPr>
      <w:r>
        <w:rPr>
          <w:rFonts w:cs="Liberation Serif"/>
          <w:b/>
          <w:bCs/>
          <w:color w:val="000000"/>
          <w:sz w:val="24"/>
          <w:szCs w:val="20"/>
          <w:lang w:val="it-IT" w:eastAsia="zh-CN" w:bidi="ar-SA"/>
        </w:rPr>
        <w:t>Tè nero:</w:t>
      </w:r>
      <w:r>
        <w:rPr>
          <w:rFonts w:cs="Liberation Serif"/>
          <w:b w:val="false"/>
          <w:bCs w:val="false"/>
          <w:color w:val="000000"/>
          <w:sz w:val="24"/>
          <w:szCs w:val="20"/>
          <w:lang w:val="it-IT" w:eastAsia="zh-CN" w:bidi="ar-SA"/>
        </w:rPr>
        <w:t xml:space="preserve"> contiene teaflavine che forniscono energia duratura senza l'effetto nervoso del caffè. Perfetto per chi ha bisogno di tanta energia al mattino, senza però subire il crollo pomeridiano.</w:t>
      </w:r>
    </w:p>
    <w:p>
      <w:pPr>
        <w:pStyle w:val="Textbody"/>
        <w:numPr>
          <w:ilvl w:val="0"/>
          <w:numId w:val="35"/>
        </w:numPr>
        <w:spacing w:lineRule="auto" w:line="276" w:before="0" w:after="0"/>
        <w:jc w:val="both"/>
        <w:rPr>
          <w:lang w:val="it-IT" w:eastAsia="zh-CN" w:bidi="ar-SA"/>
        </w:rPr>
      </w:pPr>
      <w:r>
        <w:rPr>
          <w:rFonts w:cs="Liberation Serif"/>
          <w:b/>
          <w:bCs/>
          <w:color w:val="000000"/>
          <w:sz w:val="24"/>
          <w:szCs w:val="20"/>
          <w:lang w:val="it-IT" w:eastAsia="zh-CN" w:bidi="ar-SA"/>
        </w:rPr>
        <w:t>Tè rosso (Pu-erh):</w:t>
      </w:r>
      <w:r>
        <w:rPr>
          <w:rFonts w:cs="Liberation Serif"/>
          <w:b w:val="false"/>
          <w:bCs w:val="false"/>
          <w:color w:val="000000"/>
          <w:sz w:val="24"/>
          <w:szCs w:val="20"/>
          <w:lang w:val="it-IT" w:eastAsia="zh-CN" w:bidi="ar-SA"/>
        </w:rPr>
        <w:t xml:space="preserve"> noto per il suo esclusivo processo di fermentazione che migliora la digestione e supporta la funzione metabolica per tutta la mattina.</w:t>
      </w:r>
    </w:p>
    <w:p>
      <w:pPr>
        <w:pStyle w:val="Textbody"/>
        <w:numPr>
          <w:ilvl w:val="0"/>
          <w:numId w:val="35"/>
        </w:numPr>
        <w:spacing w:lineRule="auto" w:line="276" w:before="0" w:after="0"/>
        <w:jc w:val="both"/>
        <w:rPr>
          <w:lang w:val="it-IT" w:eastAsia="zh-CN" w:bidi="ar-SA"/>
        </w:rPr>
      </w:pPr>
      <w:r>
        <w:rPr>
          <w:rFonts w:cs="Liberation Serif"/>
          <w:b/>
          <w:bCs/>
          <w:color w:val="000000"/>
          <w:sz w:val="24"/>
          <w:szCs w:val="20"/>
          <w:lang w:val="it-IT" w:eastAsia="zh-CN" w:bidi="ar-SA"/>
        </w:rPr>
        <w:t>Tisane:</w:t>
      </w:r>
      <w:r>
        <w:rPr>
          <w:rFonts w:cs="Liberation Serif"/>
          <w:b w:val="false"/>
          <w:bCs w:val="false"/>
          <w:color w:val="000000"/>
          <w:sz w:val="24"/>
          <w:szCs w:val="20"/>
          <w:lang w:val="it-IT" w:eastAsia="zh-CN" w:bidi="ar-SA"/>
        </w:rPr>
        <w:t xml:space="preserve"> tisane come la menta piperita stimolano la digestione, mentre la camomilla offre un inizio delicato e senza caffeina per chi è sensibile agli stimolanti.</w:t>
      </w:r>
    </w:p>
    <w:p>
      <w:pPr>
        <w:pStyle w:val="Ttulo4"/>
        <w:spacing w:lineRule="auto" w:line="276"/>
        <w:ind w:start="0" w:end="0" w:hanging="0"/>
        <w:jc w:val="both"/>
        <w:rPr>
          <w:lang w:val="it-IT" w:eastAsia="zh-CN" w:bidi="ar-SA"/>
        </w:rPr>
      </w:pPr>
      <w:r>
        <w:rPr>
          <w:lang w:val="it-IT" w:eastAsia="zh-CN" w:bidi="ar-SA"/>
        </w:rPr>
        <w:t>Come gustare il tè.</w:t>
      </w:r>
    </w:p>
    <w:p>
      <w:pPr>
        <w:pStyle w:val="Firstparagraph"/>
        <w:spacing w:lineRule="auto" w:line="276"/>
        <w:jc w:val="both"/>
        <w:rPr>
          <w:lang w:val="it-IT" w:eastAsia="zh-CN" w:bidi="ar-SA"/>
        </w:rPr>
      </w:pPr>
      <w:r>
        <w:rPr>
          <w:lang w:val="it-IT" w:eastAsia="zh-CN" w:bidi="ar-SA"/>
        </w:rPr>
        <w:t>Per ottenere i massimi benefici metabolici, prepara il tè correttamente e gustalo senza zucchero. Assumi il tè insieme alla colazione PPP per migliorare l'assorbimento dei nutrienti e il rilascio di energia.</w:t>
      </w:r>
    </w:p>
    <w:p>
      <w:pPr>
        <w:pStyle w:val="Firstparagraph"/>
        <w:spacing w:lineRule="auto" w:line="276"/>
        <w:jc w:val="both"/>
        <w:rPr>
          <w:lang w:val="it-IT" w:eastAsia="zh-CN" w:bidi="ar-SA"/>
        </w:rPr>
      </w:pPr>
      <w:r>
        <w:rPr>
          <w:rFonts w:cs="Liberation Serif"/>
          <w:b/>
          <w:color w:val="000000"/>
          <w:sz w:val="24"/>
          <w:szCs w:val="24"/>
          <w:lang w:val="it-IT" w:eastAsia="zh-CN" w:bidi="ar-SA"/>
        </w:rPr>
        <w:t>Suggerimenti per la preparazione del tè:</w:t>
      </w:r>
    </w:p>
    <w:p>
      <w:pPr>
        <w:pStyle w:val="Textbody"/>
        <w:numPr>
          <w:ilvl w:val="0"/>
          <w:numId w:val="36"/>
        </w:numPr>
        <w:spacing w:lineRule="auto" w:line="276" w:before="0" w:after="0"/>
        <w:jc w:val="both"/>
        <w:rPr>
          <w:lang w:val="it-IT" w:eastAsia="zh-CN" w:bidi="ar-SA"/>
        </w:rPr>
      </w:pPr>
      <w:r>
        <w:rPr>
          <w:rFonts w:cs="Liberation Serif"/>
          <w:b/>
          <w:bCs/>
          <w:color w:val="000000"/>
          <w:sz w:val="24"/>
          <w:szCs w:val="20"/>
          <w:lang w:val="it-IT" w:eastAsia="zh-CN" w:bidi="ar-SA"/>
        </w:rPr>
        <w:t>Tè verde: acqua a 80°C, lasciare in infusione per 2-3 minuti.</w:t>
      </w:r>
    </w:p>
    <w:p>
      <w:pPr>
        <w:pStyle w:val="Textbody"/>
        <w:numPr>
          <w:ilvl w:val="0"/>
          <w:numId w:val="36"/>
        </w:numPr>
        <w:spacing w:lineRule="auto" w:line="276" w:before="0" w:after="0"/>
        <w:jc w:val="both"/>
        <w:rPr>
          <w:lang w:val="it-IT" w:eastAsia="zh-CN" w:bidi="ar-SA"/>
        </w:rPr>
      </w:pPr>
      <w:r>
        <w:rPr>
          <w:rFonts w:cs="Liberation Serif"/>
          <w:b/>
          <w:bCs/>
          <w:color w:val="000000"/>
          <w:sz w:val="24"/>
          <w:szCs w:val="20"/>
          <w:lang w:val="it-IT" w:eastAsia="zh-CN" w:bidi="ar-SA"/>
        </w:rPr>
        <w:t>Tè nero: acqua a 90-95 °C, lasciare riposare per 3-4 minuti.</w:t>
      </w:r>
    </w:p>
    <w:p>
      <w:pPr>
        <w:pStyle w:val="Textbody"/>
        <w:numPr>
          <w:ilvl w:val="0"/>
          <w:numId w:val="36"/>
        </w:numPr>
        <w:spacing w:lineRule="auto" w:line="276" w:before="0" w:after="0"/>
        <w:jc w:val="both"/>
        <w:rPr>
          <w:lang w:val="it-IT" w:eastAsia="zh-CN" w:bidi="ar-SA"/>
        </w:rPr>
      </w:pPr>
      <w:r>
        <w:rPr>
          <w:rFonts w:cs="Liberation Serif"/>
          <w:b/>
          <w:bCs/>
          <w:color w:val="000000"/>
          <w:sz w:val="24"/>
          <w:szCs w:val="20"/>
          <w:lang w:val="it-IT" w:eastAsia="zh-CN" w:bidi="ar-SA"/>
        </w:rPr>
        <w:t>Pu-erh: acqua a 95°C, lasciare riposare per 3-5 minuti.</w:t>
      </w:r>
    </w:p>
    <w:p>
      <w:pPr>
        <w:pStyle w:val="Textbody"/>
        <w:numPr>
          <w:ilvl w:val="0"/>
          <w:numId w:val="36"/>
        </w:numPr>
        <w:spacing w:lineRule="auto" w:line="276" w:before="0" w:after="0"/>
        <w:jc w:val="both"/>
        <w:rPr>
          <w:lang w:val="it-IT" w:eastAsia="zh-CN" w:bidi="ar-SA"/>
        </w:rPr>
      </w:pPr>
      <w:r>
        <w:rPr>
          <w:rFonts w:cs="Liberation Serif"/>
          <w:b/>
          <w:bCs/>
          <w:color w:val="000000"/>
          <w:sz w:val="24"/>
          <w:szCs w:val="20"/>
          <w:lang w:val="it-IT" w:eastAsia="zh-CN" w:bidi="ar-SA"/>
        </w:rPr>
        <w:t>Erbe: acqua a 100°C, lasciare riposare per 5-7 minuti.</w:t>
      </w:r>
    </w:p>
    <w:p>
      <w:pPr>
        <w:pStyle w:val="Ttulo4"/>
        <w:spacing w:lineRule="auto" w:line="276"/>
        <w:ind w:start="0" w:end="0" w:hanging="0"/>
        <w:jc w:val="both"/>
        <w:rPr>
          <w:lang w:val="it-IT" w:eastAsia="zh-CN" w:bidi="ar-SA"/>
        </w:rPr>
      </w:pPr>
      <w:r>
        <w:rPr>
          <w:lang w:val="it-IT" w:eastAsia="zh-CN" w:bidi="ar-SA"/>
        </w:rPr>
        <w:t>Il vantaggio metabolico.</w:t>
      </w:r>
    </w:p>
    <w:p>
      <w:pPr>
        <w:pStyle w:val="Firstparagraph"/>
        <w:spacing w:lineRule="auto" w:line="276"/>
        <w:jc w:val="both"/>
        <w:rPr>
          <w:lang w:val="it-IT" w:eastAsia="zh-CN" w:bidi="ar-SA"/>
        </w:rPr>
      </w:pPr>
      <w:r>
        <w:rPr>
          <w:lang w:val="it-IT" w:eastAsia="zh-CN" w:bidi="ar-SA"/>
        </w:rPr>
        <w:t>Il tè offre benefici unici che il caffè non può eguagliare:</w:t>
      </w:r>
    </w:p>
    <w:p>
      <w:pPr>
        <w:pStyle w:val="Textbody"/>
        <w:numPr>
          <w:ilvl w:val="0"/>
          <w:numId w:val="37"/>
        </w:numPr>
        <w:spacing w:lineRule="auto" w:line="276" w:before="0" w:after="0"/>
        <w:jc w:val="both"/>
        <w:rPr>
          <w:lang w:val="it-IT" w:eastAsia="zh-CN" w:bidi="ar-SA"/>
        </w:rPr>
      </w:pPr>
      <w:r>
        <w:rPr>
          <w:rFonts w:cs="Liberation Serif"/>
          <w:b/>
          <w:bCs/>
          <w:color w:val="000000"/>
          <w:sz w:val="24"/>
          <w:szCs w:val="20"/>
          <w:lang w:val="it-IT" w:eastAsia="zh-CN" w:bidi="ar-SA"/>
        </w:rPr>
        <w:t>L-teanina + teina (caffeina):</w:t>
      </w:r>
      <w:r>
        <w:rPr>
          <w:rFonts w:cs="Liberation Serif"/>
          <w:b w:val="false"/>
          <w:bCs w:val="false"/>
          <w:color w:val="000000"/>
          <w:sz w:val="24"/>
          <w:szCs w:val="20"/>
          <w:lang w:val="it-IT" w:eastAsia="zh-CN" w:bidi="ar-SA"/>
        </w:rPr>
        <w:t xml:space="preserve"> questa combinazione naturale fornisce energia concentrata senza ansia.</w:t>
      </w:r>
    </w:p>
    <w:p>
      <w:pPr>
        <w:pStyle w:val="Textbody"/>
        <w:numPr>
          <w:ilvl w:val="0"/>
          <w:numId w:val="37"/>
        </w:numPr>
        <w:spacing w:lineRule="auto" w:line="276" w:before="0" w:after="0"/>
        <w:jc w:val="both"/>
        <w:rPr>
          <w:lang w:val="it-IT" w:eastAsia="zh-CN" w:bidi="ar-SA"/>
        </w:rPr>
      </w:pPr>
      <w:r>
        <w:rPr>
          <w:rFonts w:cs="Liberation Serif"/>
          <w:b/>
          <w:bCs/>
          <w:color w:val="000000"/>
          <w:sz w:val="24"/>
          <w:szCs w:val="20"/>
          <w:lang w:val="it-IT" w:eastAsia="zh-CN" w:bidi="ar-SA"/>
        </w:rPr>
        <w:t>Polifenoli:</w:t>
      </w:r>
      <w:r>
        <w:rPr>
          <w:rFonts w:cs="Liberation Serif"/>
          <w:b w:val="false"/>
          <w:bCs w:val="false"/>
          <w:color w:val="000000"/>
          <w:sz w:val="24"/>
          <w:szCs w:val="20"/>
          <w:lang w:val="it-IT" w:eastAsia="zh-CN" w:bidi="ar-SA"/>
        </w:rPr>
        <w:t xml:space="preserve"> supportano la funzione metabolica e aiutano a regolare la glicemia.</w:t>
      </w:r>
    </w:p>
    <w:p>
      <w:pPr>
        <w:pStyle w:val="Cuerpodetexto"/>
        <w:numPr>
          <w:ilvl w:val="0"/>
          <w:numId w:val="37"/>
        </w:numPr>
        <w:rPr>
          <w:lang w:val="it-IT" w:eastAsia="zh-CN" w:bidi="ar-SA"/>
        </w:rPr>
      </w:pPr>
      <w:r>
        <w:rPr>
          <w:b/>
          <w:bCs/>
          <w:lang w:val="it-IT" w:eastAsia="zh-CN" w:bidi="ar-SA"/>
        </w:rPr>
        <w:t>Antiossidanti:</w:t>
      </w:r>
      <w:r>
        <w:rPr>
          <w:lang w:val="it-IT" w:eastAsia="zh-CN" w:bidi="ar-SA"/>
        </w:rPr>
        <w:t xml:space="preserve"> migliorano la produzione e il recupero dell’energia cellulare.</w:t>
      </w:r>
    </w:p>
    <w:p>
      <w:pPr>
        <w:pStyle w:val="Firstparagraph"/>
        <w:spacing w:lineRule="auto" w:line="276"/>
        <w:jc w:val="both"/>
        <w:rPr>
          <w:lang w:val="it-IT" w:eastAsia="zh-CN" w:bidi="ar-SA"/>
        </w:rPr>
      </w:pPr>
      <w:r>
        <w:rPr>
          <w:lang w:val="it-IT" w:eastAsia="zh-CN" w:bidi="ar-SA"/>
        </w:rPr>
        <w:t>Passare al tè può trasformare le tue abitudini energetiche mattutine. Se non sei pronto per un cambiamento radicale, prova ad alternare tè e caffè, evitando sempre lo zucchero aggiunto per mantenere stabili i livelli di zucchero nel sangue.</w:t>
      </w:r>
    </w:p>
    <w:p>
      <w:pPr>
        <w:pStyle w:val="Ttulo3"/>
        <w:spacing w:lineRule="auto" w:line="276"/>
        <w:ind w:start="0" w:end="0" w:hanging="0"/>
        <w:jc w:val="both"/>
        <w:rPr>
          <w:lang w:val="it-IT" w:eastAsia="zh-CN" w:bidi="ar-SA"/>
        </w:rPr>
      </w:pPr>
      <w:r>
        <w:rPr>
          <w:lang w:val="it-IT" w:eastAsia="zh-CN" w:bidi="ar-SA"/>
        </w:rPr>
        <w:t>Come liberarsi dallo zucchero: la falsa energia mattutina.</w:t>
      </w:r>
    </w:p>
    <w:p>
      <w:pPr>
        <w:pStyle w:val="Firstparagraph"/>
        <w:spacing w:lineRule="auto" w:line="276"/>
        <w:jc w:val="both"/>
        <w:rPr>
          <w:lang w:val="it-IT" w:eastAsia="zh-CN" w:bidi="ar-SA"/>
        </w:rPr>
      </w:pPr>
      <w:r>
        <w:rPr>
          <w:lang w:val="it-IT" w:eastAsia="zh-CN" w:bidi="ar-SA"/>
        </w:rPr>
        <w:t>Avere voglia di qualcosa di dolce al mattino è naturale, ma controllarlo è fondamentale per mantenere l'equilibrio metabolico. Comprendere come i diversi tipi di zuccheri influiscono sul tuo organismo può aiutarti a fare scelte migliori a colazione.</w:t>
      </w:r>
    </w:p>
    <w:p>
      <w:pPr>
        <w:pStyle w:val="Ttulo4"/>
        <w:spacing w:lineRule="auto" w:line="276"/>
        <w:ind w:start="0" w:end="0" w:hanging="0"/>
        <w:jc w:val="both"/>
        <w:rPr>
          <w:lang w:val="it-IT" w:eastAsia="zh-CN" w:bidi="ar-SA"/>
        </w:rPr>
      </w:pPr>
      <w:r>
        <w:rPr>
          <w:lang w:val="it-IT" w:eastAsia="zh-CN" w:bidi="ar-SA"/>
        </w:rPr>
        <w:t>L'impatto nascosto.</w:t>
      </w:r>
    </w:p>
    <w:p>
      <w:pPr>
        <w:pStyle w:val="Firstparagraph"/>
        <w:rPr>
          <w:lang w:val="it-IT" w:eastAsia="zh-CN" w:bidi="ar-SA"/>
        </w:rPr>
      </w:pPr>
      <w:r>
        <w:rPr>
          <w:lang w:val="it-IT" w:eastAsia="zh-CN" w:bidi="ar-SA"/>
        </w:rPr>
        <w:t>I dolcificanti artificiali non sono quel lasciapassare metabolico che molti credono. Interferiscono con la capacità naturale dell'organismo di regolare i livelli di zucchero nel sangue e di energia. Quando assumi queste sostanze al mattino, modifichi il tuo metabolismo nel suo periodo di massima attività. I dolcificanti senza calorie possono sembrare una scelta intelligente, ma possono alterare la microbiota intestinale e potenzialmente aumentare il rischio di malattie cardiovascolari, incidendo sulla salute generale.(20,21).</w:t>
      </w:r>
    </w:p>
    <w:p>
      <w:pPr>
        <w:pStyle w:val="Textbody"/>
        <w:spacing w:lineRule="auto" w:line="276"/>
        <w:jc w:val="both"/>
        <w:rPr>
          <w:lang w:val="it-IT" w:eastAsia="zh-CN" w:bidi="ar-SA"/>
        </w:rPr>
      </w:pPr>
      <w:r>
        <w:rPr>
          <w:lang w:val="it-IT" w:eastAsia="zh-CN" w:bidi="ar-SA"/>
        </w:rPr>
        <w:t>Inoltre, questi dolcificanti influenzano la percezione del gusto, facendoti desiderare cibi sempre più dolci. Ciò crea un circolo vizioso che può compromettere il tuo metabolismo e i tuoi livelli di energia, proprio quando ne hai più bisogno per dare il massimo.</w:t>
      </w:r>
    </w:p>
    <w:p>
      <w:pPr>
        <w:pStyle w:val="Ttulo4"/>
        <w:spacing w:lineRule="auto" w:line="276"/>
        <w:ind w:start="0" w:end="0" w:hanging="0"/>
        <w:jc w:val="both"/>
        <w:rPr>
          <w:lang w:val="it-IT" w:eastAsia="zh-CN" w:bidi="ar-SA"/>
        </w:rPr>
      </w:pPr>
      <w:r>
        <w:rPr>
          <w:lang w:val="it-IT" w:eastAsia="zh-CN" w:bidi="ar-SA"/>
        </w:rPr>
        <w:t>Strategia di dolcezza naturale.</w:t>
      </w:r>
    </w:p>
    <w:p>
      <w:pPr>
        <w:pStyle w:val="Firstparagraph"/>
        <w:spacing w:lineRule="auto" w:line="276"/>
        <w:jc w:val="both"/>
        <w:rPr>
          <w:lang w:val="it-IT" w:eastAsia="zh-CN" w:bidi="ar-SA"/>
        </w:rPr>
      </w:pPr>
      <w:r>
        <w:rPr>
          <w:lang w:val="it-IT" w:eastAsia="zh-CN" w:bidi="ar-SA"/>
        </w:rPr>
        <w:t>La chiave è lavorare con le preferenze naturali del corpo mantenendo al contempo l'equilibrio metabolico. Ecco come fare:</w:t>
      </w:r>
    </w:p>
    <w:p>
      <w:pPr>
        <w:pStyle w:val="Textbody"/>
        <w:numPr>
          <w:ilvl w:val="0"/>
          <w:numId w:val="38"/>
        </w:numPr>
        <w:spacing w:lineRule="auto" w:line="276"/>
        <w:jc w:val="both"/>
        <w:rPr>
          <w:lang w:val="it-IT" w:eastAsia="zh-CN" w:bidi="ar-SA"/>
        </w:rPr>
      </w:pPr>
      <w:r>
        <w:rPr>
          <w:rFonts w:cs="Liberation Serif"/>
          <w:b/>
          <w:bCs/>
          <w:color w:val="000000"/>
          <w:sz w:val="24"/>
          <w:szCs w:val="20"/>
          <w:lang w:val="it-IT" w:eastAsia="zh-CN" w:bidi="ar-SA"/>
        </w:rPr>
        <w:t>Frutta:</w:t>
      </w:r>
      <w:r>
        <w:rPr>
          <w:rFonts w:cs="Liberation Serif"/>
          <w:b w:val="false"/>
          <w:bCs w:val="false"/>
          <w:color w:val="000000"/>
          <w:sz w:val="24"/>
          <w:szCs w:val="20"/>
          <w:lang w:val="it-IT" w:eastAsia="zh-CN" w:bidi="ar-SA"/>
        </w:rPr>
        <w:t xml:space="preserve"> scegli frutta con meno zucchero, come bacche, mele e pere. Una tazza di frutti di bosco misti aggiunge dolcezza mantenendo stabili i livelli di zucchero nel sangue.</w:t>
      </w:r>
    </w:p>
    <w:p>
      <w:pPr>
        <w:pStyle w:val="Textbody"/>
        <w:numPr>
          <w:ilvl w:val="0"/>
          <w:numId w:val="38"/>
        </w:numPr>
        <w:spacing w:lineRule="auto" w:line="276"/>
        <w:jc w:val="both"/>
        <w:rPr>
          <w:lang w:val="it-IT" w:eastAsia="zh-CN" w:bidi="ar-SA"/>
        </w:rPr>
      </w:pPr>
      <w:r>
        <w:rPr>
          <w:rFonts w:cs="Liberation Serif"/>
          <w:b/>
          <w:bCs/>
          <w:color w:val="000000"/>
          <w:sz w:val="24"/>
          <w:szCs w:val="20"/>
          <w:lang w:val="it-IT" w:eastAsia="zh-CN" w:bidi="ar-SA"/>
        </w:rPr>
        <w:t xml:space="preserve">Frutta ricca di zucchero: </w:t>
      </w:r>
      <w:r>
        <w:rPr>
          <w:rFonts w:cs="Liberation Serif"/>
          <w:b w:val="false"/>
          <w:bCs w:val="false"/>
          <w:color w:val="000000"/>
          <w:sz w:val="24"/>
          <w:szCs w:val="20"/>
          <w:lang w:val="it-IT" w:eastAsia="zh-CN" w:bidi="ar-SA"/>
        </w:rPr>
        <w:t>scegli strategicamente banane, mango e datteri. Sebbene siano nutrienti, è meglio abbinarli a proteine e grassi per rallentare l'assorbimento degli zuccheri.</w:t>
      </w:r>
    </w:p>
    <w:p>
      <w:pPr>
        <w:pStyle w:val="Textbody"/>
        <w:numPr>
          <w:ilvl w:val="0"/>
          <w:numId w:val="38"/>
        </w:numPr>
        <w:spacing w:lineRule="auto" w:line="276"/>
        <w:jc w:val="both"/>
        <w:rPr>
          <w:lang w:val="it-IT" w:eastAsia="zh-CN" w:bidi="ar-SA"/>
        </w:rPr>
      </w:pPr>
      <w:r>
        <w:rPr>
          <w:rFonts w:cs="Liberation Serif"/>
          <w:b/>
          <w:bCs/>
          <w:color w:val="000000"/>
          <w:sz w:val="24"/>
          <w:szCs w:val="20"/>
          <w:lang w:val="it-IT" w:eastAsia="zh-CN" w:bidi="ar-SA"/>
        </w:rPr>
        <w:t>Dolcificanti naturali:</w:t>
      </w:r>
      <w:r>
        <w:rPr>
          <w:rFonts w:cs="Liberation Serif"/>
          <w:b w:val="false"/>
          <w:bCs w:val="false"/>
          <w:color w:val="000000"/>
          <w:sz w:val="24"/>
          <w:szCs w:val="20"/>
          <w:lang w:val="it-IT" w:eastAsia="zh-CN" w:bidi="ar-SA"/>
        </w:rPr>
        <w:t xml:space="preserve"> anche il miele e lo sciroppo d'acero andrebbero usati con parsimonia (non più di un cucchiaino, se necessario). Ricordati che influiscono sui livelli di zucchero nel sangue come qualsiasi altro dolcificante.</w:t>
      </w:r>
    </w:p>
    <w:p>
      <w:pPr>
        <w:pStyle w:val="Firstparagraph"/>
        <w:spacing w:lineRule="auto" w:line="276"/>
        <w:jc w:val="both"/>
        <w:rPr>
          <w:lang w:val="it-IT" w:eastAsia="zh-CN" w:bidi="ar-SA"/>
        </w:rPr>
      </w:pPr>
      <w:r>
        <w:rPr>
          <w:lang w:val="it-IT" w:eastAsia="zh-CN" w:bidi="ar-SA"/>
        </w:rPr>
        <w:t>L'obiettivo non è eliminare il dolce, ma controllarlo dentro la Proporzione del Piatto Potente. Scegliendo fonti naturali e controllando le porzioni, puoi mantenere livelli di energia stabili e allo stesso tempo soddisfare la tua voglia di dolce.</w:t>
      </w:r>
    </w:p>
    <w:p>
      <w:pPr>
        <w:pStyle w:val="Ttulo3"/>
        <w:spacing w:lineRule="auto" w:line="276"/>
        <w:ind w:start="0" w:end="0" w:hanging="0"/>
        <w:jc w:val="both"/>
        <w:rPr>
          <w:lang w:val="it-IT" w:eastAsia="zh-CN" w:bidi="ar-SA"/>
        </w:rPr>
      </w:pPr>
      <w:r>
        <w:rPr>
          <w:lang w:val="it-IT" w:eastAsia="zh-CN" w:bidi="ar-SA"/>
        </w:rPr>
        <w:t>La proporzione totale dei pasti.</w:t>
      </w:r>
    </w:p>
    <w:p>
      <w:pPr>
        <w:pStyle w:val="Firstparagraph"/>
        <w:spacing w:lineRule="auto" w:line="276"/>
        <w:jc w:val="both"/>
        <w:rPr>
          <w:lang w:val="it-IT" w:eastAsia="zh-CN" w:bidi="ar-SA"/>
        </w:rPr>
      </w:pPr>
      <w:r>
        <w:rPr>
          <w:lang w:val="it-IT" w:eastAsia="zh-CN" w:bidi="ar-SA"/>
        </w:rPr>
        <w:t>Ricorda: la PPP si applica a tutto ciò che mangi a colazione, non solo a ciò che c'è nel piatto. Un errore comune è quello di attenersi alle proporzioni per i cibi solidi e di tralasciare le bevande. Quel cappuccino con zucchero o miele nel tè rientra nella tua porzione di carboidrati raffinati. Anche un pizzico di zucchero apparentemente innocuo nel caffè può farti superare il rapporto di 1/3 di carboidrati raffinati.</w:t>
      </w:r>
    </w:p>
    <w:p>
      <w:pPr>
        <w:pStyle w:val="Textbody"/>
        <w:spacing w:lineRule="auto" w:line="276"/>
        <w:jc w:val="both"/>
        <w:rPr>
          <w:lang w:val="it-IT" w:eastAsia="zh-CN" w:bidi="ar-SA"/>
        </w:rPr>
      </w:pPr>
      <w:r>
        <w:rPr>
          <w:lang w:val="it-IT" w:eastAsia="zh-CN" w:bidi="ar-SA"/>
        </w:rPr>
        <w:t>Considera la tua colazione come un pacchetto completo: tutto ciò che consumi durante quel pasto dovrebbe rientrare in questa proporzione. Anche se per semplicità visualizziamo il rapporto su un piatto, è essenziale considerare tutte le fonti di zucchero, siano esse provenienti dal cibo o dalla bevanda mattutina. Questo approccio olistico garantisce il mantenimento di un vero equilibrio metabolico.</w:t>
      </w:r>
    </w:p>
    <w:p>
      <w:pPr>
        <w:pStyle w:val="Textbody"/>
        <w:spacing w:lineRule="auto" w:line="276"/>
        <w:jc w:val="both"/>
        <w:rPr>
          <w:lang w:val="it-IT" w:eastAsia="zh-CN" w:bidi="ar-SA"/>
        </w:rPr>
      </w:pPr>
      <w:r>
        <w:rPr>
          <w:lang w:val="it-IT" w:eastAsia="zh-CN" w:bidi="ar-SA"/>
        </w:rPr>
        <w:t>Ora che hai compreso i principi alla base della Proporzione del Piatto Potente, trasforma questa conoscenza in azione con un piano di implementazione passo dopo passo.</w:t>
      </w:r>
    </w:p>
    <w:p>
      <w:pPr>
        <w:pStyle w:val="Ttulo2"/>
        <w:ind w:start="0" w:end="0" w:hanging="0"/>
        <w:rPr>
          <w:lang w:val="it-IT" w:eastAsia="zh-CN" w:bidi="ar-SA"/>
        </w:rPr>
      </w:pPr>
      <w:r>
        <w:rPr>
          <w:lang w:val="it-IT" w:eastAsia="zh-CN" w:bidi="ar-SA"/>
        </w:rPr>
        <w:t>Piano d'azione: crea la tua colazione perfetta.</w:t>
      </w:r>
    </w:p>
    <w:p>
      <w:pPr>
        <w:pStyle w:val="Firstparagraph"/>
        <w:spacing w:lineRule="auto" w:line="276" w:before="85" w:after="283"/>
        <w:jc w:val="both"/>
        <w:rPr>
          <w:lang w:val="it-IT" w:eastAsia="zh-CN" w:bidi="ar-SA"/>
        </w:rPr>
      </w:pPr>
      <w:r>
        <w:rPr>
          <w:lang w:val="it-IT" w:eastAsia="zh-CN" w:bidi="ar-SA"/>
        </w:rPr>
        <w:t>Per introdurre la Proporzione del Piatto Potente nella tua routine mattutina non significa fare solo colazione: significa ottimizzare il metabolismo del tuo corpo. Con una pianificazione strategica e il giusto approccio, puoi trasformare il tuo pasto mattutino in un potente stimolatore metabolico. Ecco una guida passo passo per implementarlo:</w:t>
      </w:r>
    </w:p>
    <w:p>
      <w:pPr>
        <w:pStyle w:val="Ttulo4"/>
        <w:spacing w:lineRule="auto" w:line="276" w:before="397" w:after="85"/>
        <w:ind w:start="0" w:end="0" w:hanging="0"/>
        <w:jc w:val="both"/>
        <w:rPr>
          <w:lang w:val="it-IT" w:eastAsia="zh-CN" w:bidi="ar-SA"/>
        </w:rPr>
      </w:pPr>
      <w:r>
        <w:drawing>
          <wp:anchor behindDoc="0" distT="0" distB="0" distL="0" distR="0" simplePos="0" locked="0" layoutInCell="0" allowOverlap="1" relativeHeight="5">
            <wp:simplePos x="0" y="0"/>
            <wp:positionH relativeFrom="column">
              <wp:align>center</wp:align>
            </wp:positionH>
            <wp:positionV relativeFrom="paragraph">
              <wp:posOffset>635</wp:posOffset>
            </wp:positionV>
            <wp:extent cx="5943600" cy="394970"/>
            <wp:effectExtent l="0" t="0" r="0" b="0"/>
            <wp:wrapTopAndBottom/>
            <wp:docPr id="4" name="Image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title=""/>
                    <pic:cNvPicPr>
                      <a:picLocks noChangeAspect="1" noChangeArrowheads="1"/>
                    </pic:cNvPicPr>
                  </pic:nvPicPr>
                  <pic:blipFill>
                    <a:blip r:embed="rId5"/>
                    <a:stretch>
                      <a:fillRect/>
                    </a:stretch>
                  </pic:blipFill>
                  <pic:spPr bwMode="auto">
                    <a:xfrm>
                      <a:off x="0" y="0"/>
                      <a:ext cx="5943600" cy="394970"/>
                    </a:xfrm>
                    <a:prstGeom prst="rect">
                      <a:avLst/>
                    </a:prstGeom>
                  </pic:spPr>
                </pic:pic>
              </a:graphicData>
            </a:graphic>
          </wp:anchor>
        </w:drawing>
      </w:r>
      <w:r>
        <w:rPr>
          <w:lang w:val="it-IT" w:eastAsia="zh-CN" w:bidi="ar-SA"/>
        </w:rPr>
        <w:t>1. Pianificazione notturna: la preparazione rapida in 5 minuti.</w:t>
      </w:r>
    </w:p>
    <w:p>
      <w:pPr>
        <w:pStyle w:val="Firstparagraph"/>
        <w:spacing w:lineRule="auto" w:line="276"/>
        <w:jc w:val="both"/>
        <w:rPr>
          <w:lang w:val="it-IT" w:eastAsia="zh-CN" w:bidi="ar-SA"/>
        </w:rPr>
      </w:pPr>
      <w:r>
        <w:rPr>
          <w:lang w:val="it-IT" w:eastAsia="zh-CN" w:bidi="ar-SA"/>
        </w:rPr>
        <w:t>Dedica solo 5 minuti ogni sera per predisporti al successo metabolico:</w:t>
      </w:r>
    </w:p>
    <w:p>
      <w:pPr>
        <w:pStyle w:val="Textbody"/>
        <w:numPr>
          <w:ilvl w:val="0"/>
          <w:numId w:val="39"/>
        </w:numPr>
        <w:spacing w:lineRule="auto" w:line="276" w:before="0" w:after="0"/>
        <w:jc w:val="both"/>
        <w:rPr>
          <w:lang w:val="it-IT" w:eastAsia="zh-CN" w:bidi="ar-SA"/>
        </w:rPr>
      </w:pPr>
      <w:r>
        <w:rPr>
          <w:rFonts w:cs="Liberation Serif"/>
          <w:b/>
          <w:bCs/>
          <w:color w:val="000000"/>
          <w:sz w:val="24"/>
          <w:szCs w:val="20"/>
          <w:lang w:val="it-IT" w:eastAsia="zh-CN" w:bidi="ar-SA"/>
        </w:rPr>
        <w:t>2 minuti: controlla gli ingredienti e la PPP del giorno successivo.</w:t>
      </w:r>
    </w:p>
    <w:p>
      <w:pPr>
        <w:pStyle w:val="Textbody"/>
        <w:numPr>
          <w:ilvl w:val="0"/>
          <w:numId w:val="39"/>
        </w:numPr>
        <w:spacing w:lineRule="auto" w:line="276" w:before="0" w:after="0"/>
        <w:jc w:val="both"/>
        <w:rPr>
          <w:lang w:val="it-IT" w:eastAsia="zh-CN" w:bidi="ar-SA"/>
        </w:rPr>
      </w:pPr>
      <w:r>
        <w:rPr>
          <w:rFonts w:cs="Liberation Serif"/>
          <w:b/>
          <w:bCs/>
          <w:color w:val="000000"/>
          <w:sz w:val="24"/>
          <w:szCs w:val="20"/>
          <w:lang w:val="it-IT" w:eastAsia="zh-CN" w:bidi="ar-SA"/>
        </w:rPr>
        <w:t>2 minuti: lava frutta/verdura, dividi le proteine in porzioni.</w:t>
      </w:r>
    </w:p>
    <w:p>
      <w:pPr>
        <w:pStyle w:val="Cuerpodetexto"/>
        <w:numPr>
          <w:ilvl w:val="0"/>
          <w:numId w:val="39"/>
        </w:numPr>
        <w:rPr>
          <w:lang w:val="it-IT" w:eastAsia="zh-CN" w:bidi="ar-SA"/>
        </w:rPr>
      </w:pPr>
      <w:r>
        <w:rPr>
          <w:b/>
          <w:bCs/>
          <w:lang w:val="it-IT" w:eastAsia="zh-CN" w:bidi="ar-SA"/>
        </w:rPr>
        <w:t>1 minuto: prepara la cucina per la colazione (piatti, utensili, preparazione del tè).</w:t>
      </w:r>
    </w:p>
    <w:p>
      <w:pPr>
        <w:pStyle w:val="Firstparagraph"/>
        <w:spacing w:lineRule="auto" w:line="276"/>
        <w:jc w:val="both"/>
        <w:rPr>
          <w:lang w:val="it-IT" w:eastAsia="zh-CN" w:bidi="ar-SA"/>
        </w:rPr>
      </w:pPr>
      <w:r>
        <w:rPr>
          <w:lang w:val="it-IT" w:eastAsia="zh-CN" w:bidi="ar-SA"/>
        </w:rPr>
        <w:t>Questo investimento di 5 minuti previene lo stress mattutino e garantisce che il tuo metabolismo riceva il carburante giusto al momento giusto.</w:t>
      </w:r>
    </w:p>
    <w:p>
      <w:pPr>
        <w:pStyle w:val="Ttulo4"/>
        <w:spacing w:lineRule="auto" w:line="276"/>
        <w:ind w:start="0" w:end="0" w:hanging="0"/>
        <w:jc w:val="both"/>
        <w:rPr>
          <w:lang w:val="it-IT" w:eastAsia="zh-CN" w:bidi="ar-SA"/>
        </w:rPr>
      </w:pPr>
      <w:r>
        <w:rPr>
          <w:lang w:val="it-IT" w:eastAsia="zh-CN" w:bidi="ar-SA"/>
        </w:rPr>
        <w:t>2. Fai scorta di utensili da cucina per un rapido montaggio con la PPP.</w:t>
      </w:r>
    </w:p>
    <w:p>
      <w:pPr>
        <w:pStyle w:val="Firstparagraph"/>
        <w:spacing w:lineRule="auto" w:line="276"/>
        <w:jc w:val="both"/>
        <w:rPr>
          <w:lang w:val="it-IT" w:eastAsia="zh-CN" w:bidi="ar-SA"/>
        </w:rPr>
      </w:pPr>
      <w:r>
        <w:rPr>
          <w:lang w:val="it-IT" w:eastAsia="zh-CN" w:bidi="ar-SA"/>
        </w:rPr>
        <w:t>Fare la spesa in modo intelligente è fondamentale per preparare la colazione in modo efficiente. Concentrati su elementi versatili che si adattano alla Proporzione del Piatto Potente:</w:t>
      </w:r>
    </w:p>
    <w:p>
      <w:pPr>
        <w:pStyle w:val="Textbody"/>
        <w:numPr>
          <w:ilvl w:val="0"/>
          <w:numId w:val="40"/>
        </w:numPr>
        <w:spacing w:lineRule="auto" w:line="276" w:before="0" w:after="0"/>
        <w:jc w:val="both"/>
        <w:rPr>
          <w:lang w:val="it-IT" w:eastAsia="zh-CN" w:bidi="ar-SA"/>
        </w:rPr>
      </w:pPr>
      <w:r>
        <w:rPr>
          <w:rFonts w:cs="Liberation Serif"/>
          <w:b/>
          <w:bCs/>
          <w:color w:val="000000"/>
          <w:sz w:val="24"/>
          <w:szCs w:val="20"/>
          <w:lang w:val="it-IT" w:eastAsia="zh-CN" w:bidi="ar-SA"/>
        </w:rPr>
        <w:t>Carboidrati naturali: frutta e verdura fresca.</w:t>
      </w:r>
    </w:p>
    <w:p>
      <w:pPr>
        <w:pStyle w:val="Textbody"/>
        <w:numPr>
          <w:ilvl w:val="0"/>
          <w:numId w:val="40"/>
        </w:numPr>
        <w:spacing w:lineRule="auto" w:line="276" w:before="0" w:after="0"/>
        <w:jc w:val="both"/>
        <w:rPr>
          <w:lang w:val="it-IT" w:eastAsia="zh-CN" w:bidi="ar-SA"/>
        </w:rPr>
      </w:pPr>
      <w:r>
        <w:rPr>
          <w:rFonts w:cs="Liberation Serif"/>
          <w:b/>
          <w:bCs/>
          <w:color w:val="000000"/>
          <w:sz w:val="24"/>
          <w:szCs w:val="20"/>
          <w:lang w:val="it-IT" w:eastAsia="zh-CN" w:bidi="ar-SA"/>
        </w:rPr>
        <w:t>Proteine e grassi sani</w:t>
      </w:r>
      <w:r>
        <w:rPr>
          <w:rFonts w:cs="Liberation Serif"/>
          <w:b w:val="false"/>
          <w:bCs w:val="false"/>
          <w:color w:val="000000"/>
          <w:sz w:val="24"/>
          <w:szCs w:val="20"/>
          <w:lang w:val="it-IT" w:eastAsia="zh-CN" w:bidi="ar-SA"/>
        </w:rPr>
        <w:t>: uova, yogurt greco, noci.</w:t>
      </w:r>
    </w:p>
    <w:p>
      <w:pPr>
        <w:pStyle w:val="Textbody"/>
        <w:numPr>
          <w:ilvl w:val="0"/>
          <w:numId w:val="40"/>
        </w:numPr>
        <w:spacing w:lineRule="auto" w:line="276" w:before="0" w:after="0"/>
        <w:jc w:val="both"/>
        <w:rPr>
          <w:lang w:val="it-IT" w:eastAsia="zh-CN" w:bidi="ar-SA"/>
        </w:rPr>
      </w:pPr>
      <w:r>
        <w:rPr>
          <w:rFonts w:cs="Liberation Serif"/>
          <w:b/>
          <w:bCs/>
          <w:color w:val="000000"/>
          <w:sz w:val="24"/>
          <w:szCs w:val="20"/>
          <w:lang w:val="it-IT" w:eastAsia="zh-CN" w:bidi="ar-SA"/>
        </w:rPr>
        <w:t>Carboidrati raffinati: pane tostato integrale (con moderazione).</w:t>
      </w:r>
    </w:p>
    <w:p>
      <w:pPr>
        <w:pStyle w:val="Firstparagraph"/>
        <w:spacing w:lineRule="auto" w:line="276"/>
        <w:jc w:val="both"/>
        <w:rPr>
          <w:lang w:val="it-IT" w:eastAsia="zh-CN" w:bidi="ar-SA"/>
        </w:rPr>
      </w:pPr>
      <w:r>
        <w:rPr>
          <w:lang w:val="it-IT" w:eastAsia="zh-CN" w:bidi="ar-SA"/>
        </w:rPr>
        <w:t>Tenendo a portata di mano questi elementi essenziali è possibile mantenere l'equilibrio con il minimo sforzo.</w:t>
      </w:r>
    </w:p>
    <w:p>
      <w:pPr>
        <w:pStyle w:val="Ttulo4"/>
        <w:spacing w:lineRule="auto" w:line="276"/>
        <w:ind w:start="0" w:end="0" w:hanging="0"/>
        <w:jc w:val="both"/>
        <w:rPr>
          <w:lang w:val="it-IT" w:eastAsia="zh-CN" w:bidi="ar-SA"/>
        </w:rPr>
      </w:pPr>
      <w:r>
        <w:rPr>
          <w:lang w:val="it-IT" w:eastAsia="zh-CN" w:bidi="ar-SA"/>
        </w:rPr>
        <w:t>3. Assemblaggio PPP: il metodo mattutino da 7 minuti.</w:t>
      </w:r>
    </w:p>
    <w:p>
      <w:pPr>
        <w:pStyle w:val="Textbody"/>
        <w:numPr>
          <w:ilvl w:val="0"/>
          <w:numId w:val="42"/>
        </w:numPr>
        <w:spacing w:lineRule="auto" w:line="276"/>
        <w:jc w:val="both"/>
        <w:rPr>
          <w:lang w:val="it-IT" w:eastAsia="zh-CN" w:bidi="ar-SA"/>
        </w:rPr>
      </w:pPr>
      <w:r>
        <w:rPr>
          <w:rFonts w:cs="Liberation Serif"/>
          <w:b/>
          <w:bCs/>
          <w:color w:val="000000"/>
          <w:sz w:val="24"/>
          <w:szCs w:val="20"/>
          <w:lang w:val="it-IT" w:eastAsia="zh-CN" w:bidi="ar-SA"/>
        </w:rPr>
        <w:t>Minuti 1-2: Base di carboidrati naturali.</w:t>
      </w:r>
    </w:p>
    <w:p>
      <w:pPr>
        <w:pStyle w:val="Textbody"/>
        <w:numPr>
          <w:ilvl w:val="1"/>
          <w:numId w:val="43"/>
        </w:numPr>
        <w:spacing w:lineRule="auto" w:line="276" w:before="0" w:after="0"/>
        <w:jc w:val="both"/>
        <w:rPr>
          <w:lang w:val="it-IT" w:eastAsia="zh-CN" w:bidi="ar-SA"/>
        </w:rPr>
      </w:pPr>
      <w:r>
        <w:rPr>
          <w:rFonts w:cs="Liberation Serif"/>
          <w:color w:val="000000"/>
          <w:sz w:val="24"/>
          <w:szCs w:val="20"/>
          <w:lang w:val="it-IT" w:eastAsia="zh-CN" w:bidi="ar-SA"/>
        </w:rPr>
        <w:t>Riempi 1/3+ del tuo piatto con frutta/verdura.</w:t>
      </w:r>
    </w:p>
    <w:p>
      <w:pPr>
        <w:pStyle w:val="Textbody"/>
        <w:numPr>
          <w:ilvl w:val="1"/>
          <w:numId w:val="43"/>
        </w:numPr>
        <w:spacing w:lineRule="auto" w:line="276" w:before="0" w:after="0"/>
        <w:jc w:val="both"/>
        <w:rPr>
          <w:lang w:val="it-IT" w:eastAsia="zh-CN" w:bidi="ar-SA"/>
        </w:rPr>
      </w:pPr>
      <w:r>
        <w:rPr>
          <w:rFonts w:cs="Liberation Serif"/>
          <w:color w:val="000000"/>
          <w:sz w:val="24"/>
          <w:szCs w:val="20"/>
          <w:lang w:val="it-IT" w:eastAsia="zh-CN" w:bidi="ar-SA"/>
        </w:rPr>
        <w:t>Questo attiva il metabolismo con fibre e sostanze nutritive.</w:t>
      </w:r>
    </w:p>
    <w:p>
      <w:pPr>
        <w:pStyle w:val="Textbody"/>
        <w:numPr>
          <w:ilvl w:val="0"/>
          <w:numId w:val="42"/>
        </w:numPr>
        <w:spacing w:lineRule="auto" w:line="276"/>
        <w:jc w:val="both"/>
        <w:rPr>
          <w:lang w:val="it-IT" w:eastAsia="zh-CN" w:bidi="ar-SA"/>
        </w:rPr>
      </w:pPr>
      <w:r>
        <w:rPr>
          <w:rFonts w:cs="Liberation Serif"/>
          <w:b/>
          <w:bCs/>
          <w:color w:val="000000"/>
          <w:sz w:val="24"/>
          <w:szCs w:val="20"/>
          <w:lang w:val="it-IT" w:eastAsia="zh-CN" w:bidi="ar-SA"/>
        </w:rPr>
        <w:t>Minuti 3-4: Il potere delle proteine.</w:t>
      </w:r>
    </w:p>
    <w:p>
      <w:pPr>
        <w:pStyle w:val="Textbody"/>
        <w:numPr>
          <w:ilvl w:val="1"/>
          <w:numId w:val="44"/>
        </w:numPr>
        <w:spacing w:lineRule="auto" w:line="276" w:before="0" w:after="0"/>
        <w:jc w:val="both"/>
        <w:rPr>
          <w:lang w:val="it-IT" w:eastAsia="zh-CN" w:bidi="ar-SA"/>
        </w:rPr>
      </w:pPr>
      <w:r>
        <w:rPr>
          <w:rFonts w:cs="Liberation Serif"/>
          <w:color w:val="000000"/>
          <w:sz w:val="24"/>
          <w:szCs w:val="20"/>
          <w:lang w:val="it-IT" w:eastAsia="zh-CN" w:bidi="ar-SA"/>
        </w:rPr>
        <w:t>Aggiungi la fonte proteica preparata in precedenza.</w:t>
      </w:r>
    </w:p>
    <w:p>
      <w:pPr>
        <w:pStyle w:val="Textbody"/>
        <w:numPr>
          <w:ilvl w:val="1"/>
          <w:numId w:val="44"/>
        </w:numPr>
        <w:spacing w:lineRule="auto" w:line="276" w:before="0" w:after="0"/>
        <w:jc w:val="both"/>
        <w:rPr>
          <w:lang w:val="it-IT" w:eastAsia="zh-CN" w:bidi="ar-SA"/>
        </w:rPr>
      </w:pPr>
      <w:r>
        <w:rPr>
          <w:rFonts w:cs="Liberation Serif"/>
          <w:color w:val="000000"/>
          <w:sz w:val="24"/>
          <w:szCs w:val="20"/>
          <w:lang w:val="it-IT" w:eastAsia="zh-CN" w:bidi="ar-SA"/>
        </w:rPr>
        <w:t>Essenziale per un'energia duratura e per il funzionamento metabolico.</w:t>
      </w:r>
    </w:p>
    <w:p>
      <w:pPr>
        <w:pStyle w:val="Textbody"/>
        <w:numPr>
          <w:ilvl w:val="0"/>
          <w:numId w:val="42"/>
        </w:numPr>
        <w:spacing w:lineRule="auto" w:line="276"/>
        <w:jc w:val="both"/>
        <w:rPr>
          <w:lang w:val="it-IT" w:eastAsia="zh-CN" w:bidi="ar-SA"/>
        </w:rPr>
      </w:pPr>
      <w:r>
        <w:rPr>
          <w:rFonts w:cs="Liberation Serif"/>
          <w:b/>
          <w:bCs/>
          <w:color w:val="000000"/>
          <w:sz w:val="24"/>
          <w:szCs w:val="20"/>
          <w:lang w:val="it-IT" w:eastAsia="zh-CN" w:bidi="ar-SA"/>
        </w:rPr>
        <w:t>Minuti 5-6: Carboidrati raffinati strategici.</w:t>
      </w:r>
    </w:p>
    <w:p>
      <w:pPr>
        <w:pStyle w:val="Textbody"/>
        <w:numPr>
          <w:ilvl w:val="1"/>
          <w:numId w:val="45"/>
        </w:numPr>
        <w:spacing w:lineRule="auto" w:line="276" w:before="0" w:after="0"/>
        <w:jc w:val="both"/>
        <w:rPr>
          <w:lang w:val="it-IT" w:eastAsia="zh-CN" w:bidi="ar-SA"/>
        </w:rPr>
      </w:pPr>
      <w:r>
        <w:rPr>
          <w:rFonts w:cs="Liberation Serif"/>
          <w:color w:val="000000"/>
          <w:sz w:val="24"/>
          <w:szCs w:val="20"/>
          <w:lang w:val="it-IT" w:eastAsia="zh-CN" w:bidi="ar-SA"/>
        </w:rPr>
        <w:t>Aggiungi carboidrati raffinati (massimo 1/3).</w:t>
      </w:r>
    </w:p>
    <w:p>
      <w:pPr>
        <w:pStyle w:val="Textbody"/>
        <w:numPr>
          <w:ilvl w:val="1"/>
          <w:numId w:val="45"/>
        </w:numPr>
        <w:spacing w:lineRule="auto" w:line="276" w:before="0" w:after="0"/>
        <w:jc w:val="both"/>
        <w:rPr>
          <w:lang w:val="it-IT" w:eastAsia="zh-CN" w:bidi="ar-SA"/>
        </w:rPr>
      </w:pPr>
      <w:r>
        <w:rPr>
          <w:rFonts w:cs="Liberation Serif"/>
          <w:color w:val="000000"/>
          <w:sz w:val="24"/>
          <w:szCs w:val="20"/>
          <w:lang w:val="it-IT" w:eastAsia="zh-CN" w:bidi="ar-SA"/>
        </w:rPr>
        <w:t>Soddisfa consapevolmente la voglia di carboidrati.</w:t>
      </w:r>
    </w:p>
    <w:p>
      <w:pPr>
        <w:pStyle w:val="Textbody"/>
        <w:numPr>
          <w:ilvl w:val="0"/>
          <w:numId w:val="42"/>
        </w:numPr>
        <w:spacing w:lineRule="auto" w:line="276"/>
        <w:jc w:val="both"/>
        <w:rPr>
          <w:lang w:val="it-IT" w:eastAsia="zh-CN" w:bidi="ar-SA"/>
        </w:rPr>
      </w:pPr>
      <w:r>
        <w:rPr>
          <w:rFonts w:cs="Liberation Serif"/>
          <w:b/>
          <w:bCs/>
          <w:color w:val="000000"/>
          <w:sz w:val="24"/>
          <w:szCs w:val="20"/>
          <w:lang w:val="it-IT" w:eastAsia="zh-CN" w:bidi="ar-SA"/>
        </w:rPr>
        <w:t>Minuto 7: Tocco finale.</w:t>
      </w:r>
    </w:p>
    <w:p>
      <w:pPr>
        <w:pStyle w:val="Textbody"/>
        <w:numPr>
          <w:ilvl w:val="1"/>
          <w:numId w:val="46"/>
        </w:numPr>
        <w:spacing w:lineRule="auto" w:line="276" w:before="0" w:after="0"/>
        <w:jc w:val="both"/>
        <w:rPr>
          <w:lang w:val="it-IT" w:eastAsia="zh-CN" w:bidi="ar-SA"/>
        </w:rPr>
      </w:pPr>
      <w:r>
        <w:rPr>
          <w:rFonts w:cs="Liberation Serif"/>
          <w:color w:val="000000"/>
          <w:sz w:val="24"/>
          <w:szCs w:val="20"/>
          <w:lang w:val="it-IT" w:eastAsia="zh-CN" w:bidi="ar-SA"/>
        </w:rPr>
        <w:t>Aggiungi eventuali condimenti/spezie/erbe aromatiche.</w:t>
      </w:r>
    </w:p>
    <w:p>
      <w:pPr>
        <w:pStyle w:val="Textbody"/>
        <w:numPr>
          <w:ilvl w:val="1"/>
          <w:numId w:val="46"/>
        </w:numPr>
        <w:spacing w:lineRule="auto" w:line="276" w:before="0" w:after="0"/>
        <w:jc w:val="both"/>
        <w:rPr>
          <w:lang w:val="it-IT" w:eastAsia="zh-CN" w:bidi="ar-SA"/>
        </w:rPr>
      </w:pPr>
      <w:r>
        <w:rPr>
          <w:rFonts w:cs="Liberation Serif"/>
          <w:color w:val="000000"/>
          <w:sz w:val="24"/>
          <w:szCs w:val="20"/>
          <w:lang w:val="it-IT" w:eastAsia="zh-CN" w:bidi="ar-SA"/>
        </w:rPr>
        <w:t>Controlla che le tue porzioni siano allineate con la Tripla P.</w:t>
      </w:r>
    </w:p>
    <w:p>
      <w:pPr>
        <w:pStyle w:val="Ttulo4"/>
        <w:spacing w:lineRule="auto" w:line="276"/>
        <w:ind w:start="0" w:end="0" w:hanging="0"/>
        <w:jc w:val="both"/>
        <w:rPr>
          <w:lang w:val="it-IT" w:eastAsia="zh-CN" w:bidi="ar-SA"/>
        </w:rPr>
      </w:pPr>
      <w:r>
        <w:rPr>
          <w:lang w:val="it-IT" w:eastAsia="zh-CN" w:bidi="ar-SA"/>
        </w:rPr>
        <w:t>4. Strategie per mantenere la varietà.</w:t>
      </w:r>
    </w:p>
    <w:p>
      <w:pPr>
        <w:pStyle w:val="Firstparagraph"/>
        <w:spacing w:lineRule="auto" w:line="276"/>
        <w:jc w:val="both"/>
        <w:rPr>
          <w:lang w:val="it-IT" w:eastAsia="zh-CN" w:bidi="ar-SA"/>
        </w:rPr>
      </w:pPr>
      <w:r>
        <w:rPr>
          <w:lang w:val="it-IT" w:eastAsia="zh-CN" w:bidi="ar-SA"/>
        </w:rPr>
        <w:t>Mantieni i pasti interessanti senza esagerare:</w:t>
      </w:r>
    </w:p>
    <w:p>
      <w:pPr>
        <w:pStyle w:val="Textbody"/>
        <w:numPr>
          <w:ilvl w:val="0"/>
          <w:numId w:val="41"/>
        </w:numPr>
        <w:spacing w:lineRule="auto" w:line="276" w:before="0" w:after="0"/>
        <w:jc w:val="both"/>
        <w:rPr>
          <w:lang w:val="it-IT" w:eastAsia="zh-CN" w:bidi="ar-SA"/>
        </w:rPr>
      </w:pPr>
      <w:r>
        <w:rPr>
          <w:rFonts w:cs="Liberation Serif"/>
          <w:b/>
          <w:bCs/>
          <w:color w:val="000000"/>
          <w:sz w:val="24"/>
          <w:szCs w:val="20"/>
          <w:lang w:val="it-IT" w:eastAsia="zh-CN" w:bidi="ar-SA"/>
        </w:rPr>
        <w:t>Ruota gli ingredienti:</w:t>
      </w:r>
      <w:r>
        <w:rPr>
          <w:rFonts w:cs="Liberation Serif"/>
          <w:b w:val="false"/>
          <w:bCs w:val="false"/>
          <w:color w:val="000000"/>
          <w:sz w:val="24"/>
          <w:szCs w:val="20"/>
          <w:lang w:val="it-IT" w:eastAsia="zh-CN" w:bidi="ar-SA"/>
        </w:rPr>
        <w:t xml:space="preserve"> cambia regolarmente frutta, verdura e proteine.</w:t>
      </w:r>
    </w:p>
    <w:p>
      <w:pPr>
        <w:pStyle w:val="Textbody"/>
        <w:numPr>
          <w:ilvl w:val="0"/>
          <w:numId w:val="41"/>
        </w:numPr>
        <w:spacing w:lineRule="auto" w:line="276" w:before="0" w:after="0"/>
        <w:jc w:val="both"/>
        <w:rPr>
          <w:lang w:val="it-IT" w:eastAsia="zh-CN" w:bidi="ar-SA"/>
        </w:rPr>
      </w:pPr>
      <w:r>
        <w:rPr>
          <w:rFonts w:cs="Liberation Serif"/>
          <w:b/>
          <w:bCs/>
          <w:color w:val="000000"/>
          <w:sz w:val="24"/>
          <w:szCs w:val="20"/>
          <w:lang w:val="it-IT" w:eastAsia="zh-CN" w:bidi="ar-SA"/>
        </w:rPr>
        <w:t>Sperimenta con i sapori:</w:t>
      </w:r>
      <w:r>
        <w:rPr>
          <w:rFonts w:cs="Liberation Serif"/>
          <w:b w:val="false"/>
          <w:bCs w:val="false"/>
          <w:color w:val="000000"/>
          <w:sz w:val="24"/>
          <w:szCs w:val="20"/>
          <w:lang w:val="it-IT" w:eastAsia="zh-CN" w:bidi="ar-SA"/>
        </w:rPr>
        <w:t xml:space="preserve"> usa erbe e spezie per aggiungere un tocco particolare.</w:t>
      </w:r>
    </w:p>
    <w:p>
      <w:pPr>
        <w:pStyle w:val="Textbody"/>
        <w:numPr>
          <w:ilvl w:val="0"/>
          <w:numId w:val="41"/>
        </w:numPr>
        <w:spacing w:lineRule="auto" w:line="276" w:before="0" w:after="0"/>
        <w:jc w:val="both"/>
        <w:rPr>
          <w:lang w:val="it-IT" w:eastAsia="zh-CN" w:bidi="ar-SA"/>
        </w:rPr>
      </w:pPr>
      <w:r>
        <w:rPr>
          <w:rFonts w:cs="Liberation Serif"/>
          <w:b/>
          <w:bCs/>
          <w:color w:val="000000"/>
          <w:sz w:val="24"/>
          <w:szCs w:val="20"/>
          <w:lang w:val="it-IT" w:eastAsia="zh-CN" w:bidi="ar-SA"/>
        </w:rPr>
        <w:t>Mix di consistenze:</w:t>
      </w:r>
      <w:r>
        <w:rPr>
          <w:rFonts w:cs="Liberation Serif"/>
          <w:b w:val="false"/>
          <w:bCs w:val="false"/>
          <w:color w:val="000000"/>
          <w:sz w:val="24"/>
          <w:szCs w:val="20"/>
          <w:lang w:val="it-IT" w:eastAsia="zh-CN" w:bidi="ar-SA"/>
        </w:rPr>
        <w:t xml:space="preserve"> combina elementi croccanti, morbidi e gommosi.</w:t>
      </w:r>
    </w:p>
    <w:p>
      <w:pPr>
        <w:pStyle w:val="Ttulo4"/>
        <w:spacing w:lineRule="auto" w:line="276"/>
        <w:ind w:start="0" w:end="0" w:hanging="0"/>
        <w:jc w:val="both"/>
        <w:rPr>
          <w:lang w:val="it-IT" w:eastAsia="zh-CN" w:bidi="ar-SA"/>
        </w:rPr>
      </w:pPr>
      <w:r>
        <w:rPr>
          <w:lang w:val="it-IT" w:eastAsia="zh-CN" w:bidi="ar-SA"/>
        </w:rPr>
        <w:t>5. Suggerimenti per orari diversi.</w:t>
      </w:r>
    </w:p>
    <w:p>
      <w:pPr>
        <w:pStyle w:val="Firstparagraph"/>
        <w:spacing w:lineRule="auto" w:line="276"/>
        <w:jc w:val="both"/>
        <w:rPr>
          <w:lang w:val="it-IT" w:eastAsia="zh-CN" w:bidi="ar-SA"/>
        </w:rPr>
      </w:pPr>
      <w:r>
        <w:rPr>
          <w:lang w:val="it-IT" w:eastAsia="zh-CN" w:bidi="ar-SA"/>
        </w:rPr>
        <w:t>Mantenere la flessibilità rispettando le proporzioni:</w:t>
      </w:r>
    </w:p>
    <w:p>
      <w:pPr>
        <w:pStyle w:val="Textbody"/>
        <w:numPr>
          <w:ilvl w:val="0"/>
          <w:numId w:val="47"/>
        </w:numPr>
        <w:spacing w:lineRule="auto" w:line="276" w:before="0" w:after="0"/>
        <w:jc w:val="both"/>
        <w:rPr>
          <w:lang w:val="it-IT" w:eastAsia="zh-CN" w:bidi="ar-SA"/>
        </w:rPr>
      </w:pPr>
      <w:r>
        <w:rPr>
          <w:rFonts w:cs="Liberation Serif"/>
          <w:b/>
          <w:bCs/>
          <w:color w:val="000000"/>
          <w:sz w:val="24"/>
          <w:szCs w:val="20"/>
          <w:lang w:val="it-IT" w:eastAsia="zh-CN" w:bidi="ar-SA"/>
        </w:rPr>
        <w:t>Per iniziare presto: prepara gli ingredienti la sera prima.</w:t>
      </w:r>
    </w:p>
    <w:p>
      <w:pPr>
        <w:pStyle w:val="Textbody"/>
        <w:numPr>
          <w:ilvl w:val="0"/>
          <w:numId w:val="47"/>
        </w:numPr>
        <w:spacing w:lineRule="auto" w:line="276" w:before="0" w:after="0"/>
        <w:jc w:val="both"/>
        <w:rPr>
          <w:lang w:val="it-IT" w:eastAsia="zh-CN" w:bidi="ar-SA"/>
        </w:rPr>
      </w:pPr>
      <w:r>
        <w:rPr>
          <w:rFonts w:cs="Liberation Serif"/>
          <w:b/>
          <w:bCs/>
          <w:color w:val="000000"/>
          <w:sz w:val="24"/>
          <w:szCs w:val="20"/>
          <w:lang w:val="it-IT" w:eastAsia="zh-CN" w:bidi="ar-SA"/>
        </w:rPr>
        <w:t>Mattinate frenetiche: punta su combinazioni semplici che rispettino le proporzioni.</w:t>
      </w:r>
    </w:p>
    <w:p>
      <w:pPr>
        <w:pStyle w:val="Cuerpodetexto"/>
        <w:numPr>
          <w:ilvl w:val="0"/>
          <w:numId w:val="47"/>
        </w:numPr>
        <w:rPr>
          <w:lang w:val="it-IT" w:eastAsia="zh-CN" w:bidi="ar-SA"/>
        </w:rPr>
      </w:pPr>
      <w:r>
        <w:rPr>
          <w:b/>
          <w:bCs/>
          <w:lang w:val="it-IT" w:eastAsia="zh-CN" w:bidi="ar-SA"/>
        </w:rPr>
        <w:t>Flessibilità nel weekend: goditi colazioni più elaborate mantenendo le proporzioni.</w:t>
      </w:r>
    </w:p>
    <w:p>
      <w:pPr>
        <w:pStyle w:val="Ttulo4"/>
        <w:spacing w:lineRule="auto" w:line="276"/>
        <w:ind w:start="0" w:end="0" w:hanging="0"/>
        <w:jc w:val="both"/>
        <w:rPr>
          <w:lang w:val="it-IT" w:eastAsia="zh-CN" w:bidi="ar-SA"/>
        </w:rPr>
      </w:pPr>
      <w:r>
        <w:rPr>
          <w:lang w:val="it-IT" w:eastAsia="zh-CN" w:bidi="ar-SA"/>
        </w:rPr>
        <w:t>6. Ottimizzazione della finestra metabolica.</w:t>
      </w:r>
    </w:p>
    <w:p>
      <w:pPr>
        <w:pStyle w:val="Firstparagraph"/>
        <w:spacing w:lineRule="auto" w:line="276"/>
        <w:jc w:val="both"/>
        <w:rPr>
          <w:lang w:val="it-IT" w:eastAsia="zh-CN" w:bidi="ar-SA"/>
        </w:rPr>
      </w:pPr>
      <w:r>
        <w:rPr>
          <w:lang w:val="it-IT" w:eastAsia="zh-CN" w:bidi="ar-SA"/>
        </w:rPr>
        <w:t>Pianifica la tua colazione PPP tra 30 e 45 minuti dopo il risveglio per:</w:t>
      </w:r>
    </w:p>
    <w:p>
      <w:pPr>
        <w:pStyle w:val="Textbody"/>
        <w:numPr>
          <w:ilvl w:val="0"/>
          <w:numId w:val="48"/>
        </w:numPr>
        <w:spacing w:lineRule="auto" w:line="276" w:before="0" w:after="0"/>
        <w:jc w:val="both"/>
        <w:rPr>
          <w:lang w:val="it-IT" w:eastAsia="zh-CN" w:bidi="ar-SA"/>
        </w:rPr>
      </w:pPr>
      <w:r>
        <w:rPr>
          <w:rFonts w:cs="Liberation Serif"/>
          <w:color w:val="000000"/>
          <w:sz w:val="24"/>
          <w:szCs w:val="20"/>
          <w:lang w:val="it-IT" w:eastAsia="zh-CN" w:bidi="ar-SA"/>
        </w:rPr>
        <w:t>Massimizzare l'assorbimento dei nutrienti.</w:t>
      </w:r>
    </w:p>
    <w:p>
      <w:pPr>
        <w:pStyle w:val="Textbody"/>
        <w:numPr>
          <w:ilvl w:val="0"/>
          <w:numId w:val="48"/>
        </w:numPr>
        <w:spacing w:lineRule="auto" w:line="276" w:before="0" w:after="0"/>
        <w:jc w:val="both"/>
        <w:rPr>
          <w:lang w:val="it-IT" w:eastAsia="zh-CN" w:bidi="ar-SA"/>
        </w:rPr>
      </w:pPr>
      <w:r>
        <w:rPr>
          <w:rFonts w:cs="Liberation Serif"/>
          <w:color w:val="000000"/>
          <w:sz w:val="24"/>
          <w:szCs w:val="20"/>
          <w:lang w:val="it-IT" w:eastAsia="zh-CN" w:bidi="ar-SA"/>
        </w:rPr>
        <w:t>Supportare il ritmo naturale del cortisolo.</w:t>
      </w:r>
    </w:p>
    <w:p>
      <w:pPr>
        <w:pStyle w:val="Textbody"/>
        <w:numPr>
          <w:ilvl w:val="0"/>
          <w:numId w:val="48"/>
        </w:numPr>
        <w:spacing w:lineRule="auto" w:line="276" w:before="0" w:after="0"/>
        <w:jc w:val="both"/>
        <w:rPr>
          <w:lang w:val="it-IT" w:eastAsia="zh-CN" w:bidi="ar-SA"/>
        </w:rPr>
      </w:pPr>
      <w:r>
        <w:rPr>
          <w:rFonts w:cs="Liberation Serif"/>
          <w:color w:val="000000"/>
          <w:sz w:val="24"/>
          <w:szCs w:val="20"/>
          <w:lang w:val="it-IT" w:eastAsia="zh-CN" w:bidi="ar-SA"/>
        </w:rPr>
        <w:t>Aumentare il potenziale di combustione dei grassi durante il giorno.</w:t>
      </w:r>
    </w:p>
    <w:p>
      <w:pPr>
        <w:pStyle w:val="Textbody"/>
        <w:spacing w:lineRule="auto" w:line="276" w:before="85" w:after="85"/>
        <w:jc w:val="both"/>
        <w:rPr>
          <w:lang w:val="it-IT" w:eastAsia="zh-CN" w:bidi="ar-SA"/>
        </w:rPr>
      </w:pPr>
      <w:r>
        <w:rPr>
          <w:rFonts w:cs="Liberation Serif"/>
          <w:color w:val="000000"/>
          <w:sz w:val="24"/>
          <w:szCs w:val="20"/>
          <w:lang w:val="it-IT" w:eastAsia="zh-CN" w:bidi="ar-SA"/>
        </w:rPr>
        <w:t>Ciò avverrà automaticamente quando eseguirai il movimento mattutino spiegato nel capitolo precedente.</w:t>
      </w:r>
    </w:p>
    <w:p>
      <w:pPr>
        <w:pStyle w:val="Ttulo3"/>
        <w:ind w:start="0" w:end="0" w:hanging="0"/>
        <w:rPr>
          <w:lang w:val="it-IT" w:eastAsia="zh-CN" w:bidi="ar-SA"/>
        </w:rPr>
      </w:pPr>
      <w:r>
        <w:rPr>
          <w:lang w:val="it-IT" w:eastAsia="zh-CN" w:bidi="ar-SA"/>
        </w:rPr>
        <w:t>Successi immediati.</w:t>
      </w:r>
    </w:p>
    <w:p>
      <w:pPr>
        <w:pStyle w:val="Firstparagraph"/>
        <w:spacing w:lineRule="auto" w:line="276"/>
        <w:jc w:val="both"/>
        <w:rPr>
          <w:lang w:val="it-IT" w:eastAsia="zh-CN" w:bidi="ar-SA"/>
        </w:rPr>
      </w:pPr>
      <w:r>
        <w:rPr>
          <w:lang w:val="it-IT" w:eastAsia="zh-CN" w:bidi="ar-SA"/>
        </w:rPr>
        <w:t>Concentrati su queste soluzioni rapide per una transizione più agevole:</w:t>
      </w:r>
    </w:p>
    <w:p>
      <w:pPr>
        <w:pStyle w:val="Textbody"/>
        <w:numPr>
          <w:ilvl w:val="0"/>
          <w:numId w:val="49"/>
        </w:numPr>
        <w:spacing w:lineRule="auto" w:line="276" w:before="0" w:after="0"/>
        <w:jc w:val="both"/>
        <w:rPr>
          <w:lang w:val="it-IT" w:eastAsia="zh-CN" w:bidi="ar-SA"/>
        </w:rPr>
      </w:pPr>
      <w:r>
        <w:rPr>
          <w:rFonts w:cs="Liberation Serif"/>
          <w:b/>
          <w:bCs/>
          <w:color w:val="000000"/>
          <w:sz w:val="24"/>
          <w:szCs w:val="20"/>
          <w:lang w:val="it-IT" w:eastAsia="zh-CN" w:bidi="ar-SA"/>
        </w:rPr>
        <w:t>Semplifica le tue scelte:</w:t>
      </w:r>
      <w:r>
        <w:rPr>
          <w:rFonts w:cs="Liberation Serif"/>
          <w:b w:val="false"/>
          <w:bCs w:val="false"/>
          <w:color w:val="000000"/>
          <w:sz w:val="24"/>
          <w:szCs w:val="20"/>
          <w:lang w:val="it-IT" w:eastAsia="zh-CN" w:bidi="ar-SA"/>
        </w:rPr>
        <w:t xml:space="preserve"> limitati agli ingredienti di base che ti piacciono.</w:t>
      </w:r>
    </w:p>
    <w:p>
      <w:pPr>
        <w:pStyle w:val="Textbody"/>
        <w:numPr>
          <w:ilvl w:val="0"/>
          <w:numId w:val="49"/>
        </w:numPr>
        <w:spacing w:lineRule="auto" w:line="276" w:before="0" w:after="0"/>
        <w:jc w:val="both"/>
        <w:rPr>
          <w:lang w:val="it-IT" w:eastAsia="zh-CN" w:bidi="ar-SA"/>
        </w:rPr>
      </w:pPr>
      <w:r>
        <w:rPr>
          <w:rFonts w:cs="Liberation Serif"/>
          <w:b/>
          <w:bCs/>
          <w:color w:val="000000"/>
          <w:sz w:val="24"/>
          <w:szCs w:val="20"/>
          <w:lang w:val="it-IT" w:eastAsia="zh-CN" w:bidi="ar-SA"/>
        </w:rPr>
        <w:t>Preparazione in lotti:</w:t>
      </w:r>
      <w:r>
        <w:rPr>
          <w:rFonts w:cs="Liberation Serif"/>
          <w:b w:val="false"/>
          <w:bCs w:val="false"/>
          <w:color w:val="000000"/>
          <w:sz w:val="24"/>
          <w:szCs w:val="20"/>
          <w:lang w:val="it-IT" w:eastAsia="zh-CN" w:bidi="ar-SA"/>
        </w:rPr>
        <w:t xml:space="preserve"> prepara proteine come le uova sode che dureranno per alcuni giorni.</w:t>
      </w:r>
    </w:p>
    <w:p>
      <w:pPr>
        <w:pStyle w:val="Textbody"/>
        <w:numPr>
          <w:ilvl w:val="0"/>
          <w:numId w:val="49"/>
        </w:numPr>
        <w:spacing w:lineRule="auto" w:line="276" w:before="0" w:after="0"/>
        <w:jc w:val="both"/>
        <w:rPr>
          <w:lang w:val="it-IT" w:eastAsia="zh-CN" w:bidi="ar-SA"/>
        </w:rPr>
      </w:pPr>
      <w:r>
        <w:rPr>
          <w:rFonts w:cs="Liberation Serif"/>
          <w:b/>
          <w:bCs/>
          <w:color w:val="000000"/>
          <w:sz w:val="24"/>
          <w:szCs w:val="20"/>
          <w:lang w:val="it-IT" w:eastAsia="zh-CN" w:bidi="ar-SA"/>
        </w:rPr>
        <w:t>Leggi le etichette:</w:t>
      </w:r>
      <w:r>
        <w:rPr>
          <w:rFonts w:cs="Liberation Serif"/>
          <w:b w:val="false"/>
          <w:bCs w:val="false"/>
          <w:color w:val="000000"/>
          <w:sz w:val="24"/>
          <w:szCs w:val="20"/>
          <w:lang w:val="it-IT" w:eastAsia="zh-CN" w:bidi="ar-SA"/>
        </w:rPr>
        <w:t xml:space="preserve"> controlla gli elenchi degli ingredienti per verificare la presenza di zuccheri nascosti negli alimenti confezionati.</w:t>
      </w:r>
    </w:p>
    <w:p>
      <w:pPr>
        <w:pStyle w:val="Textbody"/>
        <w:numPr>
          <w:ilvl w:val="0"/>
          <w:numId w:val="49"/>
        </w:numPr>
        <w:spacing w:lineRule="auto" w:line="276" w:before="0" w:after="0"/>
        <w:jc w:val="both"/>
        <w:rPr>
          <w:lang w:val="it-IT" w:eastAsia="zh-CN" w:bidi="ar-SA"/>
        </w:rPr>
      </w:pPr>
      <w:r>
        <w:rPr>
          <w:rFonts w:cs="Liberation Serif"/>
          <w:b/>
          <w:bCs/>
          <w:color w:val="000000"/>
          <w:sz w:val="24"/>
          <w:szCs w:val="20"/>
          <w:lang w:val="it-IT" w:eastAsia="zh-CN" w:bidi="ar-SA"/>
        </w:rPr>
        <w:t xml:space="preserve">Configura il tuo spazio: </w:t>
      </w:r>
      <w:r>
        <w:rPr>
          <w:rFonts w:cs="Liberation Serif"/>
          <w:b w:val="false"/>
          <w:bCs w:val="false"/>
          <w:color w:val="000000"/>
          <w:sz w:val="24"/>
          <w:szCs w:val="20"/>
          <w:lang w:val="it-IT" w:eastAsia="zh-CN" w:bidi="ar-SA"/>
        </w:rPr>
        <w:t>organizza la tua cucina per un allestimento efficiente con il PPP.</w:t>
      </w:r>
    </w:p>
    <w:p>
      <w:pPr>
        <w:pStyle w:val="Cuerpodetexto"/>
        <w:numPr>
          <w:ilvl w:val="0"/>
          <w:numId w:val="49"/>
        </w:numPr>
        <w:rPr>
          <w:lang w:val="it-IT" w:eastAsia="zh-CN" w:bidi="ar-SA"/>
        </w:rPr>
      </w:pPr>
      <w:r>
        <w:rPr>
          <w:b/>
          <w:bCs/>
          <w:lang w:val="it-IT" w:eastAsia="zh-CN" w:bidi="ar-SA"/>
        </w:rPr>
        <w:t>Gestione del tempo:</w:t>
      </w:r>
      <w:r>
        <w:rPr>
          <w:lang w:val="it-IT" w:eastAsia="zh-CN" w:bidi="ar-SA"/>
        </w:rPr>
        <w:t xml:space="preserve"> sfrutta i 5 minuti di preparazione serale per assicurarti il successo al mattino.</w:t>
      </w:r>
    </w:p>
    <w:p>
      <w:pPr>
        <w:pStyle w:val="Firstparagraph"/>
        <w:spacing w:lineRule="auto" w:line="276"/>
        <w:jc w:val="both"/>
        <w:rPr>
          <w:lang w:val="it-IT" w:eastAsia="zh-CN" w:bidi="ar-SA"/>
        </w:rPr>
      </w:pPr>
      <w:r>
        <w:rPr>
          <w:lang w:val="it-IT" w:eastAsia="zh-CN" w:bidi="ar-SA"/>
        </w:rPr>
        <w:t>Seguendo questi passaggi e suggerimenti, scoprirai che integrare la PPP nella tua routine mattutina non è solo gestibile, ma anche gratificante. Potrai gustare deliziose colazioni che daranno un tono positivo alla tua giornata e, allo stesso tempo, stimoleranno il tuo metabolismo e la tua produttività.</w:t>
      </w:r>
    </w:p>
    <w:p>
      <w:pPr>
        <w:pStyle w:val="Textbody"/>
        <w:spacing w:lineRule="auto" w:line="276"/>
        <w:jc w:val="both"/>
        <w:rPr>
          <w:lang w:val="it-IT" w:eastAsia="zh-CN" w:bidi="ar-SA"/>
        </w:rPr>
      </w:pPr>
      <w:r>
        <w:rPr>
          <w:lang w:val="it-IT" w:eastAsia="zh-CN" w:bidi="ar-SA"/>
        </w:rPr>
        <w:t>Sebbene questo metodo sia semplice, potresti incontrare qualche difficoltà lungo il percorso. Affrontiamo i problemi più comuni e le loro soluzioni.</w:t>
      </w:r>
    </w:p>
    <w:p>
      <w:pPr>
        <w:pStyle w:val="Ttulo2"/>
        <w:ind w:start="0" w:end="0" w:hanging="0"/>
        <w:rPr>
          <w:lang w:val="it-IT" w:eastAsia="zh-CN" w:bidi="ar-SA"/>
        </w:rPr>
      </w:pPr>
      <w:r>
        <w:rPr>
          <w:lang w:val="it-IT" w:eastAsia="zh-CN" w:bidi="ar-SA"/>
        </w:rPr>
        <w:t>Risoluzione dei problemi: errori comuni del PPP.</w:t>
      </w:r>
    </w:p>
    <w:p>
      <w:pPr>
        <w:pStyle w:val="Firstparagraph"/>
        <w:spacing w:lineRule="auto" w:line="276"/>
        <w:jc w:val="both"/>
        <w:rPr>
          <w:lang w:val="it-IT" w:eastAsia="zh-CN" w:bidi="ar-SA"/>
        </w:rPr>
      </w:pPr>
      <w:r>
        <w:rPr>
          <w:lang w:val="it-IT" w:eastAsia="zh-CN" w:bidi="ar-SA"/>
        </w:rPr>
        <w:t>Il successo con il PPP dipende dal riconoscimento e dalla correzione degli errori comuni prima che diventino abitudini. Questi sono i cinque problemi più critici che riscontro nella mia pratica:</w:t>
      </w:r>
    </w:p>
    <w:p>
      <w:pPr>
        <w:pStyle w:val="Textbody"/>
        <w:numPr>
          <w:ilvl w:val="0"/>
          <w:numId w:val="50"/>
        </w:numPr>
        <w:spacing w:lineRule="auto" w:line="276"/>
        <w:jc w:val="both"/>
        <w:rPr>
          <w:lang w:val="it-IT" w:eastAsia="zh-CN" w:bidi="ar-SA"/>
        </w:rPr>
      </w:pPr>
      <w:r>
        <w:rPr>
          <w:rFonts w:cs="Liberation Serif"/>
          <w:b/>
          <w:bCs/>
          <w:color w:val="000000"/>
          <w:sz w:val="24"/>
          <w:szCs w:val="24"/>
          <w:lang w:val="it-IT" w:eastAsia="zh-CN" w:bidi="ar-SA"/>
        </w:rPr>
        <w:t>L'equilibrio dei carboidrati raffinati:</w:t>
      </w:r>
    </w:p>
    <w:p>
      <w:pPr>
        <w:pStyle w:val="Textbody"/>
        <w:spacing w:lineRule="auto" w:line="276"/>
        <w:ind w:start="709" w:end="0" w:hanging="0"/>
        <w:jc w:val="both"/>
        <w:rPr>
          <w:lang w:val="it-IT" w:eastAsia="zh-CN" w:bidi="ar-SA"/>
        </w:rPr>
      </w:pPr>
      <w:r>
        <w:rPr>
          <w:rFonts w:cs="Liberation Serif"/>
          <w:b w:val="false"/>
          <w:bCs w:val="false"/>
          <w:color w:val="000000"/>
          <w:sz w:val="24"/>
          <w:szCs w:val="24"/>
          <w:lang w:val="it-IT" w:eastAsia="zh-CN" w:bidi="ar-SA"/>
        </w:rPr>
        <w:t>Quando i carboidrati raffinati cominciano a invadere il nostro piatto, o quando evitiamo del tutto la frutta, stiamo perdendo l'opportunità di controllare naturalmente le voglie.</w:t>
      </w:r>
    </w:p>
    <w:p>
      <w:pPr>
        <w:pStyle w:val="Textbody"/>
        <w:spacing w:lineRule="auto" w:line="276"/>
        <w:ind w:start="709" w:end="0" w:hanging="0"/>
        <w:jc w:val="both"/>
        <w:rPr>
          <w:lang w:val="it-IT" w:eastAsia="zh-CN" w:bidi="ar-SA"/>
        </w:rPr>
      </w:pPr>
      <w:r>
        <w:rPr>
          <w:b/>
          <w:bCs/>
          <w:lang w:val="it-IT" w:eastAsia="zh-CN" w:bidi="ar-SA"/>
        </w:rPr>
        <w:t>Soluzione:</w:t>
      </w:r>
      <w:r>
        <w:rPr>
          <w:lang w:val="it-IT" w:eastAsia="zh-CN" w:bidi="ar-SA"/>
        </w:rPr>
        <w:t xml:space="preserve"> usa il palmo della mano come guida per i carboidrati raffinati e ricorda che la frutta è tua alleata: soddisfa la voglia di dolce e mantiene stabili i livelli di zucchero nel sangue. Mangia quante mele, bacche o pere desideri, ma fai attenzione alle opzioni molto dolci, come i datteri o il mango.</w:t>
      </w:r>
    </w:p>
    <w:p>
      <w:pPr>
        <w:pStyle w:val="Textbody"/>
        <w:numPr>
          <w:ilvl w:val="0"/>
          <w:numId w:val="51"/>
        </w:numPr>
        <w:spacing w:lineRule="auto" w:line="276"/>
        <w:jc w:val="both"/>
        <w:rPr>
          <w:lang w:val="it-IT" w:eastAsia="zh-CN" w:bidi="ar-SA"/>
        </w:rPr>
      </w:pPr>
      <w:r>
        <w:rPr>
          <w:rFonts w:cs="Liberation Serif"/>
          <w:b/>
          <w:bCs/>
          <w:color w:val="000000"/>
          <w:sz w:val="24"/>
          <w:szCs w:val="20"/>
          <w:lang w:val="it-IT" w:eastAsia="zh-CN" w:bidi="ar-SA"/>
        </w:rPr>
        <w:t>Il compromesso per l'ora di punta del mattino:</w:t>
      </w:r>
    </w:p>
    <w:p>
      <w:pPr>
        <w:pStyle w:val="Textbody"/>
        <w:spacing w:lineRule="auto" w:line="276"/>
        <w:ind w:start="709" w:end="0" w:hanging="0"/>
        <w:jc w:val="both"/>
        <w:rPr>
          <w:lang w:val="it-IT" w:eastAsia="zh-CN" w:bidi="ar-SA"/>
        </w:rPr>
      </w:pPr>
      <w:r>
        <w:rPr>
          <w:rFonts w:cs="Liberation Serif"/>
          <w:b w:val="false"/>
          <w:bCs w:val="false"/>
          <w:color w:val="000000"/>
          <w:sz w:val="24"/>
          <w:szCs w:val="20"/>
          <w:lang w:val="it-IT" w:eastAsia="zh-CN" w:bidi="ar-SA"/>
        </w:rPr>
        <w:t>Quando il tempo a disposizione è poco, spesso la prima cosa a venir meno è la proporzione. Questo approccio reattivo innesca problemi metabolici che possono influire sull'intera giornata.</w:t>
      </w:r>
    </w:p>
    <w:p>
      <w:pPr>
        <w:pStyle w:val="Textbody"/>
        <w:spacing w:lineRule="auto" w:line="276"/>
        <w:ind w:start="709" w:end="0" w:hanging="0"/>
        <w:jc w:val="both"/>
        <w:rPr>
          <w:lang w:val="it-IT" w:eastAsia="zh-CN" w:bidi="ar-SA"/>
        </w:rPr>
      </w:pPr>
      <w:r>
        <w:rPr>
          <w:b/>
          <w:bCs/>
          <w:lang w:val="it-IT" w:eastAsia="zh-CN" w:bidi="ar-SA"/>
        </w:rPr>
        <w:t>Soluzione:</w:t>
      </w:r>
      <w:r>
        <w:rPr>
          <w:lang w:val="it-IT" w:eastAsia="zh-CN" w:bidi="ar-SA"/>
        </w:rPr>
        <w:t xml:space="preserve"> inizia con la parte più rapida: i carboidrati naturali. Frutta e verdura crude richiedono una preparazione minima: basta lavarle e tagliarle. Aggiungi la tua fonte proteica (ad esempio le uova sode) e completa con i carboidrati raffinati che hai scelto. Una colazione completa con la PPP può essere pronta in meno di 3 minuti.</w:t>
      </w:r>
    </w:p>
    <w:p>
      <w:pPr>
        <w:pStyle w:val="Textbody"/>
        <w:numPr>
          <w:ilvl w:val="0"/>
          <w:numId w:val="52"/>
        </w:numPr>
        <w:spacing w:lineRule="auto" w:line="276"/>
        <w:jc w:val="both"/>
        <w:rPr>
          <w:lang w:val="it-IT" w:eastAsia="zh-CN" w:bidi="ar-SA"/>
        </w:rPr>
      </w:pPr>
      <w:r>
        <w:rPr>
          <w:rFonts w:cs="Liberation Serif"/>
          <w:b/>
          <w:bCs/>
          <w:color w:val="000000"/>
          <w:sz w:val="24"/>
          <w:szCs w:val="20"/>
          <w:lang w:val="it-IT" w:eastAsia="zh-CN" w:bidi="ar-SA"/>
        </w:rPr>
        <w:t>Distorsione della porzione:</w:t>
      </w:r>
    </w:p>
    <w:p>
      <w:pPr>
        <w:pStyle w:val="Textbody"/>
        <w:spacing w:lineRule="auto" w:line="276"/>
        <w:ind w:start="709" w:end="0" w:hanging="0"/>
        <w:jc w:val="both"/>
        <w:rPr>
          <w:lang w:val="it-IT" w:eastAsia="zh-CN" w:bidi="ar-SA"/>
        </w:rPr>
      </w:pPr>
      <w:r>
        <w:rPr>
          <w:rFonts w:cs="Liberation Serif"/>
          <w:b w:val="false"/>
          <w:bCs w:val="false"/>
          <w:color w:val="000000"/>
          <w:sz w:val="24"/>
          <w:szCs w:val="24"/>
          <w:lang w:val="it-IT" w:eastAsia="zh-CN" w:bidi="ar-SA"/>
        </w:rPr>
        <w:t>Molte persone hanno difficoltà a stabilire le porzioni giuste per la colazione, perché mangiano troppi carboidrati raffinati o troppo poco in generale, il che sbilancia il loro metabolismo durante il giorno.</w:t>
      </w:r>
    </w:p>
    <w:p>
      <w:pPr>
        <w:pStyle w:val="Textbody"/>
        <w:spacing w:lineRule="auto" w:line="276"/>
        <w:ind w:start="709" w:end="0" w:hanging="0"/>
        <w:jc w:val="both"/>
        <w:rPr>
          <w:lang w:val="it-IT" w:eastAsia="zh-CN" w:bidi="ar-SA"/>
        </w:rPr>
      </w:pPr>
      <w:r>
        <w:rPr>
          <w:b/>
          <w:bCs/>
          <w:lang w:val="it-IT" w:eastAsia="zh-CN" w:bidi="ar-SA"/>
        </w:rPr>
        <w:t>Soluzione:</w:t>
      </w:r>
      <w:r>
        <w:rPr>
          <w:lang w:val="it-IT" w:eastAsia="zh-CN" w:bidi="ar-SA"/>
        </w:rPr>
        <w:t xml:space="preserve"> utilizza La Proporzione del Piatto Potente come guida visiva. Inizia con un piatto di dimensioni normali e dividilo in base alle seguenti proporzioni: 1/3 o più di carboidrati naturali (frutta e verdura), 1/3 di proteine e grassi sani e 1/3 o meno di carboidrati raffinati.</w:t>
      </w:r>
    </w:p>
    <w:p>
      <w:pPr>
        <w:pStyle w:val="Textbody"/>
        <w:numPr>
          <w:ilvl w:val="0"/>
          <w:numId w:val="53"/>
        </w:numPr>
        <w:spacing w:lineRule="auto" w:line="276"/>
        <w:jc w:val="both"/>
        <w:rPr>
          <w:lang w:val="it-IT" w:eastAsia="zh-CN" w:bidi="ar-SA"/>
        </w:rPr>
      </w:pPr>
      <w:r>
        <w:rPr>
          <w:rFonts w:cs="Liberation Serif"/>
          <w:b/>
          <w:bCs/>
          <w:color w:val="000000"/>
          <w:sz w:val="24"/>
          <w:szCs w:val="20"/>
          <w:lang w:val="it-IT" w:eastAsia="zh-CN" w:bidi="ar-SA"/>
        </w:rPr>
        <w:t>Il sabotaggio nascosto dello zucchero:</w:t>
      </w:r>
    </w:p>
    <w:p>
      <w:pPr>
        <w:pStyle w:val="Textbody"/>
        <w:spacing w:lineRule="auto" w:line="276"/>
        <w:ind w:start="709" w:end="0" w:hanging="0"/>
        <w:jc w:val="both"/>
        <w:rPr>
          <w:lang w:val="it-IT" w:eastAsia="zh-CN" w:bidi="ar-SA"/>
        </w:rPr>
      </w:pPr>
      <w:r>
        <w:rPr>
          <w:rFonts w:cs="Liberation Serif"/>
          <w:b w:val="false"/>
          <w:bCs w:val="false"/>
          <w:color w:val="000000"/>
          <w:sz w:val="24"/>
          <w:szCs w:val="24"/>
          <w:lang w:val="it-IT" w:eastAsia="zh-CN" w:bidi="ar-SA"/>
        </w:rPr>
        <w:t>Molti cibi "sani" per la colazione contengono zuccheri nascosti che alterano il tuo rapporto.</w:t>
      </w:r>
    </w:p>
    <w:p>
      <w:pPr>
        <w:pStyle w:val="Textbody"/>
        <w:spacing w:lineRule="auto" w:line="276"/>
        <w:ind w:start="709" w:end="0" w:hanging="0"/>
        <w:jc w:val="both"/>
        <w:rPr>
          <w:lang w:val="it-IT" w:eastAsia="zh-CN" w:bidi="ar-SA"/>
        </w:rPr>
      </w:pPr>
      <w:r>
        <w:rPr>
          <w:b/>
          <w:bCs/>
          <w:lang w:val="it-IT" w:eastAsia="zh-CN" w:bidi="ar-SA"/>
        </w:rPr>
        <w:t>Soluzione:</w:t>
      </w:r>
      <w:r>
        <w:rPr>
          <w:lang w:val="it-IT" w:eastAsia="zh-CN" w:bidi="ar-SA"/>
        </w:rPr>
        <w:t xml:space="preserve"> concentrati su cibi integrali e composti da un solo ingrediente per la maggior parte del piatto. Quando scegli prodotti confezionati, segui la “regola del 5 per 5”: cerca opzioni con non più di 5 ingredienti e meno di 5 g di zucchero a porzione.</w:t>
      </w:r>
    </w:p>
    <w:p>
      <w:pPr>
        <w:pStyle w:val="Textbody"/>
        <w:numPr>
          <w:ilvl w:val="0"/>
          <w:numId w:val="54"/>
        </w:numPr>
        <w:spacing w:lineRule="auto" w:line="276"/>
        <w:jc w:val="both"/>
        <w:rPr>
          <w:lang w:val="it-IT" w:eastAsia="zh-CN" w:bidi="ar-SA"/>
        </w:rPr>
      </w:pPr>
      <w:r>
        <w:rPr>
          <w:rFonts w:cs="Liberation Serif"/>
          <w:b/>
          <w:bCs w:val="false"/>
          <w:color w:val="000000"/>
          <w:sz w:val="24"/>
          <w:szCs w:val="20"/>
          <w:lang w:val="it-IT" w:eastAsia="zh-CN" w:bidi="ar-SA"/>
        </w:rPr>
        <w:t>La paralisi del perfezionismo:</w:t>
      </w:r>
    </w:p>
    <w:p>
      <w:pPr>
        <w:pStyle w:val="Textbody"/>
        <w:spacing w:lineRule="auto" w:line="276"/>
        <w:ind w:start="709" w:end="0" w:hanging="0"/>
        <w:jc w:val="both"/>
        <w:rPr>
          <w:lang w:val="it-IT" w:eastAsia="zh-CN" w:bidi="ar-SA"/>
        </w:rPr>
      </w:pPr>
      <w:r>
        <w:rPr>
          <w:rFonts w:cs="Liberation Serif"/>
          <w:b w:val="false"/>
          <w:bCs w:val="false"/>
          <w:color w:val="000000"/>
          <w:sz w:val="24"/>
          <w:szCs w:val="24"/>
          <w:lang w:val="it-IT" w:eastAsia="zh-CN" w:bidi="ar-SA"/>
        </w:rPr>
        <w:t>Prestare troppa attenzione alle proporzioni e alle porzioni esatte può aumentare i livelli di cortisolo, che ironicamente possono influire negativamente sul metabolismo.</w:t>
      </w:r>
    </w:p>
    <w:p>
      <w:pPr>
        <w:pStyle w:val="Textbody"/>
        <w:spacing w:lineRule="auto" w:line="276"/>
        <w:ind w:start="709" w:end="0" w:hanging="0"/>
        <w:jc w:val="both"/>
        <w:rPr>
          <w:lang w:val="it-IT" w:eastAsia="zh-CN" w:bidi="ar-SA"/>
        </w:rPr>
      </w:pPr>
      <w:r>
        <w:rPr>
          <w:b/>
          <w:bCs/>
          <w:lang w:val="it-IT" w:eastAsia="zh-CN" w:bidi="ar-SA"/>
        </w:rPr>
        <w:t>Soluzione:</w:t>
      </w:r>
      <w:r>
        <w:rPr>
          <w:lang w:val="it-IT" w:eastAsia="zh-CN" w:bidi="ar-SA"/>
        </w:rPr>
        <w:t xml:space="preserve"> segui questa semplice regola, assicurati che la combinazione di carboidrati naturali, proteine e grassi sia almeno il doppio della quantità di carboidrati raffinati nel tuo piatto. In questo modo le cose restano gestibili senza doversi ossessionare sui terzi perfetti. Ricordati che la costanza senza stress batte sempre la perfezione ansiosa.</w:t>
      </w:r>
    </w:p>
    <w:p>
      <w:pPr>
        <w:pStyle w:val="Ttulo3"/>
        <w:spacing w:lineRule="auto" w:line="276"/>
        <w:ind w:start="0" w:end="0" w:hanging="0"/>
        <w:jc w:val="both"/>
        <w:rPr>
          <w:lang w:val="it-IT" w:eastAsia="zh-CN" w:bidi="ar-SA"/>
        </w:rPr>
      </w:pPr>
      <w:r>
        <w:rPr>
          <w:lang w:val="it-IT" w:eastAsia="zh-CN" w:bidi="ar-SA"/>
        </w:rPr>
        <w:t>Sfide di viaggio.</w:t>
      </w:r>
    </w:p>
    <w:p>
      <w:pPr>
        <w:pStyle w:val="Firstparagraph"/>
        <w:spacing w:lineRule="auto" w:line="276"/>
        <w:jc w:val="both"/>
        <w:rPr>
          <w:lang w:val="it-IT" w:eastAsia="zh-CN" w:bidi="ar-SA"/>
        </w:rPr>
      </w:pPr>
      <w:r>
        <w:rPr>
          <w:lang w:val="it-IT" w:eastAsia="zh-CN" w:bidi="ar-SA"/>
        </w:rPr>
        <w:t>Ti è mai capitato di osservare il buffet della colazione in un hotel e di chiederti come accelerare il metabolismo durante la colazione mattutina? Tra colazioni ricche di dolci e viaggi di lavoro frenetici, viaggiare può rendere difficile seguire la Proporzione del Piatto Potente.</w:t>
      </w:r>
    </w:p>
    <w:p>
      <w:pPr>
        <w:pStyle w:val="Textbody"/>
        <w:spacing w:lineRule="auto" w:line="276"/>
        <w:jc w:val="both"/>
        <w:rPr>
          <w:lang w:val="it-IT" w:eastAsia="zh-CN" w:bidi="ar-SA"/>
        </w:rPr>
      </w:pPr>
      <w:r>
        <w:rPr>
          <w:lang w:val="it-IT" w:eastAsia="zh-CN" w:bidi="ar-SA"/>
        </w:rPr>
        <w:t>Risolviamo le tue più grandi sfide a colazione:</w:t>
      </w:r>
    </w:p>
    <w:p>
      <w:pPr>
        <w:pStyle w:val="Textbody"/>
        <w:spacing w:lineRule="auto" w:line="276"/>
        <w:jc w:val="both"/>
        <w:rPr>
          <w:lang w:val="it-IT" w:eastAsia="zh-CN" w:bidi="ar-SA"/>
        </w:rPr>
      </w:pPr>
      <w:r>
        <w:rPr>
          <w:b/>
          <w:bCs/>
          <w:lang w:val="it-IT" w:eastAsia="zh-CN" w:bidi="ar-SA"/>
        </w:rPr>
        <w:t>1. “Il buffet dell’hotel è composto esclusivamente da carboidrati raffinati.”.</w:t>
      </w:r>
    </w:p>
    <w:p>
      <w:pPr>
        <w:pStyle w:val="Textbody"/>
        <w:spacing w:lineRule="auto" w:line="276"/>
        <w:jc w:val="both"/>
        <w:rPr>
          <w:lang w:val="it-IT" w:eastAsia="zh-CN" w:bidi="ar-SA"/>
        </w:rPr>
      </w:pPr>
      <w:r>
        <w:rPr>
          <w:lang w:val="it-IT" w:eastAsia="zh-CN" w:bidi="ar-SA"/>
        </w:rPr>
        <w:t>Costruisci il tuo Piatto Potente in modo strategico:</w:t>
      </w:r>
    </w:p>
    <w:p>
      <w:pPr>
        <w:pStyle w:val="Textbody"/>
        <w:numPr>
          <w:ilvl w:val="0"/>
          <w:numId w:val="55"/>
        </w:numPr>
        <w:spacing w:lineRule="auto" w:line="276" w:before="0" w:after="0"/>
        <w:jc w:val="both"/>
        <w:rPr>
          <w:lang w:val="it-IT" w:eastAsia="zh-CN" w:bidi="ar-SA"/>
        </w:rPr>
      </w:pPr>
      <w:r>
        <w:rPr>
          <w:rFonts w:cs="Liberation Serif"/>
          <w:color w:val="000000"/>
          <w:sz w:val="24"/>
          <w:szCs w:val="20"/>
          <w:lang w:val="it-IT" w:eastAsia="zh-CN" w:bidi="ar-SA"/>
        </w:rPr>
        <w:t>Fai il pieno di frutta fresca per soddisfare naturalmente la voglia di dolce, molti hotel hanno molta frutta nei loro buffet.</w:t>
      </w:r>
    </w:p>
    <w:p>
      <w:pPr>
        <w:pStyle w:val="Textbody"/>
        <w:numPr>
          <w:ilvl w:val="0"/>
          <w:numId w:val="55"/>
        </w:numPr>
        <w:spacing w:lineRule="auto" w:line="276" w:before="0" w:after="0"/>
        <w:jc w:val="both"/>
        <w:rPr>
          <w:lang w:val="it-IT" w:eastAsia="zh-CN" w:bidi="ar-SA"/>
        </w:rPr>
      </w:pPr>
      <w:r>
        <w:rPr>
          <w:rFonts w:cs="Liberation Serif"/>
          <w:color w:val="000000"/>
          <w:sz w:val="24"/>
          <w:szCs w:val="20"/>
          <w:lang w:val="it-IT" w:eastAsia="zh-CN" w:bidi="ar-SA"/>
        </w:rPr>
        <w:t>Aggiungi le verdure che trovi disponibili, preferibilmente fresche.</w:t>
      </w:r>
    </w:p>
    <w:p>
      <w:pPr>
        <w:pStyle w:val="Textbody"/>
        <w:numPr>
          <w:ilvl w:val="0"/>
          <w:numId w:val="55"/>
        </w:numPr>
        <w:spacing w:lineRule="auto" w:line="276" w:before="0" w:after="0"/>
        <w:jc w:val="both"/>
        <w:rPr>
          <w:lang w:val="it-IT" w:eastAsia="zh-CN" w:bidi="ar-SA"/>
        </w:rPr>
      </w:pPr>
      <w:r>
        <w:rPr>
          <w:rFonts w:cs="Liberation Serif"/>
          <w:color w:val="000000"/>
          <w:sz w:val="24"/>
          <w:szCs w:val="20"/>
          <w:lang w:val="it-IT" w:eastAsia="zh-CN" w:bidi="ar-SA"/>
        </w:rPr>
        <w:t>Includi proteine di qualità come uova o yogurt, i buffet di solito hanno almeno una di queste opzioni classiche.</w:t>
      </w:r>
    </w:p>
    <w:p>
      <w:pPr>
        <w:pStyle w:val="Textbody"/>
        <w:numPr>
          <w:ilvl w:val="0"/>
          <w:numId w:val="55"/>
        </w:numPr>
        <w:spacing w:lineRule="auto" w:line="276" w:before="0" w:after="0"/>
        <w:jc w:val="both"/>
        <w:rPr>
          <w:lang w:val="it-IT" w:eastAsia="zh-CN" w:bidi="ar-SA"/>
        </w:rPr>
      </w:pPr>
      <w:r>
        <w:rPr>
          <w:rFonts w:cs="Liberation Serif"/>
          <w:color w:val="000000"/>
          <w:sz w:val="24"/>
          <w:szCs w:val="20"/>
          <w:lang w:val="it-IT" w:eastAsia="zh-CN" w:bidi="ar-SA"/>
        </w:rPr>
        <w:t>Scegli grassi sani (noci, olio d'oliva) per dare sapore extra al piatto.</w:t>
      </w:r>
    </w:p>
    <w:p>
      <w:pPr>
        <w:pStyle w:val="Cuerpodetexto"/>
        <w:numPr>
          <w:ilvl w:val="0"/>
          <w:numId w:val="55"/>
        </w:numPr>
        <w:spacing w:before="0" w:after="283"/>
        <w:rPr>
          <w:lang w:val="it-IT" w:eastAsia="zh-CN" w:bidi="ar-SA"/>
        </w:rPr>
      </w:pPr>
      <w:r>
        <w:rPr>
          <w:lang w:val="it-IT" w:eastAsia="zh-CN" w:bidi="ar-SA"/>
        </w:rPr>
        <w:t>Limita i carboidrati raffinati a 1/3 del tuo piatto o meno. Se hai voglia di 3 fette di pane tostato, prendine una e sostituisci le altre 2 con frutta fresca.</w:t>
      </w:r>
    </w:p>
    <w:p>
      <w:pPr>
        <w:pStyle w:val="Firstparagraph"/>
        <w:spacing w:lineRule="auto" w:line="276"/>
        <w:jc w:val="both"/>
        <w:rPr>
          <w:lang w:val="it-IT" w:eastAsia="zh-CN" w:bidi="ar-SA"/>
        </w:rPr>
      </w:pPr>
      <w:r>
        <w:rPr>
          <w:b/>
          <w:bCs/>
          <w:lang w:val="it-IT" w:eastAsia="zh-CN" w:bidi="ar-SA"/>
        </w:rPr>
        <w:t>2. "Ho un volo la mattina presto."</w:t>
      </w:r>
    </w:p>
    <w:p>
      <w:pPr>
        <w:pStyle w:val="Textbody"/>
        <w:spacing w:lineRule="auto" w:line="276"/>
        <w:jc w:val="both"/>
        <w:rPr>
          <w:lang w:val="it-IT" w:eastAsia="zh-CN" w:bidi="ar-SA"/>
        </w:rPr>
      </w:pPr>
      <w:r>
        <w:rPr>
          <w:lang w:val="it-IT" w:eastAsia="zh-CN" w:bidi="ar-SA"/>
        </w:rPr>
        <w:t>Crea un orario appropriato per la colazione:</w:t>
      </w:r>
    </w:p>
    <w:p>
      <w:pPr>
        <w:pStyle w:val="Textbody"/>
        <w:numPr>
          <w:ilvl w:val="0"/>
          <w:numId w:val="56"/>
        </w:numPr>
        <w:spacing w:lineRule="auto" w:line="276" w:before="0" w:after="0"/>
        <w:jc w:val="both"/>
        <w:rPr>
          <w:lang w:val="it-IT" w:eastAsia="zh-CN" w:bidi="ar-SA"/>
        </w:rPr>
      </w:pPr>
      <w:r>
        <w:rPr>
          <w:rFonts w:cs="Liberation Serif"/>
          <w:color w:val="000000"/>
          <w:sz w:val="24"/>
          <w:szCs w:val="20"/>
          <w:lang w:val="it-IT" w:eastAsia="zh-CN" w:bidi="ar-SA"/>
        </w:rPr>
        <w:t>Acquista frutta fresca nei negozi locali.</w:t>
      </w:r>
    </w:p>
    <w:p>
      <w:pPr>
        <w:pStyle w:val="Textbody"/>
        <w:numPr>
          <w:ilvl w:val="0"/>
          <w:numId w:val="56"/>
        </w:numPr>
        <w:spacing w:lineRule="auto" w:line="276" w:before="0" w:after="0"/>
        <w:jc w:val="both"/>
        <w:rPr>
          <w:lang w:val="it-IT" w:eastAsia="zh-CN" w:bidi="ar-SA"/>
        </w:rPr>
      </w:pPr>
      <w:r>
        <w:rPr>
          <w:rFonts w:cs="Liberation Serif"/>
          <w:color w:val="000000"/>
          <w:sz w:val="24"/>
          <w:szCs w:val="20"/>
          <w:lang w:val="it-IT" w:eastAsia="zh-CN" w:bidi="ar-SA"/>
        </w:rPr>
        <w:t>Scegli yogurt naturale perché è facile da trasportare.</w:t>
      </w:r>
    </w:p>
    <w:p>
      <w:pPr>
        <w:pStyle w:val="Textbody"/>
        <w:numPr>
          <w:ilvl w:val="0"/>
          <w:numId w:val="56"/>
        </w:numPr>
        <w:spacing w:lineRule="auto" w:line="276" w:before="0" w:after="0"/>
        <w:jc w:val="both"/>
        <w:rPr>
          <w:lang w:val="it-IT" w:eastAsia="zh-CN" w:bidi="ar-SA"/>
        </w:rPr>
      </w:pPr>
      <w:r>
        <w:rPr>
          <w:rFonts w:cs="Liberation Serif"/>
          <w:color w:val="000000"/>
          <w:sz w:val="24"/>
          <w:szCs w:val="20"/>
          <w:lang w:val="it-IT" w:eastAsia="zh-CN" w:bidi="ar-SA"/>
        </w:rPr>
        <w:t>Aggiungi noci allo yogurt per ottenere grassi sani.</w:t>
      </w:r>
    </w:p>
    <w:p>
      <w:pPr>
        <w:pStyle w:val="Textbody"/>
        <w:numPr>
          <w:ilvl w:val="0"/>
          <w:numId w:val="56"/>
        </w:numPr>
        <w:spacing w:lineRule="auto" w:line="276" w:before="0" w:after="0"/>
        <w:jc w:val="both"/>
        <w:rPr>
          <w:lang w:val="it-IT" w:eastAsia="zh-CN" w:bidi="ar-SA"/>
        </w:rPr>
      </w:pPr>
      <w:r>
        <w:rPr>
          <w:rFonts w:cs="Liberation Serif"/>
          <w:color w:val="000000"/>
          <w:sz w:val="24"/>
          <w:szCs w:val="20"/>
          <w:lang w:val="it-IT" w:eastAsia="zh-CN" w:bidi="ar-SA"/>
        </w:rPr>
        <w:t>Trova un posto tranquillo dove mangiare consapevolmente.</w:t>
      </w:r>
    </w:p>
    <w:p>
      <w:pPr>
        <w:pStyle w:val="Textbody"/>
        <w:numPr>
          <w:ilvl w:val="0"/>
          <w:numId w:val="56"/>
        </w:numPr>
        <w:spacing w:lineRule="auto" w:line="276" w:before="0" w:after="283"/>
        <w:jc w:val="both"/>
        <w:rPr>
          <w:lang w:val="it-IT" w:eastAsia="zh-CN" w:bidi="ar-SA"/>
        </w:rPr>
      </w:pPr>
      <w:r>
        <w:rPr>
          <w:rFonts w:cs="Liberation Serif"/>
          <w:color w:val="000000"/>
          <w:sz w:val="24"/>
          <w:szCs w:val="20"/>
          <w:lang w:val="it-IT" w:eastAsia="zh-CN" w:bidi="ar-SA"/>
        </w:rPr>
        <w:t>Concentrati sul mangiare tutto in una volta, in un unico pasto, senza fare spuntini.</w:t>
      </w:r>
    </w:p>
    <w:p>
      <w:pPr>
        <w:pStyle w:val="Firstparagraph"/>
        <w:spacing w:lineRule="auto" w:line="276"/>
        <w:jc w:val="both"/>
        <w:rPr>
          <w:lang w:val="it-IT" w:eastAsia="zh-CN" w:bidi="ar-SA"/>
        </w:rPr>
      </w:pPr>
      <w:r>
        <w:rPr>
          <w:b/>
          <w:bCs/>
          <w:lang w:val="it-IT" w:eastAsia="zh-CN" w:bidi="ar-SA"/>
        </w:rPr>
        <w:t>3. "Continuo a fare spuntini perché ho riunioni consecutive."</w:t>
      </w:r>
    </w:p>
    <w:p>
      <w:pPr>
        <w:pStyle w:val="Textbody"/>
        <w:spacing w:lineRule="auto" w:line="276"/>
        <w:jc w:val="both"/>
        <w:rPr>
          <w:lang w:val="it-IT" w:eastAsia="zh-CN" w:bidi="ar-SA"/>
        </w:rPr>
      </w:pPr>
      <w:r>
        <w:rPr>
          <w:lang w:val="it-IT" w:eastAsia="zh-CN" w:bidi="ar-SA"/>
        </w:rPr>
        <w:t>Pianifica correttamente la tua colazione:</w:t>
      </w:r>
    </w:p>
    <w:p>
      <w:pPr>
        <w:pStyle w:val="Textbody"/>
        <w:numPr>
          <w:ilvl w:val="0"/>
          <w:numId w:val="57"/>
        </w:numPr>
        <w:spacing w:lineRule="auto" w:line="276" w:before="0" w:after="0"/>
        <w:jc w:val="both"/>
        <w:rPr>
          <w:lang w:val="it-IT" w:eastAsia="zh-CN" w:bidi="ar-SA"/>
        </w:rPr>
      </w:pPr>
      <w:r>
        <w:rPr>
          <w:rFonts w:cs="Liberation Serif"/>
          <w:color w:val="000000"/>
          <w:sz w:val="24"/>
          <w:szCs w:val="20"/>
          <w:lang w:val="it-IT" w:eastAsia="zh-CN" w:bidi="ar-SA"/>
        </w:rPr>
        <w:t>Prenditi 15 minuti per gustarti la tua colazione.</w:t>
      </w:r>
    </w:p>
    <w:p>
      <w:pPr>
        <w:pStyle w:val="Textbody"/>
        <w:numPr>
          <w:ilvl w:val="0"/>
          <w:numId w:val="57"/>
        </w:numPr>
        <w:spacing w:lineRule="auto" w:line="276" w:before="0" w:after="0"/>
        <w:jc w:val="both"/>
        <w:rPr>
          <w:lang w:val="it-IT" w:eastAsia="zh-CN" w:bidi="ar-SA"/>
        </w:rPr>
      </w:pPr>
      <w:r>
        <w:rPr>
          <w:rFonts w:cs="Liberation Serif"/>
          <w:color w:val="000000"/>
          <w:sz w:val="24"/>
          <w:szCs w:val="20"/>
          <w:lang w:val="it-IT" w:eastAsia="zh-CN" w:bidi="ar-SA"/>
        </w:rPr>
        <w:t>Fai scorta di frutta fresca locale.</w:t>
      </w:r>
    </w:p>
    <w:p>
      <w:pPr>
        <w:pStyle w:val="Textbody"/>
        <w:numPr>
          <w:ilvl w:val="0"/>
          <w:numId w:val="57"/>
        </w:numPr>
        <w:spacing w:lineRule="auto" w:line="276" w:before="0" w:after="0"/>
        <w:jc w:val="both"/>
        <w:rPr>
          <w:lang w:val="it-IT" w:eastAsia="zh-CN" w:bidi="ar-SA"/>
        </w:rPr>
      </w:pPr>
      <w:r>
        <w:rPr>
          <w:rFonts w:cs="Liberation Serif"/>
          <w:color w:val="000000"/>
          <w:sz w:val="24"/>
          <w:szCs w:val="20"/>
          <w:lang w:val="it-IT" w:eastAsia="zh-CN" w:bidi="ar-SA"/>
        </w:rPr>
        <w:t>Concentrati su un piatto equilibrato con la PPP.</w:t>
      </w:r>
    </w:p>
    <w:p>
      <w:pPr>
        <w:pStyle w:val="Textbody"/>
        <w:numPr>
          <w:ilvl w:val="0"/>
          <w:numId w:val="57"/>
        </w:numPr>
        <w:spacing w:lineRule="auto" w:line="276" w:before="0" w:after="0"/>
        <w:jc w:val="both"/>
        <w:rPr>
          <w:lang w:val="it-IT" w:eastAsia="zh-CN" w:bidi="ar-SA"/>
        </w:rPr>
      </w:pPr>
      <w:r>
        <w:rPr>
          <w:rFonts w:cs="Liberation Serif"/>
          <w:color w:val="000000"/>
          <w:sz w:val="24"/>
          <w:szCs w:val="20"/>
          <w:lang w:val="it-IT" w:eastAsia="zh-CN" w:bidi="ar-SA"/>
        </w:rPr>
        <w:t>Mantieniti idratato con l'acqua.</w:t>
      </w:r>
    </w:p>
    <w:p>
      <w:pPr>
        <w:pStyle w:val="Cuerpodetexto"/>
        <w:numPr>
          <w:ilvl w:val="0"/>
          <w:numId w:val="57"/>
        </w:numPr>
        <w:spacing w:before="0" w:after="283"/>
        <w:rPr>
          <w:lang w:val="it-IT" w:eastAsia="zh-CN" w:bidi="ar-SA"/>
        </w:rPr>
      </w:pPr>
      <w:r>
        <w:rPr>
          <w:lang w:val="it-IT" w:eastAsia="zh-CN" w:bidi="ar-SA"/>
        </w:rPr>
        <w:t>Evita di fare spuntini prima di pranzo.</w:t>
      </w:r>
    </w:p>
    <w:p>
      <w:pPr>
        <w:pStyle w:val="Firstparagraph"/>
        <w:spacing w:lineRule="auto" w:line="276"/>
        <w:jc w:val="both"/>
        <w:rPr>
          <w:lang w:val="it-IT" w:eastAsia="zh-CN" w:bidi="ar-SA"/>
        </w:rPr>
      </w:pPr>
      <w:r>
        <w:rPr>
          <w:lang w:val="it-IT" w:eastAsia="zh-CN" w:bidi="ar-SA"/>
        </w:rPr>
        <w:t>Consiglio: la frutta locale e di stagione è perfetta per la colazione e spesso non necessita di refrigerazione. Tende a essere più fresca e più economica rispetto alle opzioni disponibili in aeroporto, ed è ottima per combattere la voglia di zucchero durante il giorno.</w:t>
      </w:r>
    </w:p>
    <w:p>
      <w:pPr>
        <w:pStyle w:val="Textbody"/>
        <w:spacing w:lineRule="auto" w:line="276"/>
        <w:jc w:val="both"/>
        <w:rPr>
          <w:lang w:val="it-IT" w:eastAsia="zh-CN" w:bidi="ar-SA"/>
        </w:rPr>
      </w:pPr>
      <w:r>
        <w:rPr>
          <w:lang w:val="it-IT" w:eastAsia="zh-CN" w:bidi="ar-SA"/>
        </w:rPr>
        <w:t>Ricorda che il tuo metabolismo ha bisogno di struttura ed equilibrio, sia che tu sia a casa che in viaggio. Concentrati sulla Proporzione del Piatto Potente: prima i carboidrati naturali, poi le proteine e i grassi, e riduci al minimo i carboidrati raffinati. Si tratta di mantenere l'energia attraverso un'alimentazione corretta, non facendo spuntini continui.</w:t>
      </w:r>
    </w:p>
    <w:p>
      <w:pPr>
        <w:pStyle w:val="Textbody"/>
        <w:spacing w:lineRule="auto" w:line="276"/>
        <w:jc w:val="both"/>
        <w:rPr>
          <w:lang w:val="it-IT" w:eastAsia="zh-CN" w:bidi="ar-SA"/>
        </w:rPr>
      </w:pPr>
      <w:r>
        <w:rPr>
          <w:lang w:val="it-IT" w:eastAsia="zh-CN" w:bidi="ar-SA"/>
        </w:rPr>
        <w:t>Queste non sono semplici linee guida, sono protezioni metaboliche che salvaguardano la tua energia mattutina e ti preparano a mantenere una concentrazione costante per tutto il giorno.</w:t>
      </w:r>
    </w:p>
    <w:p>
      <w:pPr>
        <w:pStyle w:val="Textbody"/>
        <w:spacing w:lineRule="auto" w:line="276"/>
        <w:jc w:val="both"/>
        <w:rPr>
          <w:lang w:val="it-IT" w:eastAsia="zh-CN" w:bidi="ar-SA"/>
        </w:rPr>
      </w:pPr>
      <w:r>
        <w:rPr>
          <w:lang w:val="it-IT" w:eastAsia="zh-CN" w:bidi="ar-SA"/>
        </w:rPr>
        <w:t>Mentre prosegui il tuo viaggio, prenditi un momento per riflettere sui tuoi progressi e prendi in considerazione le seguenti domande e attività pensate per approfondire la tua comprensione e il tuo impegno in questa routine trasformativa.</w:t>
      </w:r>
    </w:p>
    <w:p>
      <w:pPr>
        <w:pStyle w:val="Ttulo2"/>
        <w:ind w:start="0" w:end="0" w:hanging="0"/>
        <w:rPr>
          <w:lang w:val="it-IT" w:eastAsia="zh-CN" w:bidi="ar-SA"/>
        </w:rPr>
      </w:pPr>
      <w:r>
        <w:rPr>
          <w:lang w:val="it-IT" w:eastAsia="zh-CN" w:bidi="ar-SA"/>
        </w:rPr>
        <w:t>Riflessione e azione: progetta il tuo menù energetico.</w:t>
      </w:r>
    </w:p>
    <w:p>
      <w:pPr>
        <w:pStyle w:val="Firstparagraph"/>
        <w:spacing w:lineRule="auto" w:line="276"/>
        <w:jc w:val="both"/>
        <w:rPr>
          <w:lang w:val="it-IT" w:eastAsia="zh-CN" w:bidi="ar-SA"/>
        </w:rPr>
      </w:pPr>
      <w:r>
        <w:rPr>
          <w:lang w:val="it-IT" w:eastAsia="zh-CN" w:bidi="ar-SA"/>
        </w:rPr>
        <w:t>Quando integri la Tripla P nella tua routine mattutina, è importante fermarti e riflettere sui tuoi progressi. Queste domande sono pensate per aiutarti a fare un'introspezione e a identificare le aree di crescita:</w:t>
      </w:r>
    </w:p>
    <w:p>
      <w:pPr>
        <w:pStyle w:val="Textbody"/>
        <w:numPr>
          <w:ilvl w:val="0"/>
          <w:numId w:val="58"/>
        </w:numPr>
        <w:spacing w:lineRule="auto" w:line="276"/>
        <w:jc w:val="both"/>
        <w:rPr>
          <w:lang w:val="it-IT" w:eastAsia="zh-CN" w:bidi="ar-SA"/>
        </w:rPr>
      </w:pPr>
      <w:r>
        <w:rPr>
          <w:rFonts w:cs="Liberation Serif"/>
          <w:b/>
          <w:color w:val="000000"/>
          <w:sz w:val="24"/>
          <w:szCs w:val="20"/>
          <w:lang w:val="it-IT" w:eastAsia="zh-CN" w:bidi="ar-SA"/>
        </w:rPr>
        <w:t>In che modo la tua attuale routine della colazione si concilia con i tuoi obiettivi energetici e di produttività?.</w:t>
      </w:r>
    </w:p>
    <w:p>
      <w:pPr>
        <w:pStyle w:val="Textbody"/>
        <w:numPr>
          <w:ilvl w:val="0"/>
          <w:numId w:val="0"/>
        </w:numPr>
        <w:spacing w:lineRule="auto" w:line="276"/>
        <w:ind w:start="720" w:hanging="0"/>
        <w:jc w:val="both"/>
        <w:rPr>
          <w:lang w:val="it-IT" w:eastAsia="zh-CN" w:bidi="ar-SA"/>
        </w:rPr>
      </w:pPr>
      <w:r>
        <w:rPr>
          <w:lang w:val="it-IT" w:eastAsia="zh-CN" w:bidi="ar-SA"/>
        </w:rPr>
        <w:t>Considera se i tuoi pasti mattutini stanno dando un tono positivo alla tua giornata o se ci sono aspetti in cui ti senti bloccato.</w:t>
      </w:r>
    </w:p>
    <w:p>
      <w:pPr>
        <w:pStyle w:val="Textbody"/>
        <w:numPr>
          <w:ilvl w:val="0"/>
          <w:numId w:val="58"/>
        </w:numPr>
        <w:spacing w:lineRule="auto" w:line="276"/>
        <w:jc w:val="both"/>
        <w:rPr>
          <w:lang w:val="it-IT" w:eastAsia="zh-CN" w:bidi="ar-SA"/>
        </w:rPr>
      </w:pPr>
      <w:r>
        <w:rPr>
          <w:rFonts w:cs="Liberation Serif"/>
          <w:b/>
          <w:color w:val="000000"/>
          <w:sz w:val="24"/>
          <w:szCs w:val="20"/>
          <w:lang w:val="it-IT" w:eastAsia="zh-CN" w:bidi="ar-SA"/>
        </w:rPr>
        <w:t>Quali sfide hai incontrato nel tentativo di mantenere una colazione equilibrata e cosa potrebbe impedirti di apportare cambiamenti?.</w:t>
      </w:r>
    </w:p>
    <w:p>
      <w:pPr>
        <w:pStyle w:val="Textbody"/>
        <w:numPr>
          <w:ilvl w:val="0"/>
          <w:numId w:val="0"/>
        </w:numPr>
        <w:spacing w:lineRule="auto" w:line="276"/>
        <w:ind w:start="720" w:hanging="0"/>
        <w:jc w:val="both"/>
        <w:rPr>
          <w:lang w:val="it-IT" w:eastAsia="zh-CN" w:bidi="ar-SA"/>
        </w:rPr>
      </w:pPr>
      <w:r>
        <w:rPr>
          <w:lang w:val="it-IT" w:eastAsia="zh-CN" w:bidi="ar-SA"/>
        </w:rPr>
        <w:t>Rifletti su eventuali ostacoli o abitudini che potrebbero impedirti di adottare pienamente la PPP.</w:t>
      </w:r>
    </w:p>
    <w:p>
      <w:pPr>
        <w:pStyle w:val="Textbody"/>
        <w:numPr>
          <w:ilvl w:val="0"/>
          <w:numId w:val="58"/>
        </w:numPr>
        <w:spacing w:lineRule="auto" w:line="276"/>
        <w:jc w:val="both"/>
        <w:rPr>
          <w:lang w:val="it-IT" w:eastAsia="zh-CN" w:bidi="ar-SA"/>
        </w:rPr>
      </w:pPr>
      <w:r>
        <w:rPr>
          <w:rFonts w:cs="Liberation Serif"/>
          <w:b/>
          <w:color w:val="000000"/>
          <w:sz w:val="24"/>
          <w:szCs w:val="20"/>
          <w:lang w:val="it-IT" w:eastAsia="zh-CN" w:bidi="ar-SA"/>
        </w:rPr>
        <w:t>In che modo l'aggiunta di più carboidrati naturali, proteine e grassi sani alla colazione influirebbe sulla tua vita quotidiana?.</w:t>
      </w:r>
    </w:p>
    <w:p>
      <w:pPr>
        <w:pStyle w:val="Textbody"/>
        <w:numPr>
          <w:ilvl w:val="0"/>
          <w:numId w:val="0"/>
        </w:numPr>
        <w:spacing w:lineRule="auto" w:line="276"/>
        <w:ind w:start="720" w:hanging="0"/>
        <w:jc w:val="both"/>
        <w:rPr>
          <w:lang w:val="it-IT" w:eastAsia="zh-CN" w:bidi="ar-SA"/>
        </w:rPr>
      </w:pPr>
      <w:r>
        <w:rPr>
          <w:lang w:val="it-IT" w:eastAsia="zh-CN" w:bidi="ar-SA"/>
        </w:rPr>
        <w:t>Visualizza i potenziali benefici di una dieta più equilibrata e come potresti migliorare il tuo benessere generale.</w:t>
      </w:r>
    </w:p>
    <w:p>
      <w:pPr>
        <w:pStyle w:val="Ttulo3"/>
        <w:ind w:start="0" w:end="0" w:hanging="0"/>
        <w:rPr>
          <w:lang w:val="it-IT" w:eastAsia="zh-CN" w:bidi="ar-SA"/>
        </w:rPr>
      </w:pPr>
      <w:r>
        <w:rPr>
          <w:lang w:val="it-IT" w:eastAsia="zh-CN" w:bidi="ar-SA"/>
        </w:rPr>
        <w:t>Il tuo prossimo passo.</w:t>
      </w:r>
    </w:p>
    <w:p>
      <w:pPr>
        <w:pStyle w:val="Textbody"/>
        <w:numPr>
          <w:ilvl w:val="0"/>
          <w:numId w:val="59"/>
        </w:numPr>
        <w:spacing w:lineRule="auto" w:line="276" w:before="0" w:after="0"/>
        <w:jc w:val="both"/>
        <w:rPr>
          <w:lang w:val="it-IT" w:eastAsia="zh-CN" w:bidi="ar-SA"/>
        </w:rPr>
      </w:pPr>
      <w:r>
        <w:rPr>
          <w:rFonts w:cs="Liberation Serif"/>
          <w:b w:val="false"/>
          <w:bCs w:val="false"/>
          <w:color w:val="000000"/>
          <w:sz w:val="24"/>
          <w:szCs w:val="24"/>
          <w:lang w:val="it-IT" w:eastAsia="zh-CN" w:bidi="ar-SA"/>
        </w:rPr>
        <w:t>Prova il metodo Tripla P (PPP) a colazione almeno tre volte questa settimana. Assicurati che i carboidrati naturali, le proteine e i grassi siano almeno il doppio del volume dei carboidrati raffinati. Nota eventuali cambiamenti nei tuoi livelli di energia o di concentrazione dopo questi pasti.</w:t>
      </w:r>
    </w:p>
    <w:p>
      <w:pPr>
        <w:pStyle w:val="Textbody"/>
        <w:spacing w:lineRule="auto" w:line="276"/>
        <w:jc w:val="both"/>
        <w:rPr>
          <w:lang w:val="it-IT" w:eastAsia="zh-CN" w:bidi="ar-SA"/>
        </w:rPr>
      </w:pPr>
      <w:r>
        <w:rPr>
          <w:b w:val="false"/>
          <w:bCs w:val="false"/>
          <w:lang w:val="it-IT" w:eastAsia="zh-CN" w:bidi="ar-SA"/>
        </w:rPr>
        <w:t>Tieni traccia dei tuoi progressi nel PPP.</w:t>
      </w:r>
    </w:p>
    <w:p>
      <w:pPr>
        <w:pStyle w:val="Textbody"/>
        <w:spacing w:lineRule="auto" w:line="276" w:before="255" w:after="85"/>
        <w:jc w:val="both"/>
        <w:rPr>
          <w:lang w:val="it-IT" w:eastAsia="zh-CN" w:bidi="ar-SA"/>
        </w:rPr>
      </w:pPr>
      <w:r>
        <w:rPr>
          <w:b/>
          <w:bCs/>
          <w:lang w:val="it-IT" w:eastAsia="zh-CN" w:bidi="ar-SA"/>
        </w:rPr>
        <w:t>Monitoraggio della colazione giornaliera.</w:t>
      </w:r>
    </w:p>
    <w:tbl>
      <w:tblPr>
        <w:tblW w:w="9359" w:type="dxa"/>
        <w:jc w:val="start"/>
        <w:tblInd w:w="60" w:type="dxa"/>
        <w:tblLayout w:type="fixed"/>
        <w:tblCellMar>
          <w:top w:w="55" w:type="dxa"/>
          <w:start w:w="55" w:type="dxa"/>
          <w:bottom w:w="55" w:type="dxa"/>
          <w:end w:w="55" w:type="dxa"/>
        </w:tblCellMar>
      </w:tblPr>
      <w:tblGrid>
        <w:gridCol w:w="1533"/>
        <w:gridCol w:w="3261"/>
        <w:gridCol w:w="2272"/>
        <w:gridCol w:w="2292"/>
      </w:tblGrid>
      <w:tr>
        <w:trPr/>
        <w:tc>
          <w:tcPr>
            <w:tcW w:w="1533" w:type="dxa"/>
            <w:tcBorders>
              <w:top w:val="single" w:sz="4" w:space="0" w:color="000000"/>
              <w:start w:val="single" w:sz="4" w:space="0" w:color="000000"/>
              <w:bottom w:val="single" w:sz="4" w:space="0" w:color="000000"/>
            </w:tcBorders>
          </w:tcPr>
          <w:p>
            <w:pPr>
              <w:pStyle w:val="Ttulodelatabla"/>
              <w:widowControl w:val="false"/>
              <w:rPr>
                <w:lang w:val="it-IT" w:eastAsia="zh-CN" w:bidi="ar-SA"/>
              </w:rPr>
            </w:pPr>
            <w:r>
              <w:rPr>
                <w:lang w:val="it-IT" w:eastAsia="zh-CN" w:bidi="ar-SA"/>
              </w:rPr>
              <w:t>Giorno.</w:t>
            </w:r>
          </w:p>
        </w:tc>
        <w:tc>
          <w:tcPr>
            <w:tcW w:w="3261" w:type="dxa"/>
            <w:tcBorders>
              <w:top w:val="single" w:sz="4" w:space="0" w:color="000000"/>
              <w:start w:val="single" w:sz="4" w:space="0" w:color="000000"/>
              <w:bottom w:val="single" w:sz="4" w:space="0" w:color="000000"/>
            </w:tcBorders>
          </w:tcPr>
          <w:p>
            <w:pPr>
              <w:pStyle w:val="Ttulodelatabla"/>
              <w:widowControl w:val="false"/>
              <w:rPr>
                <w:lang w:val="it-IT" w:eastAsia="zh-CN" w:bidi="ar-SA"/>
              </w:rPr>
            </w:pPr>
            <w:r>
              <w:rPr>
                <w:lang w:val="it-IT" w:eastAsia="zh-CN" w:bidi="ar-SA"/>
              </w:rPr>
              <w:t>Componenti.</w:t>
            </w:r>
          </w:p>
        </w:tc>
        <w:tc>
          <w:tcPr>
            <w:tcW w:w="2272" w:type="dxa"/>
            <w:tcBorders>
              <w:top w:val="single" w:sz="4" w:space="0" w:color="000000"/>
              <w:start w:val="single" w:sz="4" w:space="0" w:color="000000"/>
              <w:bottom w:val="single" w:sz="4" w:space="0" w:color="000000"/>
            </w:tcBorders>
          </w:tcPr>
          <w:p>
            <w:pPr>
              <w:pStyle w:val="Ttulodelatabla"/>
              <w:widowControl w:val="false"/>
              <w:rPr>
                <w:lang w:val="it-IT" w:eastAsia="zh-CN" w:bidi="ar-SA"/>
              </w:rPr>
            </w:pPr>
            <w:r>
              <w:rPr>
                <w:lang w:val="it-IT" w:eastAsia="zh-CN" w:bidi="ar-SA"/>
              </w:rPr>
              <w:t>Energia.</w:t>
            </w:r>
          </w:p>
        </w:tc>
        <w:tc>
          <w:tcPr>
            <w:tcW w:w="2292" w:type="dxa"/>
            <w:tcBorders>
              <w:top w:val="single" w:sz="4" w:space="0" w:color="000000"/>
              <w:start w:val="single" w:sz="4" w:space="0" w:color="000000"/>
              <w:bottom w:val="single" w:sz="4" w:space="0" w:color="000000"/>
              <w:end w:val="single" w:sz="4" w:space="0" w:color="000000"/>
            </w:tcBorders>
          </w:tcPr>
          <w:p>
            <w:pPr>
              <w:pStyle w:val="Ttulodelatabla"/>
              <w:widowControl w:val="false"/>
              <w:rPr>
                <w:lang w:val="it-IT" w:eastAsia="zh-CN" w:bidi="ar-SA"/>
              </w:rPr>
            </w:pPr>
            <w:r>
              <w:rPr>
                <w:lang w:val="it-IT" w:eastAsia="zh-CN" w:bidi="ar-SA"/>
              </w:rPr>
              <w:t>Fame.</w:t>
            </w:r>
          </w:p>
        </w:tc>
      </w:tr>
      <w:tr>
        <w:trPr/>
        <w:tc>
          <w:tcPr>
            <w:tcW w:w="1533"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Lunedì.</w:t>
            </w:r>
          </w:p>
        </w:tc>
        <w:tc>
          <w:tcPr>
            <w:tcW w:w="3261"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Carboidrati naturali</w:t>
              <w:br/>
              <w:t>□ Proteine e grassi</w:t>
              <w:br/>
              <w:t>□ Carboidrati raffinati</w:t>
            </w:r>
          </w:p>
        </w:tc>
        <w:tc>
          <w:tcPr>
            <w:tcW w:w="2272"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w:t>
            </w: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2292"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1533"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Martedì.</w:t>
            </w:r>
          </w:p>
        </w:tc>
        <w:tc>
          <w:tcPr>
            <w:tcW w:w="3261"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Carboidrati naturali</w:t>
              <w:br/>
              <w:t>□ Proteine e grassi</w:t>
              <w:br/>
              <w:t>□ Carboidrati raffinati</w:t>
            </w:r>
          </w:p>
        </w:tc>
        <w:tc>
          <w:tcPr>
            <w:tcW w:w="2272"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w:t>
            </w: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2292"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1533"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Mercoledì.</w:t>
            </w:r>
          </w:p>
        </w:tc>
        <w:tc>
          <w:tcPr>
            <w:tcW w:w="3261"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Carboidrati naturali</w:t>
              <w:br/>
              <w:t>□ Proteine e grassi</w:t>
              <w:br/>
              <w:t>□ Carboidrati raffinati</w:t>
            </w:r>
          </w:p>
        </w:tc>
        <w:tc>
          <w:tcPr>
            <w:tcW w:w="2272"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w:t>
            </w: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2292"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1533"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Giovedì.</w:t>
            </w:r>
          </w:p>
        </w:tc>
        <w:tc>
          <w:tcPr>
            <w:tcW w:w="3261"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Carboidrati naturali</w:t>
              <w:br/>
              <w:t>□ Proteine e grassi</w:t>
              <w:br/>
              <w:t>□ Carboidrati raffinati</w:t>
            </w:r>
          </w:p>
        </w:tc>
        <w:tc>
          <w:tcPr>
            <w:tcW w:w="2272"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w:t>
            </w: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2292"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1533"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Venerdì.</w:t>
            </w:r>
          </w:p>
        </w:tc>
        <w:tc>
          <w:tcPr>
            <w:tcW w:w="3261"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Carboidrati naturali</w:t>
              <w:br/>
              <w:t>□ Proteine e grassi</w:t>
              <w:br/>
              <w:t>□ Carboidrati raffinati</w:t>
            </w:r>
          </w:p>
        </w:tc>
        <w:tc>
          <w:tcPr>
            <w:tcW w:w="2272"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w:t>
            </w: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2292"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1 □□□□□ 5.</w:t>
            </w:r>
          </w:p>
        </w:tc>
      </w:tr>
    </w:tbl>
    <w:p>
      <w:pPr>
        <w:pStyle w:val="Firstparagraph"/>
        <w:spacing w:lineRule="auto" w:line="276" w:before="255" w:after="85"/>
        <w:jc w:val="both"/>
        <w:rPr>
          <w:lang w:val="it-IT" w:eastAsia="zh-CN" w:bidi="ar-SA"/>
        </w:rPr>
      </w:pPr>
      <w:r>
        <w:rPr>
          <w:b/>
          <w:bCs/>
          <w:lang w:val="it-IT" w:eastAsia="zh-CN" w:bidi="ar-SA"/>
        </w:rPr>
        <w:t>Traccia:</w:t>
      </w:r>
    </w:p>
    <w:p>
      <w:pPr>
        <w:pStyle w:val="Textbody"/>
        <w:spacing w:lineRule="auto" w:line="276" w:before="0" w:after="0"/>
        <w:ind w:start="0" w:end="0" w:hanging="0"/>
        <w:jc w:val="both"/>
        <w:rPr>
          <w:lang w:val="it-IT" w:eastAsia="zh-CN" w:bidi="ar-SA"/>
        </w:rPr>
      </w:pPr>
      <w:r>
        <w:rPr>
          <w:lang w:val="it-IT" w:eastAsia="zh-CN" w:bidi="ar-SA"/>
        </w:rPr>
        <w:t xml:space="preserve">⚡ </w:t>
      </w:r>
      <w:r>
        <w:rPr>
          <w:lang w:val="it-IT" w:eastAsia="zh-CN" w:bidi="ar-SA"/>
        </w:rPr>
        <w:t>Livello di energia: 1=Basso, 5=Alto.</w:t>
      </w:r>
    </w:p>
    <w:p>
      <w:pPr>
        <w:pStyle w:val="Textbody"/>
        <w:spacing w:lineRule="auto" w:line="276" w:before="0" w:after="0"/>
        <w:ind w:start="0" w:end="0" w:hanging="0"/>
        <w:jc w:val="both"/>
        <w:rPr>
          <w:lang w:val="it-IT" w:eastAsia="zh-CN" w:bidi="ar-SA"/>
        </w:rPr>
      </w:pPr>
      <w:r>
        <w:rPr>
          <w:lang w:val="it-IT" w:eastAsia="zh-CN" w:bidi="ar-SA"/>
        </w:rPr>
        <w:t>Fame fino a pranzo: 1=Poca, 5=Tanta.</w:t>
      </w:r>
    </w:p>
    <w:p>
      <w:pPr>
        <w:pStyle w:val="Firstparagraph"/>
        <w:spacing w:lineRule="auto" w:line="276" w:before="255" w:after="85"/>
        <w:jc w:val="both"/>
        <w:rPr>
          <w:lang w:val="it-IT" w:eastAsia="zh-CN" w:bidi="ar-SA"/>
        </w:rPr>
      </w:pPr>
      <w:r>
        <w:rPr>
          <w:b/>
          <w:bCs/>
          <w:lang w:val="it-IT" w:eastAsia="zh-CN" w:bidi="ar-SA"/>
        </w:rPr>
        <w:t xml:space="preserve">✅ </w:t>
      </w:r>
      <w:r>
        <w:rPr>
          <w:b/>
          <w:bCs/>
          <w:lang w:val="it-IT" w:eastAsia="zh-CN" w:bidi="ar-SA"/>
        </w:rPr>
        <w:t>Lista di controllo giornaliera per il successo.</w:t>
      </w:r>
    </w:p>
    <w:p>
      <w:pPr>
        <w:pStyle w:val="Textbody"/>
        <w:numPr>
          <w:ilvl w:val="0"/>
          <w:numId w:val="166"/>
        </w:numPr>
        <w:spacing w:lineRule="auto" w:line="276" w:before="0" w:after="0"/>
        <w:jc w:val="both"/>
        <w:rPr>
          <w:lang w:val="it-IT" w:eastAsia="zh-CN" w:bidi="ar-SA"/>
        </w:rPr>
      </w:pPr>
      <w:r>
        <w:rPr>
          <w:rFonts w:cs="Liberation Serif"/>
          <w:color w:val="000000"/>
          <w:sz w:val="24"/>
          <w:szCs w:val="20"/>
          <w:lang w:val="it-IT" w:eastAsia="zh-CN" w:bidi="ar-SA"/>
        </w:rPr>
        <w:t>I carboidrati naturali + proteine e grassi sani sono almeno il doppio del volume dei carboidrati raffinati.</w:t>
      </w:r>
    </w:p>
    <w:p>
      <w:pPr>
        <w:pStyle w:val="Textbody"/>
        <w:numPr>
          <w:ilvl w:val="0"/>
          <w:numId w:val="166"/>
        </w:numPr>
        <w:spacing w:lineRule="auto" w:line="276" w:before="0" w:after="0"/>
        <w:jc w:val="both"/>
        <w:rPr>
          <w:lang w:val="it-IT" w:eastAsia="zh-CN" w:bidi="ar-SA"/>
        </w:rPr>
      </w:pPr>
      <w:r>
        <w:rPr>
          <w:rFonts w:cs="Liberation Serif"/>
          <w:color w:val="000000"/>
          <w:sz w:val="24"/>
          <w:szCs w:val="20"/>
          <w:lang w:val="it-IT" w:eastAsia="zh-CN" w:bidi="ar-SA"/>
        </w:rPr>
        <w:t>La porzione di carboidrati naturali è maggiore di quella dei carboidrati raffinati.</w:t>
      </w:r>
    </w:p>
    <w:p>
      <w:pPr>
        <w:pStyle w:val="Textbody"/>
        <w:numPr>
          <w:ilvl w:val="0"/>
          <w:numId w:val="178"/>
        </w:numPr>
        <w:spacing w:lineRule="auto" w:line="276" w:before="0" w:after="0"/>
        <w:jc w:val="both"/>
        <w:rPr>
          <w:lang w:val="it-IT" w:eastAsia="zh-CN" w:bidi="ar-SA"/>
        </w:rPr>
      </w:pPr>
      <w:r>
        <w:rPr>
          <w:rFonts w:cs="Liberation Serif"/>
          <w:color w:val="000000"/>
          <w:sz w:val="24"/>
          <w:szCs w:val="20"/>
          <w:lang w:val="it-IT" w:eastAsia="zh-CN" w:bidi="ar-SA"/>
        </w:rPr>
        <w:t>Proteine e grassi inclusi.</w:t>
      </w:r>
    </w:p>
    <w:p>
      <w:pPr>
        <w:pStyle w:val="Textbody"/>
        <w:numPr>
          <w:ilvl w:val="0"/>
          <w:numId w:val="179"/>
        </w:numPr>
        <w:spacing w:lineRule="auto" w:line="276" w:before="0" w:after="0"/>
        <w:jc w:val="both"/>
        <w:rPr>
          <w:lang w:val="it-IT" w:eastAsia="zh-CN" w:bidi="ar-SA"/>
        </w:rPr>
      </w:pPr>
      <w:r>
        <w:rPr>
          <w:rFonts w:cs="Liberation Serif"/>
          <w:color w:val="000000"/>
          <w:sz w:val="24"/>
          <w:szCs w:val="20"/>
          <w:lang w:val="it-IT" w:eastAsia="zh-CN" w:bidi="ar-SA"/>
        </w:rPr>
        <w:t>Carboidrati raffinati entro il limite.</w:t>
      </w:r>
    </w:p>
    <w:p>
      <w:pPr>
        <w:pStyle w:val="Textbody"/>
        <w:numPr>
          <w:ilvl w:val="0"/>
          <w:numId w:val="180"/>
        </w:numPr>
        <w:spacing w:lineRule="auto" w:line="276" w:before="0" w:after="0"/>
        <w:jc w:val="both"/>
        <w:rPr>
          <w:lang w:val="it-IT" w:eastAsia="zh-CN" w:bidi="ar-SA"/>
        </w:rPr>
      </w:pPr>
      <w:r>
        <w:rPr>
          <w:rFonts w:cs="Liberation Serif"/>
          <w:color w:val="000000"/>
          <w:sz w:val="24"/>
          <w:szCs w:val="20"/>
          <w:lang w:val="it-IT" w:eastAsia="zh-CN" w:bidi="ar-SA"/>
        </w:rPr>
        <w:t>Nessuno zucchero aggiunto nelle bevande.</w:t>
      </w:r>
    </w:p>
    <w:p>
      <w:pPr>
        <w:pStyle w:val="Firstparagraph"/>
        <w:spacing w:lineRule="auto" w:line="276" w:before="255" w:after="85"/>
        <w:jc w:val="both"/>
        <w:rPr>
          <w:lang w:val="it-IT" w:eastAsia="zh-CN" w:bidi="ar-SA"/>
        </w:rPr>
      </w:pPr>
      <w:r>
        <w:rPr>
          <w:b/>
          <w:bCs/>
          <w:lang w:val="it-IT" w:eastAsia="zh-CN" w:bidi="ar-SA"/>
        </w:rPr>
        <w:t>Obiettivi settimanali raggiunti:</w:t>
      </w:r>
    </w:p>
    <w:p>
      <w:pPr>
        <w:pStyle w:val="Textbody"/>
        <w:numPr>
          <w:ilvl w:val="0"/>
          <w:numId w:val="60"/>
        </w:numPr>
        <w:spacing w:lineRule="auto" w:line="276" w:before="0" w:after="0"/>
        <w:jc w:val="both"/>
        <w:rPr>
          <w:lang w:val="it-IT" w:eastAsia="zh-CN" w:bidi="ar-SA"/>
        </w:rPr>
      </w:pPr>
      <w:r>
        <w:rPr>
          <w:rFonts w:cs="Liberation Serif"/>
          <w:color w:val="000000"/>
          <w:sz w:val="24"/>
          <w:szCs w:val="20"/>
          <w:lang w:val="it-IT" w:eastAsia="zh-CN" w:bidi="ar-SA"/>
        </w:rPr>
        <w:t>Energia che dura fino a pranzo.</w:t>
      </w:r>
    </w:p>
    <w:p>
      <w:pPr>
        <w:pStyle w:val="Textbody"/>
        <w:numPr>
          <w:ilvl w:val="0"/>
          <w:numId w:val="60"/>
        </w:numPr>
        <w:spacing w:lineRule="auto" w:line="276" w:before="0" w:after="0"/>
        <w:jc w:val="both"/>
        <w:rPr>
          <w:lang w:val="it-IT" w:eastAsia="zh-CN" w:bidi="ar-SA"/>
        </w:rPr>
      </w:pPr>
      <w:r>
        <w:rPr>
          <w:rFonts w:cs="Liberation Serif"/>
          <w:color w:val="000000"/>
          <w:sz w:val="24"/>
          <w:szCs w:val="20"/>
          <w:lang w:val="it-IT" w:eastAsia="zh-CN" w:bidi="ar-SA"/>
        </w:rPr>
        <w:t>Nessuna voglia a metà mattina.</w:t>
      </w:r>
    </w:p>
    <w:p>
      <w:pPr>
        <w:pStyle w:val="Textbody"/>
        <w:numPr>
          <w:ilvl w:val="0"/>
          <w:numId w:val="60"/>
        </w:numPr>
        <w:spacing w:lineRule="auto" w:line="276" w:before="0" w:after="0"/>
        <w:jc w:val="both"/>
        <w:rPr>
          <w:lang w:val="it-IT" w:eastAsia="zh-CN" w:bidi="ar-SA"/>
        </w:rPr>
      </w:pPr>
      <w:r>
        <w:rPr>
          <w:rFonts w:cs="Liberation Serif"/>
          <w:color w:val="000000"/>
          <w:sz w:val="24"/>
          <w:szCs w:val="20"/>
          <w:lang w:val="it-IT" w:eastAsia="zh-CN" w:bidi="ar-SA"/>
        </w:rPr>
        <w:t>Maggiore concentrazione nelle ore di punta.</w:t>
      </w:r>
    </w:p>
    <w:p>
      <w:pPr>
        <w:pStyle w:val="Textbody"/>
        <w:numPr>
          <w:ilvl w:val="0"/>
          <w:numId w:val="60"/>
        </w:numPr>
        <w:spacing w:lineRule="auto" w:line="276" w:before="0" w:after="0"/>
        <w:jc w:val="both"/>
        <w:rPr>
          <w:lang w:val="it-IT" w:eastAsia="zh-CN" w:bidi="ar-SA"/>
        </w:rPr>
      </w:pPr>
      <w:r>
        <w:rPr>
          <w:rFonts w:cs="Liberation Serif"/>
          <w:color w:val="000000"/>
          <w:sz w:val="24"/>
          <w:szCs w:val="20"/>
          <w:lang w:val="it-IT" w:eastAsia="zh-CN" w:bidi="ar-SA"/>
        </w:rPr>
        <w:t>Segnali naturali della fame durante i pasti.</w:t>
      </w:r>
    </w:p>
    <w:p>
      <w:pPr>
        <w:pStyle w:val="Ttulo2"/>
        <w:ind w:start="0" w:end="0" w:hanging="0"/>
        <w:rPr>
          <w:lang w:val="it-IT" w:eastAsia="zh-CN" w:bidi="ar-SA"/>
        </w:rPr>
      </w:pPr>
      <w:r>
        <w:rPr>
          <w:lang w:val="it-IT" w:eastAsia="zh-CN" w:bidi="ar-SA"/>
        </w:rPr>
        <w:t>Punti chiave.</w:t>
      </w:r>
    </w:p>
    <w:p>
      <w:pPr>
        <w:pStyle w:val="Textbody"/>
        <w:numPr>
          <w:ilvl w:val="0"/>
          <w:numId w:val="61"/>
        </w:numPr>
        <w:spacing w:lineRule="auto" w:line="276"/>
        <w:jc w:val="both"/>
        <w:rPr>
          <w:lang w:val="it-IT" w:eastAsia="zh-CN" w:bidi="ar-SA"/>
        </w:rPr>
      </w:pPr>
      <w:r>
        <w:rPr>
          <w:rFonts w:cs="Liberation Serif"/>
          <w:b/>
          <w:bCs/>
          <w:color w:val="000000"/>
          <w:sz w:val="24"/>
          <w:szCs w:val="20"/>
          <w:lang w:val="it-IT" w:eastAsia="zh-CN" w:bidi="ar-SA"/>
        </w:rPr>
        <w:t>La Proporzione del Piatto Potente:</w:t>
      </w:r>
      <w:r>
        <w:rPr>
          <w:rFonts w:cs="Liberation Serif"/>
          <w:b w:val="false"/>
          <w:bCs w:val="false"/>
          <w:color w:val="000000"/>
          <w:sz w:val="24"/>
          <w:szCs w:val="20"/>
          <w:lang w:val="it-IT" w:eastAsia="zh-CN" w:bidi="ar-SA"/>
        </w:rPr>
        <w:t xml:space="preserve"> si concentra sull'equilibrio tra carboidrati naturali, proteine e grassi sani in modo che siano almeno il doppio del volume dei carboidrati raffinati per un metabolismo e un'energia ottimali.</w:t>
      </w:r>
    </w:p>
    <w:p>
      <w:pPr>
        <w:pStyle w:val="Textbody"/>
        <w:numPr>
          <w:ilvl w:val="0"/>
          <w:numId w:val="61"/>
        </w:numPr>
        <w:spacing w:lineRule="auto" w:line="276"/>
        <w:jc w:val="both"/>
        <w:rPr>
          <w:lang w:val="it-IT" w:eastAsia="zh-CN" w:bidi="ar-SA"/>
        </w:rPr>
      </w:pPr>
      <w:r>
        <w:rPr>
          <w:rFonts w:cs="Liberation Serif"/>
          <w:b/>
          <w:bCs/>
          <w:color w:val="000000"/>
          <w:sz w:val="24"/>
          <w:szCs w:val="20"/>
          <w:lang w:val="it-IT" w:eastAsia="zh-CN" w:bidi="ar-SA"/>
        </w:rPr>
        <w:t>Errori comuni:</w:t>
      </w:r>
      <w:r>
        <w:rPr>
          <w:rFonts w:cs="Liberation Serif"/>
          <w:b w:val="false"/>
          <w:bCs w:val="false"/>
          <w:color w:val="000000"/>
          <w:sz w:val="24"/>
          <w:szCs w:val="20"/>
          <w:lang w:val="it-IT" w:eastAsia="zh-CN" w:bidi="ar-SA"/>
        </w:rPr>
        <w:t xml:space="preserve"> sottovalutare i carboidrati raffinati, mancare di proteine e grassi sani e ricadere in schemi alimentari ripetitivi sono tutti fattori che possono ostacolare i progressi.</w:t>
      </w:r>
    </w:p>
    <w:p>
      <w:pPr>
        <w:pStyle w:val="Textbody"/>
        <w:numPr>
          <w:ilvl w:val="0"/>
          <w:numId w:val="61"/>
        </w:numPr>
        <w:spacing w:lineRule="auto" w:line="276"/>
        <w:jc w:val="both"/>
        <w:rPr>
          <w:lang w:val="it-IT" w:eastAsia="zh-CN" w:bidi="ar-SA"/>
        </w:rPr>
      </w:pPr>
      <w:r>
        <w:rPr>
          <w:rFonts w:cs="Liberation Serif"/>
          <w:b/>
          <w:bCs/>
          <w:color w:val="000000"/>
          <w:sz w:val="24"/>
          <w:szCs w:val="20"/>
          <w:lang w:val="it-IT" w:eastAsia="zh-CN" w:bidi="ar-SA"/>
        </w:rPr>
        <w:t>Passaggi pratici:</w:t>
      </w:r>
      <w:r>
        <w:rPr>
          <w:rFonts w:cs="Liberation Serif"/>
          <w:b w:val="false"/>
          <w:bCs w:val="false"/>
          <w:color w:val="000000"/>
          <w:sz w:val="24"/>
          <w:szCs w:val="20"/>
          <w:lang w:val="it-IT" w:eastAsia="zh-CN" w:bidi="ar-SA"/>
        </w:rPr>
        <w:t xml:space="preserve"> pianifica in anticipo le tue colazioni, rifornisci la cucina con prodotti essenziali per la PPP e segui i passaggi dettagliati per semplificare la tua routine.</w:t>
      </w:r>
    </w:p>
    <w:p>
      <w:pPr>
        <w:pStyle w:val="Cuerpodetexto"/>
        <w:numPr>
          <w:ilvl w:val="0"/>
          <w:numId w:val="61"/>
        </w:numPr>
        <w:rPr>
          <w:lang w:val="it-IT" w:eastAsia="zh-CN" w:bidi="ar-SA"/>
        </w:rPr>
      </w:pPr>
      <w:r>
        <w:rPr>
          <w:b/>
          <w:bCs/>
          <w:lang w:val="it-IT" w:eastAsia="zh-CN" w:bidi="ar-SA"/>
        </w:rPr>
        <w:t>Rifletti e correggi:</w:t>
      </w:r>
      <w:r>
        <w:rPr>
          <w:lang w:val="it-IT" w:eastAsia="zh-CN" w:bidi="ar-SA"/>
        </w:rPr>
        <w:t xml:space="preserve"> valuta periodicamente le tue abitudini a colazione e apporta le modifiche necessarie per migliorare la tua energia e produttività.</w:t>
      </w:r>
      <w:r>
        <w:br w:type="page"/>
      </w:r>
    </w:p>
    <w:p>
      <w:pPr>
        <w:pStyle w:val="Ttulo1"/>
        <w:spacing w:lineRule="auto" w:line="240"/>
        <w:ind w:start="0" w:end="0" w:hanging="0"/>
        <w:rPr>
          <w:lang w:val="it-IT" w:eastAsia="zh-CN" w:bidi="ar-SA"/>
        </w:rPr>
      </w:pPr>
      <w:bookmarkStart w:id="11" w:name="__RefHeading___Toc5092_649550451"/>
      <w:bookmarkEnd w:id="11"/>
      <w:r>
        <w:rPr>
          <w:rFonts w:cs="Liberation Serif"/>
          <w:b/>
          <w:bCs/>
          <w:color w:val="000000"/>
          <w:sz w:val="36"/>
          <w:szCs w:val="36"/>
          <w:lang w:val="it-IT" w:eastAsia="zh-CN" w:bidi="ar-SA"/>
        </w:rPr>
        <w:t>3. VIAGGIA CON UNO SCOPO.</w:t>
      </w:r>
    </w:p>
    <w:p>
      <w:pPr>
        <w:pStyle w:val="Lneahorizontal"/>
        <w:widowControl/>
        <w:pBdr>
          <w:bottom w:val="single" w:sz="8" w:space="0" w:color="808080"/>
        </w:pBdr>
        <w:suppressAutoHyphens w:val="true"/>
        <w:overflowPunct w:val="true"/>
        <w:bidi w:val="0"/>
        <w:spacing w:lineRule="auto" w:line="276" w:before="0" w:after="283"/>
        <w:ind w:start="2098" w:end="2098" w:hanging="0"/>
        <w:jc w:val="start"/>
        <w:rPr>
          <w:rFonts w:ascii="Liberation Serif" w:hAnsi="Liberation Serif" w:cs="Liberation Serif"/>
          <w:b/>
          <w:b/>
          <w:bCs/>
          <w:color w:val="000000"/>
          <w:sz w:val="32"/>
          <w:szCs w:val="32"/>
          <w:lang w:val="it-IT" w:eastAsia="zh-CN" w:bidi="ar-SA"/>
        </w:rPr>
      </w:pPr>
      <w:r>
        <w:rPr>
          <w:rFonts w:cs="Liberation Serif"/>
          <w:b/>
          <w:bCs/>
          <w:color w:val="000000"/>
          <w:sz w:val="32"/>
          <w:szCs w:val="32"/>
          <w:lang w:val="it-IT" w:eastAsia="zh-CN" w:bidi="ar-SA"/>
        </w:rPr>
      </w:r>
    </w:p>
    <w:p>
      <w:pPr>
        <w:pStyle w:val="Subttulo"/>
        <w:rPr>
          <w:lang w:val="it-IT" w:eastAsia="zh-CN" w:bidi="ar-SA"/>
        </w:rPr>
      </w:pPr>
      <w:r>
        <w:rPr>
          <w:lang w:val="it-IT" w:eastAsia="zh-CN" w:bidi="ar-SA"/>
        </w:rPr>
        <w:t>Trasforma il tuo tempo di viaggio in tempo di successo.</w:t>
      </w:r>
    </w:p>
    <w:p>
      <w:pPr>
        <w:pStyle w:val="Normal"/>
        <w:rPr>
          <w:lang w:val="it-IT" w:eastAsia="zh-CN" w:bidi="ar-SA"/>
        </w:rPr>
      </w:pPr>
      <w:r>
        <w:rPr>
          <w:lang w:val="it-IT" w:eastAsia="zh-CN" w:bidi="ar-SA"/>
        </w:rPr>
      </w:r>
    </w:p>
    <w:p>
      <w:pPr>
        <w:pStyle w:val="Ttulo4"/>
        <w:ind w:start="0" w:end="0" w:hanging="0"/>
        <w:rPr>
          <w:lang w:val="it-IT" w:eastAsia="zh-CN" w:bidi="ar-SA"/>
        </w:rPr>
      </w:pPr>
      <w:r>
        <w:rPr>
          <w:lang w:val="it-IT" w:eastAsia="zh-CN" w:bidi="ar-SA"/>
        </w:rPr>
        <w:t>Obiettivo del capitolo.</w:t>
      </w:r>
    </w:p>
    <w:p>
      <w:pPr>
        <w:pStyle w:val="Firstparagraph"/>
        <w:spacing w:lineRule="auto" w:line="276"/>
        <w:jc w:val="both"/>
        <w:rPr>
          <w:lang w:val="it-IT" w:eastAsia="zh-CN" w:bidi="ar-SA"/>
        </w:rPr>
      </w:pPr>
      <w:r>
        <w:rPr>
          <w:lang w:val="it-IT" w:eastAsia="zh-CN" w:bidi="ar-SA"/>
        </w:rPr>
        <w:t>Trasforma il tempo trascorso in viaggio in un periodo produttivo che riduce lo stress, favorisce la salute metabolica e dà un tono positivo alla giornata, con benefici immediati e a lungo termine.</w:t>
      </w:r>
    </w:p>
    <w:p>
      <w:pPr>
        <w:pStyle w:val="Lneahorizontal"/>
        <w:rPr>
          <w:rFonts w:ascii="Liberation Serif" w:hAnsi="Liberation Serif" w:cs="Liberation Serif"/>
          <w:color w:val="000000"/>
          <w:sz w:val="24"/>
          <w:szCs w:val="24"/>
          <w:lang w:val="it-IT" w:eastAsia="zh-CN" w:bidi="ar-SA"/>
        </w:rPr>
      </w:pPr>
      <w:r>
        <w:rPr>
          <w:rFonts w:cs="Liberation Serif"/>
          <w:color w:val="000000"/>
          <w:sz w:val="24"/>
          <w:szCs w:val="24"/>
          <w:lang w:val="it-IT" w:eastAsia="zh-CN" w:bidi="ar-SA"/>
        </w:rPr>
      </w:r>
    </w:p>
    <w:p>
      <w:pPr>
        <w:pStyle w:val="Quote"/>
        <w:rPr>
          <w:lang w:val="it-IT" w:eastAsia="zh-CN" w:bidi="ar-SA"/>
        </w:rPr>
      </w:pPr>
      <w:r>
        <w:rPr>
          <w:lang w:val="it-IT" w:eastAsia="zh-CN" w:bidi="ar-SA"/>
        </w:rPr>
        <w:t>"Il viaggio è la ricompensa." — Steve Jobs.</w:t>
      </w:r>
    </w:p>
    <w:p>
      <w:pPr>
        <w:pStyle w:val="Lneahorizontal"/>
        <w:spacing w:lineRule="auto" w:line="276"/>
        <w:jc w:val="both"/>
        <w:rPr>
          <w:rFonts w:ascii="Liberation Serif" w:hAnsi="Liberation Serif" w:cs="Liberation Serif"/>
          <w:color w:val="000000"/>
          <w:sz w:val="16"/>
          <w:lang w:val="it-IT" w:eastAsia="zh-CN" w:bidi="ar-SA"/>
        </w:rPr>
      </w:pPr>
      <w:r>
        <w:rPr>
          <w:rFonts w:cs="Liberation Serif"/>
          <w:color w:val="000000"/>
          <w:sz w:val="16"/>
          <w:lang w:val="it-IT" w:eastAsia="zh-CN" w:bidi="ar-SA"/>
        </w:rPr>
      </w:r>
    </w:p>
    <w:p>
      <w:pPr>
        <w:pStyle w:val="Ttulo2"/>
        <w:ind w:start="0" w:end="0" w:hanging="0"/>
        <w:rPr>
          <w:lang w:val="it-IT" w:eastAsia="zh-CN" w:bidi="ar-SA"/>
        </w:rPr>
      </w:pPr>
      <w:r>
        <w:rPr>
          <w:lang w:val="it-IT" w:eastAsia="zh-CN" w:bidi="ar-SA"/>
        </w:rPr>
        <w:t>Dalla rabbia del traffico alla saggezza mattutina.</w:t>
      </w:r>
    </w:p>
    <w:p>
      <w:pPr>
        <w:pStyle w:val="Firstparagraph"/>
        <w:spacing w:lineRule="auto" w:line="276"/>
        <w:ind w:start="0" w:end="0" w:hanging="0"/>
        <w:jc w:val="both"/>
        <w:rPr>
          <w:lang w:val="it-IT" w:eastAsia="zh-CN" w:bidi="ar-SA"/>
        </w:rPr>
      </w:pPr>
      <w:r>
        <w:rPr>
          <w:lang w:val="it-IT" w:eastAsia="zh-CN" w:bidi="ar-SA"/>
        </w:rPr>
        <w:t>Ogni mattina il tragitto per andare al lavoro era soffocante. Che si trattasse di andare a scuola in macchina con i miei genitori durante la mia infanzia, di pedalare per le strade trafficate o di viaggiare con i mezzi pubblici, il tragitto per andare al lavoro era sempre fonte di stress. La radio trasmetteva le notizie a tutto volume o io scorrevo i social media, e ogni titolo aumentava la mia ansia. Il traffico, gli autobus affollati e i ritardi dei treni erano preoccupazioni costanti, così come l'imminente giornata lavorativa. La mia mente si riempiva di pensieri di riunioni, scadenze e infinite liste di cose da fare. Ti suona familiare? Per molti di noi, il tragitto quotidiano per andare al lavoro è fonte di stress anziché di un momento di calma.</w:t>
      </w:r>
    </w:p>
    <w:p>
      <w:pPr>
        <w:pStyle w:val="Ttulo4"/>
        <w:ind w:start="0" w:end="0" w:hanging="0"/>
        <w:rPr>
          <w:lang w:val="it-IT" w:eastAsia="zh-CN" w:bidi="ar-SA"/>
        </w:rPr>
      </w:pPr>
      <w:r>
        <w:rPr>
          <w:lang w:val="it-IT" w:eastAsia="zh-CN" w:bidi="ar-SA"/>
        </w:rPr>
        <w:t>Il punto di svolta.</w:t>
      </w:r>
    </w:p>
    <w:p>
      <w:pPr>
        <w:pStyle w:val="Firstparagraph"/>
        <w:spacing w:lineRule="auto" w:line="276"/>
        <w:jc w:val="both"/>
        <w:rPr>
          <w:lang w:val="it-IT" w:eastAsia="zh-CN" w:bidi="ar-SA"/>
        </w:rPr>
      </w:pPr>
      <w:r>
        <w:rPr>
          <w:lang w:val="it-IT" w:eastAsia="zh-CN" w:bidi="ar-SA"/>
        </w:rPr>
        <w:t>Il mondo sembrava cospirare contro di me, ogni semaforo rosso o treno in ritardo mi ricordava che il tempo stava sfuggendo. Il rumore intorno a me rifletteva il mio caos interiore. Mi sentivo intrappolato in un ciclo di stress, incapace di liberarmi. Ma poi ho raggiunto un punto di svolta. Una mattina particolarmente caotica, bloccato nel traffico e sopraffatto dal continuo bombardamento di notizie negative, mi resi conto che qualcosa doveva cambiare. Ero stanco di iniziare ogni giornata nervoso e sapevo che doveva esserci un modo migliore per affrontare il tragitto casa-lavoro.</w:t>
      </w:r>
    </w:p>
    <w:p>
      <w:pPr>
        <w:pStyle w:val="Ttulo4"/>
        <w:ind w:start="0" w:end="0" w:hanging="0"/>
        <w:rPr>
          <w:lang w:val="it-IT" w:eastAsia="zh-CN" w:bidi="ar-SA"/>
        </w:rPr>
      </w:pPr>
      <w:r>
        <w:rPr>
          <w:lang w:val="it-IT" w:eastAsia="zh-CN" w:bidi="ar-SA"/>
        </w:rPr>
        <w:t>Scoprire nuove possibilità.</w:t>
      </w:r>
    </w:p>
    <w:p>
      <w:pPr>
        <w:pStyle w:val="Firstparagraph"/>
        <w:spacing w:lineRule="auto" w:line="276"/>
        <w:jc w:val="both"/>
        <w:rPr>
          <w:lang w:val="it-IT" w:eastAsia="zh-CN" w:bidi="ar-SA"/>
        </w:rPr>
      </w:pPr>
      <w:r>
        <w:rPr>
          <w:lang w:val="it-IT" w:eastAsia="zh-CN" w:bidi="ar-SA"/>
        </w:rPr>
        <w:t>Ho iniziato a cercare ispirazione in altre persone che sembravano affrontare le loro mattine con facilità e grazia. Un amico mi ha raccontato che sfruttava il tragitto casa-lavoro come un momento di crescita personale, ascoltando podcast e audiolibri che davano un tono positivo alla sua giornata. Incuriosito da questa idea, ho deciso di provarci.</w:t>
      </w:r>
    </w:p>
    <w:p>
      <w:pPr>
        <w:pStyle w:val="Textbody"/>
        <w:spacing w:lineRule="auto" w:line="276"/>
        <w:jc w:val="both"/>
        <w:rPr>
          <w:lang w:val="it-IT" w:eastAsia="zh-CN" w:bidi="ar-SA"/>
        </w:rPr>
      </w:pPr>
      <w:r>
        <w:rPr>
          <w:lang w:val="it-IT" w:eastAsia="zh-CN" w:bidi="ar-SA"/>
        </w:rPr>
        <w:t>I podcast sono diventati rapidamente i miei preferiti: ogni episodio offriva nuove prospettive e storie che suscitavano curiosità e ispirazione. Gli audiolibri mi hanno trasportato in mondi diversi e mi hanno offerto intrattenimento e istruzione. Questi compagni d'ascolto hanno trasformato il mio viaggio in un'esperienza arricchente di cui apprezzo ancora oggi.</w:t>
      </w:r>
    </w:p>
    <w:p>
      <w:pPr>
        <w:pStyle w:val="Ttulo4"/>
        <w:ind w:start="0" w:end="0" w:hanging="0"/>
        <w:rPr>
          <w:lang w:val="it-IT" w:eastAsia="zh-CN" w:bidi="ar-SA"/>
        </w:rPr>
      </w:pPr>
      <w:r>
        <w:rPr>
          <w:lang w:val="it-IT" w:eastAsia="zh-CN" w:bidi="ar-SA"/>
        </w:rPr>
        <w:t>Abbracciare la calma.</w:t>
      </w:r>
    </w:p>
    <w:p>
      <w:pPr>
        <w:pStyle w:val="Firstparagraph"/>
        <w:spacing w:lineRule="auto" w:line="276"/>
        <w:jc w:val="both"/>
        <w:rPr>
          <w:lang w:val="it-IT" w:eastAsia="zh-CN" w:bidi="ar-SA"/>
        </w:rPr>
      </w:pPr>
      <w:r>
        <w:rPr>
          <w:lang w:val="it-IT" w:eastAsia="zh-CN" w:bidi="ar-SA"/>
        </w:rPr>
        <w:t>Dopo un po', però, ho iniziato a desiderare qualcosa di diverso, qualcosa di più tranquillo che mi lasciasse più spazio per l'introspezione. Mi sono ricordato di aver letto degli effetti calmanti della musica classica e ho deciso di provarla. All'inizio ero scettico: la musica senza testi poteva davvero fare una differenza così grande? Ma mentre ascoltavo, mi sono ritrovato attratto dai suoi ritmi rilassanti. Offriva uno sfondo tranquillo che incoraggiava una riflessione senza distrazioni.</w:t>
      </w:r>
    </w:p>
    <w:p>
      <w:pPr>
        <w:pStyle w:val="Textbody"/>
        <w:spacing w:lineRule="auto" w:line="276"/>
        <w:jc w:val="both"/>
        <w:rPr>
          <w:lang w:val="it-IT" w:eastAsia="zh-CN" w:bidi="ar-SA"/>
        </w:rPr>
      </w:pPr>
      <w:r>
        <w:rPr>
          <w:lang w:val="it-IT" w:eastAsia="zh-CN" w:bidi="ar-SA"/>
        </w:rPr>
        <w:t>Ho sperimentato anche la musica lo-fi, ma ho scoperto che mi ricordava troppo lo studio per gli esami, un periodo che per me non era esattamente rilassante. La musica classica è diventata la mia scelta preferita per creare un'esperienza serena durante il tragitto casa-lavoro. Adesso alterno podcast, audiolibri e musica classica, a seconda dell'umore e dei programmi della giornata.</w:t>
      </w:r>
    </w:p>
    <w:p>
      <w:pPr>
        <w:pStyle w:val="Ttulo4"/>
        <w:ind w:start="0" w:end="0" w:hanging="0"/>
        <w:rPr>
          <w:lang w:val="it-IT" w:eastAsia="zh-CN" w:bidi="ar-SA"/>
        </w:rPr>
      </w:pPr>
      <w:r>
        <w:rPr>
          <w:rFonts w:cs="Liberation Serif"/>
          <w:b/>
          <w:i/>
          <w:color w:val="000000"/>
          <w:sz w:val="28"/>
          <w:szCs w:val="22"/>
          <w:lang w:val="it-IT" w:eastAsia="zh-CN" w:bidi="ar-SA"/>
        </w:rPr>
        <w:t>Una nuova prospettiva.</w:t>
      </w:r>
    </w:p>
    <w:p>
      <w:pPr>
        <w:pStyle w:val="Firstparagraph"/>
        <w:spacing w:lineRule="auto" w:line="276"/>
        <w:jc w:val="both"/>
        <w:rPr>
          <w:lang w:val="it-IT" w:eastAsia="zh-CN" w:bidi="ar-SA"/>
        </w:rPr>
      </w:pPr>
      <w:r>
        <w:rPr>
          <w:lang w:val="it-IT" w:eastAsia="zh-CN" w:bidi="ar-SA"/>
        </w:rPr>
        <w:t>Immagina le dolci note di una sinfonia che sostituiscono il suono dei clacson o un podcast coinvolgente che trasforma un ingorgo stradale in un'opportunità di apprendimento. All'improvviso il traffico non era più un nemico, ma solo un'altra parte del viaggio. Ho smesso di preoccuparmi delle cose che erano fuori dal mio controllo e mi sono concentrato su ciò che potevo influenzare: la mia mentalità. Questo cambiamento non solo ha reso le mie mattine più piacevoli, ma ha anche dato un tono positivo al resto della giornata.</w:t>
      </w:r>
    </w:p>
    <w:p>
      <w:pPr>
        <w:pStyle w:val="Textbody"/>
        <w:spacing w:lineRule="auto" w:line="276"/>
        <w:jc w:val="both"/>
        <w:rPr>
          <w:lang w:val="it-IT" w:eastAsia="zh-CN" w:bidi="ar-SA"/>
        </w:rPr>
      </w:pPr>
      <w:r>
        <w:rPr>
          <w:lang w:val="it-IT" w:eastAsia="zh-CN" w:bidi="ar-SA"/>
        </w:rPr>
        <w:t>Ho iniziato ad arrivare al lavoro sentendomi più riposato che esausto, pronto ad affrontare le sfide con lucidità e calma. Il viaggio è diventato un momento di riflessione e crescita, un'opportunità per concentrarmi prima di immergermi negli impegni della giornata.</w:t>
      </w:r>
    </w:p>
    <w:p>
      <w:pPr>
        <w:pStyle w:val="Ttulo4"/>
        <w:ind w:start="0" w:end="0" w:hanging="0"/>
        <w:rPr>
          <w:lang w:val="it-IT" w:eastAsia="zh-CN" w:bidi="ar-SA"/>
        </w:rPr>
      </w:pPr>
      <w:r>
        <w:rPr>
          <w:lang w:val="it-IT" w:eastAsia="zh-CN" w:bidi="ar-SA"/>
        </w:rPr>
        <w:t>Benefici per la salute.</w:t>
      </w:r>
    </w:p>
    <w:p>
      <w:pPr>
        <w:pStyle w:val="Firstparagraph"/>
        <w:spacing w:lineRule="auto" w:line="276"/>
        <w:jc w:val="both"/>
        <w:rPr>
          <w:lang w:val="it-IT" w:eastAsia="zh-CN" w:bidi="ar-SA"/>
        </w:rPr>
      </w:pPr>
      <w:r>
        <w:rPr>
          <w:lang w:val="it-IT" w:eastAsia="zh-CN" w:bidi="ar-SA"/>
        </w:rPr>
        <w:t>Per trasformare il tragitto casa-lavoro da un fattore di stress in un'opportunità non basta cambiare ciò che fai, ma anche il modo in cui lo pensi. Ridurre lo stress in questo periodo può avere un impatto positivo sul metabolismo e sulla salute generale. Livelli di stress più bassi comportano una minore produzione di cortisolo, il che favorisce una migliore gestione dell'energia e un migliore controllo del peso.</w:t>
      </w:r>
    </w:p>
    <w:p>
      <w:pPr>
        <w:pStyle w:val="Textbody"/>
        <w:spacing w:lineRule="auto" w:line="276"/>
        <w:jc w:val="both"/>
        <w:rPr>
          <w:lang w:val="it-IT" w:eastAsia="zh-CN" w:bidi="ar-SA"/>
        </w:rPr>
      </w:pPr>
      <w:r>
        <w:rPr>
          <w:lang w:val="it-IT" w:eastAsia="zh-CN" w:bidi="ar-SA"/>
        </w:rPr>
        <w:t>Quando pensi al tuo tragitto casa-lavoro, pensa a come trascorri quel tempo. Lo stai usando per prepararti al successo o ti stai lasciando prosciugare le energie prima ancora che inizi la giornata? Diamo un'occhiata a cosa fanno la maggior parte delle persone durante il tragitto casa-lavoro e perché queste abitudini potrebbero non essere utili.</w:t>
      </w:r>
    </w:p>
    <w:p>
      <w:pPr>
        <w:pStyle w:val="Ttulo2"/>
        <w:ind w:start="0" w:end="0" w:hanging="0"/>
        <w:rPr>
          <w:lang w:val="it-IT" w:eastAsia="zh-CN" w:bidi="ar-SA"/>
        </w:rPr>
      </w:pPr>
      <w:r>
        <w:rPr>
          <w:lang w:val="it-IT" w:eastAsia="zh-CN" w:bidi="ar-SA"/>
        </w:rPr>
        <w:t>Le trappole del tragitto giornaliero.</w:t>
      </w:r>
    </w:p>
    <w:p>
      <w:pPr>
        <w:pStyle w:val="Firstparagraph"/>
        <w:spacing w:lineRule="auto" w:line="276"/>
        <w:jc w:val="both"/>
        <w:rPr>
          <w:lang w:val="it-IT" w:eastAsia="zh-CN" w:bidi="ar-SA"/>
        </w:rPr>
      </w:pPr>
      <w:r>
        <w:rPr>
          <w:lang w:val="it-IT" w:eastAsia="zh-CN" w:bidi="ar-SA"/>
        </w:rPr>
        <w:t>Per molti professionisti indaffarati, spostarsi è un male necessario. Saliamo in macchina o prendiamo i mezzi pubblici, spesso con il pilota automatico attivato. Diamo un'occhiata ad alcune abitudini comuni e alle loro implicazioni.</w:t>
      </w:r>
    </w:p>
    <w:p>
      <w:pPr>
        <w:pStyle w:val="Ttulo3"/>
        <w:ind w:start="0" w:end="0" w:hanging="0"/>
        <w:rPr>
          <w:lang w:val="it-IT" w:eastAsia="zh-CN" w:bidi="ar-SA"/>
        </w:rPr>
      </w:pPr>
      <w:r>
        <w:rPr>
          <w:lang w:val="it-IT" w:eastAsia="zh-CN" w:bidi="ar-SA"/>
        </w:rPr>
        <w:t>Ascoltare passivamente la radio o navigare sui social media.</w:t>
      </w:r>
    </w:p>
    <w:p>
      <w:pPr>
        <w:pStyle w:val="Firstparagraph"/>
        <w:rPr>
          <w:lang w:val="it-IT" w:eastAsia="zh-CN" w:bidi="ar-SA"/>
        </w:rPr>
      </w:pPr>
      <w:r>
        <w:rPr>
          <w:lang w:val="it-IT" w:eastAsia="zh-CN" w:bidi="ar-SA"/>
        </w:rPr>
        <w:t xml:space="preserve">Molti di noi iniziano la giornata ascoltando la radio o navigando sui social media. Secondo uno studio del </w:t>
      </w:r>
      <w:r>
        <w:rPr>
          <w:i/>
          <w:iCs/>
          <w:lang w:val="it-IT" w:eastAsia="zh-CN" w:bidi="ar-SA"/>
        </w:rPr>
        <w:t>Pew Research Center</w:t>
      </w:r>
      <w:r>
        <w:rPr>
          <w:lang w:val="it-IT" w:eastAsia="zh-CN" w:bidi="ar-SA"/>
        </w:rPr>
        <w:t>, circa il 54% degli adulti ottiene le proprie informazioni attraverso i social media.</w:t>
      </w:r>
      <w:bookmarkStart w:id="12" w:name="ZOTERO_BREF_H00NoEA41Sd1"/>
      <w:r>
        <w:rPr>
          <w:lang w:val="it-IT" w:eastAsia="zh-CN" w:bidi="ar-SA"/>
        </w:rPr>
        <w:t>(</w:t>
      </w:r>
      <w:bookmarkEnd w:id="12"/>
      <w:r>
        <w:rPr>
          <w:lang w:val="it-IT" w:eastAsia="zh-CN" w:bidi="ar-SA"/>
        </w:rPr>
        <w:t>22). Anche se può sembrare un modo comodo per tenersi informati, il bombardamento continuo di informazioni al mattino può aumentare lo stress e l'ansia. Aggiornamenti rapidi e notizie spesso negative possono creare un tono teso durante la giornata, lasciandoci sopraffatti prima ancora di arrivare in ufficio.</w:t>
      </w:r>
    </w:p>
    <w:p>
      <w:pPr>
        <w:pStyle w:val="Ttulo3"/>
        <w:ind w:start="0" w:end="0" w:hanging="0"/>
        <w:rPr>
          <w:lang w:val="it-IT" w:eastAsia="zh-CN" w:bidi="ar-SA"/>
        </w:rPr>
      </w:pPr>
      <w:r>
        <w:rPr>
          <w:lang w:val="it-IT" w:eastAsia="zh-CN" w:bidi="ar-SA"/>
        </w:rPr>
        <w:t>Stress per il traffico o la giornata lavorativa.</w:t>
      </w:r>
    </w:p>
    <w:p>
      <w:pPr>
        <w:pStyle w:val="Firstparagraph"/>
        <w:rPr>
          <w:lang w:val="it-IT" w:eastAsia="zh-CN" w:bidi="ar-SA"/>
        </w:rPr>
      </w:pPr>
      <w:r>
        <w:rPr>
          <w:lang w:val="it-IT" w:eastAsia="zh-CN" w:bidi="ar-SA"/>
        </w:rPr>
        <w:t>Non è un segreto che il traffico possa rappresentare una fonte di stress notevole. Un rapporto di HiRoad ha rilevato che il 49% degli americani identifica il traffico come una fonte significativa di stress.</w:t>
      </w:r>
      <w:bookmarkStart w:id="13" w:name="ZOTERO_BREF_yoM3LLRtuDFt"/>
      <w:r>
        <w:rPr>
          <w:lang w:val="it-IT" w:eastAsia="zh-CN" w:bidi="ar-SA"/>
        </w:rPr>
        <w:t>(</w:t>
      </w:r>
      <w:bookmarkEnd w:id="13"/>
      <w:r>
        <w:rPr>
          <w:lang w:val="it-IT" w:eastAsia="zh-CN" w:bidi="ar-SA"/>
        </w:rPr>
        <w:t>23). Quando siamo bloccati nel traffico, spesso pensiamo alle sfide che ci attendono sul lavoro: riunioni, scadenze e compiti infiniti. Questo stress anticipatorio può annebbiare il nostro giudizio e prosciugare le nostre energie prima ancora di iniziare la giornata.</w:t>
      </w:r>
    </w:p>
    <w:p>
      <w:pPr>
        <w:pStyle w:val="Ttulo3"/>
        <w:spacing w:lineRule="auto" w:line="276"/>
        <w:ind w:start="0" w:end="0" w:hanging="0"/>
        <w:jc w:val="both"/>
        <w:rPr>
          <w:lang w:val="it-IT" w:eastAsia="zh-CN" w:bidi="ar-SA"/>
        </w:rPr>
      </w:pPr>
      <w:r>
        <w:rPr>
          <w:lang w:val="it-IT" w:eastAsia="zh-CN" w:bidi="ar-SA"/>
        </w:rPr>
        <w:t>Partecipare ad attività legate al lavoro durante il viaggio.</w:t>
      </w:r>
    </w:p>
    <w:p>
      <w:pPr>
        <w:pStyle w:val="Firstparagraph"/>
        <w:rPr>
          <w:lang w:val="it-IT" w:eastAsia="zh-CN" w:bidi="ar-SA"/>
        </w:rPr>
      </w:pPr>
      <w:r>
        <w:rPr>
          <w:lang w:val="it-IT" w:eastAsia="zh-CN" w:bidi="ar-SA"/>
        </w:rPr>
        <w:t xml:space="preserve">Alcune persone cercano di cominciare in anticipo controllando la posta elettronica o pianificando la giornata durante il tragitto. Anche se può sembrare produttivo, spesso aumenta lo stress anziché alleviarlo. Uno studio pubblicato su </w:t>
      </w:r>
      <w:r>
        <w:rPr>
          <w:i/>
          <w:iCs/>
          <w:lang w:val="it-IT" w:eastAsia="zh-CN" w:bidi="ar-SA"/>
        </w:rPr>
        <w:t>Sage Journals</w:t>
      </w:r>
      <w:r>
        <w:rPr>
          <w:lang w:val="it-IT" w:eastAsia="zh-CN" w:bidi="ar-SA"/>
        </w:rPr>
        <w:t xml:space="preserve"> ha scoperto che svolgere attività lavorative durante il tragitto casa-lavoro può aumentare i livelli di stress e ridurre la soddisfazione lavorativa complessiva.</w:t>
      </w:r>
      <w:bookmarkStart w:id="14" w:name="ZOTERO_BREF_4Fr4fzK9TeoE"/>
      <w:r>
        <w:rPr>
          <w:lang w:val="it-IT" w:eastAsia="zh-CN" w:bidi="ar-SA"/>
        </w:rPr>
        <w:t>(</w:t>
      </w:r>
      <w:bookmarkEnd w:id="14"/>
      <w:r>
        <w:rPr>
          <w:lang w:val="it-IT" w:eastAsia="zh-CN" w:bidi="ar-SA"/>
        </w:rPr>
        <w:t>24). Invece di offrire un vantaggio, può portare allo sfinimento e alla diminuzione della produttività.</w:t>
      </w:r>
    </w:p>
    <w:p>
      <w:pPr>
        <w:pStyle w:val="Ttulo3"/>
        <w:spacing w:lineRule="auto" w:line="276"/>
        <w:ind w:start="0" w:end="0" w:hanging="0"/>
        <w:jc w:val="both"/>
        <w:rPr>
          <w:lang w:val="it-IT" w:eastAsia="zh-CN" w:bidi="ar-SA"/>
        </w:rPr>
      </w:pPr>
      <w:r>
        <w:rPr>
          <w:lang w:val="it-IT" w:eastAsia="zh-CN" w:bidi="ar-SA"/>
        </w:rPr>
        <w:t>Ascoltare musica moderna.</w:t>
      </w:r>
    </w:p>
    <w:p>
      <w:pPr>
        <w:pStyle w:val="Firstparagraph"/>
        <w:spacing w:lineRule="auto" w:line="276"/>
        <w:jc w:val="both"/>
        <w:rPr>
          <w:lang w:val="it-IT" w:eastAsia="zh-CN" w:bidi="ar-SA"/>
        </w:rPr>
      </w:pPr>
      <w:r>
        <w:rPr>
          <w:lang w:val="it-IT" w:eastAsia="zh-CN" w:bidi="ar-SA"/>
        </w:rPr>
        <w:t>Molti viaggiatori alzano il volume delle loro canzoni moderne preferite nella speranza di infondere un po' di energia ed entusiasmo nella loro routine mattutina. Tuttavia, le canzoni con ritmi veloci e testi espliciti possono talvolta avere l'effetto opposto. Il “ritmo da festa” potrebbe non essere in sintonia con la mentalità necessaria per una giornata lavorativa produttiva. Una volta che la musica si ferma, potresti avvertire un calo improvviso dell'umore (una sorta di privazione della gioia) mentre ritorni alla realtà, senza quella distrazione allegra.</w:t>
      </w:r>
    </w:p>
    <w:p>
      <w:pPr>
        <w:pStyle w:val="Ttulo3"/>
        <w:spacing w:lineRule="auto" w:line="276"/>
        <w:ind w:start="0" w:end="0" w:hanging="0"/>
        <w:jc w:val="both"/>
        <w:rPr>
          <w:lang w:val="it-IT" w:eastAsia="zh-CN" w:bidi="ar-SA"/>
        </w:rPr>
      </w:pPr>
      <w:r>
        <w:rPr>
          <w:lang w:val="it-IT" w:eastAsia="zh-CN" w:bidi="ar-SA"/>
        </w:rPr>
        <w:t>L'impatto cumulativo.</w:t>
      </w:r>
    </w:p>
    <w:p>
      <w:pPr>
        <w:pStyle w:val="Firstparagraph"/>
        <w:rPr>
          <w:lang w:val="it-IT" w:eastAsia="zh-CN" w:bidi="ar-SA"/>
        </w:rPr>
      </w:pPr>
      <w:r>
        <w:rPr>
          <w:lang w:val="it-IT" w:eastAsia="zh-CN" w:bidi="ar-SA"/>
        </w:rPr>
        <w:t>Secondo i dati dell'</w:t>
      </w:r>
      <w:r>
        <w:rPr>
          <w:i/>
          <w:iCs/>
          <w:lang w:val="it-IT" w:eastAsia="zh-CN" w:bidi="ar-SA"/>
        </w:rPr>
        <w:t>United States Census Bureau</w:t>
      </w:r>
      <w:r>
        <w:rPr>
          <w:lang w:val="it-IT" w:eastAsia="zh-CN" w:bidi="ar-SA"/>
        </w:rPr>
        <w:t>, un americano medio impiega 26 minuti per recarsi al lavoro, il che equivale a quasi un'ora al giorno di viaggio in entrambe le direzioni.</w:t>
      </w:r>
      <w:bookmarkStart w:id="15" w:name="ZOTERO_BREF_oMm6dG7Ya35V"/>
      <w:r>
        <w:rPr>
          <w:lang w:val="it-IT" w:eastAsia="zh-CN" w:bidi="ar-SA"/>
        </w:rPr>
        <w:t>(</w:t>
      </w:r>
      <w:bookmarkEnd w:id="15"/>
      <w:r>
        <w:rPr>
          <w:lang w:val="it-IT" w:eastAsia="zh-CN" w:bidi="ar-SA"/>
        </w:rPr>
        <w:t>25). Sono più di 200 ore all'anno! Se impiegato in modo improduttivo, questo tempo può contribuire ad aumentare i livelli di stress e a ridurre la soddisfazione generale della propria vita. L'effetto cumulativo di queste abitudini può influire sia sulla salute mentale che su quella metabolica.</w:t>
      </w:r>
    </w:p>
    <w:p>
      <w:pPr>
        <w:pStyle w:val="Textbody"/>
        <w:spacing w:lineRule="auto" w:line="276"/>
        <w:jc w:val="both"/>
        <w:rPr>
          <w:lang w:val="it-IT" w:eastAsia="zh-CN" w:bidi="ar-SA"/>
        </w:rPr>
      </w:pPr>
      <w:r>
        <w:rPr>
          <w:lang w:val="it-IT" w:eastAsia="zh-CN" w:bidi="ar-SA"/>
        </w:rPr>
        <w:t>Mentre approfondiamo i motivi per cui questi comuni approcci non funzionano, considera come le tue attuali abitudini di spostamento potrebbero influire sui tuoi livelli di stress e sul tuo benessere generale. È fondamentale comprendere questi effetti, in particolare quelli sul metabolismo. Scopriamo come questo stress quotidiano influisce sul nostro corpo a un livello più profondo.</w:t>
      </w:r>
    </w:p>
    <w:p>
      <w:pPr>
        <w:pStyle w:val="Ttulo2"/>
        <w:ind w:start="0" w:end="0" w:hanging="0"/>
        <w:rPr>
          <w:lang w:val="it-IT" w:eastAsia="zh-CN" w:bidi="ar-SA"/>
        </w:rPr>
      </w:pPr>
      <w:r>
        <w:rPr>
          <w:lang w:val="it-IT" w:eastAsia="zh-CN" w:bidi="ar-SA"/>
        </w:rPr>
        <w:t>Il costo metabolico dello stress.</w:t>
      </w:r>
    </w:p>
    <w:p>
      <w:pPr>
        <w:pStyle w:val="Firstparagraph"/>
        <w:spacing w:lineRule="auto" w:line="276"/>
        <w:jc w:val="both"/>
        <w:rPr>
          <w:lang w:val="it-IT" w:eastAsia="zh-CN" w:bidi="ar-SA"/>
        </w:rPr>
      </w:pPr>
      <w:r>
        <w:rPr>
          <w:lang w:val="it-IT" w:eastAsia="zh-CN" w:bidi="ar-SA"/>
        </w:rPr>
        <w:t>Comprendere l'impatto delle nostre abitudini di viaggio è essenziale per apportare cambiamenti significativi. Anche se può sembrare innocuo trascorrere il tragitto casa-lavoro ascoltando la radio o stressandosi per il traffico, queste abitudini possono avere effetti profondi sul benessere.</w:t>
      </w:r>
    </w:p>
    <w:p>
      <w:pPr>
        <w:pStyle w:val="Ttulo3"/>
        <w:spacing w:lineRule="auto" w:line="276"/>
        <w:ind w:start="0" w:end="0" w:hanging="0"/>
        <w:jc w:val="both"/>
        <w:rPr>
          <w:lang w:val="it-IT" w:eastAsia="zh-CN" w:bidi="ar-SA"/>
        </w:rPr>
      </w:pPr>
      <w:r>
        <w:rPr>
          <w:lang w:val="it-IT" w:eastAsia="zh-CN" w:bidi="ar-SA"/>
        </w:rPr>
        <w:t>I segnali di stress sabotano il metabolismo.</w:t>
      </w:r>
    </w:p>
    <w:p>
      <w:pPr>
        <w:pStyle w:val="Firstparagraph"/>
        <w:spacing w:lineRule="auto" w:line="276"/>
        <w:jc w:val="both"/>
        <w:rPr>
          <w:lang w:val="it-IT" w:eastAsia="zh-CN" w:bidi="ar-SA"/>
        </w:rPr>
      </w:pPr>
      <w:r>
        <w:rPr>
          <w:lang w:val="it-IT" w:eastAsia="zh-CN" w:bidi="ar-SA"/>
        </w:rPr>
        <w:t>Quando iniziamo la giornata sentendoci stressati, che sia a causa del traffico o di brutte notizie, il nostro corpo risponde rilasciando cortisolo, spesso definito "ormone dello stress". Ti ricordi il cortisolo del capitolo 1? Livelli elevati possono avere effetti devastanti sul metabolismo, provocando aumento di peso e cali di energia. È come iniziare una gara con uno zaino pesante: sei già svantaggiato prima ancora di partire.</w:t>
      </w:r>
    </w:p>
    <w:p>
      <w:pPr>
        <w:pStyle w:val="Textbody"/>
        <w:rPr>
          <w:lang w:val="it-IT" w:eastAsia="zh-CN" w:bidi="ar-SA"/>
        </w:rPr>
      </w:pPr>
      <w:r>
        <w:rPr>
          <w:lang w:val="it-IT" w:eastAsia="zh-CN" w:bidi="ar-SA"/>
        </w:rPr>
        <w:t>La dottoressa Elizabeth Blackburn, vincitrice del premio Nobel e nota per il suo lavoro sullo stress e l'invecchiamento cellulare, spiega che lo stress cronico mantiene alti i livelli di cortisolo, il che può compromettere le funzioni cognitive e indebolire il sistema immunitario.</w:t>
      </w:r>
      <w:bookmarkStart w:id="16" w:name="ZOTERO_BREF_BwSdAqfLAFvp"/>
      <w:r>
        <w:rPr>
          <w:lang w:val="it-IT" w:eastAsia="zh-CN" w:bidi="ar-SA"/>
        </w:rPr>
        <w:t>(</w:t>
      </w:r>
      <w:bookmarkEnd w:id="16"/>
      <w:r>
        <w:rPr>
          <w:lang w:val="it-IT" w:eastAsia="zh-CN" w:bidi="ar-SA"/>
        </w:rPr>
        <w:t>26). Questo stato di allerta costante ti toglie energia e ti fa sentire stanco.</w:t>
      </w:r>
    </w:p>
    <w:p>
      <w:pPr>
        <w:pStyle w:val="Ttulo3"/>
        <w:spacing w:lineRule="auto" w:line="276"/>
        <w:ind w:start="0" w:end="0" w:hanging="0"/>
        <w:jc w:val="both"/>
        <w:rPr>
          <w:lang w:val="it-IT" w:eastAsia="zh-CN" w:bidi="ar-SA"/>
        </w:rPr>
      </w:pPr>
      <w:r>
        <w:drawing>
          <wp:anchor behindDoc="0" distT="0" distB="0" distL="0" distR="0" simplePos="0" locked="0" layoutInCell="0" allowOverlap="1" relativeHeight="6">
            <wp:simplePos x="0" y="0"/>
            <wp:positionH relativeFrom="column">
              <wp:posOffset>1967865</wp:posOffset>
            </wp:positionH>
            <wp:positionV relativeFrom="paragraph">
              <wp:posOffset>635</wp:posOffset>
            </wp:positionV>
            <wp:extent cx="2008505" cy="4319905"/>
            <wp:effectExtent l="0" t="0" r="0" b="0"/>
            <wp:wrapTopAndBottom/>
            <wp:docPr id="5" name="Image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title=""/>
                    <pic:cNvPicPr>
                      <a:picLocks noChangeAspect="1" noChangeArrowheads="1"/>
                    </pic:cNvPicPr>
                  </pic:nvPicPr>
                  <pic:blipFill>
                    <a:blip r:embed="rId6"/>
                    <a:stretch>
                      <a:fillRect/>
                    </a:stretch>
                  </pic:blipFill>
                  <pic:spPr bwMode="auto">
                    <a:xfrm>
                      <a:off x="0" y="0"/>
                      <a:ext cx="2008505" cy="4319905"/>
                    </a:xfrm>
                    <a:prstGeom prst="rect">
                      <a:avLst/>
                    </a:prstGeom>
                  </pic:spPr>
                </pic:pic>
              </a:graphicData>
            </a:graphic>
          </wp:anchor>
        </w:drawing>
      </w:r>
      <w:r>
        <w:rPr>
          <w:lang w:val="it-IT" w:eastAsia="zh-CN" w:bidi="ar-SA"/>
        </w:rPr>
        <w:t>Impatto sul processo decisionale e sulle abitudini alimentari.</w:t>
      </w:r>
    </w:p>
    <w:p>
      <w:pPr>
        <w:pStyle w:val="Firstparagraph"/>
        <w:spacing w:lineRule="auto" w:line="276"/>
        <w:jc w:val="both"/>
        <w:rPr>
          <w:lang w:val="it-IT" w:eastAsia="zh-CN" w:bidi="ar-SA"/>
        </w:rPr>
      </w:pPr>
      <w:r>
        <w:rPr>
          <w:lang w:val="it-IT" w:eastAsia="zh-CN" w:bidi="ar-SA"/>
        </w:rPr>
        <w:t>Iniziare la giornata stressati può annebbiare la capacità di giudizio e indurvi a prendere decisioni sbagliate in seguito. Quando il cortisolo è elevato, può aumentare il desiderio di cibi grassi e zuccherati, poiché il corpo è alla ricerca di rapidi aumenti di energia. Ciò può mandare all'aria anche i migliori piani alimentari sani.</w:t>
      </w:r>
    </w:p>
    <w:p>
      <w:pPr>
        <w:pStyle w:val="Textbody"/>
        <w:rPr>
          <w:lang w:val="it-IT" w:eastAsia="zh-CN" w:bidi="ar-SA"/>
        </w:rPr>
      </w:pPr>
      <w:r>
        <w:rPr>
          <w:lang w:val="it-IT" w:eastAsia="zh-CN" w:bidi="ar-SA"/>
        </w:rPr>
        <w:t>Come sottolinea la dottoressa Kelly McGonigal, rinomata psicologa della salute, lo stress influisce sulla nostra capacità di prendere decisioni consapevoli. Ci spinge a compiere azioni impulsive anziché scelte deliberate.</w:t>
      </w:r>
      <w:bookmarkStart w:id="17" w:name="ZOTERO_BREF_dPf9X6bAygpm"/>
      <w:r>
        <w:rPr>
          <w:lang w:val="it-IT" w:eastAsia="zh-CN" w:bidi="ar-SA"/>
        </w:rPr>
        <w:t>(27,28)</w:t>
      </w:r>
      <w:bookmarkEnd w:id="17"/>
      <w:r>
        <w:rPr>
          <w:lang w:val="it-IT" w:eastAsia="zh-CN" w:bidi="ar-SA"/>
        </w:rPr>
        <w:t xml:space="preserve"> Quindi, se inizi la giornata stressato dal tragitto casa-lavoro, potresti finire per scegliere "prodotti da forno" invece di un'opzione più sana.</w:t>
      </w:r>
    </w:p>
    <w:p>
      <w:pPr>
        <w:pStyle w:val="Ttulo3"/>
        <w:spacing w:lineRule="auto" w:line="276"/>
        <w:ind w:start="0" w:end="0" w:hanging="0"/>
        <w:jc w:val="both"/>
        <w:rPr>
          <w:lang w:val="it-IT" w:eastAsia="zh-CN" w:bidi="ar-SA"/>
        </w:rPr>
      </w:pPr>
      <w:r>
        <w:rPr>
          <w:lang w:val="it-IT" w:eastAsia="zh-CN" w:bidi="ar-SA"/>
        </w:rPr>
        <w:t>Gli alti e bassi della musica moderna e dei social media.</w:t>
      </w:r>
    </w:p>
    <w:p>
      <w:pPr>
        <w:pStyle w:val="Firstparagraph"/>
        <w:spacing w:lineRule="auto" w:line="276"/>
        <w:jc w:val="both"/>
        <w:rPr>
          <w:lang w:val="it-IT" w:eastAsia="zh-CN" w:bidi="ar-SA"/>
        </w:rPr>
      </w:pPr>
      <w:r>
        <w:rPr>
          <w:lang w:val="it-IT" w:eastAsia="zh-CN" w:bidi="ar-SA"/>
        </w:rPr>
        <w:t>Ascoltare musica moderna con ritmi veloci e orecchiabili può sembrare un ottimo modo per dare energia al mattino. Tuttavia, queste melodie spesso procurano una rapida scarica di dopamina, un'ondata di piacere che sul momento risulta rinvigorente. Ma una volta che la musica finisce, di solito si nota un calo evidente dell'umore. Questo effetto montagne russe può lasciarti più esausto di prima.</w:t>
      </w:r>
    </w:p>
    <w:p>
      <w:pPr>
        <w:pStyle w:val="Textbody"/>
        <w:spacing w:lineRule="auto" w:line="276"/>
        <w:jc w:val="both"/>
        <w:rPr>
          <w:lang w:val="it-IT" w:eastAsia="zh-CN" w:bidi="ar-SA"/>
        </w:rPr>
      </w:pPr>
      <w:r>
        <w:rPr>
          <w:lang w:val="it-IT" w:eastAsia="zh-CN" w:bidi="ar-SA"/>
        </w:rPr>
        <w:t>Allo stesso modo, navigare sui social media durante il tragitto casa-lavoro può creare un circolo vizioso di alti e bassi. La gratificazione immediata che deriva dai "Mi piace" e dagli aggiornamenti offre una soddisfazione temporanea, ma può rapidamente portare a sentimenti di inadeguatezza o ansia quando ci si confronta con gli altri. Questa continua interazione con il cellulare mantiene la mente attiva, ma non necessariamente produttiva.</w:t>
      </w:r>
    </w:p>
    <w:p>
      <w:pPr>
        <w:pStyle w:val="Textbody"/>
        <w:spacing w:lineRule="auto" w:line="276"/>
        <w:jc w:val="both"/>
        <w:rPr>
          <w:lang w:val="it-IT" w:eastAsia="zh-CN" w:bidi="ar-SA"/>
        </w:rPr>
      </w:pPr>
      <w:r>
        <w:rPr>
          <w:lang w:val="it-IT" w:eastAsia="zh-CN" w:bidi="ar-SA"/>
        </w:rPr>
        <w:t>La dopamina è il neurotrasmettitore associato al piacere e alla ricompensa. Che si tratti di musica allegra o di interazioni sui social media, quando si verificano queste scariche di dopamina, ci si sente bene temporaneamente. Tuttavia, quando i livelli tornano alla normalità, si può verificare un calo dell'umore e dell'energia, una sorta di privazione della gioia.</w:t>
      </w:r>
    </w:p>
    <w:p>
      <w:pPr>
        <w:pStyle w:val="Textbody"/>
        <w:spacing w:lineRule="auto" w:line="276"/>
        <w:jc w:val="both"/>
        <w:rPr>
          <w:lang w:val="it-IT" w:eastAsia="zh-CN" w:bidi="ar-SA"/>
        </w:rPr>
      </w:pPr>
      <w:r>
        <w:rPr>
          <w:lang w:val="it-IT" w:eastAsia="zh-CN" w:bidi="ar-SA"/>
        </w:rPr>
        <w:t>Ciò non significa che la musica moderna o i social media debbano essere vietati. Meglio riservare le tracce più energiche e le sessioni di navigazione per dopo il lavoro, quando si desidera rilassarsi o socializzare. C'è un tempo e un luogo per ogni cosa e adattare le tue scelte al tuo ritmo quotidiano può aiutarti a mantenere l'equilibrio emotivo.</w:t>
      </w:r>
    </w:p>
    <w:p>
      <w:pPr>
        <w:pStyle w:val="Ttulo3"/>
        <w:spacing w:lineRule="auto" w:line="276"/>
        <w:ind w:start="0" w:end="0" w:hanging="0"/>
        <w:jc w:val="both"/>
        <w:rPr>
          <w:lang w:val="it-IT" w:eastAsia="zh-CN" w:bidi="ar-SA"/>
        </w:rPr>
      </w:pPr>
      <w:r>
        <w:rPr>
          <w:lang w:val="it-IT" w:eastAsia="zh-CN" w:bidi="ar-SA"/>
        </w:rPr>
        <w:t>Il ruolo della preparazione mentale.</w:t>
      </w:r>
    </w:p>
    <w:p>
      <w:pPr>
        <w:pStyle w:val="Firstparagraph"/>
        <w:spacing w:lineRule="auto" w:line="276"/>
        <w:jc w:val="both"/>
        <w:rPr>
          <w:lang w:val="it-IT" w:eastAsia="zh-CN" w:bidi="ar-SA"/>
        </w:rPr>
      </w:pPr>
      <w:r>
        <w:rPr>
          <w:lang w:val="it-IT" w:eastAsia="zh-CN" w:bidi="ar-SA"/>
        </w:rPr>
        <w:t>Il modo in cui inizi la giornata stabilisce il tono di tutto ciò che seguirà. Un tragitto casa-lavoro stressante può compromettere la tua produttività prima ancora di arrivare in ufficio. Invece di prepararti ad affrontare le sfide con lucidità e calma, potresti sentirti esausto e distratto.</w:t>
      </w:r>
    </w:p>
    <w:p>
      <w:pPr>
        <w:pStyle w:val="Textbody"/>
        <w:rPr>
          <w:lang w:val="it-IT" w:eastAsia="zh-CN" w:bidi="ar-SA"/>
        </w:rPr>
      </w:pPr>
      <w:r>
        <w:rPr>
          <w:lang w:val="it-IT" w:eastAsia="zh-CN" w:bidi="ar-SA"/>
        </w:rPr>
        <w:t>Richard Branson sottolinea spesso l'importanza di avere una mattinata intenzionale.</w:t>
      </w:r>
      <w:bookmarkStart w:id="18" w:name="ZOTERO_BREF_YCdscM21M5EU"/>
      <w:r>
        <w:rPr>
          <w:lang w:val="it-IT" w:eastAsia="zh-CN" w:bidi="ar-SA"/>
        </w:rPr>
        <w:t>(</w:t>
      </w:r>
      <w:bookmarkEnd w:id="18"/>
      <w:r>
        <w:rPr>
          <w:lang w:val="it-IT" w:eastAsia="zh-CN" w:bidi="ar-SA"/>
        </w:rPr>
        <w:t>29). Prendendo il controllo del modo in cui iniziamo la giornata, stabiliamo un tono positivo che influenza il nostro umore e la nostra produttività. Questa preparazione mentale è fondamentale per affrontare in modo efficace le esigenze di un programma fitto di impegni.</w:t>
      </w:r>
    </w:p>
    <w:p>
      <w:pPr>
        <w:pStyle w:val="Ttulo3"/>
        <w:spacing w:lineRule="auto" w:line="276"/>
        <w:ind w:start="0" w:end="0" w:hanging="0"/>
        <w:jc w:val="both"/>
        <w:rPr>
          <w:lang w:val="it-IT" w:eastAsia="zh-CN" w:bidi="ar-SA"/>
        </w:rPr>
      </w:pPr>
      <w:r>
        <w:rPr>
          <w:lang w:val="it-IT" w:eastAsia="zh-CN" w:bidi="ar-SA"/>
        </w:rPr>
        <w:t>Conseguenze a lungo termine.</w:t>
      </w:r>
    </w:p>
    <w:p>
      <w:pPr>
        <w:pStyle w:val="Firstparagraph"/>
        <w:spacing w:lineRule="auto" w:line="276"/>
        <w:jc w:val="both"/>
        <w:rPr>
          <w:lang w:val="it-IT" w:eastAsia="zh-CN" w:bidi="ar-SA"/>
        </w:rPr>
      </w:pPr>
      <w:r>
        <w:rPr>
          <w:lang w:val="it-IT" w:eastAsia="zh-CN" w:bidi="ar-SA"/>
        </w:rPr>
        <w:t>Gli effetti immediati di un tragitto casa-lavoro stressante sono evidenti: aumento dell'ansia e diminuzione della concentrazione. Ma col tempo, queste abitudini possono contribuire a stress cronico, aumento di peso e persino esaurimento. Se capisci perché questi approcci comuni non funzionano, sarai più preparato ad apportare cambiamenti che gioveranno sia alla tua salute metabolica che al tuo benessere generale.</w:t>
      </w:r>
    </w:p>
    <w:p>
      <w:pPr>
        <w:pStyle w:val="Textbody"/>
        <w:spacing w:lineRule="auto" w:line="276"/>
        <w:jc w:val="both"/>
        <w:rPr>
          <w:lang w:val="it-IT" w:eastAsia="zh-CN" w:bidi="ar-SA"/>
        </w:rPr>
      </w:pPr>
      <w:r>
        <w:rPr>
          <w:lang w:val="it-IT" w:eastAsia="zh-CN" w:bidi="ar-SA"/>
        </w:rPr>
        <w:t>Mentre andiamo avanti, esploriamo cosa puoi fare diversamente per trasformare il tuo tragitto casa-lavoro in un momento di crescita personale e riduzione dello stress. Questo cambiamento non solo migliora la tua routine quotidiana, ma costruisce anche delle basi solide per un successo a lungo termine.</w:t>
      </w:r>
    </w:p>
    <w:p>
      <w:pPr>
        <w:pStyle w:val="Ttulo2"/>
        <w:ind w:start="0" w:end="0" w:hanging="0"/>
        <w:rPr>
          <w:lang w:val="it-IT" w:eastAsia="zh-CN" w:bidi="ar-SA"/>
        </w:rPr>
      </w:pPr>
      <w:r>
        <w:rPr>
          <w:lang w:val="it-IT" w:eastAsia="zh-CN" w:bidi="ar-SA"/>
        </w:rPr>
        <w:t>Il metodo del viaggio consapevole.</w:t>
      </w:r>
    </w:p>
    <w:p>
      <w:pPr>
        <w:pStyle w:val="Firstparagraph"/>
        <w:spacing w:lineRule="auto" w:line="276"/>
        <w:jc w:val="both"/>
        <w:rPr>
          <w:lang w:val="it-IT" w:eastAsia="zh-CN" w:bidi="ar-SA"/>
        </w:rPr>
      </w:pPr>
      <w:r>
        <w:rPr>
          <w:lang w:val="it-IT" w:eastAsia="zh-CN" w:bidi="ar-SA"/>
        </w:rPr>
        <w:t>Trasformare il tragitto casa-lavoro in un momento di crescita personale e di riduzione dello stress non è solo un sogno: è assolutamente realizzabile con alcuni cambiamenti consapevoli. Scopriamo insieme come trasformare questo rituale quotidiano in un potente strumento per migliorare il tuo benessere e la tua produttività.</w:t>
      </w:r>
    </w:p>
    <w:p>
      <w:pPr>
        <w:pStyle w:val="Ttulo3"/>
        <w:spacing w:lineRule="auto" w:line="276"/>
        <w:ind w:start="0" w:end="0" w:hanging="0"/>
        <w:jc w:val="both"/>
        <w:rPr>
          <w:lang w:val="it-IT" w:eastAsia="zh-CN" w:bidi="ar-SA"/>
        </w:rPr>
      </w:pPr>
      <w:r>
        <w:rPr>
          <w:lang w:val="it-IT" w:eastAsia="zh-CN" w:bidi="ar-SA"/>
        </w:rPr>
        <w:t>Ripensa il tuo tragitto casa-lavoro.</w:t>
      </w:r>
    </w:p>
    <w:p>
      <w:pPr>
        <w:pStyle w:val="Firstparagraph"/>
        <w:spacing w:lineRule="auto" w:line="276"/>
        <w:jc w:val="both"/>
        <w:rPr>
          <w:lang w:val="it-IT" w:eastAsia="zh-CN" w:bidi="ar-SA"/>
        </w:rPr>
      </w:pPr>
      <w:r>
        <w:rPr>
          <w:lang w:val="it-IT" w:eastAsia="zh-CN" w:bidi="ar-SA"/>
        </w:rPr>
        <w:t>Per prima cosa, cambia prospettiva. Invece di considerare il tragitto casa-lavoro come un peso, consideralo un'opportunità. È il momento di prepararsi mentalmente per la giornata che ci attende, liberi dagli impegni del lavoro o della casa. Ripensando al tuo tragitto casa-lavoro, apri le porte a possibilità di arricchimento personale e di relax.</w:t>
      </w:r>
    </w:p>
    <w:p>
      <w:pPr>
        <w:pStyle w:val="Ttulo3"/>
        <w:spacing w:lineRule="auto" w:line="276"/>
        <w:ind w:start="0" w:end="0" w:hanging="0"/>
        <w:jc w:val="both"/>
        <w:rPr>
          <w:lang w:val="it-IT" w:eastAsia="zh-CN" w:bidi="ar-SA"/>
        </w:rPr>
      </w:pPr>
      <w:r>
        <w:rPr>
          <w:lang w:val="it-IT" w:eastAsia="zh-CN" w:bidi="ar-SA"/>
        </w:rPr>
        <w:t>Abbraccia la consapevolezza.</w:t>
      </w:r>
    </w:p>
    <w:p>
      <w:pPr>
        <w:pStyle w:val="Firstparagraph"/>
        <w:spacing w:lineRule="auto" w:line="276"/>
        <w:jc w:val="both"/>
        <w:rPr>
          <w:lang w:val="it-IT" w:eastAsia="zh-CN" w:bidi="ar-SA"/>
        </w:rPr>
      </w:pPr>
      <w:r>
        <w:rPr>
          <w:lang w:val="it-IT" w:eastAsia="zh-CN" w:bidi="ar-SA"/>
        </w:rPr>
        <w:t>Incorpora la consapevolezza nella tua routine di viaggio. Che tu stia guidando, andando in bicicletta o usando i mezzi pubblici, prenditi un momento per concentrarti sul tuo respiro e sull'ambiente circostante. La consapevolezza aiuta a ridurre lo stress e a vivere il momento presente. Potresti abbinare questa attività ad altre: fai un respiro profondo prima di avviare il motore dell'auto o concentrati sulla respirazione mentre ascolti un podcast. Questi piccoli gesti possono aiutarti a restare in sintonia e a dare un tono positivo alla giornata.</w:t>
      </w:r>
    </w:p>
    <w:p>
      <w:pPr>
        <w:pStyle w:val="Textbody"/>
        <w:spacing w:lineRule="auto" w:line="276"/>
        <w:jc w:val="both"/>
        <w:rPr>
          <w:lang w:val="it-IT" w:eastAsia="zh-CN" w:bidi="ar-SA"/>
        </w:rPr>
      </w:pPr>
      <w:r>
        <w:rPr>
          <w:lang w:val="it-IT" w:eastAsia="zh-CN" w:bidi="ar-SA"/>
        </w:rPr>
        <w:t>Emma Watson è nota per aver integrato la consapevolezza nella sua fitta agenda, usandola come strumento per mantenere equilibrio e compostezza nel bel mezzo della sua impegnativa carriera. La sua pratica è un esempio stimolante di come la consapevolezza possa trasformare anche le routine più frenetiche in momenti di calma.</w:t>
      </w:r>
    </w:p>
    <w:p>
      <w:pPr>
        <w:pStyle w:val="Ttulo3"/>
        <w:spacing w:lineRule="auto" w:line="276"/>
        <w:ind w:start="0" w:end="0" w:hanging="0"/>
        <w:jc w:val="both"/>
        <w:rPr>
          <w:lang w:val="it-IT" w:eastAsia="zh-CN" w:bidi="ar-SA"/>
        </w:rPr>
      </w:pPr>
      <w:r>
        <w:rPr>
          <w:lang w:val="it-IT" w:eastAsia="zh-CN" w:bidi="ar-SA"/>
        </w:rPr>
        <w:t>Guarisci la tua esperienza audio.</w:t>
      </w:r>
    </w:p>
    <w:p>
      <w:pPr>
        <w:pStyle w:val="Firstparagraph"/>
        <w:spacing w:lineRule="auto" w:line="276"/>
        <w:jc w:val="both"/>
        <w:rPr>
          <w:lang w:val="it-IT" w:eastAsia="zh-CN" w:bidi="ar-SA"/>
        </w:rPr>
      </w:pPr>
      <w:r>
        <w:rPr>
          <w:lang w:val="it-IT" w:eastAsia="zh-CN" w:bidi="ar-SA"/>
        </w:rPr>
        <w:t>Scegli con attenzione cosa ascoltare. Podcast e audiolibri offrono infinite opportunità di apprendimento e ispirazione. Seleziona argomenti che ti interessano davvero o che sono in linea con i tuoi obiettivi personali e professionali. Se hai voglia di qualcosa di rilassante, la musica classica può creare un ambiente calmo che incoraggia la riflessione.</w:t>
      </w:r>
    </w:p>
    <w:p>
      <w:pPr>
        <w:pStyle w:val="Textbody"/>
        <w:spacing w:lineRule="auto" w:line="276" w:before="86" w:after="283"/>
        <w:jc w:val="both"/>
        <w:rPr>
          <w:lang w:val="it-IT" w:eastAsia="zh-CN" w:bidi="ar-SA"/>
        </w:rPr>
      </w:pPr>
      <w:r>
        <w:rPr>
          <w:lang w:val="it-IT" w:eastAsia="zh-CN" w:bidi="ar-SA"/>
        </w:rPr>
        <w:t>Ricorda che si tratta di creare un ambiente sano che favorisca il tuo umore e i tuoi livelli di energia. Selezionando cosa consumare, trasformi l'ascolto passivo in una scelta attiva che giova alla tua salute mentale.</w:t>
      </w:r>
    </w:p>
    <w:p>
      <w:pPr>
        <w:pStyle w:val="Ttulo3"/>
        <w:spacing w:lineRule="auto" w:line="276" w:before="397" w:after="142"/>
        <w:ind w:start="0" w:end="0" w:hanging="0"/>
        <w:jc w:val="both"/>
        <w:rPr>
          <w:lang w:val="it-IT" w:eastAsia="zh-CN" w:bidi="ar-SA"/>
        </w:rPr>
      </w:pPr>
      <w:r>
        <w:drawing>
          <wp:anchor behindDoc="0" distT="0" distB="0" distL="0" distR="0" simplePos="0" locked="0" layoutInCell="0" allowOverlap="1" relativeHeight="7">
            <wp:simplePos x="0" y="0"/>
            <wp:positionH relativeFrom="column">
              <wp:align>center</wp:align>
            </wp:positionH>
            <wp:positionV relativeFrom="paragraph">
              <wp:posOffset>635</wp:posOffset>
            </wp:positionV>
            <wp:extent cx="5943600" cy="2795905"/>
            <wp:effectExtent l="0" t="0" r="0" b="0"/>
            <wp:wrapTopAndBottom/>
            <wp:docPr id="6" name="Image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title=""/>
                    <pic:cNvPicPr>
                      <a:picLocks noChangeAspect="1" noChangeArrowheads="1"/>
                    </pic:cNvPicPr>
                  </pic:nvPicPr>
                  <pic:blipFill>
                    <a:blip r:embed="rId7"/>
                    <a:stretch>
                      <a:fillRect/>
                    </a:stretch>
                  </pic:blipFill>
                  <pic:spPr bwMode="auto">
                    <a:xfrm>
                      <a:off x="0" y="0"/>
                      <a:ext cx="5943600" cy="2795905"/>
                    </a:xfrm>
                    <a:prstGeom prst="rect">
                      <a:avLst/>
                    </a:prstGeom>
                  </pic:spPr>
                </pic:pic>
              </a:graphicData>
            </a:graphic>
          </wp:anchor>
        </w:drawing>
      </w:r>
      <w:r>
        <w:rPr>
          <w:lang w:val="it-IT" w:eastAsia="zh-CN" w:bidi="ar-SA"/>
        </w:rPr>
        <w:t>Introdurre movimenti delicati ed esposizione alla luce solare.</w:t>
      </w:r>
    </w:p>
    <w:p>
      <w:pPr>
        <w:pStyle w:val="Firstparagraph"/>
        <w:spacing w:lineRule="auto" w:line="276"/>
        <w:jc w:val="both"/>
        <w:rPr>
          <w:lang w:val="it-IT" w:eastAsia="zh-CN" w:bidi="ar-SA"/>
        </w:rPr>
      </w:pPr>
      <w:r>
        <w:rPr>
          <w:lang w:val="it-IT" w:eastAsia="zh-CN" w:bidi="ar-SA"/>
        </w:rPr>
        <w:t>Se il tuo tragitto casa-lavoro prevede di camminare o andare in bicicletta, cogli l'occasione per fare un po' di esercizio fisico leggero. L'attività fisica aumenta la produzione di endorfine, che migliorano l'umore e riducono lo stress. Inoltre, stare all'aria aperta consente di esporsi alla luce solare naturale, essenziale per regolare il ritmo circadiano. La luce del sole aiuta a segnalare al corpo che è il momento di essere svegli e vigili, favorendo così un sonno migliore durante la notte.</w:t>
      </w:r>
    </w:p>
    <w:p>
      <w:pPr>
        <w:pStyle w:val="Textbody"/>
        <w:rPr>
          <w:lang w:val="it-IT" w:eastAsia="zh-CN" w:bidi="ar-SA"/>
        </w:rPr>
      </w:pPr>
      <w:r>
        <w:rPr>
          <w:lang w:val="it-IT" w:eastAsia="zh-CN" w:bidi="ar-SA"/>
        </w:rPr>
        <w:t>Jack Dorsey, cofondatore di Twitter (ora X), è famoso per andare a piedi al lavoro integrando il movimento nella sua giornata.</w:t>
      </w:r>
      <w:bookmarkStart w:id="19" w:name="ZOTERO_BREF_m244WzBLhQmr"/>
      <w:r>
        <w:rPr>
          <w:lang w:val="it-IT" w:eastAsia="zh-CN" w:bidi="ar-SA"/>
        </w:rPr>
        <w:t>(</w:t>
      </w:r>
      <w:bookmarkEnd w:id="19"/>
      <w:r>
        <w:rPr>
          <w:lang w:val="it-IT" w:eastAsia="zh-CN" w:bidi="ar-SA"/>
        </w:rPr>
        <w:t>30). La sua routine non solo gli offre benefici fisici, ma gli dà anche la possibilità di godersi l'esposizione al sole durante il suo viaggio.</w:t>
      </w:r>
    </w:p>
    <w:p>
      <w:pPr>
        <w:pStyle w:val="Textbody"/>
        <w:spacing w:lineRule="auto" w:line="276" w:before="86" w:after="283"/>
        <w:jc w:val="both"/>
        <w:rPr>
          <w:lang w:val="it-IT" w:eastAsia="zh-CN" w:bidi="ar-SA"/>
        </w:rPr>
      </w:pPr>
      <w:r>
        <w:rPr>
          <w:lang w:val="it-IT" w:eastAsia="zh-CN" w:bidi="ar-SA"/>
        </w:rPr>
        <w:t>Anche se utilizzi i mezzi pubblici, prendi in considerazione di scendere alla fermata prima per inserire un po' di camminata nella tua routine. Se ciò non è possibile, prova a sederti vicino alla finestra per assorbire un po' di luce naturale durante il tragitto. Il movimento dolce abbinato all'esposizione alla luce solare non solo giova alla salute fisica, ma schiarisce anche la mente, rendendoci più vigili e pronti ad affrontare le sfide della giornata.</w:t>
      </w:r>
    </w:p>
    <w:p>
      <w:pPr>
        <w:pStyle w:val="Firstparagraph"/>
        <w:spacing w:lineRule="auto" w:line="276" w:before="397" w:after="86"/>
        <w:jc w:val="both"/>
        <w:rPr>
          <w:lang w:val="it-IT" w:eastAsia="zh-CN" w:bidi="ar-SA"/>
        </w:rPr>
      </w:pPr>
      <w:r>
        <w:drawing>
          <wp:anchor behindDoc="0" distT="0" distB="0" distL="0" distR="0" simplePos="0" locked="0" layoutInCell="0" allowOverlap="1" relativeHeight="8">
            <wp:simplePos x="0" y="0"/>
            <wp:positionH relativeFrom="column">
              <wp:align>center</wp:align>
            </wp:positionH>
            <wp:positionV relativeFrom="paragraph">
              <wp:posOffset>635</wp:posOffset>
            </wp:positionV>
            <wp:extent cx="5943600" cy="2747010"/>
            <wp:effectExtent l="0" t="0" r="0" b="0"/>
            <wp:wrapTopAndBottom/>
            <wp:docPr id="7" name="Image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descr="" title=""/>
                    <pic:cNvPicPr>
                      <a:picLocks noChangeAspect="1" noChangeArrowheads="1"/>
                    </pic:cNvPicPr>
                  </pic:nvPicPr>
                  <pic:blipFill>
                    <a:blip r:embed="rId8"/>
                    <a:stretch>
                      <a:fillRect/>
                    </a:stretch>
                  </pic:blipFill>
                  <pic:spPr bwMode="auto">
                    <a:xfrm>
                      <a:off x="0" y="0"/>
                      <a:ext cx="5943600" cy="2747010"/>
                    </a:xfrm>
                    <a:prstGeom prst="rect">
                      <a:avLst/>
                    </a:prstGeom>
                  </pic:spPr>
                </pic:pic>
              </a:graphicData>
            </a:graphic>
          </wp:anchor>
        </w:drawing>
      </w:r>
      <w:r>
        <w:rPr>
          <w:lang w:val="it-IT" w:eastAsia="zh-CN" w:bidi="ar-SA"/>
        </w:rPr>
        <w:t>Trasformando consapevolmente il tuo tragitto casa-lavoro, recupererai tempo prezioso durante la giornata. Non si tratta solo di ridurre lo stress, ma di arricchire la propria vita con momenti di apprendimento, riflessione e crescita. Adottando queste nuove abitudini, scoprirai che il tuo tragitto non sarà più solo un viaggio dal punto A al punto B, ma una parte importante della tua routine quotidiana.</w:t>
      </w:r>
    </w:p>
    <w:p>
      <w:pPr>
        <w:pStyle w:val="Textbody"/>
        <w:spacing w:lineRule="auto" w:line="276"/>
        <w:jc w:val="both"/>
        <w:rPr>
          <w:lang w:val="it-IT" w:eastAsia="zh-CN" w:bidi="ar-SA"/>
        </w:rPr>
      </w:pPr>
      <w:r>
        <w:rPr>
          <w:lang w:val="it-IT" w:eastAsia="zh-CN" w:bidi="ar-SA"/>
        </w:rPr>
        <w:t>Ora che hai capito il metodo, trasformiamo questa conoscenza in passaggi pratici che potrai mettere in pratica domani mattina. Trasforma il tuo tragitto giornaliero in un percorso di crescita.</w:t>
      </w:r>
    </w:p>
    <w:p>
      <w:pPr>
        <w:pStyle w:val="Ttulo2"/>
        <w:ind w:start="0" w:end="0" w:hanging="0"/>
        <w:rPr>
          <w:lang w:val="it-IT" w:eastAsia="zh-CN" w:bidi="ar-SA"/>
        </w:rPr>
      </w:pPr>
      <w:r>
        <w:rPr>
          <w:lang w:val="it-IT" w:eastAsia="zh-CN" w:bidi="ar-SA"/>
        </w:rPr>
        <w:t>Piano d'azione: fai in modo che il tuo tragitto conti.</w:t>
      </w:r>
    </w:p>
    <w:p>
      <w:pPr>
        <w:pStyle w:val="Firstparagraph"/>
        <w:spacing w:lineRule="auto" w:line="276"/>
        <w:jc w:val="both"/>
        <w:rPr>
          <w:lang w:val="it-IT" w:eastAsia="zh-CN" w:bidi="ar-SA"/>
        </w:rPr>
      </w:pPr>
      <w:r>
        <w:rPr>
          <w:lang w:val="it-IT" w:eastAsia="zh-CN" w:bidi="ar-SA"/>
        </w:rPr>
        <w:t>Trasformare il tuo tragitto in un'esperienza produttiva e antistress è alla tua portata. Ecco un semplice piano per aiutarti a iniziare con il minimo sforzo e il massimo impatto.</w:t>
      </w:r>
    </w:p>
    <w:p>
      <w:pPr>
        <w:pStyle w:val="Ttulo4"/>
        <w:spacing w:lineRule="auto" w:line="276"/>
        <w:ind w:start="0" w:end="0" w:hanging="0"/>
        <w:jc w:val="both"/>
        <w:rPr>
          <w:lang w:val="it-IT" w:eastAsia="zh-CN" w:bidi="ar-SA"/>
        </w:rPr>
      </w:pPr>
      <w:r>
        <w:rPr>
          <w:lang w:val="it-IT" w:eastAsia="zh-CN" w:bidi="ar-SA"/>
        </w:rPr>
        <w:t>1. Valuta il tuo attuale tragitto giornaliero.</w:t>
      </w:r>
    </w:p>
    <w:p>
      <w:pPr>
        <w:pStyle w:val="Firstparagraph"/>
        <w:spacing w:lineRule="auto" w:line="276"/>
        <w:jc w:val="both"/>
        <w:rPr>
          <w:lang w:val="it-IT" w:eastAsia="zh-CN" w:bidi="ar-SA"/>
        </w:rPr>
      </w:pPr>
      <w:r>
        <w:rPr>
          <w:lang w:val="it-IT" w:eastAsia="zh-CN" w:bidi="ar-SA"/>
        </w:rPr>
        <w:t>Inizia a comprendere la tua routine attuale. Guidi, vai in bicicletta, cammini o usi i mezzi pubblici? Individua le opportunità di cambiamento più adatte al tuo stile di vita e alle tue preferenze.</w:t>
      </w:r>
    </w:p>
    <w:p>
      <w:pPr>
        <w:pStyle w:val="Ttulo4"/>
        <w:spacing w:lineRule="auto" w:line="276"/>
        <w:ind w:start="0" w:end="0" w:hanging="0"/>
        <w:jc w:val="both"/>
        <w:rPr>
          <w:lang w:val="it-IT" w:eastAsia="zh-CN" w:bidi="ar-SA"/>
        </w:rPr>
      </w:pPr>
      <w:r>
        <w:rPr>
          <w:lang w:val="it-IT" w:eastAsia="zh-CN" w:bidi="ar-SA"/>
        </w:rPr>
        <w:t>2. Prenditi cura della tua esperienza audio.</w:t>
      </w:r>
    </w:p>
    <w:p>
      <w:pPr>
        <w:pStyle w:val="Firstparagraph"/>
        <w:spacing w:lineRule="auto" w:line="276"/>
        <w:jc w:val="both"/>
        <w:rPr>
          <w:lang w:val="it-IT" w:eastAsia="zh-CN" w:bidi="ar-SA"/>
        </w:rPr>
      </w:pPr>
      <w:r>
        <w:rPr>
          <w:lang w:val="it-IT" w:eastAsia="zh-CN" w:bidi="ar-SA"/>
        </w:rPr>
        <w:t>Crea una playlist di podcast, audiolibri o musica che ti ispiri e ti rilassi. Scegli contenuti adatti ai tuoi obiettivi e interessi. Questo semplice accorgimento può trasformare il tempo di viaggio passivo in un'esperienza arricchente.</w:t>
      </w:r>
    </w:p>
    <w:p>
      <w:pPr>
        <w:pStyle w:val="Cuerpodetexto"/>
        <w:numPr>
          <w:ilvl w:val="0"/>
          <w:numId w:val="62"/>
        </w:numPr>
        <w:rPr>
          <w:lang w:val="it-IT" w:eastAsia="zh-CN" w:bidi="ar-SA"/>
        </w:rPr>
      </w:pPr>
      <w:r>
        <w:rPr>
          <w:b/>
          <w:bCs/>
          <w:lang w:val="it-IT" w:eastAsia="zh-CN" w:bidi="ar-SA"/>
        </w:rPr>
        <w:t>Consiglio rapido:</w:t>
      </w:r>
      <w:r>
        <w:rPr>
          <w:lang w:val="it-IT" w:eastAsia="zh-CN" w:bidi="ar-SA"/>
        </w:rPr>
        <w:t xml:space="preserve"> scarica i contenuti in anticipo per evitare problemi di connettività.</w:t>
      </w:r>
    </w:p>
    <w:p>
      <w:pPr>
        <w:pStyle w:val="Ttulo4"/>
        <w:spacing w:lineRule="auto" w:line="276"/>
        <w:ind w:start="0" w:end="0" w:hanging="0"/>
        <w:jc w:val="both"/>
        <w:rPr>
          <w:lang w:val="it-IT" w:eastAsia="zh-CN" w:bidi="ar-SA"/>
        </w:rPr>
      </w:pPr>
      <w:r>
        <w:rPr>
          <w:lang w:val="it-IT" w:eastAsia="zh-CN" w:bidi="ar-SA"/>
        </w:rPr>
        <w:t>3. Incorpora la consapevolezza.</w:t>
      </w:r>
    </w:p>
    <w:p>
      <w:pPr>
        <w:pStyle w:val="Firstparagraph"/>
        <w:spacing w:lineRule="auto" w:line="276"/>
        <w:jc w:val="both"/>
        <w:rPr>
          <w:lang w:val="it-IT" w:eastAsia="zh-CN" w:bidi="ar-SA"/>
        </w:rPr>
      </w:pPr>
      <w:r>
        <w:rPr>
          <w:lang w:val="it-IT" w:eastAsia="zh-CN" w:bidi="ar-SA"/>
        </w:rPr>
        <w:t>Abbina la consapevolezza alle tue abitudini esistenti. Fai un respiro profondo prima di avviare l'auto oppure concentrati sulla tua respirazione mentre inizi ad ascoltare il brano audio che hai scelto. Queste piccole pratiche si integrano nella tua routine e possono aiutarti a rimanere connesso e a ridurre lo stress.</w:t>
      </w:r>
    </w:p>
    <w:p>
      <w:pPr>
        <w:pStyle w:val="Cuerpodetexto"/>
        <w:numPr>
          <w:ilvl w:val="0"/>
          <w:numId w:val="63"/>
        </w:numPr>
        <w:rPr>
          <w:lang w:val="it-IT" w:eastAsia="zh-CN" w:bidi="ar-SA"/>
        </w:rPr>
      </w:pPr>
      <w:r>
        <w:rPr>
          <w:b/>
          <w:bCs/>
          <w:lang w:val="it-IT" w:eastAsia="zh-CN" w:bidi="ar-SA"/>
        </w:rPr>
        <w:t>Consiglio rapido:</w:t>
      </w:r>
      <w:r>
        <w:rPr>
          <w:lang w:val="it-IT" w:eastAsia="zh-CN" w:bidi="ar-SA"/>
        </w:rPr>
        <w:t xml:space="preserve"> quando viaggi, ti suggerisco di mettere il telefono in modalità aereo. Ciò aiuta a ridurre al minimo le distrazioni e ti consente di concentrarti sulla respirazione o sul contenuto audio scelto.</w:t>
      </w:r>
    </w:p>
    <w:p>
      <w:pPr>
        <w:pStyle w:val="Ttulo4"/>
        <w:spacing w:lineRule="auto" w:line="276"/>
        <w:ind w:start="0" w:end="0" w:hanging="0"/>
        <w:jc w:val="both"/>
        <w:rPr>
          <w:lang w:val="it-IT" w:eastAsia="zh-CN" w:bidi="ar-SA"/>
        </w:rPr>
      </w:pPr>
      <w:r>
        <w:rPr>
          <w:lang w:val="it-IT" w:eastAsia="zh-CN" w:bidi="ar-SA"/>
        </w:rPr>
        <w:t>4. Adotta movimenti delicati.</w:t>
      </w:r>
    </w:p>
    <w:p>
      <w:pPr>
        <w:pStyle w:val="Firstparagraph"/>
        <w:spacing w:lineRule="auto" w:line="276"/>
        <w:jc w:val="both"/>
        <w:rPr>
          <w:lang w:val="it-IT" w:eastAsia="zh-CN" w:bidi="ar-SA"/>
        </w:rPr>
      </w:pPr>
      <w:r>
        <w:rPr>
          <w:lang w:val="it-IT" w:eastAsia="zh-CN" w:bidi="ar-SA"/>
        </w:rPr>
        <w:t>Se possibile, includi nel tuo tragitto quotidiano gli spostamenti a piedi o in bicicletta. Anche una breve passeggiata può aumentare la produzione di endorfine e farti esporre alla luce solare naturale, migliorando l'umore e regolando il ritmo circadiano.</w:t>
      </w:r>
    </w:p>
    <w:p>
      <w:pPr>
        <w:pStyle w:val="Textbody"/>
        <w:numPr>
          <w:ilvl w:val="0"/>
          <w:numId w:val="64"/>
        </w:numPr>
        <w:spacing w:lineRule="auto" w:line="276" w:before="0" w:after="0"/>
        <w:jc w:val="both"/>
        <w:rPr>
          <w:lang w:val="it-IT" w:eastAsia="zh-CN" w:bidi="ar-SA"/>
        </w:rPr>
      </w:pPr>
      <w:r>
        <w:rPr>
          <w:rFonts w:cs="Liberation Serif"/>
          <w:b/>
          <w:bCs/>
          <w:color w:val="000000"/>
          <w:sz w:val="24"/>
          <w:szCs w:val="20"/>
          <w:lang w:val="it-IT" w:eastAsia="zh-CN" w:bidi="ar-SA"/>
        </w:rPr>
        <w:t>Consiglio rapido:</w:t>
      </w:r>
      <w:r>
        <w:rPr>
          <w:rFonts w:cs="Liberation Serif"/>
          <w:b w:val="false"/>
          <w:bCs w:val="false"/>
          <w:color w:val="000000"/>
          <w:sz w:val="24"/>
          <w:szCs w:val="20"/>
          <w:lang w:val="it-IT" w:eastAsia="zh-CN" w:bidi="ar-SA"/>
        </w:rPr>
        <w:t xml:space="preserve"> se utilizzi i mezzi pubblici, prendi in considerazione di scendere una fermata prima e fare una breve passeggiata.</w:t>
      </w:r>
    </w:p>
    <w:p>
      <w:pPr>
        <w:pStyle w:val="Ttulo4"/>
        <w:spacing w:lineRule="auto" w:line="276"/>
        <w:ind w:start="0" w:end="0" w:hanging="0"/>
        <w:jc w:val="both"/>
        <w:rPr>
          <w:lang w:val="it-IT" w:eastAsia="zh-CN" w:bidi="ar-SA"/>
        </w:rPr>
      </w:pPr>
      <w:r>
        <w:rPr>
          <w:lang w:val="it-IT" w:eastAsia="zh-CN" w:bidi="ar-SA"/>
        </w:rPr>
        <w:t>5. Ottimizza il tuo ambiente.</w:t>
      </w:r>
    </w:p>
    <w:p>
      <w:pPr>
        <w:pStyle w:val="Firstparagraph"/>
        <w:spacing w:lineRule="auto" w:line="276"/>
        <w:jc w:val="both"/>
        <w:rPr>
          <w:lang w:val="it-IT" w:eastAsia="zh-CN" w:bidi="ar-SA"/>
        </w:rPr>
      </w:pPr>
      <w:r>
        <w:rPr>
          <w:lang w:val="it-IT" w:eastAsia="zh-CN" w:bidi="ar-SA"/>
        </w:rPr>
        <w:t>Apporta piccole modifiche per migliorare l'ambiente in cui viaggi. Se viaggi con i mezzi pubblici, siediti vicino al finestrino per godere della luce naturale. In auto, mantieni uno spazio ordinato per favorire la calma.</w:t>
      </w:r>
    </w:p>
    <w:p>
      <w:pPr>
        <w:pStyle w:val="Ttulo4"/>
        <w:spacing w:lineRule="auto" w:line="276"/>
        <w:ind w:start="0" w:end="0" w:hanging="0"/>
        <w:jc w:val="both"/>
        <w:rPr>
          <w:lang w:val="it-IT" w:eastAsia="zh-CN" w:bidi="ar-SA"/>
        </w:rPr>
      </w:pPr>
      <w:r>
        <w:rPr>
          <w:lang w:val="it-IT" w:eastAsia="zh-CN" w:bidi="ar-SA"/>
        </w:rPr>
        <w:t>6. Stabilisci piccoli obiettivi.</w:t>
      </w:r>
    </w:p>
    <w:p>
      <w:pPr>
        <w:pStyle w:val="Firstparagraph"/>
        <w:spacing w:lineRule="auto" w:line="276"/>
        <w:jc w:val="both"/>
        <w:rPr>
          <w:lang w:val="it-IT" w:eastAsia="zh-CN" w:bidi="ar-SA"/>
        </w:rPr>
      </w:pPr>
      <w:r>
        <w:rPr>
          <w:lang w:val="it-IT" w:eastAsia="zh-CN" w:bidi="ar-SA"/>
        </w:rPr>
        <w:t>Inizia con cambiamenti realizzabili. Per evitare di sentirti sopraffatto, adotta un'abitudine nuova alla volta. Gli aggiustamenti graduali sono più sostenibili e generano benefici duraturi.</w:t>
      </w:r>
    </w:p>
    <w:p>
      <w:pPr>
        <w:pStyle w:val="Ttulo3"/>
        <w:ind w:start="0" w:end="0" w:hanging="0"/>
        <w:rPr>
          <w:lang w:val="it-IT" w:eastAsia="zh-CN" w:bidi="ar-SA"/>
        </w:rPr>
      </w:pPr>
      <w:r>
        <w:rPr>
          <w:lang w:val="it-IT" w:eastAsia="zh-CN" w:bidi="ar-SA"/>
        </w:rPr>
        <w:t>Successi immediati.</w:t>
      </w:r>
    </w:p>
    <w:p>
      <w:pPr>
        <w:pStyle w:val="Textbody"/>
        <w:numPr>
          <w:ilvl w:val="0"/>
          <w:numId w:val="65"/>
        </w:numPr>
        <w:spacing w:lineRule="auto" w:line="276" w:before="0" w:after="0"/>
        <w:jc w:val="both"/>
        <w:rPr>
          <w:lang w:val="it-IT" w:eastAsia="zh-CN" w:bidi="ar-SA"/>
        </w:rPr>
      </w:pPr>
      <w:r>
        <w:rPr>
          <w:rFonts w:cs="Liberation Serif"/>
          <w:b/>
          <w:bCs/>
          <w:color w:val="000000"/>
          <w:sz w:val="24"/>
          <w:szCs w:val="20"/>
          <w:lang w:val="it-IT" w:eastAsia="zh-CN" w:bidi="ar-SA"/>
        </w:rPr>
        <w:t>Scarica un podcast stasera:</w:t>
      </w:r>
      <w:r>
        <w:rPr>
          <w:rFonts w:cs="Liberation Serif"/>
          <w:b w:val="false"/>
          <w:bCs w:val="false"/>
          <w:color w:val="000000"/>
          <w:sz w:val="24"/>
          <w:szCs w:val="20"/>
          <w:lang w:val="it-IT" w:eastAsia="zh-CN" w:bidi="ar-SA"/>
        </w:rPr>
        <w:t xml:space="preserve"> scegli un episodio da ascoltare domani.</w:t>
      </w:r>
    </w:p>
    <w:p>
      <w:pPr>
        <w:pStyle w:val="Textbody"/>
        <w:numPr>
          <w:ilvl w:val="0"/>
          <w:numId w:val="65"/>
        </w:numPr>
        <w:spacing w:lineRule="auto" w:line="276" w:before="0" w:after="0"/>
        <w:jc w:val="both"/>
        <w:rPr>
          <w:lang w:val="it-IT" w:eastAsia="zh-CN" w:bidi="ar-SA"/>
        </w:rPr>
      </w:pPr>
      <w:r>
        <w:rPr>
          <w:rFonts w:cs="Liberation Serif"/>
          <w:b/>
          <w:bCs/>
          <w:color w:val="000000"/>
          <w:sz w:val="24"/>
          <w:szCs w:val="20"/>
          <w:lang w:val="it-IT" w:eastAsia="zh-CN" w:bidi="ar-SA"/>
        </w:rPr>
        <w:t>Pianifica i tuoi spostamenti:</w:t>
      </w:r>
      <w:r>
        <w:rPr>
          <w:rFonts w:cs="Liberation Serif"/>
          <w:b w:val="false"/>
          <w:bCs w:val="false"/>
          <w:color w:val="000000"/>
          <w:sz w:val="24"/>
          <w:szCs w:val="20"/>
          <w:lang w:val="it-IT" w:eastAsia="zh-CN" w:bidi="ar-SA"/>
        </w:rPr>
        <w:t xml:space="preserve"> decidi se puoi percorrere una parte del tuo percorso a piedi o in bicicletta.</w:t>
      </w:r>
    </w:p>
    <w:p>
      <w:pPr>
        <w:pStyle w:val="Textbody"/>
        <w:numPr>
          <w:ilvl w:val="0"/>
          <w:numId w:val="65"/>
        </w:numPr>
        <w:spacing w:lineRule="auto" w:line="276" w:before="0" w:after="0"/>
        <w:jc w:val="both"/>
        <w:rPr>
          <w:lang w:val="it-IT" w:eastAsia="zh-CN" w:bidi="ar-SA"/>
        </w:rPr>
      </w:pPr>
      <w:r>
        <w:rPr>
          <w:rFonts w:cs="Liberation Serif"/>
          <w:b/>
          <w:bCs/>
          <w:color w:val="000000"/>
          <w:sz w:val="24"/>
          <w:szCs w:val="20"/>
          <w:lang w:val="it-IT" w:eastAsia="zh-CN" w:bidi="ar-SA"/>
        </w:rPr>
        <w:t>Imposta un promemoria:</w:t>
      </w:r>
      <w:r>
        <w:rPr>
          <w:rFonts w:cs="Liberation Serif"/>
          <w:b w:val="false"/>
          <w:bCs w:val="false"/>
          <w:color w:val="000000"/>
          <w:sz w:val="24"/>
          <w:szCs w:val="20"/>
          <w:lang w:val="it-IT" w:eastAsia="zh-CN" w:bidi="ar-SA"/>
        </w:rPr>
        <w:t xml:space="preserve"> metti un biglietto in macchina o in borsa che ti ricordi di fare un respiro profondo prima di iniziare.</w:t>
      </w:r>
    </w:p>
    <w:p>
      <w:pPr>
        <w:pStyle w:val="Cuerpodetexto"/>
        <w:numPr>
          <w:ilvl w:val="0"/>
          <w:numId w:val="65"/>
        </w:numPr>
        <w:rPr>
          <w:lang w:val="it-IT" w:eastAsia="zh-CN" w:bidi="ar-SA"/>
        </w:rPr>
      </w:pPr>
      <w:r>
        <w:rPr>
          <w:b/>
          <w:bCs/>
          <w:lang w:val="it-IT" w:eastAsia="zh-CN" w:bidi="ar-SA"/>
        </w:rPr>
        <w:t xml:space="preserve">Metti il telefono in modalità aereo: </w:t>
      </w:r>
      <w:r>
        <w:rPr>
          <w:lang w:val="it-IT" w:eastAsia="zh-CN" w:bidi="ar-SA"/>
        </w:rPr>
        <w:t>hai paura di perderti qualcosa? Ricorda che anche i CEO di maggior successo prendono delle pause dai loro telefoni per restare concentrati. Prendersi una breve pausa dalla frenesia dei viaggi può migliorare la tua esperienza del tragitto, ridurre lo stress e aiutarti a connetterti più pienamente con il presente e l'ambiente circostante.</w:t>
      </w:r>
    </w:p>
    <w:p>
      <w:pPr>
        <w:pStyle w:val="Firstparagraph"/>
        <w:spacing w:lineRule="auto" w:line="276"/>
        <w:jc w:val="both"/>
        <w:rPr>
          <w:lang w:val="it-IT" w:eastAsia="zh-CN" w:bidi="ar-SA"/>
        </w:rPr>
      </w:pPr>
      <w:r>
        <w:rPr>
          <w:lang w:val="it-IT" w:eastAsia="zh-CN" w:bidi="ar-SA"/>
        </w:rPr>
        <w:t>Seguendo questi passaggi, puoi trasformare il tuo tragitto casa-lavoro in un momento di crescita personale e relax con il minimo sforzo e sacrificio. Ogni piccolo cambiamento contribuisce a rendere la giornata più sana e produttiva, trasformando il tempo trascorso in viaggio in un'opportunità di arricchimento e benessere.</w:t>
      </w:r>
    </w:p>
    <w:p>
      <w:pPr>
        <w:pStyle w:val="Textbody"/>
        <w:spacing w:lineRule="auto" w:line="276"/>
        <w:jc w:val="both"/>
        <w:rPr>
          <w:lang w:val="it-IT" w:eastAsia="zh-CN" w:bidi="ar-SA"/>
        </w:rPr>
      </w:pPr>
      <w:r>
        <w:rPr>
          <w:lang w:val="it-IT" w:eastAsia="zh-CN" w:bidi="ar-SA"/>
        </w:rPr>
        <w:t>Tuttavia, come accade con qualsiasi nuova routine, lungo il percorso potrebbero presentarsi delle difficoltà. Nella prossima sezione parleremo degli errori più comuni e forniremo suggerimenti per la risoluzione dei problemi, per aiutarti a rimanere sulla buona strada.</w:t>
      </w:r>
    </w:p>
    <w:p>
      <w:pPr>
        <w:pStyle w:val="Ttulo2"/>
        <w:ind w:start="0" w:end="0" w:hanging="0"/>
        <w:rPr>
          <w:lang w:val="it-IT" w:eastAsia="zh-CN" w:bidi="ar-SA"/>
        </w:rPr>
      </w:pPr>
      <w:r>
        <w:rPr>
          <w:lang w:val="it-IT" w:eastAsia="zh-CN" w:bidi="ar-SA"/>
        </w:rPr>
        <w:t>Risoluzione dei problemi: come salvare il tuo tragitto.</w:t>
      </w:r>
    </w:p>
    <w:p>
      <w:pPr>
        <w:pStyle w:val="Firstparagraph"/>
        <w:spacing w:lineRule="auto" w:line="276"/>
        <w:jc w:val="both"/>
        <w:rPr>
          <w:lang w:val="it-IT" w:eastAsia="zh-CN" w:bidi="ar-SA"/>
        </w:rPr>
      </w:pPr>
      <w:r>
        <w:rPr>
          <w:lang w:val="it-IT" w:eastAsia="zh-CN" w:bidi="ar-SA"/>
        </w:rPr>
        <w:t>Mentre trasformi il tuo percorso casa-lavoro in un'esperienza più produttiva e rilassante, è naturale che incontrerai qualche ostacolo lungo il cammino. Ecco alcuni errori comuni e come risolverli in modo efficace:</w:t>
      </w:r>
    </w:p>
    <w:p>
      <w:pPr>
        <w:pStyle w:val="Textbody"/>
        <w:numPr>
          <w:ilvl w:val="0"/>
          <w:numId w:val="66"/>
        </w:numPr>
        <w:spacing w:lineRule="auto" w:line="276"/>
        <w:jc w:val="both"/>
        <w:rPr>
          <w:lang w:val="it-IT" w:eastAsia="zh-CN" w:bidi="ar-SA"/>
        </w:rPr>
      </w:pPr>
      <w:r>
        <w:rPr>
          <w:rFonts w:cs="Liberation Serif"/>
          <w:b/>
          <w:bCs/>
          <w:color w:val="000000"/>
          <w:sz w:val="24"/>
          <w:szCs w:val="24"/>
          <w:lang w:val="it-IT" w:eastAsia="zh-CN" w:bidi="ar-SA"/>
        </w:rPr>
        <w:t>Multitasking:</w:t>
      </w:r>
    </w:p>
    <w:p>
      <w:pPr>
        <w:pStyle w:val="Textbody"/>
        <w:spacing w:lineRule="auto" w:line="276"/>
        <w:ind w:start="720" w:end="0" w:hanging="0"/>
        <w:jc w:val="both"/>
        <w:rPr>
          <w:lang w:val="it-IT" w:eastAsia="zh-CN" w:bidi="ar-SA"/>
        </w:rPr>
      </w:pPr>
      <w:r>
        <w:rPr>
          <w:lang w:val="it-IT" w:eastAsia="zh-CN" w:bidi="ar-SA"/>
        </w:rPr>
        <w:t>Cercare di destreggiarsi tra troppe attività durante la via, può aumentare lo stress anziché favorire il relax. Anche se può sembrare utile controllare le e-mail o pianificare la giornata, questo può distogliere l'attenzione da una routine concentrata e rilassante. Concentrati invece su una o due attività inspiratrici, come ascoltare un podcast o praticare la consapevolezza, per trarre davvero beneficio dall'esperienza. Ricorda che la qualità è molto più importante della quantità.</w:t>
      </w:r>
    </w:p>
    <w:p>
      <w:pPr>
        <w:pStyle w:val="Textbody"/>
        <w:numPr>
          <w:ilvl w:val="0"/>
          <w:numId w:val="67"/>
        </w:numPr>
        <w:spacing w:lineRule="auto" w:line="276"/>
        <w:jc w:val="both"/>
        <w:rPr>
          <w:lang w:val="it-IT" w:eastAsia="zh-CN" w:bidi="ar-SA"/>
        </w:rPr>
      </w:pPr>
      <w:r>
        <w:rPr>
          <w:rFonts w:cs="Liberation Serif"/>
          <w:b/>
          <w:bCs/>
          <w:color w:val="000000"/>
          <w:sz w:val="24"/>
          <w:szCs w:val="20"/>
          <w:lang w:val="it-IT" w:eastAsia="zh-CN" w:bidi="ar-SA"/>
        </w:rPr>
        <w:t>Trascurare la sicurezza:</w:t>
      </w:r>
    </w:p>
    <w:p>
      <w:pPr>
        <w:pStyle w:val="Textbody"/>
        <w:spacing w:lineRule="auto" w:line="276"/>
        <w:ind w:start="720" w:end="0" w:hanging="0"/>
        <w:jc w:val="both"/>
        <w:rPr>
          <w:lang w:val="it-IT" w:eastAsia="zh-CN" w:bidi="ar-SA"/>
        </w:rPr>
      </w:pPr>
      <w:r>
        <w:rPr>
          <w:lang w:val="it-IT" w:eastAsia="zh-CN" w:bidi="ar-SA"/>
        </w:rPr>
        <w:t>È facile adottare nuove abitudini, ma la sicurezza dovrebbe sempre venire prima di tutto. Se stai guidando, assicurati che il contenuto audio sia impostato prima di partire per evitare distrazioni. Se cammini o vai in bicicletta, fai attenzione all'ambiente circostante e dai priorità alla sicurezza piuttosto che all'interazione con i contenuti audio. Un viaggio sicuro è un viaggio riuscito.</w:t>
      </w:r>
    </w:p>
    <w:p>
      <w:pPr>
        <w:pStyle w:val="Textbody"/>
        <w:numPr>
          <w:ilvl w:val="0"/>
          <w:numId w:val="68"/>
        </w:numPr>
        <w:spacing w:lineRule="auto" w:line="276"/>
        <w:jc w:val="both"/>
        <w:rPr>
          <w:lang w:val="it-IT" w:eastAsia="zh-CN" w:bidi="ar-SA"/>
        </w:rPr>
      </w:pPr>
      <w:r>
        <w:rPr>
          <w:rFonts w:cs="Liberation Serif"/>
          <w:b/>
          <w:bCs/>
          <w:color w:val="000000"/>
          <w:sz w:val="24"/>
          <w:szCs w:val="24"/>
          <w:lang w:val="it-IT" w:eastAsia="zh-CN" w:bidi="ar-SA"/>
        </w:rPr>
        <w:t>Controllare costantemente le notifiche sul cellulare:</w:t>
      </w:r>
    </w:p>
    <w:p>
      <w:pPr>
        <w:pStyle w:val="Textbody"/>
        <w:spacing w:lineRule="auto" w:line="276"/>
        <w:ind w:start="720" w:end="0" w:hanging="0"/>
        <w:jc w:val="both"/>
        <w:rPr>
          <w:lang w:val="it-IT" w:eastAsia="zh-CN" w:bidi="ar-SA"/>
        </w:rPr>
      </w:pPr>
      <w:r>
        <w:rPr>
          <w:lang w:val="it-IT" w:eastAsia="zh-CN" w:bidi="ar-SA"/>
        </w:rPr>
        <w:t>Quando si viaggia, è facile avere la tentazione di controllare messaggi o aggiornamenti sul telefono, ma questo può compromettere la concentrazione e aumenta i livelli di stress. Cerca invece di resistere alla tentazione di controllare costantemente le notifiche e concentrati sul goderti il contenuto audio che hai scelto o semplicemente sull'essere presente nel momento.</w:t>
      </w:r>
    </w:p>
    <w:p>
      <w:pPr>
        <w:pStyle w:val="Textbody"/>
        <w:numPr>
          <w:ilvl w:val="0"/>
          <w:numId w:val="69"/>
        </w:numPr>
        <w:spacing w:lineRule="auto" w:line="276"/>
        <w:jc w:val="both"/>
        <w:rPr>
          <w:lang w:val="it-IT" w:eastAsia="zh-CN" w:bidi="ar-SA"/>
        </w:rPr>
      </w:pPr>
      <w:r>
        <w:rPr>
          <w:rFonts w:cs="Liberation Serif"/>
          <w:b/>
          <w:bCs/>
          <w:color w:val="000000"/>
          <w:sz w:val="24"/>
          <w:szCs w:val="24"/>
          <w:lang w:val="it-IT" w:eastAsia="zh-CN" w:bidi="ar-SA"/>
        </w:rPr>
        <w:t>Incostanza nell'applicazione delle nuove strategie:</w:t>
      </w:r>
    </w:p>
    <w:p>
      <w:pPr>
        <w:pStyle w:val="Textbody"/>
        <w:spacing w:lineRule="auto" w:line="276"/>
        <w:ind w:start="720" w:end="0" w:hanging="0"/>
        <w:jc w:val="both"/>
        <w:rPr>
          <w:lang w:val="it-IT" w:eastAsia="zh-CN" w:bidi="ar-SA"/>
        </w:rPr>
      </w:pPr>
      <w:r>
        <w:rPr>
          <w:lang w:val="it-IT" w:eastAsia="zh-CN" w:bidi="ar-SA"/>
        </w:rPr>
        <w:t>Capita spesso di iniziare nuove abitudini e poi, con il tempo, ricadere nelle vecchie. Per contrastare questo fenomeno, stabilisci obiettivi piccoli e raggiungibili e incorpora gradualmente nuove abitudini nei tuoi spostamenti. La costanza aiuterà a consolidare questi cambiamenti in routine durature. Prendi in considerazione l'utilizzo di promemoria o di strumenti per tenere traccia delle tue abitudini per mantenerti responsabile.</w:t>
      </w:r>
    </w:p>
    <w:p>
      <w:pPr>
        <w:pStyle w:val="Textbody"/>
        <w:numPr>
          <w:ilvl w:val="0"/>
          <w:numId w:val="70"/>
        </w:numPr>
        <w:spacing w:lineRule="auto" w:line="276"/>
        <w:jc w:val="both"/>
        <w:rPr>
          <w:lang w:val="it-IT" w:eastAsia="zh-CN" w:bidi="ar-SA"/>
        </w:rPr>
      </w:pPr>
      <w:r>
        <w:rPr>
          <w:rFonts w:cs="Liberation Serif"/>
          <w:b/>
          <w:bCs/>
          <w:color w:val="000000"/>
          <w:sz w:val="24"/>
          <w:szCs w:val="24"/>
          <w:lang w:val="it-IT" w:eastAsia="zh-CN" w:bidi="ar-SA"/>
        </w:rPr>
        <w:t>Trascurare l'importanza dell'ambiente:</w:t>
      </w:r>
    </w:p>
    <w:p>
      <w:pPr>
        <w:pStyle w:val="Textbody"/>
        <w:spacing w:lineRule="auto" w:line="276"/>
        <w:ind w:start="720" w:end="0" w:hanging="0"/>
        <w:jc w:val="both"/>
        <w:rPr>
          <w:lang w:val="it-IT" w:eastAsia="zh-CN" w:bidi="ar-SA"/>
        </w:rPr>
      </w:pPr>
      <w:r>
        <w:rPr>
          <w:lang w:val="it-IT" w:eastAsia="zh-CN" w:bidi="ar-SA"/>
        </w:rPr>
        <w:t>Un ambiente disordinato o scomodo durante il viaggio può compromettere la tua esperienza e aumentare i livelli di stress. Prenditi il tempo necessario per organizzare il tuo spazio (che si tratti della tua auto o del tuo posto sui mezzi pubblici) per creare un'atmosfera tranquilla. Un ambiente ordinato favorisce la calma mentale, rendendo il viaggio più piacevole. Pensa a cosa puoi cambiare tu, accettando ciò che è fuori dal tuo controllo.</w:t>
      </w:r>
    </w:p>
    <w:p>
      <w:pPr>
        <w:pStyle w:val="Textbody"/>
        <w:numPr>
          <w:ilvl w:val="0"/>
          <w:numId w:val="71"/>
        </w:numPr>
        <w:spacing w:lineRule="auto" w:line="276"/>
        <w:jc w:val="both"/>
        <w:rPr>
          <w:lang w:val="it-IT" w:eastAsia="zh-CN" w:bidi="ar-SA"/>
        </w:rPr>
      </w:pPr>
      <w:r>
        <w:rPr>
          <w:rFonts w:cs="Liberation Serif"/>
          <w:b/>
          <w:bCs/>
          <w:color w:val="000000"/>
          <w:sz w:val="24"/>
          <w:szCs w:val="20"/>
          <w:lang w:val="it-IT" w:eastAsia="zh-CN" w:bidi="ar-SA"/>
        </w:rPr>
        <w:t>Ignorare le preferenze personali:</w:t>
      </w:r>
    </w:p>
    <w:p>
      <w:pPr>
        <w:pStyle w:val="Textbody"/>
        <w:spacing w:lineRule="auto" w:line="276"/>
        <w:ind w:start="720" w:end="0" w:hanging="0"/>
        <w:jc w:val="both"/>
        <w:rPr>
          <w:lang w:val="it-IT" w:eastAsia="zh-CN" w:bidi="ar-SA"/>
        </w:rPr>
      </w:pPr>
      <w:r>
        <w:rPr>
          <w:lang w:val="it-IT" w:eastAsia="zh-CN" w:bidi="ar-SA"/>
        </w:rPr>
        <w:t>Ciò che funziona per una persona potrebbe non funzionare per un'altra. Adatta le tue strategie di spostamento alle tue preferenze e al tuo stile di vita. Sperimenta diversi contenuti audio, percorsi o attività finché non trovi quello che ti piace di più. La personalizzazione è fondamentale per creare una routine sostenibile e piacevole.</w:t>
      </w:r>
    </w:p>
    <w:p>
      <w:pPr>
        <w:pStyle w:val="Ttulo3"/>
        <w:spacing w:before="397" w:after="142"/>
        <w:ind w:start="0" w:end="0" w:hanging="0"/>
        <w:rPr>
          <w:lang w:val="it-IT" w:eastAsia="zh-CN" w:bidi="ar-SA"/>
        </w:rPr>
      </w:pPr>
      <w:r>
        <w:rPr>
          <w:lang w:val="it-IT" w:eastAsia="zh-CN" w:bidi="ar-SA"/>
        </w:rPr>
        <w:t>Sfide di viaggio.</w:t>
      </w:r>
    </w:p>
    <w:p>
      <w:pPr>
        <w:pStyle w:val="Firstparagraph"/>
        <w:spacing w:lineRule="auto" w:line="276"/>
        <w:jc w:val="both"/>
        <w:rPr>
          <w:lang w:val="it-IT" w:eastAsia="zh-CN" w:bidi="ar-SA"/>
        </w:rPr>
      </w:pPr>
      <w:r>
        <w:rPr>
          <w:rFonts w:cs="Liberation Serif"/>
          <w:color w:val="000000"/>
          <w:sz w:val="24"/>
          <w:szCs w:val="24"/>
          <w:lang w:val="it-IT" w:eastAsia="zh-CN" w:bidi="ar-SA"/>
        </w:rPr>
        <w:t>I viaggi di lavoro interrompono la consueta routine di viaggio. Invece di un ambiente controllato, ti ritrovi ad affrontare ritardi, percorsi sconosciuti e orari imprevedibili. Ma la verità è che questi momenti di transizione sono opportunità per ricaricare le energie anziché esaurirle.</w:t>
      </w:r>
    </w:p>
    <w:p>
      <w:pPr>
        <w:pStyle w:val="Textbody"/>
        <w:spacing w:lineRule="auto" w:line="276"/>
        <w:jc w:val="both"/>
        <w:rPr>
          <w:lang w:val="it-IT" w:eastAsia="zh-CN" w:bidi="ar-SA"/>
        </w:rPr>
      </w:pPr>
      <w:r>
        <w:rPr>
          <w:rFonts w:cs="Liberation Serif"/>
          <w:color w:val="000000"/>
          <w:sz w:val="24"/>
          <w:szCs w:val="24"/>
          <w:lang w:val="it-IT" w:eastAsia="zh-CN" w:bidi="ar-SA"/>
        </w:rPr>
        <w:t>Risolviamo le tue più grandi sfide di viaggio:</w:t>
      </w:r>
    </w:p>
    <w:p>
      <w:pPr>
        <w:pStyle w:val="Textbody"/>
        <w:spacing w:lineRule="auto" w:line="276"/>
        <w:jc w:val="both"/>
        <w:rPr>
          <w:lang w:val="it-IT" w:eastAsia="zh-CN" w:bidi="ar-SA"/>
        </w:rPr>
      </w:pPr>
      <w:r>
        <w:rPr>
          <w:rFonts w:cs="Liberation Serif"/>
          <w:b/>
          <w:bCs/>
          <w:color w:val="000000"/>
          <w:sz w:val="24"/>
          <w:szCs w:val="24"/>
          <w:lang w:val="it-IT" w:eastAsia="zh-CN" w:bidi="ar-SA"/>
        </w:rPr>
        <w:t>1. “Perdo tempo durante i ritardi e i trasferimenti.”.</w:t>
      </w:r>
    </w:p>
    <w:p>
      <w:pPr>
        <w:pStyle w:val="Textbody"/>
        <w:spacing w:lineRule="auto" w:line="276"/>
        <w:jc w:val="both"/>
        <w:rPr>
          <w:lang w:val="it-IT" w:eastAsia="zh-CN" w:bidi="ar-SA"/>
        </w:rPr>
      </w:pPr>
      <w:r>
        <w:rPr>
          <w:rFonts w:cs="Liberation Serif"/>
          <w:color w:val="000000"/>
          <w:sz w:val="24"/>
          <w:szCs w:val="24"/>
          <w:lang w:val="it-IT" w:eastAsia="zh-CN" w:bidi="ar-SA"/>
        </w:rPr>
        <w:t>Trasforma il tempo morto in tempo di apprendimento:</w:t>
      </w:r>
    </w:p>
    <w:p>
      <w:pPr>
        <w:pStyle w:val="ListParagraph"/>
        <w:numPr>
          <w:ilvl w:val="0"/>
          <w:numId w:val="72"/>
        </w:numPr>
        <w:ind w:start="720" w:end="0" w:hanging="360"/>
        <w:rPr>
          <w:lang w:val="it-IT" w:eastAsia="zh-CN" w:bidi="ar-SA"/>
        </w:rPr>
      </w:pPr>
      <w:r>
        <w:rPr>
          <w:sz w:val="24"/>
          <w:szCs w:val="24"/>
          <w:lang w:val="it-IT" w:eastAsia="zh-CN" w:bidi="ar-SA"/>
        </w:rPr>
        <w:t>Scegli un podcast che stimola la tua crescita e curiosità.</w:t>
      </w:r>
    </w:p>
    <w:p>
      <w:pPr>
        <w:pStyle w:val="ListParagraph"/>
        <w:numPr>
          <w:ilvl w:val="0"/>
          <w:numId w:val="72"/>
        </w:numPr>
        <w:ind w:start="720" w:end="0" w:hanging="360"/>
        <w:rPr>
          <w:lang w:val="it-IT" w:eastAsia="zh-CN" w:bidi="ar-SA"/>
        </w:rPr>
      </w:pPr>
      <w:r>
        <w:rPr>
          <w:sz w:val="24"/>
          <w:szCs w:val="24"/>
          <w:lang w:val="it-IT" w:eastAsia="zh-CN" w:bidi="ar-SA"/>
        </w:rPr>
        <w:t>Usa gli audiolibri per rimanere al passo con i tempi.</w:t>
      </w:r>
    </w:p>
    <w:p>
      <w:pPr>
        <w:pStyle w:val="ListParagraph"/>
        <w:numPr>
          <w:ilvl w:val="0"/>
          <w:numId w:val="72"/>
        </w:numPr>
        <w:ind w:start="720" w:end="0" w:hanging="360"/>
        <w:rPr>
          <w:lang w:val="it-IT" w:eastAsia="zh-CN" w:bidi="ar-SA"/>
        </w:rPr>
      </w:pPr>
      <w:r>
        <w:rPr>
          <w:sz w:val="24"/>
          <w:szCs w:val="24"/>
          <w:lang w:val="it-IT" w:eastAsia="zh-CN" w:bidi="ar-SA"/>
        </w:rPr>
        <w:t>Pianifica la tua giornata in modo strategico.</w:t>
      </w:r>
    </w:p>
    <w:p>
      <w:pPr>
        <w:pStyle w:val="ListParagraph"/>
        <w:numPr>
          <w:ilvl w:val="0"/>
          <w:numId w:val="72"/>
        </w:numPr>
        <w:spacing w:before="0" w:after="283"/>
        <w:ind w:start="720" w:end="0" w:hanging="360"/>
        <w:contextualSpacing w:val="false"/>
        <w:rPr>
          <w:lang w:val="it-IT" w:eastAsia="zh-CN" w:bidi="ar-SA"/>
        </w:rPr>
      </w:pPr>
      <w:r>
        <w:rPr>
          <w:sz w:val="24"/>
          <w:szCs w:val="24"/>
          <w:lang w:val="it-IT" w:eastAsia="zh-CN" w:bidi="ar-SA"/>
        </w:rPr>
        <w:t>Esponiti alla luce naturale ogni volta che è possibile.</w:t>
      </w:r>
    </w:p>
    <w:p>
      <w:pPr>
        <w:pStyle w:val="Textbody"/>
        <w:spacing w:lineRule="auto" w:line="276"/>
        <w:jc w:val="both"/>
        <w:rPr>
          <w:lang w:val="it-IT" w:eastAsia="zh-CN" w:bidi="ar-SA"/>
        </w:rPr>
      </w:pPr>
      <w:r>
        <w:rPr>
          <w:rFonts w:cs="Liberation Serif"/>
          <w:b/>
          <w:bCs/>
          <w:color w:val="000000"/>
          <w:sz w:val="24"/>
          <w:szCs w:val="24"/>
          <w:lang w:val="it-IT" w:eastAsia="zh-CN" w:bidi="ar-SA"/>
        </w:rPr>
        <w:t>2. "Mi sento esausto per i continui cambiamenti di viaggio."</w:t>
      </w:r>
    </w:p>
    <w:p>
      <w:pPr>
        <w:pStyle w:val="Textbody"/>
        <w:spacing w:lineRule="auto" w:line="276"/>
        <w:jc w:val="both"/>
        <w:rPr>
          <w:lang w:val="it-IT" w:eastAsia="zh-CN" w:bidi="ar-SA"/>
        </w:rPr>
      </w:pPr>
      <w:r>
        <w:rPr>
          <w:rFonts w:cs="Liberation Serif"/>
          <w:color w:val="000000"/>
          <w:sz w:val="24"/>
          <w:szCs w:val="24"/>
          <w:lang w:val="it-IT" w:eastAsia="zh-CN" w:bidi="ar-SA"/>
        </w:rPr>
        <w:t>Riprendi il controllo:</w:t>
      </w:r>
    </w:p>
    <w:p>
      <w:pPr>
        <w:pStyle w:val="ListParagraph"/>
        <w:numPr>
          <w:ilvl w:val="0"/>
          <w:numId w:val="73"/>
        </w:numPr>
        <w:ind w:start="720" w:end="0" w:hanging="360"/>
        <w:rPr>
          <w:lang w:val="it-IT" w:eastAsia="zh-CN" w:bidi="ar-SA"/>
        </w:rPr>
      </w:pPr>
      <w:r>
        <w:rPr>
          <w:sz w:val="24"/>
          <w:szCs w:val="24"/>
          <w:lang w:val="it-IT" w:eastAsia="zh-CN" w:bidi="ar-SA"/>
        </w:rPr>
        <w:t>Accetta ciò che non puoi cambiare (risparmia energia mentale).</w:t>
      </w:r>
    </w:p>
    <w:p>
      <w:pPr>
        <w:pStyle w:val="ListParagraph"/>
        <w:numPr>
          <w:ilvl w:val="0"/>
          <w:numId w:val="73"/>
        </w:numPr>
        <w:ind w:start="720" w:end="0" w:hanging="360"/>
        <w:rPr>
          <w:lang w:val="it-IT" w:eastAsia="zh-CN" w:bidi="ar-SA"/>
        </w:rPr>
      </w:pPr>
      <w:r>
        <w:rPr>
          <w:sz w:val="24"/>
          <w:szCs w:val="24"/>
          <w:lang w:val="it-IT" w:eastAsia="zh-CN" w:bidi="ar-SA"/>
        </w:rPr>
        <w:t>Concentrati su ciò che puoi influenzare.</w:t>
      </w:r>
    </w:p>
    <w:p>
      <w:pPr>
        <w:pStyle w:val="ListParagraph"/>
        <w:numPr>
          <w:ilvl w:val="0"/>
          <w:numId w:val="73"/>
        </w:numPr>
        <w:ind w:start="720" w:end="0" w:hanging="360"/>
        <w:rPr>
          <w:lang w:val="it-IT" w:eastAsia="zh-CN" w:bidi="ar-SA"/>
        </w:rPr>
      </w:pPr>
      <w:r>
        <w:rPr>
          <w:sz w:val="24"/>
          <w:szCs w:val="24"/>
          <w:lang w:val="it-IT" w:eastAsia="zh-CN" w:bidi="ar-SA"/>
        </w:rPr>
        <w:t>Usa il tempo di viaggio per pensare in modo strategico.</w:t>
      </w:r>
    </w:p>
    <w:p>
      <w:pPr>
        <w:pStyle w:val="ListParagraph"/>
        <w:numPr>
          <w:ilvl w:val="0"/>
          <w:numId w:val="73"/>
        </w:numPr>
        <w:spacing w:before="0" w:after="283"/>
        <w:ind w:start="720" w:end="0" w:hanging="360"/>
        <w:contextualSpacing w:val="false"/>
        <w:rPr>
          <w:lang w:val="it-IT" w:eastAsia="zh-CN" w:bidi="ar-SA"/>
        </w:rPr>
      </w:pPr>
      <w:r>
        <w:rPr>
          <w:sz w:val="24"/>
          <w:szCs w:val="24"/>
          <w:lang w:val="it-IT" w:eastAsia="zh-CN" w:bidi="ar-SA"/>
        </w:rPr>
        <w:t>Trasforma l'attesa in un momento di pianificazione.</w:t>
      </w:r>
    </w:p>
    <w:p>
      <w:pPr>
        <w:pStyle w:val="Textbody"/>
        <w:spacing w:lineRule="auto" w:line="276"/>
        <w:jc w:val="both"/>
        <w:rPr>
          <w:lang w:val="it-IT" w:eastAsia="zh-CN" w:bidi="ar-SA"/>
        </w:rPr>
      </w:pPr>
      <w:r>
        <w:rPr>
          <w:rFonts w:cs="Liberation Serif"/>
          <w:b/>
          <w:bCs/>
          <w:color w:val="000000"/>
          <w:sz w:val="24"/>
          <w:szCs w:val="24"/>
          <w:lang w:val="it-IT" w:eastAsia="zh-CN" w:bidi="ar-SA"/>
        </w:rPr>
        <w:t>3. “Perdo slancio durante i viaggi di lavoro.”.</w:t>
      </w:r>
    </w:p>
    <w:p>
      <w:pPr>
        <w:pStyle w:val="Textbody"/>
        <w:spacing w:lineRule="auto" w:line="276"/>
        <w:jc w:val="both"/>
        <w:rPr>
          <w:lang w:val="it-IT" w:eastAsia="zh-CN" w:bidi="ar-SA"/>
        </w:rPr>
      </w:pPr>
      <w:r>
        <w:rPr>
          <w:rFonts w:cs="Liberation Serif"/>
          <w:color w:val="000000"/>
          <w:sz w:val="24"/>
          <w:szCs w:val="24"/>
          <w:lang w:val="it-IT" w:eastAsia="zh-CN" w:bidi="ar-SA"/>
        </w:rPr>
        <w:t>Crea struttura nel caos:</w:t>
      </w:r>
    </w:p>
    <w:p>
      <w:pPr>
        <w:pStyle w:val="ListParagraph"/>
        <w:numPr>
          <w:ilvl w:val="0"/>
          <w:numId w:val="74"/>
        </w:numPr>
        <w:spacing w:lineRule="auto" w:line="276" w:before="0" w:after="0"/>
        <w:ind w:start="720" w:end="0" w:hanging="360"/>
        <w:contextualSpacing/>
        <w:jc w:val="both"/>
        <w:rPr>
          <w:lang w:val="it-IT" w:eastAsia="zh-CN" w:bidi="ar-SA"/>
        </w:rPr>
      </w:pPr>
      <w:r>
        <w:rPr>
          <w:sz w:val="24"/>
          <w:szCs w:val="24"/>
          <w:lang w:val="it-IT" w:eastAsia="zh-CN" w:bidi="ar-SA"/>
        </w:rPr>
        <w:t>Se possibile, recati a piedi alle riunioni vicine.</w:t>
      </w:r>
    </w:p>
    <w:p>
      <w:pPr>
        <w:pStyle w:val="ListParagraph"/>
        <w:numPr>
          <w:ilvl w:val="0"/>
          <w:numId w:val="74"/>
        </w:numPr>
        <w:spacing w:lineRule="auto" w:line="276" w:before="0" w:after="0"/>
        <w:ind w:start="720" w:end="0" w:hanging="360"/>
        <w:contextualSpacing/>
        <w:jc w:val="both"/>
        <w:rPr>
          <w:lang w:val="it-IT" w:eastAsia="zh-CN" w:bidi="ar-SA"/>
        </w:rPr>
      </w:pPr>
      <w:r>
        <w:rPr>
          <w:sz w:val="24"/>
          <w:szCs w:val="24"/>
          <w:lang w:val="it-IT" w:eastAsia="zh-CN" w:bidi="ar-SA"/>
        </w:rPr>
        <w:t>Usa il tempo di transito per resettare la tua mente.</w:t>
      </w:r>
    </w:p>
    <w:p>
      <w:pPr>
        <w:pStyle w:val="ListParagraph"/>
        <w:numPr>
          <w:ilvl w:val="0"/>
          <w:numId w:val="74"/>
        </w:numPr>
        <w:spacing w:lineRule="auto" w:line="276" w:before="0" w:after="0"/>
        <w:ind w:start="720" w:end="0" w:hanging="360"/>
        <w:contextualSpacing/>
        <w:jc w:val="both"/>
        <w:rPr>
          <w:lang w:val="it-IT" w:eastAsia="zh-CN" w:bidi="ar-SA"/>
        </w:rPr>
      </w:pPr>
      <w:r>
        <w:rPr>
          <w:sz w:val="24"/>
          <w:szCs w:val="24"/>
          <w:lang w:val="it-IT" w:eastAsia="zh-CN" w:bidi="ar-SA"/>
        </w:rPr>
        <w:t>Scegli contenuti che generino creatività e riflessione.</w:t>
      </w:r>
    </w:p>
    <w:p>
      <w:pPr>
        <w:pStyle w:val="ListParagraph"/>
        <w:numPr>
          <w:ilvl w:val="0"/>
          <w:numId w:val="74"/>
        </w:numPr>
        <w:spacing w:lineRule="auto" w:line="276" w:before="0" w:after="283"/>
        <w:ind w:start="720" w:end="0" w:hanging="360"/>
        <w:contextualSpacing w:val="false"/>
        <w:jc w:val="both"/>
        <w:rPr>
          <w:lang w:val="it-IT" w:eastAsia="zh-CN" w:bidi="ar-SA"/>
        </w:rPr>
      </w:pPr>
      <w:r>
        <w:rPr>
          <w:sz w:val="24"/>
          <w:szCs w:val="24"/>
          <w:lang w:val="it-IT" w:eastAsia="zh-CN" w:bidi="ar-SA"/>
        </w:rPr>
        <w:t>Rimani concentrato sui tuoi obiettivi.</w:t>
      </w:r>
    </w:p>
    <w:p>
      <w:pPr>
        <w:pStyle w:val="Firstparagraph"/>
        <w:spacing w:lineRule="auto" w:line="276"/>
        <w:jc w:val="both"/>
        <w:rPr>
          <w:lang w:val="it-IT" w:eastAsia="zh-CN" w:bidi="ar-SA"/>
        </w:rPr>
      </w:pPr>
      <w:r>
        <w:rPr>
          <w:rFonts w:cs="Liberation Serif"/>
          <w:color w:val="000000"/>
          <w:sz w:val="24"/>
          <w:szCs w:val="24"/>
          <w:lang w:val="it-IT" w:eastAsia="zh-CN" w:bidi="ar-SA"/>
        </w:rPr>
        <w:t>Ricorda: il tempo trascorso in viaggio non è tempo sprecato, a meno che tu non glielo permetta. Concentrati su questi momenti per ricaricarti e ripartire, anche quando la tu routine quotidiana viene interrotta. La chiave non è la perfezione, ma l'uso strategico del tempo.</w:t>
      </w:r>
    </w:p>
    <w:p>
      <w:pPr>
        <w:pStyle w:val="Textbody"/>
        <w:spacing w:lineRule="auto" w:line="276"/>
        <w:jc w:val="both"/>
        <w:rPr>
          <w:lang w:val="it-IT" w:eastAsia="zh-CN" w:bidi="ar-SA"/>
        </w:rPr>
      </w:pPr>
      <w:r>
        <w:rPr>
          <w:rFonts w:cs="Liberation Serif"/>
          <w:color w:val="000000"/>
          <w:sz w:val="24"/>
          <w:szCs w:val="24"/>
          <w:lang w:val="it-IT" w:eastAsia="zh-CN" w:bidi="ar-SA"/>
        </w:rPr>
        <w:t>Tenendo a mente questi errori comuni e applicando questi suggerimenti per correggerli, sarai più preparato a mantenere una routine di viaggio gratificante. Questo approccio proattivo garantisce che il tempo trascorso in viaggio rimanga una parte preziosa della giornata, contribuendo positivamente al benessere generale, al metabolismo e alla produttività.</w:t>
      </w:r>
    </w:p>
    <w:p>
      <w:pPr>
        <w:pStyle w:val="Textbody"/>
        <w:spacing w:lineRule="auto" w:line="276"/>
        <w:jc w:val="both"/>
        <w:rPr>
          <w:lang w:val="it-IT" w:eastAsia="zh-CN" w:bidi="ar-SA"/>
        </w:rPr>
      </w:pPr>
      <w:r>
        <w:rPr>
          <w:rFonts w:cs="Liberation Serif"/>
          <w:color w:val="000000"/>
          <w:sz w:val="24"/>
          <w:szCs w:val="24"/>
          <w:lang w:val="it-IT" w:eastAsia="zh-CN" w:bidi="ar-SA"/>
        </w:rPr>
        <w:t>Ora che abbiamo affrontato le sfide comuni, riflettiamo sul tuo percorso e pianifichiamo i tuoi prossimi passi.</w:t>
      </w:r>
    </w:p>
    <w:p>
      <w:pPr>
        <w:pStyle w:val="Ttulo2"/>
        <w:ind w:start="0" w:end="0" w:hanging="0"/>
        <w:rPr>
          <w:lang w:val="it-IT" w:eastAsia="zh-CN" w:bidi="ar-SA"/>
        </w:rPr>
      </w:pPr>
      <w:r>
        <w:rPr>
          <w:lang w:val="it-IT" w:eastAsia="zh-CN" w:bidi="ar-SA"/>
        </w:rPr>
        <w:t>Riflessione e azione: trasforma il tuo tempo di viaggio.</w:t>
      </w:r>
    </w:p>
    <w:p>
      <w:pPr>
        <w:pStyle w:val="Firstparagraph"/>
        <w:spacing w:lineRule="auto" w:line="276"/>
        <w:jc w:val="both"/>
        <w:rPr>
          <w:lang w:val="it-IT" w:eastAsia="zh-CN" w:bidi="ar-SA"/>
        </w:rPr>
      </w:pPr>
      <w:r>
        <w:rPr>
          <w:lang w:val="it-IT" w:eastAsia="zh-CN" w:bidi="ar-SA"/>
        </w:rPr>
        <w:t>Mentre continui a trasformare il tuo modo di viaggiare, prenditi un momento per riflettere sulle tue abitudini attuali e su come sono in linea con i tuoi obiettivi. Queste domande sono pensate per ispirare l'introspezione e motivare un cambiamento significativo:</w:t>
      </w:r>
    </w:p>
    <w:p>
      <w:pPr>
        <w:pStyle w:val="Textbody"/>
        <w:numPr>
          <w:ilvl w:val="0"/>
          <w:numId w:val="75"/>
        </w:numPr>
        <w:spacing w:lineRule="auto" w:line="276"/>
        <w:jc w:val="both"/>
        <w:rPr>
          <w:lang w:val="it-IT" w:eastAsia="zh-CN" w:bidi="ar-SA"/>
        </w:rPr>
      </w:pPr>
      <w:r>
        <w:rPr>
          <w:rFonts w:cs="Liberation Serif"/>
          <w:b/>
          <w:color w:val="000000"/>
          <w:sz w:val="24"/>
          <w:szCs w:val="20"/>
          <w:lang w:val="it-IT" w:eastAsia="zh-CN" w:bidi="ar-SA"/>
        </w:rPr>
        <w:t>In che modo la tua attuale routine di viaggio supporta od ostacola la tua energia e concentrazione quotidiane?.</w:t>
      </w:r>
    </w:p>
    <w:p>
      <w:pPr>
        <w:pStyle w:val="Textbody"/>
        <w:numPr>
          <w:ilvl w:val="0"/>
          <w:numId w:val="0"/>
        </w:numPr>
        <w:spacing w:lineRule="auto" w:line="276"/>
        <w:ind w:start="720" w:hanging="0"/>
        <w:jc w:val="both"/>
        <w:rPr>
          <w:lang w:val="it-IT" w:eastAsia="zh-CN" w:bidi="ar-SA"/>
        </w:rPr>
      </w:pPr>
      <w:r>
        <w:rPr>
          <w:lang w:val="it-IT" w:eastAsia="zh-CN" w:bidi="ar-SA"/>
        </w:rPr>
        <w:t>Considera come il tempo che trascorri in viaggio influisce sul tuo atteggiamento mentale e sulla tua produttività durante l'intera giornata.</w:t>
      </w:r>
    </w:p>
    <w:p>
      <w:pPr>
        <w:pStyle w:val="Textbody"/>
        <w:numPr>
          <w:ilvl w:val="0"/>
          <w:numId w:val="75"/>
        </w:numPr>
        <w:spacing w:lineRule="auto" w:line="276"/>
        <w:jc w:val="both"/>
        <w:rPr>
          <w:lang w:val="it-IT" w:eastAsia="zh-CN" w:bidi="ar-SA"/>
        </w:rPr>
      </w:pPr>
      <w:r>
        <w:rPr>
          <w:rFonts w:cs="Liberation Serif"/>
          <w:b/>
          <w:color w:val="000000"/>
          <w:sz w:val="24"/>
          <w:szCs w:val="20"/>
          <w:lang w:val="it-IT" w:eastAsia="zh-CN" w:bidi="ar-SA"/>
        </w:rPr>
        <w:t>Quali barriere specifiche ti impediscono di integrare più movimento, come camminare o andare in bicicletta, nei tuoi spostamenti quotidiani?.</w:t>
      </w:r>
    </w:p>
    <w:p>
      <w:pPr>
        <w:pStyle w:val="Textbody"/>
        <w:numPr>
          <w:ilvl w:val="0"/>
          <w:numId w:val="0"/>
        </w:numPr>
        <w:spacing w:lineRule="auto" w:line="276"/>
        <w:ind w:start="720" w:hanging="0"/>
        <w:jc w:val="both"/>
        <w:rPr>
          <w:lang w:val="it-IT" w:eastAsia="zh-CN" w:bidi="ar-SA"/>
        </w:rPr>
      </w:pPr>
      <w:r>
        <w:rPr>
          <w:lang w:val="it-IT" w:eastAsia="zh-CN" w:bidi="ar-SA"/>
        </w:rPr>
        <w:t>Rifletti sulle sfide logistiche o sulle abitudini personali che potrebbero impedirti di iniziare la giornata in modo più attivo.</w:t>
      </w:r>
    </w:p>
    <w:p>
      <w:pPr>
        <w:pStyle w:val="Textbody"/>
        <w:numPr>
          <w:ilvl w:val="0"/>
          <w:numId w:val="75"/>
        </w:numPr>
        <w:spacing w:lineRule="auto" w:line="276"/>
        <w:jc w:val="both"/>
        <w:rPr>
          <w:lang w:val="it-IT" w:eastAsia="zh-CN" w:bidi="ar-SA"/>
        </w:rPr>
      </w:pPr>
      <w:r>
        <w:rPr>
          <w:rFonts w:cs="Liberation Serif"/>
          <w:b/>
          <w:color w:val="000000"/>
          <w:sz w:val="24"/>
          <w:szCs w:val="20"/>
          <w:lang w:val="it-IT" w:eastAsia="zh-CN" w:bidi="ar-SA"/>
        </w:rPr>
        <w:t>Come puoi ridefinire il tuo tragitto casa-lavoro come un momento di arricchimento personale per migliorare sia le tue prestazioni professionali che il tuo benessere mentale?.</w:t>
      </w:r>
    </w:p>
    <w:p>
      <w:pPr>
        <w:pStyle w:val="Textbody"/>
        <w:numPr>
          <w:ilvl w:val="0"/>
          <w:numId w:val="0"/>
        </w:numPr>
        <w:spacing w:lineRule="auto" w:line="276"/>
        <w:ind w:start="720" w:hanging="0"/>
        <w:jc w:val="both"/>
        <w:rPr>
          <w:lang w:val="it-IT" w:eastAsia="zh-CN" w:bidi="ar-SA"/>
        </w:rPr>
      </w:pPr>
      <w:r>
        <w:rPr>
          <w:lang w:val="it-IT" w:eastAsia="zh-CN" w:bidi="ar-SA"/>
        </w:rPr>
        <w:t>Immagina l'impatto più ampio che un approccio più intenzionale al tuo tempo di viaggio avrà su vari aspetti della tua vita.</w:t>
      </w:r>
    </w:p>
    <w:p>
      <w:pPr>
        <w:pStyle w:val="Ttulo3"/>
        <w:ind w:start="0" w:end="0" w:hanging="0"/>
        <w:rPr>
          <w:lang w:val="it-IT" w:eastAsia="zh-CN" w:bidi="ar-SA"/>
        </w:rPr>
      </w:pPr>
      <w:r>
        <w:rPr>
          <w:lang w:val="it-IT" w:eastAsia="zh-CN" w:bidi="ar-SA"/>
        </w:rPr>
        <w:t>Il tuo prossimo passo.</w:t>
      </w:r>
    </w:p>
    <w:p>
      <w:pPr>
        <w:pStyle w:val="Textbody"/>
        <w:numPr>
          <w:ilvl w:val="0"/>
          <w:numId w:val="76"/>
        </w:numPr>
        <w:spacing w:lineRule="auto" w:line="276" w:before="0" w:after="283"/>
        <w:jc w:val="both"/>
        <w:rPr>
          <w:lang w:val="it-IT" w:eastAsia="zh-CN" w:bidi="ar-SA"/>
        </w:rPr>
      </w:pPr>
      <w:r>
        <w:rPr>
          <w:rFonts w:cs="Liberation Serif"/>
          <w:b/>
          <w:bCs/>
          <w:color w:val="000000"/>
          <w:sz w:val="24"/>
          <w:szCs w:val="20"/>
          <w:lang w:val="it-IT" w:eastAsia="zh-CN" w:bidi="ar-SA"/>
        </w:rPr>
        <w:t>Scegli un episodio di un podcast intrigante, un audiolibro o un album musicale rilassante da ascoltare durante il tragitto casa-lavoro questa settimana.</w:t>
      </w:r>
      <w:r>
        <w:rPr>
          <w:rFonts w:cs="Liberation Serif"/>
          <w:b w:val="false"/>
          <w:bCs w:val="false"/>
          <w:color w:val="000000"/>
          <w:sz w:val="24"/>
          <w:szCs w:val="20"/>
          <w:lang w:val="it-IT" w:eastAsia="zh-CN" w:bidi="ar-SA"/>
        </w:rPr>
        <w:t xml:space="preserve"> Scaricalo in anticipo per assicurarti un ascolto fluido e imposta un promemoria giornaliero per iniziare ad ascoltare l'audio scelto non appena inizia il tuo viaggio. Questa semplice azione ti aiuta a sperimentare gli effetti positivi di un ambiente audio curato con il minimo sforzo, migliorando il tuo umore e la tua predisposizione ad affrontare la giornata.</w:t>
      </w:r>
    </w:p>
    <w:p>
      <w:pPr>
        <w:pStyle w:val="Firstparagraph"/>
        <w:spacing w:lineRule="auto" w:line="276"/>
        <w:jc w:val="both"/>
        <w:rPr>
          <w:lang w:val="it-IT" w:eastAsia="zh-CN" w:bidi="ar-SA"/>
        </w:rPr>
      </w:pPr>
      <w:r>
        <w:rPr>
          <w:b/>
          <w:bCs/>
          <w:lang w:val="it-IT" w:eastAsia="zh-CN" w:bidi="ar-SA"/>
        </w:rPr>
        <w:t>Tracciare la trasformazione del tuo tragitto giornaliero.</w:t>
      </w:r>
    </w:p>
    <w:tbl>
      <w:tblPr>
        <w:tblW w:w="9359" w:type="dxa"/>
        <w:jc w:val="start"/>
        <w:tblInd w:w="60" w:type="dxa"/>
        <w:tblLayout w:type="fixed"/>
        <w:tblCellMar>
          <w:top w:w="55" w:type="dxa"/>
          <w:start w:w="55" w:type="dxa"/>
          <w:bottom w:w="55" w:type="dxa"/>
          <w:end w:w="55" w:type="dxa"/>
        </w:tblCellMar>
      </w:tblPr>
      <w:tblGrid>
        <w:gridCol w:w="1181"/>
        <w:gridCol w:w="1768"/>
        <w:gridCol w:w="1986"/>
        <w:gridCol w:w="2696"/>
        <w:gridCol w:w="1728"/>
      </w:tblGrid>
      <w:tr>
        <w:trPr/>
        <w:tc>
          <w:tcPr>
            <w:tcW w:w="1181" w:type="dxa"/>
            <w:tcBorders>
              <w:top w:val="single" w:sz="4" w:space="0" w:color="000000"/>
              <w:start w:val="single" w:sz="4" w:space="0" w:color="000000"/>
              <w:bottom w:val="single" w:sz="4" w:space="0" w:color="000000"/>
            </w:tcBorders>
          </w:tcPr>
          <w:p>
            <w:pPr>
              <w:pStyle w:val="Ttulodelatabla"/>
              <w:widowControl w:val="false"/>
              <w:rPr>
                <w:lang w:val="it-IT" w:eastAsia="zh-CN" w:bidi="ar-SA"/>
              </w:rPr>
            </w:pPr>
            <w:r>
              <w:rPr>
                <w:lang w:val="it-IT" w:eastAsia="zh-CN" w:bidi="ar-SA"/>
              </w:rPr>
              <w:t>Giorno.</w:t>
            </w:r>
          </w:p>
        </w:tc>
        <w:tc>
          <w:tcPr>
            <w:tcW w:w="1768" w:type="dxa"/>
            <w:tcBorders>
              <w:top w:val="single" w:sz="4" w:space="0" w:color="000000"/>
              <w:start w:val="single" w:sz="4" w:space="0" w:color="000000"/>
              <w:bottom w:val="single" w:sz="4" w:space="0" w:color="000000"/>
            </w:tcBorders>
          </w:tcPr>
          <w:p>
            <w:pPr>
              <w:pStyle w:val="Ttulodelatabla"/>
              <w:widowControl w:val="false"/>
              <w:rPr>
                <w:lang w:val="it-IT" w:eastAsia="zh-CN" w:bidi="ar-SA"/>
              </w:rPr>
            </w:pPr>
            <w:r>
              <w:rPr>
                <w:lang w:val="it-IT" w:eastAsia="zh-CN" w:bidi="ar-SA"/>
              </w:rPr>
              <w:t>Mentalità mattutina.</w:t>
            </w:r>
          </w:p>
        </w:tc>
        <w:tc>
          <w:tcPr>
            <w:tcW w:w="1986" w:type="dxa"/>
            <w:tcBorders>
              <w:top w:val="single" w:sz="4" w:space="0" w:color="000000"/>
              <w:start w:val="single" w:sz="4" w:space="0" w:color="000000"/>
              <w:bottom w:val="single" w:sz="4" w:space="0" w:color="000000"/>
            </w:tcBorders>
          </w:tcPr>
          <w:p>
            <w:pPr>
              <w:pStyle w:val="Ttulodelatabla"/>
              <w:widowControl w:val="false"/>
              <w:rPr>
                <w:lang w:val="it-IT" w:eastAsia="zh-CN" w:bidi="ar-SA"/>
              </w:rPr>
            </w:pPr>
            <w:r>
              <w:rPr>
                <w:lang w:val="it-IT" w:eastAsia="zh-CN" w:bidi="ar-SA"/>
              </w:rPr>
              <w:t>Selezione audio.</w:t>
            </w:r>
          </w:p>
        </w:tc>
        <w:tc>
          <w:tcPr>
            <w:tcW w:w="2696" w:type="dxa"/>
            <w:tcBorders>
              <w:top w:val="single" w:sz="4" w:space="0" w:color="000000"/>
              <w:start w:val="single" w:sz="4" w:space="0" w:color="000000"/>
              <w:bottom w:val="single" w:sz="4" w:space="0" w:color="000000"/>
            </w:tcBorders>
          </w:tcPr>
          <w:p>
            <w:pPr>
              <w:pStyle w:val="Ttulodelatabla"/>
              <w:widowControl w:val="false"/>
              <w:rPr>
                <w:lang w:val="it-IT" w:eastAsia="zh-CN" w:bidi="ar-SA"/>
              </w:rPr>
            </w:pPr>
            <w:r>
              <w:rPr>
                <w:lang w:val="it-IT" w:eastAsia="zh-CN" w:bidi="ar-SA"/>
              </w:rPr>
              <w:t>Gestione dello stress.</w:t>
            </w:r>
          </w:p>
        </w:tc>
        <w:tc>
          <w:tcPr>
            <w:tcW w:w="1728" w:type="dxa"/>
            <w:tcBorders>
              <w:top w:val="single" w:sz="4" w:space="0" w:color="000000"/>
              <w:start w:val="single" w:sz="4" w:space="0" w:color="000000"/>
              <w:bottom w:val="single" w:sz="4" w:space="0" w:color="000000"/>
              <w:end w:val="single" w:sz="4" w:space="0" w:color="000000"/>
            </w:tcBorders>
          </w:tcPr>
          <w:p>
            <w:pPr>
              <w:pStyle w:val="Ttulodelatabla"/>
              <w:widowControl w:val="false"/>
              <w:rPr>
                <w:lang w:val="it-IT" w:eastAsia="zh-CN" w:bidi="ar-SA"/>
              </w:rPr>
            </w:pPr>
            <w:r>
              <w:rPr>
                <w:lang w:val="it-IT" w:eastAsia="zh-CN" w:bidi="ar-SA"/>
              </w:rPr>
              <w:t>Energia all'arrivo.</w:t>
            </w:r>
          </w:p>
        </w:tc>
      </w:tr>
      <w:tr>
        <w:trPr/>
        <w:tc>
          <w:tcPr>
            <w:tcW w:w="1181"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Lunedì.</w:t>
            </w:r>
          </w:p>
        </w:tc>
        <w:tc>
          <w:tcPr>
            <w:tcW w:w="1768"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Di fretta</w:t>
              <w:br/>
              <w:t>□ Preparato</w:t>
            </w:r>
          </w:p>
        </w:tc>
        <w:tc>
          <w:tcPr>
            <w:tcW w:w="1986"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Podcast</w:t>
              <w:br/>
              <w:t>□ Classica</w:t>
              <w:br/>
              <w:t>□ Silenzio</w:t>
            </w:r>
          </w:p>
        </w:tc>
        <w:tc>
          <w:tcPr>
            <w:tcW w:w="2696"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Respirazione profonda</w:t>
              <w:br/>
              <w:t>□ Concentrazione sul presente</w:t>
            </w:r>
          </w:p>
        </w:tc>
        <w:tc>
          <w:tcPr>
            <w:tcW w:w="1728"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1181"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Martedì.</w:t>
            </w:r>
          </w:p>
        </w:tc>
        <w:tc>
          <w:tcPr>
            <w:tcW w:w="1768"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Di fretta</w:t>
              <w:br/>
              <w:t>□ Preparato</w:t>
            </w:r>
          </w:p>
        </w:tc>
        <w:tc>
          <w:tcPr>
            <w:tcW w:w="1986"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Podcast</w:t>
              <w:br/>
              <w:t>□ Classica</w:t>
              <w:br/>
              <w:t>□ Silenzio</w:t>
            </w:r>
          </w:p>
        </w:tc>
        <w:tc>
          <w:tcPr>
            <w:tcW w:w="2696"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Respirazione profonda</w:t>
              <w:br/>
              <w:t>□ Concentrazione sul presente</w:t>
            </w:r>
          </w:p>
        </w:tc>
        <w:tc>
          <w:tcPr>
            <w:tcW w:w="1728"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1181"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Mercoledì.</w:t>
            </w:r>
          </w:p>
        </w:tc>
        <w:tc>
          <w:tcPr>
            <w:tcW w:w="1768"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Di fretta</w:t>
              <w:br/>
              <w:t>□ Preparato</w:t>
            </w:r>
          </w:p>
        </w:tc>
        <w:tc>
          <w:tcPr>
            <w:tcW w:w="1986"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Podcast</w:t>
              <w:br/>
              <w:t>□ Classica</w:t>
              <w:br/>
              <w:t>□ Silenzio</w:t>
            </w:r>
          </w:p>
        </w:tc>
        <w:tc>
          <w:tcPr>
            <w:tcW w:w="2696"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Respirazione profonda</w:t>
              <w:br/>
              <w:t>□ Concentrazione sul presente</w:t>
            </w:r>
          </w:p>
        </w:tc>
        <w:tc>
          <w:tcPr>
            <w:tcW w:w="1728"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1181"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Giovedì.</w:t>
            </w:r>
          </w:p>
        </w:tc>
        <w:tc>
          <w:tcPr>
            <w:tcW w:w="1768"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Di fretta</w:t>
              <w:br/>
              <w:t>□ Preparato</w:t>
            </w:r>
          </w:p>
        </w:tc>
        <w:tc>
          <w:tcPr>
            <w:tcW w:w="1986"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Podcast</w:t>
              <w:br/>
              <w:t>□ Classica</w:t>
              <w:br/>
              <w:t>□ Silenzio</w:t>
            </w:r>
          </w:p>
        </w:tc>
        <w:tc>
          <w:tcPr>
            <w:tcW w:w="2696"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Respirazione profonda</w:t>
              <w:br/>
              <w:t>□ Concentrazione sul presente</w:t>
            </w:r>
          </w:p>
        </w:tc>
        <w:tc>
          <w:tcPr>
            <w:tcW w:w="1728"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1181"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Venerdì.</w:t>
            </w:r>
          </w:p>
        </w:tc>
        <w:tc>
          <w:tcPr>
            <w:tcW w:w="1768"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Di fretta</w:t>
              <w:br/>
              <w:t>□ Preparato</w:t>
            </w:r>
          </w:p>
        </w:tc>
        <w:tc>
          <w:tcPr>
            <w:tcW w:w="1986"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Podcast</w:t>
              <w:br/>
              <w:t>□ Classica</w:t>
              <w:br/>
              <w:t>□ Silenzio</w:t>
            </w:r>
          </w:p>
        </w:tc>
        <w:tc>
          <w:tcPr>
            <w:tcW w:w="2696"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Respirazione profonda</w:t>
              <w:br/>
              <w:t>□ Concentrazione sul presente</w:t>
            </w:r>
          </w:p>
        </w:tc>
        <w:tc>
          <w:tcPr>
            <w:tcW w:w="1728"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bl>
    <w:p>
      <w:pPr>
        <w:pStyle w:val="Firstparagraph"/>
        <w:spacing w:lineRule="auto" w:line="276" w:before="142" w:after="85"/>
        <w:jc w:val="both"/>
        <w:rPr>
          <w:lang w:val="it-IT" w:eastAsia="zh-CN" w:bidi="ar-SA"/>
        </w:rPr>
      </w:pPr>
      <w:r>
        <w:rPr>
          <w:lang w:val="it-IT" w:eastAsia="zh-CN" w:bidi="ar-SA"/>
        </w:rPr>
        <w:t>Traccia:</w:t>
        <w:br/>
        <w:t>Livello di energia: 1=esaurito, 5=energizzato</w:t>
      </w:r>
    </w:p>
    <w:p>
      <w:pPr>
        <w:pStyle w:val="Textbody"/>
        <w:spacing w:lineRule="auto" w:line="276"/>
        <w:jc w:val="both"/>
        <w:rPr>
          <w:lang w:val="it-IT" w:eastAsia="zh-CN" w:bidi="ar-SA"/>
        </w:rPr>
      </w:pPr>
      <w:r>
        <w:rPr>
          <w:lang w:val="it-IT" w:eastAsia="zh-CN" w:bidi="ar-SA"/>
        </w:rPr>
        <w:t>Seguendo questi passaggi, non solo cambierai il modo in cui trascorri il tuo tragitto giornaliero, ma lo trasformerai in un potente strumento per la crescita personale e il benessere.</w:t>
      </w:r>
    </w:p>
    <w:p>
      <w:pPr>
        <w:pStyle w:val="Ttulo2"/>
        <w:ind w:start="0" w:end="0" w:hanging="0"/>
        <w:rPr>
          <w:lang w:val="it-IT" w:eastAsia="zh-CN" w:bidi="ar-SA"/>
        </w:rPr>
      </w:pPr>
      <w:r>
        <w:rPr>
          <w:lang w:val="it-IT" w:eastAsia="zh-CN" w:bidi="ar-SA"/>
        </w:rPr>
        <w:t>Punti chiave.</w:t>
      </w:r>
    </w:p>
    <w:p>
      <w:pPr>
        <w:pStyle w:val="Textbody"/>
        <w:numPr>
          <w:ilvl w:val="0"/>
          <w:numId w:val="77"/>
        </w:numPr>
        <w:spacing w:lineRule="auto" w:line="276"/>
        <w:jc w:val="both"/>
        <w:rPr>
          <w:lang w:val="it-IT" w:eastAsia="zh-CN" w:bidi="ar-SA"/>
        </w:rPr>
      </w:pPr>
      <w:r>
        <w:rPr>
          <w:rFonts w:cs="Liberation Serif"/>
          <w:b/>
          <w:bCs/>
          <w:color w:val="000000"/>
          <w:sz w:val="24"/>
          <w:szCs w:val="20"/>
          <w:lang w:val="it-IT" w:eastAsia="zh-CN" w:bidi="ar-SA"/>
        </w:rPr>
        <w:t>Spostati con uno scopo:</w:t>
      </w:r>
      <w:r>
        <w:rPr>
          <w:rFonts w:cs="Liberation Serif"/>
          <w:b w:val="false"/>
          <w:bCs w:val="false"/>
          <w:color w:val="000000"/>
          <w:sz w:val="24"/>
          <w:szCs w:val="20"/>
          <w:lang w:val="it-IT" w:eastAsia="zh-CN" w:bidi="ar-SA"/>
        </w:rPr>
        <w:t xml:space="preserve"> trasforma il tuo tragitto casa-lavoro in un periodo produttivo che riduce lo stress, favorisce la salute metabolica e dà un tono positivo alla giornata.</w:t>
      </w:r>
    </w:p>
    <w:p>
      <w:pPr>
        <w:pStyle w:val="Textbody"/>
        <w:numPr>
          <w:ilvl w:val="0"/>
          <w:numId w:val="77"/>
        </w:numPr>
        <w:spacing w:lineRule="auto" w:line="276"/>
        <w:jc w:val="both"/>
        <w:rPr>
          <w:lang w:val="it-IT" w:eastAsia="zh-CN" w:bidi="ar-SA"/>
        </w:rPr>
      </w:pPr>
      <w:r>
        <w:rPr>
          <w:rFonts w:cs="Liberation Serif"/>
          <w:b/>
          <w:bCs/>
          <w:color w:val="000000"/>
          <w:sz w:val="24"/>
          <w:szCs w:val="20"/>
          <w:lang w:val="it-IT" w:eastAsia="zh-CN" w:bidi="ar-SA"/>
        </w:rPr>
        <w:t>Errori comuni:</w:t>
      </w:r>
      <w:r>
        <w:rPr>
          <w:rFonts w:cs="Liberation Serif"/>
          <w:b w:val="false"/>
          <w:bCs w:val="false"/>
          <w:color w:val="000000"/>
          <w:sz w:val="24"/>
          <w:szCs w:val="20"/>
          <w:lang w:val="it-IT" w:eastAsia="zh-CN" w:bidi="ar-SA"/>
        </w:rPr>
        <w:t xml:space="preserve"> il multitasking, la poca sicurezza, il controllo delle notifiche e l'incostanza nell'implementazione di nuove strategie possono ostacolare i progressi.</w:t>
      </w:r>
    </w:p>
    <w:p>
      <w:pPr>
        <w:pStyle w:val="Textbody"/>
        <w:numPr>
          <w:ilvl w:val="0"/>
          <w:numId w:val="77"/>
        </w:numPr>
        <w:spacing w:lineRule="auto" w:line="276"/>
        <w:jc w:val="both"/>
        <w:rPr>
          <w:lang w:val="it-IT" w:eastAsia="zh-CN" w:bidi="ar-SA"/>
        </w:rPr>
      </w:pPr>
      <w:r>
        <w:rPr>
          <w:rFonts w:cs="Liberation Serif"/>
          <w:b/>
          <w:bCs/>
          <w:color w:val="000000"/>
          <w:sz w:val="24"/>
          <w:szCs w:val="20"/>
          <w:lang w:val="it-IT" w:eastAsia="zh-CN" w:bidi="ar-SA"/>
        </w:rPr>
        <w:t>Passaggi pratici:</w:t>
      </w:r>
      <w:r>
        <w:rPr>
          <w:rFonts w:cs="Liberation Serif"/>
          <w:b w:val="false"/>
          <w:bCs w:val="false"/>
          <w:color w:val="000000"/>
          <w:sz w:val="24"/>
          <w:szCs w:val="20"/>
          <w:lang w:val="it-IT" w:eastAsia="zh-CN" w:bidi="ar-SA"/>
        </w:rPr>
        <w:t xml:space="preserve"> riconsidera il tuo tragitto casa-lavoro come un'opportunità, adotta la consapevolezza, adatta la tua esperienza audio, incorpora del movimento delicato, esponiti alla luce solare e metti il telefono in modalità aereo per ridurre al minimo le distrazioni.</w:t>
      </w:r>
    </w:p>
    <w:p>
      <w:pPr>
        <w:pStyle w:val="Cuerpodetexto"/>
        <w:numPr>
          <w:ilvl w:val="0"/>
          <w:numId w:val="77"/>
        </w:numPr>
        <w:rPr>
          <w:lang w:val="it-IT" w:eastAsia="zh-CN" w:bidi="ar-SA"/>
        </w:rPr>
      </w:pPr>
      <w:r>
        <w:rPr>
          <w:b/>
          <w:bCs/>
          <w:lang w:val="it-IT" w:eastAsia="zh-CN" w:bidi="ar-SA"/>
        </w:rPr>
        <w:t>Rifletti e correggi:</w:t>
      </w:r>
      <w:r>
        <w:rPr>
          <w:lang w:val="it-IT" w:eastAsia="zh-CN" w:bidi="ar-SA"/>
        </w:rPr>
        <w:t xml:space="preserve"> valuta periodicamente in che modo la tua routine di viaggio influisce sulla tua energia e concentrazione, identifica gli ostacoli che impediscono un cambiamento positivo e visualizza i vantaggi di ridefinire il tuo tempo di viaggio per un arricchimento personale.</w:t>
      </w:r>
      <w:r>
        <w:br w:type="page"/>
      </w:r>
    </w:p>
    <w:p>
      <w:pPr>
        <w:pStyle w:val="Ttulo1"/>
        <w:spacing w:lineRule="auto" w:line="240"/>
        <w:ind w:start="0" w:end="0" w:hanging="0"/>
        <w:jc w:val="center"/>
        <w:rPr>
          <w:lang w:val="it-IT" w:eastAsia="zh-CN" w:bidi="ar-SA"/>
        </w:rPr>
      </w:pPr>
      <w:bookmarkStart w:id="20" w:name="__RefHeading___Toc5094_649550451"/>
      <w:bookmarkEnd w:id="20"/>
      <w:r>
        <w:rPr>
          <w:lang w:val="it-IT" w:eastAsia="zh-CN" w:bidi="ar-SA"/>
        </w:rPr>
        <w:t>4. FOCUS E FLUSSO.</w:t>
      </w:r>
    </w:p>
    <w:p>
      <w:pPr>
        <w:pStyle w:val="Lneahorizontal"/>
        <w:spacing w:lineRule="auto" w:line="240"/>
        <w:ind w:start="2835" w:end="2839" w:hanging="0"/>
        <w:rPr>
          <w:rFonts w:ascii="Liberation Serif" w:hAnsi="Liberation Serif" w:cs="Liberation Serif"/>
          <w:b/>
          <w:b/>
          <w:bCs/>
          <w:color w:val="000000"/>
          <w:sz w:val="32"/>
          <w:szCs w:val="32"/>
          <w:lang w:val="it-IT" w:eastAsia="zh-CN" w:bidi="ar-SA"/>
        </w:rPr>
      </w:pPr>
      <w:r>
        <w:rPr>
          <w:rFonts w:cs="Liberation Serif"/>
          <w:b/>
          <w:bCs/>
          <w:color w:val="000000"/>
          <w:sz w:val="32"/>
          <w:szCs w:val="32"/>
          <w:lang w:val="it-IT" w:eastAsia="zh-CN" w:bidi="ar-SA"/>
        </w:rPr>
      </w:r>
    </w:p>
    <w:p>
      <w:pPr>
        <w:pStyle w:val="Subttulo"/>
        <w:rPr>
          <w:lang w:val="it-IT" w:eastAsia="zh-CN" w:bidi="ar-SA"/>
        </w:rPr>
      </w:pPr>
      <w:r>
        <w:rPr>
          <w:lang w:val="it-IT" w:eastAsia="zh-CN" w:bidi="ar-SA"/>
        </w:rPr>
        <w:t>Consigli di idratazione per le massime prestazioni.</w:t>
      </w:r>
    </w:p>
    <w:p>
      <w:pPr>
        <w:pStyle w:val="Normal"/>
        <w:rPr>
          <w:lang w:val="it-IT" w:eastAsia="zh-CN" w:bidi="ar-SA"/>
        </w:rPr>
      </w:pPr>
      <w:r>
        <w:rPr>
          <w:lang w:val="it-IT" w:eastAsia="zh-CN" w:bidi="ar-SA"/>
        </w:rPr>
      </w:r>
    </w:p>
    <w:p>
      <w:pPr>
        <w:pStyle w:val="Ttulo4"/>
        <w:ind w:start="0" w:end="0" w:hanging="0"/>
        <w:rPr>
          <w:lang w:val="it-IT" w:eastAsia="zh-CN" w:bidi="ar-SA"/>
        </w:rPr>
      </w:pPr>
      <w:r>
        <w:rPr>
          <w:lang w:val="it-IT" w:eastAsia="zh-CN" w:bidi="ar-SA"/>
        </w:rPr>
        <w:t>Obiettivo del capitolo.</w:t>
      </w:r>
    </w:p>
    <w:p>
      <w:pPr>
        <w:pStyle w:val="Firstparagraph"/>
        <w:spacing w:lineRule="auto" w:line="276"/>
        <w:jc w:val="both"/>
        <w:rPr>
          <w:lang w:val="it-IT" w:eastAsia="zh-CN" w:bidi="ar-SA"/>
        </w:rPr>
      </w:pPr>
      <w:r>
        <w:rPr>
          <w:lang w:val="it-IT" w:eastAsia="zh-CN" w:bidi="ar-SA"/>
        </w:rPr>
        <w:t>Ottimizza la tua idratazione durante la giornata lavorativa per migliorare la concentrazione, stimolare il metabolismo e mantenere buoni livelli di energia, gestendo al contempo un apporto idrico equilibrato.</w:t>
      </w:r>
    </w:p>
    <w:p>
      <w:pPr>
        <w:pStyle w:val="Lneahorizontal"/>
        <w:rPr>
          <w:rFonts w:ascii="Liberation Serif" w:hAnsi="Liberation Serif" w:cs="Liberation Serif"/>
          <w:color w:val="000000"/>
          <w:sz w:val="24"/>
          <w:szCs w:val="24"/>
          <w:lang w:val="it-IT" w:eastAsia="zh-CN" w:bidi="ar-SA"/>
        </w:rPr>
      </w:pPr>
      <w:r>
        <w:rPr>
          <w:rFonts w:cs="Liberation Serif"/>
          <w:color w:val="000000"/>
          <w:sz w:val="24"/>
          <w:szCs w:val="24"/>
          <w:lang w:val="it-IT" w:eastAsia="zh-CN" w:bidi="ar-SA"/>
        </w:rPr>
      </w:r>
    </w:p>
    <w:p>
      <w:pPr>
        <w:pStyle w:val="Quote"/>
        <w:rPr>
          <w:lang w:val="it-IT" w:eastAsia="zh-CN" w:bidi="ar-SA"/>
        </w:rPr>
      </w:pPr>
      <w:r>
        <w:rPr>
          <w:lang w:val="it-IT" w:eastAsia="zh-CN" w:bidi="ar-SA"/>
        </w:rPr>
        <w:t>“</w:t>
      </w:r>
      <w:r>
        <w:rPr>
          <w:lang w:val="it-IT" w:eastAsia="zh-CN" w:bidi="ar-SA"/>
        </w:rPr>
        <w:t>L’acqua è la forza motrice di tutta la natura.” — Leonardo da Vinci.</w:t>
      </w:r>
    </w:p>
    <w:p>
      <w:pPr>
        <w:pStyle w:val="Lneahorizontal"/>
        <w:spacing w:lineRule="auto" w:line="276"/>
        <w:jc w:val="both"/>
        <w:rPr>
          <w:rFonts w:ascii="Liberation Serif" w:hAnsi="Liberation Serif" w:cs="Liberation Serif"/>
          <w:color w:val="000000"/>
          <w:sz w:val="16"/>
          <w:lang w:val="it-IT" w:eastAsia="zh-CN" w:bidi="ar-SA"/>
        </w:rPr>
      </w:pPr>
      <w:r>
        <w:rPr>
          <w:rFonts w:cs="Liberation Serif"/>
          <w:color w:val="000000"/>
          <w:sz w:val="16"/>
          <w:lang w:val="it-IT" w:eastAsia="zh-CN" w:bidi="ar-SA"/>
        </w:rPr>
      </w:r>
    </w:p>
    <w:p>
      <w:pPr>
        <w:pStyle w:val="Ttulo2"/>
        <w:ind w:start="0" w:end="0" w:hanging="0"/>
        <w:rPr>
          <w:lang w:val="it-IT" w:eastAsia="zh-CN" w:bidi="ar-SA"/>
        </w:rPr>
      </w:pPr>
      <w:r>
        <w:rPr>
          <w:lang w:val="it-IT" w:eastAsia="zh-CN" w:bidi="ar-SA"/>
        </w:rPr>
        <w:t>Confessioni di un disidratatore cronico.</w:t>
      </w:r>
    </w:p>
    <w:p>
      <w:pPr>
        <w:pStyle w:val="Firstparagraph"/>
        <w:spacing w:lineRule="auto" w:line="276"/>
        <w:ind w:start="0" w:end="0" w:hanging="0"/>
        <w:jc w:val="both"/>
        <w:rPr>
          <w:lang w:val="it-IT" w:eastAsia="zh-CN" w:bidi="ar-SA"/>
        </w:rPr>
      </w:pPr>
      <w:r>
        <w:rPr>
          <w:lang w:val="it-IT" w:eastAsia="zh-CN" w:bidi="ar-SA"/>
        </w:rPr>
        <w:t>La stanchezza si faceva sentire nelle prime ore del mattino, proprio quando mi stavo abituando alla mia routine lavorativa. Mi ritrovai a cercare degli spuntini, convinto che la fame fosse la causa della mia scarsa energia. La mia pelle era secca, quasi esfoliante, e la mia concentrazione stava scivolando via come sabbia tra le mie dita. Ti suona familiare? È una lotta che molti affrontano nella frenesia della giornata lavorativa.</w:t>
      </w:r>
    </w:p>
    <w:p>
      <w:pPr>
        <w:pStyle w:val="Ttulo4"/>
        <w:ind w:start="0" w:end="0" w:hanging="0"/>
        <w:rPr>
          <w:lang w:val="it-IT" w:eastAsia="zh-CN" w:bidi="ar-SA"/>
        </w:rPr>
      </w:pPr>
      <w:r>
        <w:rPr>
          <w:lang w:val="it-IT" w:eastAsia="zh-CN" w:bidi="ar-SA"/>
        </w:rPr>
        <w:t>Errata interpretazione dei segnali.</w:t>
      </w:r>
    </w:p>
    <w:p>
      <w:pPr>
        <w:pStyle w:val="Firstparagraph"/>
        <w:spacing w:lineRule="auto" w:line="276"/>
        <w:jc w:val="both"/>
        <w:rPr>
          <w:lang w:val="it-IT" w:eastAsia="zh-CN" w:bidi="ar-SA"/>
        </w:rPr>
      </w:pPr>
      <w:r>
        <w:rPr>
          <w:lang w:val="it-IT" w:eastAsia="zh-CN" w:bidi="ar-SA"/>
        </w:rPr>
        <w:t>Ma ecco il colpo di scena: non avevo fame, avevo sete. Ci è voluto un po' per rendermi conto che i segnali del mio corpo si stavano confondendo. Invece di idratarmi, facevo spuntini, confondendo la sete con la fame. Questa rivelazione è stata solo l'inizio del mio percorso verso un'idratazione ottimale.</w:t>
      </w:r>
    </w:p>
    <w:p>
      <w:pPr>
        <w:pStyle w:val="Textbody"/>
        <w:spacing w:lineRule="auto" w:line="276"/>
        <w:jc w:val="both"/>
        <w:rPr>
          <w:lang w:val="it-IT" w:eastAsia="zh-CN" w:bidi="ar-SA"/>
        </w:rPr>
      </w:pPr>
      <w:r>
        <w:rPr>
          <w:lang w:val="it-IT" w:eastAsia="zh-CN" w:bidi="ar-SA"/>
        </w:rPr>
        <w:t>Nel tentativo di sistemare le cose, sono andato all'estremo opposto. Ho iniziato a bere acqua costantemente, pensando che più ne bevevo, meglio era. Ma ben presto mi sono ritrovato in un ciclo di interminabili viaggi in bagno, senza avere una pelle luminosa né una maggiore concentrazione. È stato frustrante, per usare un eufemismo.</w:t>
      </w:r>
    </w:p>
    <w:p>
      <w:pPr>
        <w:pStyle w:val="Ttulo4"/>
        <w:ind w:start="0" w:end="0" w:hanging="0"/>
        <w:rPr>
          <w:lang w:val="it-IT" w:eastAsia="zh-CN" w:bidi="ar-SA"/>
        </w:rPr>
      </w:pPr>
      <w:r>
        <w:rPr>
          <w:rFonts w:cs="Liberation Serif"/>
          <w:b/>
          <w:i/>
          <w:color w:val="000000"/>
          <w:sz w:val="28"/>
          <w:szCs w:val="22"/>
          <w:lang w:val="it-IT" w:eastAsia="zh-CN" w:bidi="ar-SA"/>
        </w:rPr>
        <w:t>Il punto di svolta.</w:t>
      </w:r>
    </w:p>
    <w:p>
      <w:pPr>
        <w:pStyle w:val="Firstparagraph"/>
        <w:spacing w:lineRule="auto" w:line="276"/>
        <w:jc w:val="both"/>
        <w:rPr>
          <w:lang w:val="it-IT" w:eastAsia="zh-CN" w:bidi="ar-SA"/>
        </w:rPr>
      </w:pPr>
      <w:r>
        <w:rPr>
          <w:lang w:val="it-IT" w:eastAsia="zh-CN" w:bidi="ar-SA"/>
        </w:rPr>
        <w:t>Motivato a trovare una soluzione, mi sono immerso nei libri e nella ricerca, sperimentando diverse strategie di idratazione. La svolta è arrivata quando ho scoperto l'idratazione equilibrata. Non si trattava solo di bere molta acqua, ma di bere consapevolmente e di mantenere l'equilibrio elettrolitico. Un goccio di limone nell'acqua ha fatto la differenza. All'improvviso la mia pelle è diventata più morbida e la mia concentrazione è aumentata. Era come accendere un interruttore.</w:t>
      </w:r>
    </w:p>
    <w:p>
      <w:pPr>
        <w:pStyle w:val="Textbody"/>
        <w:spacing w:lineRule="auto" w:line="276"/>
        <w:jc w:val="both"/>
        <w:rPr>
          <w:lang w:val="it-IT" w:eastAsia="zh-CN" w:bidi="ar-SA"/>
        </w:rPr>
      </w:pPr>
      <w:r>
        <w:rPr>
          <w:lang w:val="it-IT" w:eastAsia="zh-CN" w:bidi="ar-SA"/>
        </w:rPr>
        <w:t>Questi esperimenti mi hanno insegnato che l'idratazione è un'arte, un delicato equilibrio che può trasformare la tua esperienza sul lavoro. Immagina di iniziare la giornata con un'energia duratura, una pelle pulita e sana e la mente lucida. Non sono solo sogni, ma risultati raggiungibili con il giusto approccio.</w:t>
      </w:r>
    </w:p>
    <w:p>
      <w:pPr>
        <w:pStyle w:val="Ttulo4"/>
        <w:ind w:start="0" w:end="0" w:hanging="0"/>
        <w:rPr>
          <w:lang w:val="it-IT" w:eastAsia="zh-CN" w:bidi="ar-SA"/>
        </w:rPr>
      </w:pPr>
      <w:r>
        <w:rPr>
          <w:lang w:val="it-IT" w:eastAsia="zh-CN" w:bidi="ar-SA"/>
        </w:rPr>
        <w:t>Abbracciare il cambiamento.</w:t>
      </w:r>
    </w:p>
    <w:p>
      <w:pPr>
        <w:pStyle w:val="Firstparagraph"/>
        <w:spacing w:lineRule="auto" w:line="276"/>
        <w:jc w:val="both"/>
        <w:rPr>
          <w:lang w:val="it-IT" w:eastAsia="zh-CN" w:bidi="ar-SA"/>
        </w:rPr>
      </w:pPr>
      <w:r>
        <w:rPr>
          <w:lang w:val="it-IT" w:eastAsia="zh-CN" w:bidi="ar-SA"/>
        </w:rPr>
        <w:t>Grazie a questa consapevolezza, ho iniziato a considerare l'idratazione non solo come una necessità, ma come uno strumento per migliorare la produttività e il benessere. Integrando gradualmente e costantemente questa conoscenza nella mia routine quotidiana, ho riscontrato un profondo cambiamento nei miei livelli di energia e concentrazione.</w:t>
      </w:r>
    </w:p>
    <w:p>
      <w:pPr>
        <w:pStyle w:val="Textbody"/>
        <w:spacing w:lineRule="auto" w:line="276"/>
        <w:jc w:val="both"/>
        <w:rPr>
          <w:lang w:val="it-IT" w:eastAsia="zh-CN" w:bidi="ar-SA"/>
        </w:rPr>
      </w:pPr>
      <w:r>
        <w:rPr>
          <w:lang w:val="it-IT" w:eastAsia="zh-CN" w:bidi="ar-SA"/>
        </w:rPr>
        <w:t>Altre persone hanno avuto successi simili adottando queste strategie, dimostrando che piccoli cambiamenti possono portare a grandi risultati. Mentre esploriamo questo capitolo, condividerò con te le migliori soluzioni che ho scoperto per gestire al meglio l'idratazione durante la giornata lavorativa. Queste strategie sono studiate per adattarsi perfettamente alla tua vita frenetica e aiutarti a ottimizzare la concentrazione e il metabolismo.</w:t>
      </w:r>
    </w:p>
    <w:p>
      <w:pPr>
        <w:pStyle w:val="Textbody"/>
        <w:spacing w:lineRule="auto" w:line="276"/>
        <w:jc w:val="both"/>
        <w:rPr>
          <w:lang w:val="it-IT" w:eastAsia="zh-CN" w:bidi="ar-SA"/>
        </w:rPr>
      </w:pPr>
      <w:r>
        <w:rPr>
          <w:lang w:val="it-IT" w:eastAsia="zh-CN" w:bidi="ar-SA"/>
        </w:rPr>
        <w:t>Comprendere questi principi può aiutarti a prendere il controllo delle tue abitudini di idratazione. Scopriamo come la maggior parte delle persone affronta l'idratazione durante la giornata lavorativa e perché queste abitudini comuni potrebbero compromettere le prestazioni.</w:t>
      </w:r>
    </w:p>
    <w:p>
      <w:pPr>
        <w:pStyle w:val="Ttulo2"/>
        <w:ind w:start="0" w:end="0" w:hanging="0"/>
        <w:rPr>
          <w:lang w:val="it-IT" w:eastAsia="zh-CN" w:bidi="ar-SA"/>
        </w:rPr>
      </w:pPr>
      <w:r>
        <w:rPr>
          <w:lang w:val="it-IT" w:eastAsia="zh-CN" w:bidi="ar-SA"/>
        </w:rPr>
        <w:t>La crisi di disidratazione nascosta.</w:t>
      </w:r>
    </w:p>
    <w:p>
      <w:pPr>
        <w:pStyle w:val="Firstparagraph"/>
        <w:spacing w:lineRule="auto" w:line="276"/>
        <w:jc w:val="both"/>
        <w:rPr>
          <w:lang w:val="it-IT" w:eastAsia="zh-CN" w:bidi="ar-SA"/>
        </w:rPr>
      </w:pPr>
      <w:r>
        <w:rPr>
          <w:lang w:val="it-IT" w:eastAsia="zh-CN" w:bidi="ar-SA"/>
        </w:rPr>
        <w:t>Nel mondo frenetico dei professionisti indaffarati, l'idratazione spesso passa in secondo piano. Diamo un'occhiata ad alcune abitudini comuni che potrebbero minare la tua concentrazione e la tua energia.</w:t>
      </w:r>
    </w:p>
    <w:p>
      <w:pPr>
        <w:pStyle w:val="Ttulo3"/>
        <w:spacing w:lineRule="auto" w:line="276"/>
        <w:ind w:start="0" w:end="0" w:hanging="0"/>
        <w:jc w:val="both"/>
        <w:rPr>
          <w:lang w:val="it-IT" w:eastAsia="zh-CN" w:bidi="ar-SA"/>
        </w:rPr>
      </w:pPr>
      <w:r>
        <w:rPr>
          <w:lang w:val="it-IT" w:eastAsia="zh-CN" w:bidi="ar-SA"/>
        </w:rPr>
        <w:t>Affidarsi al caffè o alle bevande energetiche.</w:t>
      </w:r>
    </w:p>
    <w:p>
      <w:pPr>
        <w:pStyle w:val="Firstparagraph"/>
        <w:spacing w:lineRule="auto" w:line="276"/>
        <w:jc w:val="both"/>
        <w:rPr>
          <w:lang w:val="it-IT" w:eastAsia="zh-CN" w:bidi="ar-SA"/>
        </w:rPr>
      </w:pPr>
      <w:r>
        <w:rPr>
          <w:lang w:val="it-IT" w:eastAsia="zh-CN" w:bidi="ar-SA"/>
        </w:rPr>
        <w:t>Per molte persone, il caffè e le bevande energetiche rappresentano la soluzione ideale per darsi la carica al mattino. Sono pratici e forniscono una spinta rapida. Tuttavia, un consumo eccessivo di caffeina potrebbe portare alla disidratazione nel tempo, a causa del suo effetto diuretico. Per chi non lo sapesse, l'effetto diuretico significa che favorisce l'eliminazione dei liquidi attraverso le urine.</w:t>
      </w:r>
    </w:p>
    <w:p>
      <w:pPr>
        <w:pStyle w:val="Textbody"/>
        <w:rPr>
          <w:lang w:val="it-IT" w:eastAsia="zh-CN" w:bidi="ar-SA"/>
        </w:rPr>
      </w:pPr>
      <w:r>
        <w:rPr>
          <w:lang w:val="it-IT" w:eastAsia="zh-CN" w:bidi="ar-SA"/>
        </w:rPr>
        <w:t>Sebbene gli studi dimostrino che un consumo moderato di caffè può idratare in modo simile all'acqua, le persone in genere bevono molto meno caffè che acqua in una singola seduta.</w:t>
      </w:r>
      <w:bookmarkStart w:id="21" w:name="ZOTERO_BREF_KSYvfk5V037r"/>
      <w:r>
        <w:rPr>
          <w:lang w:val="it-IT" w:eastAsia="zh-CN" w:bidi="ar-SA"/>
        </w:rPr>
        <w:t>(</w:t>
      </w:r>
      <w:bookmarkEnd w:id="21"/>
      <w:r>
        <w:rPr>
          <w:lang w:val="it-IT" w:eastAsia="zh-CN" w:bidi="ar-SA"/>
        </w:rPr>
        <w:t>31). L'acqua, a differenza del caffè altamente caffeinato, fornisce un'idratazione costante senza effetti diuretici, il che la rende una scelta migliore per un'idratazione ottimale.</w:t>
      </w:r>
    </w:p>
    <w:p>
      <w:pPr>
        <w:pStyle w:val="Textbody"/>
        <w:spacing w:lineRule="auto" w:line="276"/>
        <w:jc w:val="both"/>
        <w:rPr>
          <w:lang w:val="it-IT" w:eastAsia="zh-CN" w:bidi="ar-SA"/>
        </w:rPr>
      </w:pPr>
      <w:r>
        <w:rPr>
          <w:lang w:val="it-IT" w:eastAsia="zh-CN" w:bidi="ar-SA"/>
        </w:rPr>
        <w:t>Le bevande energetiche, spesso ricche di zucchero e caffeina, possono causare picchi di energia seguiti da crolli, compromettendo ulteriormente l'idratazione e la concentrazione. Immagina di iniziare la giornata con una carica di energia e di ritrovarti con un muro a metà mattina: è un ciclo che molti conoscono fin troppo bene.</w:t>
      </w:r>
    </w:p>
    <w:p>
      <w:pPr>
        <w:pStyle w:val="Ttulo3"/>
        <w:spacing w:lineRule="auto" w:line="276"/>
        <w:ind w:start="0" w:end="0" w:hanging="0"/>
        <w:jc w:val="both"/>
        <w:rPr>
          <w:lang w:val="it-IT" w:eastAsia="zh-CN" w:bidi="ar-SA"/>
        </w:rPr>
      </w:pPr>
      <w:r>
        <w:rPr>
          <w:lang w:val="it-IT" w:eastAsia="zh-CN" w:bidi="ar-SA"/>
        </w:rPr>
        <w:t>Dimenticare di bere acqua regolarmente.</w:t>
      </w:r>
    </w:p>
    <w:p>
      <w:pPr>
        <w:pStyle w:val="Firstparagraph"/>
        <w:spacing w:lineRule="auto" w:line="276"/>
        <w:jc w:val="both"/>
        <w:rPr>
          <w:lang w:val="it-IT" w:eastAsia="zh-CN" w:bidi="ar-SA"/>
        </w:rPr>
      </w:pPr>
      <w:r>
        <w:rPr>
          <w:lang w:val="it-IT" w:eastAsia="zh-CN" w:bidi="ar-SA"/>
        </w:rPr>
        <w:t>Tra riunioni e scadenze, è facile dimenticare qualcosa di semplice come bere acqua. Molte persone se ne ricordano solo quando hanno già sete, e spesso è troppo tardi per prevenire gli effetti della disidratazione sulla concentrazione e sull'energia.</w:t>
      </w:r>
    </w:p>
    <w:p>
      <w:pPr>
        <w:pStyle w:val="Textbody"/>
        <w:rPr>
          <w:lang w:val="it-IT" w:eastAsia="zh-CN" w:bidi="ar-SA"/>
        </w:rPr>
      </w:pPr>
      <w:r>
        <w:rPr>
          <w:lang w:val="it-IT" w:eastAsia="zh-CN" w:bidi="ar-SA"/>
        </w:rPr>
        <w:t>Un rapporto dell’Azienda USL di Modena ha rilevato che il 75% dei suoi impiegati beve meno della quantità giornaliera raccomandata di 1,5 L di acqua, influenzando le loro prestazioni cognitive e la produttività.(32). Immagina questa scena: sei immerso in un progetto quando la tua concentrazione inizia a vacillare. Potrebbe essere disidratazione?.</w:t>
      </w:r>
    </w:p>
    <w:p>
      <w:pPr>
        <w:pStyle w:val="Ttulo3"/>
        <w:spacing w:lineRule="auto" w:line="276"/>
        <w:ind w:start="0" w:end="0" w:hanging="0"/>
        <w:jc w:val="both"/>
        <w:rPr>
          <w:lang w:val="it-IT" w:eastAsia="zh-CN" w:bidi="ar-SA"/>
        </w:rPr>
      </w:pPr>
      <w:r>
        <w:rPr>
          <w:lang w:val="it-IT" w:eastAsia="zh-CN" w:bidi="ar-SA"/>
        </w:rPr>
        <w:t>Idratarsi solo quando si ha sete.</w:t>
      </w:r>
    </w:p>
    <w:p>
      <w:pPr>
        <w:pStyle w:val="Firstparagraph"/>
        <w:rPr>
          <w:lang w:val="it-IT" w:eastAsia="zh-CN" w:bidi="ar-SA"/>
        </w:rPr>
      </w:pPr>
      <w:r>
        <w:rPr>
          <w:lang w:val="it-IT" w:eastAsia="zh-CN" w:bidi="ar-SA"/>
        </w:rPr>
        <w:t xml:space="preserve">La sete è un indicatore tardivo di disidratazione. Quando hai sete, il tuo corpo sta già cercando di recuperare. Questo atteggiamento reattivo può farti sentire pigro e distratto per tutto il giorno. Una ricerca della rivista </w:t>
      </w:r>
      <w:r>
        <w:rPr>
          <w:i/>
          <w:iCs/>
          <w:lang w:val="it-IT" w:eastAsia="zh-CN" w:bidi="ar-SA"/>
        </w:rPr>
        <w:t>Health &amp; Fitness Journal</w:t>
      </w:r>
      <w:r>
        <w:rPr>
          <w:lang w:val="it-IT" w:eastAsia="zh-CN" w:bidi="ar-SA"/>
        </w:rPr>
        <w:t xml:space="preserve"> mostra che una lieve disidratazione (ovvero una perdita di acqua corporea dell’1-2%) può compromettere le prestazioni cognitive.</w:t>
      </w:r>
      <w:bookmarkStart w:id="22" w:name="ZOTERO_BREF_g5vDb5SBMYzg"/>
      <w:r>
        <w:rPr>
          <w:lang w:val="it-IT" w:eastAsia="zh-CN" w:bidi="ar-SA"/>
        </w:rPr>
        <w:t>(</w:t>
      </w:r>
      <w:bookmarkEnd w:id="22"/>
      <w:r>
        <w:rPr>
          <w:lang w:val="it-IT" w:eastAsia="zh-CN" w:bidi="ar-SA"/>
        </w:rPr>
        <w:t>33). Questa statistica sottolinea l'importanza di un'idratazione proattiva. Pensa a quanto potrebbe essere più acuta la tua mente se prestassi un po' più di attenzione all'idratazione.</w:t>
      </w:r>
    </w:p>
    <w:p>
      <w:pPr>
        <w:pStyle w:val="Ttulo3"/>
        <w:spacing w:lineRule="auto" w:line="276"/>
        <w:ind w:start="0" w:end="0" w:hanging="0"/>
        <w:jc w:val="both"/>
        <w:rPr>
          <w:lang w:val="it-IT" w:eastAsia="zh-CN" w:bidi="ar-SA"/>
        </w:rPr>
      </w:pPr>
      <w:r>
        <w:rPr>
          <w:lang w:val="it-IT" w:eastAsia="zh-CN" w:bidi="ar-SA"/>
        </w:rPr>
        <w:t>Fare uno spuntino invece di bere.</w:t>
      </w:r>
    </w:p>
    <w:p>
      <w:pPr>
        <w:pStyle w:val="Firstparagraph"/>
        <w:rPr>
          <w:lang w:val="it-IT" w:eastAsia="zh-CN" w:bidi="ar-SA"/>
        </w:rPr>
      </w:pPr>
      <w:r>
        <w:rPr>
          <w:lang w:val="it-IT" w:eastAsia="zh-CN" w:bidi="ar-SA"/>
        </w:rPr>
        <w:t xml:space="preserve">È comune confondere la sete con la fame, cioè ricorrere agli spuntini invece che a un bicchiere d'acqua. Questa abitudine è particolarmente problematica perché la maggior parte degli snack (come cracker, patatine o barrette di cereali) sono fatti con cereali secchi che in realtà assorbono acqua dal corpo e molti contengono sale raffinato aggiunto che aumenta ulteriormente la disidratazione. Ciò non solo influisce sui livelli di idratazione, ma porta anche a un apporto calorico innecessario e a un possibile aumento di peso. Uno studio pubblicato sulla rivista </w:t>
      </w:r>
      <w:r>
        <w:rPr>
          <w:i/>
          <w:iCs/>
          <w:lang w:val="it-IT" w:eastAsia="zh-CN" w:bidi="ar-SA"/>
        </w:rPr>
        <w:t>Physiology &amp; Behavior</w:t>
      </w:r>
      <w:r>
        <w:rPr>
          <w:lang w:val="it-IT" w:eastAsia="zh-CN" w:bidi="ar-SA"/>
        </w:rPr>
        <w:t xml:space="preserve"> ha scoperto che le persone spesso confondono la sete con la fame, il che porta ad aumentare il consumo di spuntini e calorie.</w:t>
      </w:r>
      <w:bookmarkStart w:id="23" w:name="ZOTERO_BREF_gEWRE0JtCUqQ"/>
      <w:r>
        <w:rPr>
          <w:lang w:val="it-IT" w:eastAsia="zh-CN" w:bidi="ar-SA"/>
        </w:rPr>
        <w:t>(</w:t>
      </w:r>
      <w:bookmarkEnd w:id="23"/>
      <w:r>
        <w:rPr>
          <w:lang w:val="it-IT" w:eastAsia="zh-CN" w:bidi="ar-SA"/>
        </w:rPr>
        <w:t>34). Immagina di eliminare quegli spuntini extra semplicemente bevendo prima dell'acqua: è un piccolo cambiamento con grandi potenziali benefici.</w:t>
      </w:r>
    </w:p>
    <w:p>
      <w:pPr>
        <w:pStyle w:val="Ttulo3"/>
        <w:spacing w:lineRule="auto" w:line="276"/>
        <w:ind w:start="0" w:end="0" w:hanging="0"/>
        <w:jc w:val="both"/>
        <w:rPr>
          <w:lang w:val="it-IT" w:eastAsia="zh-CN" w:bidi="ar-SA"/>
        </w:rPr>
      </w:pPr>
      <w:r>
        <w:rPr>
          <w:lang w:val="it-IT" w:eastAsia="zh-CN" w:bidi="ar-SA"/>
        </w:rPr>
        <w:t>Scegliere bibite e bevande invece dell'acqua.</w:t>
      </w:r>
    </w:p>
    <w:p>
      <w:pPr>
        <w:pStyle w:val="Firstparagraph"/>
        <w:rPr>
          <w:lang w:val="it-IT" w:eastAsia="zh-CN" w:bidi="ar-SA"/>
        </w:rPr>
      </w:pPr>
      <w:r>
        <w:rPr>
          <w:lang w:val="it-IT" w:eastAsia="zh-CN" w:bidi="ar-SA"/>
        </w:rPr>
        <w:t xml:space="preserve">Molte persone bevono bevande analcoliche perché trovano l'acqua insapore o sgradevole. L'effervescenza e il sapore delle bibite gassate sembrano più allettanti durante una giornata frenetica. Una ricerca dei </w:t>
      </w:r>
      <w:r>
        <w:rPr>
          <w:i/>
          <w:iCs/>
          <w:lang w:val="it-IT" w:eastAsia="zh-CN" w:bidi="ar-SA"/>
        </w:rPr>
        <w:t>Centers for Disease Control and Prevention</w:t>
      </w:r>
      <w:r>
        <w:rPr>
          <w:lang w:val="it-IT" w:eastAsia="zh-CN" w:bidi="ar-SA"/>
        </w:rPr>
        <w:t xml:space="preserve"> (CDC) mostra che quasi il 50% degli americani consuma quotidianamente bibite zuccherate, spesso preferendole all’acqua.</w:t>
      </w:r>
      <w:bookmarkStart w:id="24" w:name="ZOTERO_BREF_14zbSCxiezf9"/>
      <w:r>
        <w:rPr>
          <w:lang w:val="it-IT" w:eastAsia="zh-CN" w:bidi="ar-SA"/>
        </w:rPr>
        <w:t>(</w:t>
      </w:r>
      <w:bookmarkEnd w:id="24"/>
      <w:r>
        <w:rPr>
          <w:lang w:val="it-IT" w:eastAsia="zh-CN" w:bidi="ar-SA"/>
        </w:rPr>
        <w:t>35). Le bevante analcoliche sono spesso ricche di sciroppo di mais ad alto contenuto di fruttosio, che crea dipendenza e porta a un consumo eccessivo di zuccheri. Questo piacere temporaneo va a discapito della salute a lungo termine, contribuendo a problemi metabolici e al deterioramento del benessere generale.</w:t>
      </w:r>
    </w:p>
    <w:p>
      <w:pPr>
        <w:pStyle w:val="Textbody"/>
        <w:spacing w:lineRule="auto" w:line="276"/>
        <w:jc w:val="both"/>
        <w:rPr>
          <w:lang w:val="it-IT" w:eastAsia="zh-CN" w:bidi="ar-SA"/>
        </w:rPr>
      </w:pPr>
      <w:r>
        <w:rPr>
          <w:lang w:val="it-IT" w:eastAsia="zh-CN" w:bidi="ar-SA"/>
        </w:rPr>
        <w:t>Queste abitudini sono diffuse, ma spesso passano inosservate finché non subentra la stanchezza o la produttività diminuisce. Vediamo perché queste pratiche comuni influiscono negativamente sul metabolismo e sulla concentrazione.</w:t>
      </w:r>
    </w:p>
    <w:p>
      <w:pPr>
        <w:pStyle w:val="Ttulo2"/>
        <w:ind w:start="0" w:end="0" w:hanging="0"/>
        <w:rPr>
          <w:lang w:val="it-IT" w:eastAsia="zh-CN" w:bidi="ar-SA"/>
        </w:rPr>
      </w:pPr>
      <w:r>
        <w:rPr>
          <w:lang w:val="it-IT" w:eastAsia="zh-CN" w:bidi="ar-SA"/>
        </w:rPr>
        <w:t>Perché la tua strategia di idratazione sta fallendo.</w:t>
      </w:r>
    </w:p>
    <w:p>
      <w:pPr>
        <w:pStyle w:val="Firstparagraph"/>
        <w:spacing w:lineRule="auto" w:line="276"/>
        <w:jc w:val="both"/>
        <w:rPr>
          <w:lang w:val="it-IT" w:eastAsia="zh-CN" w:bidi="ar-SA"/>
        </w:rPr>
      </w:pPr>
      <w:r>
        <w:rPr>
          <w:lang w:val="it-IT" w:eastAsia="zh-CN" w:bidi="ar-SA"/>
        </w:rPr>
        <w:t>Capire perché le tue normali abitudini di idratazione non funzionano è fondamentale per liberare il tuo pieno potenziale. Approfondiamo la scienza che spiega perché questi approcci potrebbero ostacolarti.</w:t>
      </w:r>
    </w:p>
    <w:p>
      <w:pPr>
        <w:pStyle w:val="Ttulo3"/>
        <w:spacing w:lineRule="auto" w:line="276"/>
        <w:ind w:start="0" w:end="0" w:hanging="0"/>
        <w:jc w:val="both"/>
        <w:rPr>
          <w:lang w:val="it-IT" w:eastAsia="zh-CN" w:bidi="ar-SA"/>
        </w:rPr>
      </w:pPr>
      <w:r>
        <w:rPr>
          <w:lang w:val="it-IT" w:eastAsia="zh-CN" w:bidi="ar-SA"/>
        </w:rPr>
        <w:t>Il ruolo dell'acqua nel metabolismo.</w:t>
      </w:r>
    </w:p>
    <w:p>
      <w:pPr>
        <w:pStyle w:val="Firstparagraph"/>
        <w:spacing w:lineRule="auto" w:line="276" w:before="86" w:after="283"/>
        <w:jc w:val="both"/>
        <w:rPr>
          <w:lang w:val="it-IT" w:eastAsia="zh-CN" w:bidi="ar-SA"/>
        </w:rPr>
      </w:pPr>
      <w:r>
        <w:rPr>
          <w:lang w:val="it-IT" w:eastAsia="zh-CN" w:bidi="ar-SA"/>
        </w:rPr>
        <w:t>L'acqua non è solo una bevanda dissetante, è la linfa vitale del nostro metabolismo. Tutte le cellule del nostro corpo dipendono dall'acqua per funzionare in modo ottimale. Agisce come solvente per le reazioni biochimiche, mezzo di trasporto dei nutrienti e regolazione della temperatura corporea. Quando siamo disidratati, questi processi metabolici rallentano, provocando affaticamento e una diminuzione delle funzioni cognitive.</w:t>
      </w:r>
    </w:p>
    <w:p>
      <w:pPr>
        <w:pStyle w:val="Firstparagraph"/>
        <w:spacing w:lineRule="auto" w:line="276" w:before="283" w:after="86"/>
        <w:jc w:val="both"/>
        <w:rPr>
          <w:lang w:val="it-IT" w:eastAsia="zh-CN" w:bidi="ar-SA"/>
        </w:rPr>
      </w:pPr>
      <w:r>
        <w:drawing>
          <wp:anchor behindDoc="0" distT="0" distB="0" distL="0" distR="0" simplePos="0" locked="0" layoutInCell="0" allowOverlap="1" relativeHeight="9">
            <wp:simplePos x="0" y="0"/>
            <wp:positionH relativeFrom="column">
              <wp:align>center</wp:align>
            </wp:positionH>
            <wp:positionV relativeFrom="paragraph">
              <wp:posOffset>635</wp:posOffset>
            </wp:positionV>
            <wp:extent cx="5943600" cy="2599690"/>
            <wp:effectExtent l="0" t="0" r="0" b="0"/>
            <wp:wrapTopAndBottom/>
            <wp:docPr id="8" name="Image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descr="" title=""/>
                    <pic:cNvPicPr>
                      <a:picLocks noChangeAspect="1" noChangeArrowheads="1"/>
                    </pic:cNvPicPr>
                  </pic:nvPicPr>
                  <pic:blipFill>
                    <a:blip r:embed="rId9"/>
                    <a:stretch>
                      <a:fillRect/>
                    </a:stretch>
                  </pic:blipFill>
                  <pic:spPr bwMode="auto">
                    <a:xfrm>
                      <a:off x="0" y="0"/>
                      <a:ext cx="5943600" cy="2599690"/>
                    </a:xfrm>
                    <a:prstGeom prst="rect">
                      <a:avLst/>
                    </a:prstGeom>
                  </pic:spPr>
                </pic:pic>
              </a:graphicData>
            </a:graphic>
          </wp:anchor>
        </w:drawing>
      </w:r>
      <w:r>
        <w:rPr>
          <w:rFonts w:cs="Liberation Serif"/>
          <w:color w:val="000000"/>
          <w:sz w:val="24"/>
          <w:szCs w:val="20"/>
          <w:lang w:val="it-IT" w:eastAsia="zh-CN" w:bidi="ar-SA"/>
        </w:rPr>
        <w:t>Immagina di provare a correre una maratona senza carburante: il tuo corpo non riuscirebbe a tenere il passo.</w:t>
      </w:r>
    </w:p>
    <w:p>
      <w:pPr>
        <w:pStyle w:val="Textbody"/>
        <w:spacing w:lineRule="auto" w:line="276"/>
        <w:jc w:val="both"/>
        <w:rPr>
          <w:lang w:val="it-IT" w:eastAsia="zh-CN" w:bidi="ar-SA"/>
        </w:rPr>
      </w:pPr>
      <w:r>
        <w:rPr>
          <w:lang w:val="it-IT" w:eastAsia="zh-CN" w:bidi="ar-SA"/>
        </w:rPr>
        <w:t>Anche una lieve disidratazione può influire sull'efficienza metabolica. Senza la giusta quantità di acqua, il tuo corpo non riesce a bruciare i grassi o a convertire il cibo in energia in modo efficace, lasciandoti lento e poco concentrato.</w:t>
      </w:r>
    </w:p>
    <w:p>
      <w:pPr>
        <w:pStyle w:val="Ttulo3"/>
        <w:spacing w:lineRule="auto" w:line="276"/>
        <w:ind w:start="0" w:end="0" w:hanging="0"/>
        <w:jc w:val="both"/>
        <w:rPr>
          <w:lang w:val="it-IT" w:eastAsia="zh-CN" w:bidi="ar-SA"/>
        </w:rPr>
      </w:pPr>
      <w:r>
        <w:rPr>
          <w:lang w:val="it-IT" w:eastAsia="zh-CN" w:bidi="ar-SA"/>
        </w:rPr>
        <w:t>Il legame tra disidratazione e cognizione.</w:t>
      </w:r>
    </w:p>
    <w:p>
      <w:pPr>
        <w:pStyle w:val="Firstparagraph"/>
        <w:rPr>
          <w:lang w:val="it-IT" w:eastAsia="zh-CN" w:bidi="ar-SA"/>
        </w:rPr>
      </w:pPr>
      <w:r>
        <w:rPr>
          <w:lang w:val="it-IT" w:eastAsia="zh-CN" w:bidi="ar-SA"/>
        </w:rPr>
        <w:t>La disidratazione non influisce solo sulle prestazioni fisiche, ma anche sul cervello. L'acqua è essenziale per mantenere l'equilibrio degli elettroliti e dei neurotrasmettitori essenziali per il funzionamento del cervello. Quando si è disidratati, questo equilibrio si altera, provocando un declino cognitivo. Come ho già detto, diversi studi hanno dimostrato che la disidratazione può ridurre la funzione cognitiva, la capacità di attenzione e la memoria a breve termine.(36).</w:t>
      </w:r>
    </w:p>
    <w:p>
      <w:pPr>
        <w:pStyle w:val="Textbody"/>
        <w:rPr>
          <w:lang w:val="it-IT" w:eastAsia="zh-CN" w:bidi="ar-SA"/>
        </w:rPr>
      </w:pPr>
      <w:r>
        <w:rPr>
          <w:lang w:val="it-IT" w:eastAsia="zh-CN" w:bidi="ar-SA"/>
        </w:rPr>
        <w:t>La neuroscienziata Dott.ssa Lisa Mosconi sottolinea che il cervello è uno dei primi organi a risentire degli effetti della disidratazione.</w:t>
      </w:r>
      <w:bookmarkStart w:id="25" w:name="ZOTERO_BREF_IlDfj5bFuIBw"/>
      <w:r>
        <w:rPr>
          <w:lang w:val="it-IT" w:eastAsia="zh-CN" w:bidi="ar-SA"/>
        </w:rPr>
        <w:t>(</w:t>
      </w:r>
      <w:bookmarkEnd w:id="25"/>
      <w:r>
        <w:rPr>
          <w:lang w:val="it-IT" w:eastAsia="zh-CN" w:bidi="ar-SA"/>
        </w:rPr>
        <w:t>37). Osserva che anche una piccola perdita di liquidi può causare un calo evidente dell'umore e della lucidità mentale. È come cercare di sintonizzare una radio quando c'è interferenza: si perde il segnale nel rumore.</w:t>
      </w:r>
    </w:p>
    <w:p>
      <w:pPr>
        <w:pStyle w:val="Ttulo3"/>
        <w:spacing w:lineRule="auto" w:line="276"/>
        <w:ind w:start="0" w:end="0" w:hanging="0"/>
        <w:jc w:val="both"/>
        <w:rPr>
          <w:lang w:val="it-IT" w:eastAsia="zh-CN" w:bidi="ar-SA"/>
        </w:rPr>
      </w:pPr>
      <w:r>
        <w:rPr>
          <w:lang w:val="it-IT" w:eastAsia="zh-CN" w:bidi="ar-SA"/>
        </w:rPr>
        <w:t>L'enigma della caffeina.</w:t>
      </w:r>
    </w:p>
    <w:p>
      <w:pPr>
        <w:pStyle w:val="Firstparagraph"/>
        <w:spacing w:lineRule="auto" w:line="276"/>
        <w:jc w:val="both"/>
        <w:rPr>
          <w:lang w:val="it-IT" w:eastAsia="zh-CN" w:bidi="ar-SA"/>
        </w:rPr>
      </w:pPr>
      <w:r>
        <w:rPr>
          <w:lang w:val="it-IT" w:eastAsia="zh-CN" w:bidi="ar-SA"/>
        </w:rPr>
        <w:t>Affidarsi al caffè o alle bevande energetiche può sembrare una soluzione rapida, ma la caffeina può rivelarsi un'arma a doppio taglio. Sebbene migliori temporaneamente lo stato di allerta, agisce anche come diuretico, aumentando la produzione di urina e peggiorando la disidratazione. Questo ciclo di picchi di energia indotti dalla caffeina seguiti da crolli può lasciarti più affaticato di prima.</w:t>
      </w:r>
    </w:p>
    <w:p>
      <w:pPr>
        <w:pStyle w:val="Textbody"/>
        <w:spacing w:lineRule="auto" w:line="276"/>
        <w:jc w:val="both"/>
        <w:rPr>
          <w:lang w:val="it-IT" w:eastAsia="zh-CN" w:bidi="ar-SA"/>
        </w:rPr>
      </w:pPr>
      <w:r>
        <w:rPr>
          <w:lang w:val="it-IT" w:eastAsia="zh-CN" w:bidi="ar-SA"/>
        </w:rPr>
        <w:t>Immagina di mettere un piccolo cerotto su una ferita più profonda: trattare i sintomi senza attaccare la causa principale. Un eccessivo ricorso alla caffeina maschera i problemi di idratazione sottostanti, impedendo di raggiungere livelli di energia stabili e ottimali.</w:t>
      </w:r>
    </w:p>
    <w:p>
      <w:pPr>
        <w:pStyle w:val="Ttulo3"/>
        <w:spacing w:lineRule="auto" w:line="276"/>
        <w:ind w:start="0" w:end="0" w:hanging="0"/>
        <w:jc w:val="both"/>
        <w:rPr>
          <w:lang w:val="it-IT" w:eastAsia="zh-CN" w:bidi="ar-SA"/>
        </w:rPr>
      </w:pPr>
      <w:r>
        <w:rPr>
          <w:lang w:val="it-IT" w:eastAsia="zh-CN" w:bidi="ar-SA"/>
        </w:rPr>
        <w:t>Lo svantaggio delle bibite gassate.</w:t>
      </w:r>
    </w:p>
    <w:p>
      <w:pPr>
        <w:pStyle w:val="Firstparagraph"/>
        <w:rPr>
          <w:lang w:val="it-IT" w:eastAsia="zh-CN" w:bidi="ar-SA"/>
        </w:rPr>
      </w:pPr>
      <w:r>
        <w:rPr>
          <w:lang w:val="it-IT" w:eastAsia="zh-CN" w:bidi="ar-SA"/>
        </w:rPr>
        <w:t>Bere bibite gassate al posto dell'acqua può avere effetti devastanti sulla salute e sul metabolismo. Un elevato contenuto di zuccheri provoca picchi di insulina, che possono provocare crolli energetici e rendere difficile bruciare i grassi. Secondo il CDC, il consumo regolare di bevande zuccherate è collegato a un aumento del rischio di obesità, diabete di tipo 2 e malattie cardiache.</w:t>
      </w:r>
      <w:bookmarkStart w:id="26" w:name="ZOTERO_BREF_2n1ebeD8L3m2"/>
      <w:r>
        <w:rPr>
          <w:lang w:val="it-IT" w:eastAsia="zh-CN" w:bidi="ar-SA"/>
        </w:rPr>
        <w:t>(</w:t>
      </w:r>
      <w:bookmarkEnd w:id="26"/>
      <w:r>
        <w:rPr>
          <w:lang w:val="it-IT" w:eastAsia="zh-CN" w:bidi="ar-SA"/>
        </w:rPr>
        <w:t>35). Inoltre, le bevande analcoliche contribuiscono alla disidratazione anziché alleviarla. Anche l'acido fosforico presente in molte bibite gassate può interferire con l'assorbimento dei nutrienti, influenzando ulteriormente l'efficienza metabolica. Scegliendo l'acqua invece delle bibite, soddisfi le naturali esigenze di idratazione del tuo corpo e promuovi una migliore salute generale.</w:t>
      </w:r>
    </w:p>
    <w:p>
      <w:pPr>
        <w:pStyle w:val="Ttulo3"/>
        <w:spacing w:lineRule="auto" w:line="276"/>
        <w:ind w:start="0" w:end="0" w:hanging="0"/>
        <w:jc w:val="both"/>
        <w:rPr>
          <w:lang w:val="it-IT" w:eastAsia="zh-CN" w:bidi="ar-SA"/>
        </w:rPr>
      </w:pPr>
      <w:r>
        <w:rPr>
          <w:lang w:val="it-IT" w:eastAsia="zh-CN" w:bidi="ar-SA"/>
        </w:rPr>
        <w:t>Interpretazione errata dei segnali di sete.</w:t>
      </w:r>
    </w:p>
    <w:p>
      <w:pPr>
        <w:pStyle w:val="Firstparagraph"/>
        <w:spacing w:lineRule="auto" w:line="276"/>
        <w:jc w:val="both"/>
        <w:rPr>
          <w:lang w:val="it-IT" w:eastAsia="zh-CN" w:bidi="ar-SA"/>
        </w:rPr>
      </w:pPr>
      <w:r>
        <w:rPr>
          <w:lang w:val="it-IT" w:eastAsia="zh-CN" w:bidi="ar-SA"/>
        </w:rPr>
        <w:t>Molte persone confondono la sete con la fame, il che porta a fare spuntini tra i pasti e ad assumere calorie inutili. Questa confusione nasce dal fatto che i segnali della fame e della sete hanno origine nella stessa area del cervello: l'ipotalamo. Se interpreti male questi segnali, non solo rischi di disidratarti, ma interferisci anche con i segnali naturali di fame del corpo.</w:t>
      </w:r>
    </w:p>
    <w:p>
      <w:pPr>
        <w:pStyle w:val="Textbody"/>
        <w:rPr>
          <w:lang w:val="it-IT" w:eastAsia="zh-CN" w:bidi="ar-SA"/>
        </w:rPr>
      </w:pPr>
      <w:r>
        <w:rPr>
          <w:lang w:val="it-IT" w:eastAsia="zh-CN" w:bidi="ar-SA"/>
        </w:rPr>
        <w:t>Il dottor Zachary Knight spiega che imparare a distinguere tra sete e fame è fondamentale per mantenere la salute metabolica ed evitare l’aumento di peso.</w:t>
      </w:r>
      <w:bookmarkStart w:id="27" w:name="ZOTERO_BREF_49bkf7AISif4"/>
      <w:r>
        <w:rPr>
          <w:lang w:val="it-IT" w:eastAsia="zh-CN" w:bidi="ar-SA"/>
        </w:rPr>
        <w:t>(</w:t>
      </w:r>
      <w:bookmarkEnd w:id="27"/>
      <w:r>
        <w:rPr>
          <w:lang w:val="it-IT" w:eastAsia="zh-CN" w:bidi="ar-SA"/>
        </w:rPr>
        <w:t>38). Ascoltando più attentamente i segnali del tuo corpo, puoi fare scelte che favoriscono sia l'idratazione che l'alimentazione.</w:t>
      </w:r>
    </w:p>
    <w:p>
      <w:pPr>
        <w:pStyle w:val="Textbody"/>
        <w:spacing w:lineRule="auto" w:line="276"/>
        <w:jc w:val="both"/>
        <w:rPr>
          <w:lang w:val="it-IT" w:eastAsia="zh-CN" w:bidi="ar-SA"/>
        </w:rPr>
      </w:pPr>
      <w:r>
        <w:rPr>
          <w:lang w:val="it-IT" w:eastAsia="zh-CN" w:bidi="ar-SA"/>
        </w:rPr>
        <w:t>La comprensione di questi concetti evidenzia l'importanza di una corretta idratazione come pilastro della salute e della produttività. Andando avanti, esploreremo strategie pratiche per aiutarti a ottimizzare la tua routine di idratazione e a liberare il tuo pieno potenziale durante la giornata lavorativa.</w:t>
      </w:r>
    </w:p>
    <w:p>
      <w:pPr>
        <w:pStyle w:val="Ttulo2"/>
        <w:ind w:start="0" w:end="0" w:hanging="0"/>
        <w:rPr>
          <w:lang w:val="it-IT" w:eastAsia="zh-CN" w:bidi="ar-SA"/>
        </w:rPr>
      </w:pPr>
      <w:r>
        <w:rPr>
          <w:lang w:val="it-IT" w:eastAsia="zh-CN" w:bidi="ar-SA"/>
        </w:rPr>
        <w:t>Il tuo piano metabolico per l'acqua.</w:t>
      </w:r>
    </w:p>
    <w:p>
      <w:pPr>
        <w:pStyle w:val="Firstparagraph"/>
        <w:spacing w:lineRule="auto" w:line="276"/>
        <w:jc w:val="both"/>
        <w:rPr>
          <w:lang w:val="it-IT" w:eastAsia="zh-CN" w:bidi="ar-SA"/>
        </w:rPr>
      </w:pPr>
      <w:r>
        <w:rPr>
          <w:lang w:val="it-IT" w:eastAsia="zh-CN" w:bidi="ar-SA"/>
        </w:rPr>
        <w:t>Ottimizzare la tua routine di idratazione è più facile di quanto pensi. Con pochi accorgimenti consapevoli puoi trasformare la produttività della tua giornata lavorativa. Ecco come fare:</w:t>
      </w:r>
    </w:p>
    <w:p>
      <w:pPr>
        <w:pStyle w:val="Ttulo3"/>
        <w:spacing w:lineRule="auto" w:line="276"/>
        <w:ind w:start="0" w:end="0" w:hanging="0"/>
        <w:jc w:val="both"/>
        <w:rPr>
          <w:lang w:val="it-IT" w:eastAsia="zh-CN" w:bidi="ar-SA"/>
        </w:rPr>
      </w:pPr>
      <w:r>
        <w:rPr>
          <w:lang w:val="it-IT" w:eastAsia="zh-CN" w:bidi="ar-SA"/>
        </w:rPr>
        <w:t>Implementare un programma di idratazione strutturato.</w:t>
      </w:r>
    </w:p>
    <w:p>
      <w:pPr>
        <w:pStyle w:val="Firstparagraph"/>
        <w:spacing w:lineRule="auto" w:line="276"/>
        <w:jc w:val="both"/>
        <w:rPr>
          <w:lang w:val="it-IT" w:eastAsia="zh-CN" w:bidi="ar-SA"/>
        </w:rPr>
      </w:pPr>
      <w:r>
        <w:rPr>
          <w:lang w:val="it-IT" w:eastAsia="zh-CN" w:bidi="ar-SA"/>
        </w:rPr>
        <w:t>Integra l'idratazione in modo naturale nella tua routine quotidiana, senza affidarti a assurdi promemoria digitali.</w:t>
      </w:r>
    </w:p>
    <w:p>
      <w:pPr>
        <w:pStyle w:val="Firstparagraph"/>
        <w:spacing w:lineRule="auto" w:line="276"/>
        <w:jc w:val="both"/>
        <w:rPr>
          <w:lang w:val="it-IT" w:eastAsia="zh-CN" w:bidi="ar-SA"/>
        </w:rPr>
      </w:pPr>
      <w:r>
        <w:rPr>
          <w:lang w:val="it-IT" w:eastAsia="zh-CN" w:bidi="ar-SA"/>
        </w:rPr>
        <w:t>Utilizza la formula: il tuo peso in chilogrammi diviso 7 equivale al numero di bicchieri d'acqua che dovresti bere ogni giorno. Questo approccio tiene conto dei processi metabolici e deve essere adattato in base all'attività fisica svolta. Ad esempio, se pesi 70 kg, prova a bere circa 10 bicchieri d'acqua al giorno.</w:t>
      </w:r>
    </w:p>
    <w:p>
      <w:pPr>
        <w:pStyle w:val="Textbody"/>
        <w:spacing w:lineRule="auto" w:line="276" w:before="86" w:after="283"/>
        <w:jc w:val="both"/>
        <w:rPr>
          <w:lang w:val="it-IT" w:eastAsia="zh-CN" w:bidi="ar-SA"/>
        </w:rPr>
      </w:pPr>
      <w:r>
        <w:rPr>
          <w:lang w:val="it-IT" w:eastAsia="zh-CN" w:bidi="ar-SA"/>
        </w:rPr>
        <w:t>Per rendere questa situazione più gestibile, bevi acqua in quantità uguali e abbinala alle tue normali attività. Ad esempio: bevi un bicchiere appena sveglio, uno dopo esserti mosso la mattina, poi quando arrivi in ufficio, un altro dopo essere andato in bagno, uno prima di ogni pasto e uno dopo le riunioni.</w:t>
      </w:r>
    </w:p>
    <w:p>
      <w:pPr>
        <w:pStyle w:val="Firstparagraph"/>
        <w:spacing w:lineRule="auto" w:line="276" w:before="283" w:after="86"/>
        <w:jc w:val="both"/>
        <w:rPr>
          <w:lang w:val="it-IT" w:eastAsia="zh-CN" w:bidi="ar-SA"/>
        </w:rPr>
      </w:pPr>
      <w:r>
        <w:drawing>
          <wp:anchor behindDoc="0" distT="0" distB="0" distL="0" distR="0" simplePos="0" locked="0" layoutInCell="0" allowOverlap="1" relativeHeight="10">
            <wp:simplePos x="0" y="0"/>
            <wp:positionH relativeFrom="column">
              <wp:align>center</wp:align>
            </wp:positionH>
            <wp:positionV relativeFrom="paragraph">
              <wp:posOffset>635</wp:posOffset>
            </wp:positionV>
            <wp:extent cx="5943600" cy="252730"/>
            <wp:effectExtent l="0" t="0" r="0" b="0"/>
            <wp:wrapTopAndBottom/>
            <wp:docPr id="9" name="Image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descr="" title=""/>
                    <pic:cNvPicPr>
                      <a:picLocks noChangeAspect="1" noChangeArrowheads="1"/>
                    </pic:cNvPicPr>
                  </pic:nvPicPr>
                  <pic:blipFill>
                    <a:blip r:embed="rId10"/>
                    <a:stretch>
                      <a:fillRect/>
                    </a:stretch>
                  </pic:blipFill>
                  <pic:spPr bwMode="auto">
                    <a:xfrm>
                      <a:off x="0" y="0"/>
                      <a:ext cx="5943600" cy="252730"/>
                    </a:xfrm>
                    <a:prstGeom prst="rect">
                      <a:avLst/>
                    </a:prstGeom>
                  </pic:spPr>
                </pic:pic>
              </a:graphicData>
            </a:graphic>
          </wp:anchor>
        </w:drawing>
      </w:r>
      <w:r>
        <w:rPr>
          <w:lang w:val="it-IT" w:eastAsia="zh-CN" w:bidi="ar-SA"/>
        </w:rPr>
        <w:t>In questo modo puoi distribuire l'assunzione nell'arco della giornata senza sentirti forzato. Se preferisci utilizzare una bottiglia d'acqua, scegline una che contenga due bicchieri d'acqua (circa 500 ml) e riempila cinque volte al giorno. In questo modo, la tua idratazione sarà sempre a portata di mano.</w:t>
      </w:r>
    </w:p>
    <w:p>
      <w:pPr>
        <w:pStyle w:val="Ttulo3"/>
        <w:spacing w:lineRule="auto" w:line="276"/>
        <w:ind w:start="0" w:end="0" w:hanging="0"/>
        <w:jc w:val="both"/>
        <w:rPr>
          <w:lang w:val="it-IT" w:eastAsia="zh-CN" w:bidi="ar-SA"/>
        </w:rPr>
      </w:pPr>
      <w:r>
        <w:rPr>
          <w:lang w:val="it-IT" w:eastAsia="zh-CN" w:bidi="ar-SA"/>
        </w:rPr>
        <w:t>Scegli l'acqua come bevanda principale.</w:t>
      </w:r>
    </w:p>
    <w:p>
      <w:pPr>
        <w:pStyle w:val="Firstparagraph"/>
        <w:rPr>
          <w:lang w:val="it-IT" w:eastAsia="zh-CN" w:bidi="ar-SA"/>
        </w:rPr>
      </w:pPr>
      <w:r>
        <w:rPr>
          <w:lang w:val="it-IT" w:eastAsia="zh-CN" w:bidi="ar-SA"/>
        </w:rPr>
        <w:t>Fai in modo che l'acqua sia la tua bevanda preferita durante tutto l'arco della giornata. Sebbene il caffè possa essere consumato con moderazione, è meglio evitare le bevande energetiche a causa del loro elevato contenuto di zucchero e caffeina, che possono causare problemi e cali di energia. Allo stesso modo, le bibite gassate, le bevande analcoliche e quelle alcoliche non sono ideali per l'idratazione, poiché contengono zuccheri e additivi che possono disidratarti ulteriormente. Un buon esempio da seguire in questo ambito è il calciatore Cristiano Ronaldo, famoso per aver preferito l'acqua alle bibite gassate, sottolineando l'importanza dell'idratazione pura per mantenere prestazioni ottimali.</w:t>
      </w:r>
      <w:bookmarkStart w:id="28" w:name="ZOTERO_BREF_Uskm6zCXHwGQ"/>
      <w:r>
        <w:rPr>
          <w:lang w:val="it-IT" w:eastAsia="zh-CN" w:bidi="ar-SA"/>
        </w:rPr>
        <w:t>(</w:t>
      </w:r>
      <w:bookmarkEnd w:id="28"/>
      <w:r>
        <w:rPr>
          <w:lang w:val="it-IT" w:eastAsia="zh-CN" w:bidi="ar-SA"/>
        </w:rPr>
        <w:t>39). Dando priorità all'acqua rispetto a queste opzioni, fornisci al tuo corpo il carburante essenziale di cui ha bisogno per funzionare al meglio.</w:t>
      </w:r>
    </w:p>
    <w:p>
      <w:pPr>
        <w:pStyle w:val="Ttulo3"/>
        <w:spacing w:lineRule="auto" w:line="276"/>
        <w:ind w:start="0" w:end="0" w:hanging="0"/>
        <w:jc w:val="both"/>
        <w:rPr>
          <w:lang w:val="it-IT" w:eastAsia="zh-CN" w:bidi="ar-SA"/>
        </w:rPr>
      </w:pPr>
      <w:r>
        <w:rPr>
          <w:lang w:val="it-IT" w:eastAsia="zh-CN" w:bidi="ar-SA"/>
        </w:rPr>
        <w:t>Arricchisci l'acqua con elettroliti e sapore.</w:t>
      </w:r>
    </w:p>
    <w:p>
      <w:pPr>
        <w:pStyle w:val="Firstparagraph"/>
        <w:spacing w:lineRule="auto" w:line="276"/>
        <w:jc w:val="both"/>
        <w:rPr>
          <w:lang w:val="it-IT" w:eastAsia="zh-CN" w:bidi="ar-SA"/>
        </w:rPr>
      </w:pPr>
      <w:r>
        <w:rPr>
          <w:lang w:val="it-IT" w:eastAsia="zh-CN" w:bidi="ar-SA"/>
        </w:rPr>
        <w:t>Migliora il tuo livello di idratazione aggiungendo all'acqua che bevi fette di limone, cetriolo o foglie di menta. Questi ingredienti non solo rendono l'idratazione più piacevole, ma aiutano anche a mantenere l'equilibrio elettrolitico grazie ai loro minerali naturali. Per favorire ulteriormente questo equilibrio, aggiungi un goccio di succo di limone fresco o un pizzico di sale integrale a un litro d'acqua. Io preferisco il limone, anche se di tanto in tanto uso il sale grezzo locale dell'Atlantico. Puoi anche optare per il sale celtico o quello di montagna: scegli il sale integrale più locale e più comodo per te. Evita il sale da cucina, poiché non contiene minerali essenziali ed è composto principalmente da cloruro di sodio, che non offre gli stessi benefici. Questo approccio garantisce un'idratazione e un sapore ottimali senza sovraccaricare l'organismo. Proprio come Rafael Nadal sottolinea l'importanza dell'equilibrio elettrolitico per mantenere le massime prestazioni sul campo da tennis, anche tu puoi migliorare la tua routine quotidiana di idratazione per ottenere risultati migliori.</w:t>
      </w:r>
    </w:p>
    <w:p>
      <w:pPr>
        <w:pStyle w:val="Ttulo3"/>
        <w:spacing w:lineRule="auto" w:line="276"/>
        <w:ind w:start="0" w:end="0" w:hanging="0"/>
        <w:jc w:val="both"/>
        <w:rPr>
          <w:lang w:val="it-IT" w:eastAsia="zh-CN" w:bidi="ar-SA"/>
        </w:rPr>
      </w:pPr>
      <w:r>
        <w:rPr>
          <w:lang w:val="it-IT" w:eastAsia="zh-CN" w:bidi="ar-SA"/>
        </w:rPr>
        <w:t>Riconosci e rispondi ai segnali della sete.</w:t>
      </w:r>
    </w:p>
    <w:p>
      <w:pPr>
        <w:pStyle w:val="Firstparagraph"/>
        <w:spacing w:lineRule="auto" w:line="276"/>
        <w:jc w:val="both"/>
        <w:rPr>
          <w:lang w:val="it-IT" w:eastAsia="zh-CN" w:bidi="ar-SA"/>
        </w:rPr>
      </w:pPr>
      <w:r>
        <w:rPr>
          <w:lang w:val="it-IT" w:eastAsia="zh-CN" w:bidi="ar-SA"/>
        </w:rPr>
        <w:t>Imparare a distinguere tra sete e fame è fondamentale. Se hai fame tra un pasto e l'altro, prova a bere prima un bicchiere d'acqua e poi aspetta il pasto successivo. Evita di mangiare; spesso, ciò che sembra fame è semplicemente "fame emotiva" o una risposta abituale guidata dalla grelina (l'ormone della fame) che aumenta in quel momento. Bevendo invece di fare spuntini, non solo rimani idratato, ma stimoli anche il tuo metabolismo e migliori la combustione dei grassi. Questo approccio aiuta a mantenere livelli di energia stabili e favorisce il controllo del peso.</w:t>
      </w:r>
    </w:p>
    <w:p>
      <w:pPr>
        <w:pStyle w:val="Ttulo3"/>
        <w:spacing w:lineRule="auto" w:line="276"/>
        <w:ind w:start="0" w:end="0" w:hanging="0"/>
        <w:jc w:val="both"/>
        <w:rPr>
          <w:lang w:val="it-IT" w:eastAsia="zh-CN" w:bidi="ar-SA"/>
        </w:rPr>
      </w:pPr>
      <w:r>
        <w:rPr>
          <w:lang w:val="it-IT" w:eastAsia="zh-CN" w:bidi="ar-SA"/>
        </w:rPr>
        <w:t>Limita i pasti a tre principali al giorno.</w:t>
      </w:r>
    </w:p>
    <w:p>
      <w:pPr>
        <w:pStyle w:val="Firstparagraph"/>
        <w:spacing w:lineRule="auto" w:line="276"/>
        <w:jc w:val="both"/>
        <w:rPr>
          <w:lang w:val="it-IT" w:eastAsia="zh-CN" w:bidi="ar-SA"/>
        </w:rPr>
      </w:pPr>
      <w:r>
        <w:rPr>
          <w:lang w:val="it-IT" w:eastAsia="zh-CN" w:bidi="ar-SA"/>
        </w:rPr>
        <w:t>Concentrati sul consumo di tre pasti equilibrati invece di fare spuntini frequenti tra un pasto e l'altro. Questo approccio facilita la digestione e riduce la probabilità di confondere la sete con la fame. La Proporzione del Piatto Potente, come spiegato nei capitoli precedenti, garantisce sazietà ed equilibrio nutrizionale, favorendo l'idratazione attraverso un elevato contenuto di acqua nella frutta e nella verdura. Per un'idratazione ancora migliore, riduci i carboidrati raffinati e aumenta quelli naturali provenienti da frutta locale e di stagione. Ciò non solo migliora l'idratazione, ma aumenta anche l'assunzione di nutrienti, allineandoti ai ritmi naturali del tuo corpo.</w:t>
      </w:r>
    </w:p>
    <w:p>
      <w:pPr>
        <w:pStyle w:val="Textbody"/>
        <w:spacing w:lineRule="auto" w:line="276"/>
        <w:jc w:val="both"/>
        <w:rPr>
          <w:lang w:val="it-IT" w:eastAsia="zh-CN" w:bidi="ar-SA"/>
        </w:rPr>
      </w:pPr>
      <w:r>
        <w:rPr>
          <w:lang w:val="it-IT" w:eastAsia="zh-CN" w:bidi="ar-SA"/>
        </w:rPr>
        <w:t>Apportando questi cambiamenti, non solo migliorerai la tua concentrazione e la tua energia, ma contribuirai anche al tuo benessere generale. Integrando queste strategie nella tua routine quotidiana, noterai un miglioramento significativo nel modo in cui ti senti e nelle tue prestazioni sul lavoro. Trasformiamo l'idratazione in un potente alleato per affrontare al meglio la tua giornata lavorativa.</w:t>
      </w:r>
    </w:p>
    <w:p>
      <w:pPr>
        <w:pStyle w:val="Ttulo2"/>
        <w:ind w:start="0" w:end="0" w:hanging="0"/>
        <w:rPr>
          <w:lang w:val="it-IT" w:eastAsia="zh-CN" w:bidi="ar-SA"/>
        </w:rPr>
      </w:pPr>
      <w:r>
        <w:rPr>
          <w:lang w:val="it-IT" w:eastAsia="zh-CN" w:bidi="ar-SA"/>
        </w:rPr>
        <w:t>Piano d'azione: ottimizza il tuo flusso giornaliero.</w:t>
      </w:r>
    </w:p>
    <w:p>
      <w:pPr>
        <w:pStyle w:val="Firstparagraph"/>
        <w:spacing w:lineRule="auto" w:line="276"/>
        <w:jc w:val="both"/>
        <w:rPr>
          <w:lang w:val="it-IT" w:eastAsia="zh-CN" w:bidi="ar-SA"/>
        </w:rPr>
      </w:pPr>
      <w:r>
        <w:rPr>
          <w:lang w:val="it-IT" w:eastAsia="zh-CN" w:bidi="ar-SA"/>
        </w:rPr>
        <w:t>Creare una routine di idratazione sostenibile non deve essere complicato. Seguendo questi semplici passaggi, puoi integrare efficaci abitudini di idratazione nelle tue giornate frenetiche con il minimo sforzo e il massimo beneficio.</w:t>
      </w:r>
    </w:p>
    <w:p>
      <w:pPr>
        <w:pStyle w:val="Ttulo4"/>
        <w:spacing w:lineRule="auto" w:line="276"/>
        <w:ind w:start="0" w:end="0" w:hanging="0"/>
        <w:jc w:val="both"/>
        <w:rPr>
          <w:lang w:val="it-IT" w:eastAsia="zh-CN" w:bidi="ar-SA"/>
        </w:rPr>
      </w:pPr>
      <w:r>
        <w:rPr>
          <w:lang w:val="it-IT" w:eastAsia="zh-CN" w:bidi="ar-SA"/>
        </w:rPr>
        <w:t>1. Calcola il tuo fabbisogno idrico giornaliero.</w:t>
      </w:r>
    </w:p>
    <w:p>
      <w:pPr>
        <w:pStyle w:val="Firstparagraph"/>
        <w:spacing w:lineRule="auto" w:line="276"/>
        <w:jc w:val="both"/>
        <w:rPr>
          <w:lang w:val="it-IT" w:eastAsia="zh-CN" w:bidi="ar-SA"/>
        </w:rPr>
      </w:pPr>
      <w:r>
        <w:rPr>
          <w:lang w:val="it-IT" w:eastAsia="zh-CN" w:bidi="ar-SA"/>
        </w:rPr>
        <w:t>Per prima cosa, calcola la quantità di acqua di cui hai bisogno ogni giorno con questa formula: il tuo peso in chilogrammi diviso 7 equivale al numero di bicchieri d'acqua. Questo approccio personalizzato garantisce che vengano soddisfatte le specifiche esigenze di idratazione del tuo corpo.</w:t>
      </w:r>
    </w:p>
    <w:p>
      <w:pPr>
        <w:pStyle w:val="Cuerpodetexto"/>
        <w:numPr>
          <w:ilvl w:val="0"/>
          <w:numId w:val="78"/>
        </w:numPr>
        <w:rPr>
          <w:lang w:val="it-IT" w:eastAsia="zh-CN" w:bidi="ar-SA"/>
        </w:rPr>
      </w:pPr>
      <w:r>
        <w:rPr>
          <w:b/>
          <w:bCs/>
          <w:lang w:val="it-IT" w:eastAsia="zh-CN" w:bidi="ar-SA"/>
        </w:rPr>
        <w:t>Consiglio rapido:</w:t>
      </w:r>
      <w:r>
        <w:rPr>
          <w:lang w:val="it-IT" w:eastAsia="zh-CN" w:bidi="ar-SA"/>
        </w:rPr>
        <w:t xml:space="preserve"> scrivi il tuo obiettivo giornaliero sul telefono o sul computer, così potrai averlo facilmente a portata di mano e modificarlo in base alle tue esigenze, ai tuoi livelli di attività e alle condizioni climatiche.</w:t>
      </w:r>
    </w:p>
    <w:p>
      <w:pPr>
        <w:pStyle w:val="Ttulo4"/>
        <w:spacing w:lineRule="auto" w:line="276"/>
        <w:ind w:start="0" w:end="0" w:hanging="0"/>
        <w:jc w:val="both"/>
        <w:rPr>
          <w:lang w:val="it-IT" w:eastAsia="zh-CN" w:bidi="ar-SA"/>
        </w:rPr>
      </w:pPr>
      <w:r>
        <w:rPr>
          <w:lang w:val="it-IT" w:eastAsia="zh-CN" w:bidi="ar-SA"/>
        </w:rPr>
        <w:t>2. Stabilisci un semplice sistema di idratazione.</w:t>
      </w:r>
    </w:p>
    <w:p>
      <w:pPr>
        <w:pStyle w:val="Firstparagraph"/>
        <w:spacing w:lineRule="auto" w:line="276"/>
        <w:jc w:val="both"/>
        <w:rPr>
          <w:lang w:val="it-IT" w:eastAsia="zh-CN" w:bidi="ar-SA"/>
        </w:rPr>
      </w:pPr>
      <w:r>
        <w:rPr>
          <w:lang w:val="it-IT" w:eastAsia="zh-CN" w:bidi="ar-SA"/>
        </w:rPr>
        <w:t>Scegli una bottiglia d'acqua che contenga due bicchieri d'acqua (500 ml) e cerca di riempirla 5-7 volte al giorno, a seconda della tua situazione. Si può anche optare per una capacità di 1L, che equivale a 4 bicchieri. Questo metodo semplifica il monitoraggio dell'assunzione di liquidi e consente di idratarsi in modo comodo e accessibile.</w:t>
      </w:r>
    </w:p>
    <w:p>
      <w:pPr>
        <w:pStyle w:val="Cuerpodetexto"/>
        <w:numPr>
          <w:ilvl w:val="0"/>
          <w:numId w:val="79"/>
        </w:numPr>
        <w:rPr>
          <w:lang w:val="it-IT" w:eastAsia="zh-CN" w:bidi="ar-SA"/>
        </w:rPr>
      </w:pPr>
      <w:r>
        <w:rPr>
          <w:b/>
          <w:bCs/>
          <w:lang w:val="it-IT" w:eastAsia="zh-CN" w:bidi="ar-SA"/>
        </w:rPr>
        <w:t>Consiglio rapido:</w:t>
      </w:r>
      <w:r>
        <w:rPr>
          <w:lang w:val="it-IT" w:eastAsia="zh-CN" w:bidi="ar-SA"/>
        </w:rPr>
        <w:t xml:space="preserve"> usa una bottiglia resistente e riutilizzabile che ti piace, così avrai più probabilità di raggiungere i tuoi obiettivi di idratazione. Ricorda che la costanza è fondamentale.</w:t>
      </w:r>
    </w:p>
    <w:p>
      <w:pPr>
        <w:pStyle w:val="Ttulo4"/>
        <w:spacing w:lineRule="auto" w:line="276"/>
        <w:ind w:start="0" w:end="0" w:hanging="0"/>
        <w:jc w:val="both"/>
        <w:rPr>
          <w:lang w:val="it-IT" w:eastAsia="zh-CN" w:bidi="ar-SA"/>
        </w:rPr>
      </w:pPr>
      <w:r>
        <w:rPr>
          <w:lang w:val="it-IT" w:eastAsia="zh-CN" w:bidi="ar-SA"/>
        </w:rPr>
        <w:t>3. Integra l'idratazione nella tua routine.</w:t>
      </w:r>
    </w:p>
    <w:p>
      <w:pPr>
        <w:pStyle w:val="Firstparagraph"/>
        <w:spacing w:lineRule="auto" w:line="276"/>
        <w:jc w:val="both"/>
        <w:rPr>
          <w:lang w:val="it-IT" w:eastAsia="zh-CN" w:bidi="ar-SA"/>
        </w:rPr>
      </w:pPr>
      <w:r>
        <w:rPr>
          <w:lang w:val="it-IT" w:eastAsia="zh-CN" w:bidi="ar-SA"/>
        </w:rPr>
        <w:t>Abbina il consumo di acqua alle tue attività abituali, in modo che non ti sembri uno sforzo eccessivo. Bevi un bicchiere appena arrivi in ufficio, dopo ogni sosta in bagno, prima dei pasti e dopo le riunioni. Questa strategia distribuisce naturalmente l'assunzione di acqua durante il giorno, senza sentirti obbligato.</w:t>
      </w:r>
    </w:p>
    <w:p>
      <w:pPr>
        <w:pStyle w:val="Cuerpodetexto"/>
        <w:numPr>
          <w:ilvl w:val="0"/>
          <w:numId w:val="80"/>
        </w:numPr>
        <w:rPr>
          <w:lang w:val="it-IT" w:eastAsia="zh-CN" w:bidi="ar-SA"/>
        </w:rPr>
      </w:pPr>
      <w:r>
        <w:rPr>
          <w:b/>
          <w:bCs/>
          <w:lang w:val="it-IT" w:eastAsia="zh-CN" w:bidi="ar-SA"/>
        </w:rPr>
        <w:t>Consiglio rapido:</w:t>
      </w:r>
      <w:r>
        <w:rPr>
          <w:lang w:val="it-IT" w:eastAsia="zh-CN" w:bidi="ar-SA"/>
        </w:rPr>
        <w:t xml:space="preserve"> abbina il consumo di acqua alle pause tra una sessione di lavoro e l'altra o quando finisci un'attività, per creare un ciclo di abitudini fluide. Scopri come questo piccolo cambiamento aumenta la tua produttività.</w:t>
      </w:r>
    </w:p>
    <w:p>
      <w:pPr>
        <w:pStyle w:val="Ttulo4"/>
        <w:spacing w:lineRule="auto" w:line="276"/>
        <w:ind w:start="0" w:end="0" w:hanging="0"/>
        <w:jc w:val="both"/>
        <w:rPr>
          <w:lang w:val="it-IT" w:eastAsia="zh-CN" w:bidi="ar-SA"/>
        </w:rPr>
      </w:pPr>
      <w:r>
        <w:rPr>
          <w:lang w:val="it-IT" w:eastAsia="zh-CN" w:bidi="ar-SA"/>
        </w:rPr>
        <w:t>4. Migliora il sapore e l'equilibrio dell'acqua.</w:t>
      </w:r>
    </w:p>
    <w:p>
      <w:pPr>
        <w:pStyle w:val="Firstparagraph"/>
        <w:spacing w:lineRule="auto" w:line="276"/>
        <w:jc w:val="both"/>
        <w:rPr>
          <w:lang w:val="it-IT" w:eastAsia="zh-CN" w:bidi="ar-SA"/>
        </w:rPr>
      </w:pPr>
      <w:r>
        <w:rPr>
          <w:lang w:val="it-IT" w:eastAsia="zh-CN" w:bidi="ar-SA"/>
        </w:rPr>
        <w:t>Per insaporire e aumentare il livello di nutrienti, aggiungi all'acqua fette di limone, cetriolo o menta. Prova anche con una spruzzata di succo di limone o un pizzico di sale integrale (come sale marino o sale grosso) per mantenere l'equilibrio elettrolitico. Ciò non solo rende l'idratazione più piacevole, ma ne ottimizza anche l'assorbimento.</w:t>
      </w:r>
    </w:p>
    <w:p>
      <w:pPr>
        <w:pStyle w:val="Cuerpodetexto"/>
        <w:numPr>
          <w:ilvl w:val="0"/>
          <w:numId w:val="81"/>
        </w:numPr>
        <w:rPr>
          <w:lang w:val="it-IT" w:eastAsia="zh-CN" w:bidi="ar-SA"/>
        </w:rPr>
      </w:pPr>
      <w:r>
        <w:rPr>
          <w:b/>
          <w:bCs/>
          <w:lang w:val="it-IT" w:eastAsia="zh-CN" w:bidi="ar-SA"/>
        </w:rPr>
        <w:t>Consiglio rapido:</w:t>
      </w:r>
      <w:r>
        <w:rPr>
          <w:lang w:val="it-IT" w:eastAsia="zh-CN" w:bidi="ar-SA"/>
        </w:rPr>
        <w:t xml:space="preserve"> prepara l'acqua aromatizzata in anticipo e conservala in frigorifero per un'opzione rinfrescante. Divertitevi a sperimentare diverse combinazioni per ottenere un risultato sempre accattivante.</w:t>
      </w:r>
    </w:p>
    <w:p>
      <w:pPr>
        <w:pStyle w:val="Ttulo4"/>
        <w:spacing w:lineRule="auto" w:line="276"/>
        <w:ind w:start="0" w:end="0" w:hanging="0"/>
        <w:jc w:val="both"/>
        <w:rPr>
          <w:lang w:val="it-IT" w:eastAsia="zh-CN" w:bidi="ar-SA"/>
        </w:rPr>
      </w:pPr>
      <w:r>
        <w:rPr>
          <w:lang w:val="it-IT" w:eastAsia="zh-CN" w:bidi="ar-SA"/>
        </w:rPr>
        <w:t>5. Pratica un'idratazione consapevole.</w:t>
      </w:r>
    </w:p>
    <w:p>
      <w:pPr>
        <w:pStyle w:val="Firstparagraph"/>
        <w:spacing w:lineRule="auto" w:line="276"/>
        <w:jc w:val="both"/>
        <w:rPr>
          <w:lang w:val="it-IT" w:eastAsia="zh-CN" w:bidi="ar-SA"/>
        </w:rPr>
      </w:pPr>
      <w:r>
        <w:rPr>
          <w:lang w:val="it-IT" w:eastAsia="zh-CN" w:bidi="ar-SA"/>
        </w:rPr>
        <w:t>Se ti senti affamato tra un pasto e l'altro, combatti la sensazione bevendo un bicchiere d'acqua e rilassati fino al pasto principale successivo. Spesso ciò che sembra fame è semplicemente fame emotiva o voglie derivanti da abitudini. Bevendo acqua non solo soddisferai quella falsa fame, ma stimolerai anche il tuo metabolismo e manterrai la concentrazione.</w:t>
      </w:r>
    </w:p>
    <w:p>
      <w:pPr>
        <w:pStyle w:val="Cuerpodetexto"/>
        <w:numPr>
          <w:ilvl w:val="0"/>
          <w:numId w:val="82"/>
        </w:numPr>
        <w:rPr>
          <w:lang w:val="it-IT" w:eastAsia="zh-CN" w:bidi="ar-SA"/>
        </w:rPr>
      </w:pPr>
      <w:r>
        <w:rPr>
          <w:b/>
          <w:bCs/>
          <w:lang w:val="it-IT" w:eastAsia="zh-CN" w:bidi="ar-SA"/>
        </w:rPr>
        <w:t>Consiglio rapido:</w:t>
      </w:r>
      <w:r>
        <w:rPr>
          <w:lang w:val="it-IT" w:eastAsia="zh-CN" w:bidi="ar-SA"/>
        </w:rPr>
        <w:t xml:space="preserve"> usa l'acqua aromatizzata come uno strumento a tua disposizione per combattere la fame emotiva, sapendo che favorisce allo stesso tempo la produttività e la salute metabolica. Sentiti più forte con questa strategia semplice ma efficace.</w:t>
      </w:r>
    </w:p>
    <w:p>
      <w:pPr>
        <w:pStyle w:val="Ttulo4"/>
        <w:spacing w:lineRule="auto" w:line="276"/>
        <w:ind w:start="0" w:end="0" w:hanging="0"/>
        <w:jc w:val="both"/>
        <w:rPr>
          <w:lang w:val="it-IT" w:eastAsia="zh-CN" w:bidi="ar-SA"/>
        </w:rPr>
      </w:pPr>
      <w:r>
        <w:rPr>
          <w:lang w:val="it-IT" w:eastAsia="zh-CN" w:bidi="ar-SA"/>
        </w:rPr>
        <w:t>6. Pianifica pasti equilibrati.</w:t>
      </w:r>
    </w:p>
    <w:p>
      <w:pPr>
        <w:pStyle w:val="Firstparagraph"/>
        <w:spacing w:lineRule="auto" w:line="276"/>
        <w:jc w:val="both"/>
        <w:rPr>
          <w:lang w:val="it-IT" w:eastAsia="zh-CN" w:bidi="ar-SA"/>
        </w:rPr>
      </w:pPr>
      <w:r>
        <w:rPr>
          <w:lang w:val="it-IT" w:eastAsia="zh-CN" w:bidi="ar-SA"/>
        </w:rPr>
        <w:t>Concentrati sui tre pasti principali al giorno, incorporando la PPP discussa nei capitoli precedenti (e successivi). Dai priorità agli alimenti ad alto contenuto di acqua, come frutta e verdura, per migliorare l'idratazione in modo naturale.</w:t>
      </w:r>
    </w:p>
    <w:p>
      <w:pPr>
        <w:pStyle w:val="Cuerpodetexto"/>
        <w:numPr>
          <w:ilvl w:val="0"/>
          <w:numId w:val="83"/>
        </w:numPr>
        <w:rPr>
          <w:lang w:val="it-IT" w:eastAsia="zh-CN" w:bidi="ar-SA"/>
        </w:rPr>
      </w:pPr>
      <w:r>
        <w:rPr>
          <w:b/>
          <w:bCs/>
          <w:lang w:val="it-IT" w:eastAsia="zh-CN" w:bidi="ar-SA"/>
        </w:rPr>
        <w:t>Consiglio rapido:</w:t>
      </w:r>
      <w:r>
        <w:rPr>
          <w:lang w:val="it-IT" w:eastAsia="zh-CN" w:bidi="ar-SA"/>
        </w:rPr>
        <w:t xml:space="preserve"> aumentando l'assunzione di carboidrati naturali, in particolare frutta fresca, noterai una diminuzione della sete e un miglioramento dell'idratazione e dell'elasticità della pelle. Ciò è dovuto all'elevato contenuto di acqua, tra cui l'acqua plasmatica (detta anche acqua strutturata), presente nella frutta.</w:t>
      </w:r>
    </w:p>
    <w:p>
      <w:pPr>
        <w:pStyle w:val="Ttulo3"/>
        <w:ind w:start="0" w:end="0" w:hanging="0"/>
        <w:rPr>
          <w:lang w:val="it-IT" w:eastAsia="zh-CN" w:bidi="ar-SA"/>
        </w:rPr>
      </w:pPr>
      <w:r>
        <w:rPr>
          <w:lang w:val="it-IT" w:eastAsia="zh-CN" w:bidi="ar-SA"/>
        </w:rPr>
        <w:t>Successi immediati.</w:t>
      </w:r>
    </w:p>
    <w:p>
      <w:pPr>
        <w:pStyle w:val="Textbody"/>
        <w:numPr>
          <w:ilvl w:val="0"/>
          <w:numId w:val="84"/>
        </w:numPr>
        <w:spacing w:lineRule="auto" w:line="276"/>
        <w:jc w:val="both"/>
        <w:rPr>
          <w:lang w:val="it-IT" w:eastAsia="zh-CN" w:bidi="ar-SA"/>
        </w:rPr>
      </w:pPr>
      <w:r>
        <w:rPr>
          <w:rFonts w:cs="Liberation Serif"/>
          <w:b/>
          <w:bCs/>
          <w:color w:val="000000"/>
          <w:sz w:val="24"/>
          <w:szCs w:val="20"/>
          <w:lang w:val="it-IT" w:eastAsia="zh-CN" w:bidi="ar-SA"/>
        </w:rPr>
        <w:t>Inizia la giornata con l'acqua:</w:t>
      </w:r>
      <w:r>
        <w:rPr>
          <w:rFonts w:cs="Liberation Serif"/>
          <w:b w:val="false"/>
          <w:bCs w:val="false"/>
          <w:color w:val="000000"/>
          <w:sz w:val="24"/>
          <w:szCs w:val="20"/>
          <w:lang w:val="it-IT" w:eastAsia="zh-CN" w:bidi="ar-SA"/>
        </w:rPr>
        <w:t xml:space="preserve"> bevi un bicchiere d'acqua appena sveglio per accelerare il metabolismo e rimanere idratato dopo aver dormito.</w:t>
      </w:r>
    </w:p>
    <w:p>
      <w:pPr>
        <w:pStyle w:val="Textbody"/>
        <w:numPr>
          <w:ilvl w:val="0"/>
          <w:numId w:val="84"/>
        </w:numPr>
        <w:spacing w:lineRule="auto" w:line="276"/>
        <w:jc w:val="both"/>
        <w:rPr>
          <w:lang w:val="it-IT" w:eastAsia="zh-CN" w:bidi="ar-SA"/>
        </w:rPr>
      </w:pPr>
      <w:r>
        <w:rPr>
          <w:rFonts w:cs="Liberation Serif"/>
          <w:b/>
          <w:bCs/>
          <w:color w:val="000000"/>
          <w:sz w:val="24"/>
          <w:szCs w:val="20"/>
          <w:lang w:val="it-IT" w:eastAsia="zh-CN" w:bidi="ar-SA"/>
        </w:rPr>
        <w:t>Tieni l'acqua ben visibile:</w:t>
      </w:r>
      <w:r>
        <w:rPr>
          <w:rFonts w:cs="Liberation Serif"/>
          <w:b w:val="false"/>
          <w:bCs w:val="false"/>
          <w:color w:val="000000"/>
          <w:sz w:val="24"/>
          <w:szCs w:val="20"/>
          <w:lang w:val="it-IT" w:eastAsia="zh-CN" w:bidi="ar-SA"/>
        </w:rPr>
        <w:t xml:space="preserve"> posiziona la tua bottiglia d'acqua in un punto chiaro e visibile della scrivania, come promemoria costante per bere durante il giorno.</w:t>
      </w:r>
    </w:p>
    <w:p>
      <w:pPr>
        <w:pStyle w:val="Cuerpodetexto"/>
        <w:numPr>
          <w:ilvl w:val="0"/>
          <w:numId w:val="84"/>
        </w:numPr>
        <w:rPr>
          <w:lang w:val="it-IT" w:eastAsia="zh-CN" w:bidi="ar-SA"/>
        </w:rPr>
      </w:pPr>
      <w:r>
        <w:rPr>
          <w:b/>
          <w:bCs/>
          <w:lang w:val="it-IT" w:eastAsia="zh-CN" w:bidi="ar-SA"/>
        </w:rPr>
        <w:t>Varietà di sapori:</w:t>
      </w:r>
      <w:r>
        <w:rPr>
          <w:lang w:val="it-IT" w:eastAsia="zh-CN" w:bidi="ar-SA"/>
        </w:rPr>
        <w:t xml:space="preserve"> sperimenta diverse combinazioni di limone, sale grezzo ed erbe aromatiche ogni settimana per rendere il tutto più intrigante ed evitare la monotonia.</w:t>
      </w:r>
    </w:p>
    <w:p>
      <w:pPr>
        <w:pStyle w:val="Firstparagraph"/>
        <w:spacing w:lineRule="auto" w:line="276"/>
        <w:jc w:val="both"/>
        <w:rPr>
          <w:lang w:val="it-IT" w:eastAsia="zh-CN" w:bidi="ar-SA"/>
        </w:rPr>
      </w:pPr>
      <w:r>
        <w:rPr>
          <w:lang w:val="it-IT" w:eastAsia="zh-CN" w:bidi="ar-SA"/>
        </w:rPr>
        <w:t>Mettendo in pratica questi rapidi passaggi e suggerimenti, ridurrai lo sforzo necessario per mantenere una corretta idratazione e otterrai notevoli benefici in termini di concentrazione, energia e benessere generale. Con queste strategie in atto, l'idratazione diventerà una parte integrante della tua routine quotidiana, consentendoti di affrontare la giornata lavorativa con serenità.</w:t>
      </w:r>
    </w:p>
    <w:p>
      <w:pPr>
        <w:pStyle w:val="Textbody"/>
        <w:spacing w:lineRule="auto" w:line="276"/>
        <w:jc w:val="both"/>
        <w:rPr>
          <w:lang w:val="it-IT" w:eastAsia="zh-CN" w:bidi="ar-SA"/>
        </w:rPr>
      </w:pPr>
      <w:r>
        <w:rPr>
          <w:lang w:val="it-IT" w:eastAsia="zh-CN" w:bidi="ar-SA"/>
        </w:rPr>
        <w:t>Tuttavia, anche con le migliori intenzioni, è facile commettere errori comuni. Scopriamo insieme alcuni errori comuni e come risolverli in modo efficace.</w:t>
      </w:r>
    </w:p>
    <w:p>
      <w:pPr>
        <w:pStyle w:val="Ttulo2"/>
        <w:ind w:start="0" w:end="0" w:hanging="0"/>
        <w:rPr>
          <w:lang w:val="it-IT" w:eastAsia="zh-CN" w:bidi="ar-SA"/>
        </w:rPr>
      </w:pPr>
      <w:r>
        <w:rPr>
          <w:lang w:val="it-IT" w:eastAsia="zh-CN" w:bidi="ar-SA"/>
        </w:rPr>
        <w:t>Risoluzione dei problemi: correggi il tuo bilancio idrico.</w:t>
      </w:r>
    </w:p>
    <w:p>
      <w:pPr>
        <w:pStyle w:val="Firstparagraph"/>
        <w:spacing w:lineRule="auto" w:line="276"/>
        <w:jc w:val="both"/>
        <w:rPr>
          <w:lang w:val="it-IT" w:eastAsia="zh-CN" w:bidi="ar-SA"/>
        </w:rPr>
      </w:pPr>
      <w:r>
        <w:rPr>
          <w:lang w:val="it-IT" w:eastAsia="zh-CN" w:bidi="ar-SA"/>
        </w:rPr>
        <w:t>Anche con un piano solido, è facile incontrare qualche ostacolo sul cammino verso un'idratazione ottimale.</w:t>
      </w:r>
    </w:p>
    <w:p>
      <w:pPr>
        <w:pStyle w:val="Textbody"/>
        <w:spacing w:lineRule="auto" w:line="276"/>
        <w:jc w:val="both"/>
        <w:rPr>
          <w:lang w:val="it-IT" w:eastAsia="zh-CN" w:bidi="ar-SA"/>
        </w:rPr>
      </w:pPr>
      <w:r>
        <w:rPr>
          <w:lang w:val="it-IT" w:eastAsia="zh-CN" w:bidi="ar-SA"/>
        </w:rPr>
        <w:t>Di seguito sono riportati alcuni errori comuni e come risolverli:</w:t>
      </w:r>
    </w:p>
    <w:p>
      <w:pPr>
        <w:pStyle w:val="Textbody"/>
        <w:numPr>
          <w:ilvl w:val="0"/>
          <w:numId w:val="85"/>
        </w:numPr>
        <w:spacing w:lineRule="auto" w:line="276"/>
        <w:jc w:val="both"/>
        <w:rPr>
          <w:lang w:val="it-IT" w:eastAsia="zh-CN" w:bidi="ar-SA"/>
        </w:rPr>
      </w:pPr>
      <w:r>
        <w:rPr>
          <w:rFonts w:cs="Liberation Serif"/>
          <w:b/>
          <w:color w:val="000000"/>
          <w:sz w:val="24"/>
          <w:szCs w:val="20"/>
          <w:lang w:val="it-IT" w:eastAsia="zh-CN" w:bidi="ar-SA"/>
        </w:rPr>
        <w:t>Ossessione per l'assunzione di acqua:</w:t>
      </w:r>
    </w:p>
    <w:p>
      <w:pPr>
        <w:pStyle w:val="Textbody"/>
        <w:numPr>
          <w:ilvl w:val="0"/>
          <w:numId w:val="0"/>
        </w:numPr>
        <w:spacing w:lineRule="auto" w:line="276"/>
        <w:ind w:start="720" w:hanging="0"/>
        <w:jc w:val="both"/>
        <w:rPr>
          <w:lang w:val="it-IT" w:eastAsia="zh-CN" w:bidi="ar-SA"/>
        </w:rPr>
      </w:pPr>
      <w:r>
        <w:rPr>
          <w:rFonts w:cs="Liberation Serif"/>
          <w:b w:val="false"/>
          <w:bCs w:val="false"/>
          <w:color w:val="000000"/>
          <w:sz w:val="24"/>
          <w:szCs w:val="20"/>
          <w:lang w:val="it-IT" w:eastAsia="zh-CN" w:bidi="ar-SA"/>
        </w:rPr>
        <w:t>Tenere traccia di ogni millilitro d'acqua che bevi può essere impegnativo e insostenibile. Questa ossessione può portare a stress e delusione quando gli obiettivi non vengono raggiunti. Concentrati invece sul mantenimento di un obiettivo giornaliero generale che si adatti naturalmente alla tua routine e ti consenta flessibilità in base alle tue esigenze quotidiane. Goditi la libertà che deriva da un approccio più rilassato.</w:t>
      </w:r>
    </w:p>
    <w:p>
      <w:pPr>
        <w:pStyle w:val="Textbody"/>
        <w:numPr>
          <w:ilvl w:val="0"/>
          <w:numId w:val="85"/>
        </w:numPr>
        <w:spacing w:lineRule="auto" w:line="276"/>
        <w:jc w:val="both"/>
        <w:rPr>
          <w:lang w:val="it-IT" w:eastAsia="zh-CN" w:bidi="ar-SA"/>
        </w:rPr>
      </w:pPr>
      <w:r>
        <w:rPr>
          <w:rFonts w:cs="Liberation Serif"/>
          <w:b/>
          <w:color w:val="000000"/>
          <w:sz w:val="24"/>
          <w:szCs w:val="20"/>
          <w:lang w:val="it-IT" w:eastAsia="zh-CN" w:bidi="ar-SA"/>
        </w:rPr>
        <w:t>Confondere la sete con la fame:</w:t>
      </w:r>
    </w:p>
    <w:p>
      <w:pPr>
        <w:pStyle w:val="Textbody"/>
        <w:numPr>
          <w:ilvl w:val="0"/>
          <w:numId w:val="0"/>
        </w:numPr>
        <w:spacing w:lineRule="auto" w:line="276"/>
        <w:ind w:start="720" w:hanging="0"/>
        <w:jc w:val="both"/>
        <w:rPr>
          <w:lang w:val="it-IT" w:eastAsia="zh-CN" w:bidi="ar-SA"/>
        </w:rPr>
      </w:pPr>
      <w:r>
        <w:rPr>
          <w:lang w:val="it-IT" w:eastAsia="zh-CN" w:bidi="ar-SA"/>
        </w:rPr>
        <w:t>Sebbene questo argomento sia già stato trattato, si tratta di un problema comune che vale la pena affrontare nuovamente. Se hai fame tra un pasto e l'altro, prova a bere prima un bicchiere d'acqua. Questa semplice azione può spesso frenare la voglia di qualcosa e aiutarti a rimanere sulla buona strada, affrontando quella che in realtà potrebbe essere sete anziché fame. Noterai rapidamente una migliore concentrazione e meno spuntini inutili.</w:t>
      </w:r>
    </w:p>
    <w:p>
      <w:pPr>
        <w:pStyle w:val="Textbody"/>
        <w:numPr>
          <w:ilvl w:val="0"/>
          <w:numId w:val="85"/>
        </w:numPr>
        <w:spacing w:lineRule="auto" w:line="276"/>
        <w:jc w:val="both"/>
        <w:rPr>
          <w:lang w:val="it-IT" w:eastAsia="zh-CN" w:bidi="ar-SA"/>
        </w:rPr>
      </w:pPr>
      <w:r>
        <w:rPr>
          <w:rFonts w:cs="Liberation Serif"/>
          <w:b/>
          <w:color w:val="000000"/>
          <w:sz w:val="24"/>
          <w:szCs w:val="20"/>
          <w:lang w:val="it-IT" w:eastAsia="zh-CN" w:bidi="ar-SA"/>
        </w:rPr>
        <w:t>Fare affidamento su bevande zuccherate o contenenti caffeina:</w:t>
      </w:r>
    </w:p>
    <w:p>
      <w:pPr>
        <w:pStyle w:val="Textbody"/>
        <w:numPr>
          <w:ilvl w:val="0"/>
          <w:numId w:val="0"/>
        </w:numPr>
        <w:spacing w:lineRule="auto" w:line="276"/>
        <w:ind w:start="720" w:hanging="0"/>
        <w:jc w:val="both"/>
        <w:rPr>
          <w:lang w:val="it-IT" w:eastAsia="zh-CN" w:bidi="ar-SA"/>
        </w:rPr>
      </w:pPr>
      <w:r>
        <w:rPr>
          <w:lang w:val="it-IT" w:eastAsia="zh-CN" w:bidi="ar-SA"/>
        </w:rPr>
        <w:t>Il consumo eccessivo di bevande analcoliche, energy drink o caffè per idratarsi può essere controproducente. Queste bevande possono causare problemi e cali di energia a causa del loro elevato contenuto di zuccheri e caffeina. Bevi acqua come bevanda principale e riserva le bevande contenenti caffeina per un consumo occasionale. Ti sentirai più equilibrato durante tutta la giornata.</w:t>
      </w:r>
    </w:p>
    <w:p>
      <w:pPr>
        <w:pStyle w:val="Textbody"/>
        <w:numPr>
          <w:ilvl w:val="0"/>
          <w:numId w:val="85"/>
        </w:numPr>
        <w:spacing w:lineRule="auto" w:line="276"/>
        <w:jc w:val="both"/>
        <w:rPr>
          <w:lang w:val="it-IT" w:eastAsia="zh-CN" w:bidi="ar-SA"/>
        </w:rPr>
      </w:pPr>
      <w:r>
        <w:rPr>
          <w:rFonts w:cs="Liberation Serif"/>
          <w:b/>
          <w:color w:val="000000"/>
          <w:sz w:val="24"/>
          <w:szCs w:val="20"/>
          <w:lang w:val="it-IT" w:eastAsia="zh-CN" w:bidi="ar-SA"/>
        </w:rPr>
        <w:t>Utilizzo di dolcificanti artificiali o in polvere:</w:t>
      </w:r>
    </w:p>
    <w:p>
      <w:pPr>
        <w:pStyle w:val="Textbody"/>
        <w:numPr>
          <w:ilvl w:val="0"/>
          <w:numId w:val="0"/>
        </w:numPr>
        <w:spacing w:lineRule="auto" w:line="276"/>
        <w:ind w:start="720" w:hanging="0"/>
        <w:jc w:val="both"/>
        <w:rPr>
          <w:lang w:val="it-IT" w:eastAsia="zh-CN" w:bidi="ar-SA"/>
        </w:rPr>
      </w:pPr>
      <w:r>
        <w:rPr>
          <w:lang w:val="it-IT" w:eastAsia="zh-CN" w:bidi="ar-SA"/>
        </w:rPr>
        <w:t>Aggiungere dolcificanti artificiali o polveri senza calorie all'acqua può sembrare comodo, ma può compromettere i benefici naturali dell'idratazione. Questi additivi possono anche scatenare la voglia di sapori dolci. Optate per aromi naturali come succo di limone, fette di cetriolo o foglie di menta. Godrai di un gusto rinfrescante senza inutili aggiunte chimiche.</w:t>
      </w:r>
    </w:p>
    <w:p>
      <w:pPr>
        <w:pStyle w:val="Textbody"/>
        <w:numPr>
          <w:ilvl w:val="0"/>
          <w:numId w:val="85"/>
        </w:numPr>
        <w:spacing w:lineRule="auto" w:line="276"/>
        <w:jc w:val="both"/>
        <w:rPr>
          <w:lang w:val="it-IT" w:eastAsia="zh-CN" w:bidi="ar-SA"/>
        </w:rPr>
      </w:pPr>
      <w:r>
        <w:rPr>
          <w:rFonts w:cs="Liberation Serif"/>
          <w:b/>
          <w:color w:val="000000"/>
          <w:sz w:val="24"/>
          <w:szCs w:val="20"/>
          <w:lang w:val="it-IT" w:eastAsia="zh-CN" w:bidi="ar-SA"/>
        </w:rPr>
        <w:t>Iperidratazione o ipoidratazione:</w:t>
      </w:r>
    </w:p>
    <w:p>
      <w:pPr>
        <w:pStyle w:val="Textbody"/>
        <w:numPr>
          <w:ilvl w:val="0"/>
          <w:numId w:val="0"/>
        </w:numPr>
        <w:spacing w:lineRule="auto" w:line="276"/>
        <w:ind w:start="720" w:hanging="0"/>
        <w:jc w:val="both"/>
        <w:rPr>
          <w:lang w:val="it-IT" w:eastAsia="zh-CN" w:bidi="ar-SA"/>
        </w:rPr>
      </w:pPr>
      <w:r>
        <w:rPr>
          <w:lang w:val="it-IT" w:eastAsia="zh-CN" w:bidi="ar-SA"/>
        </w:rPr>
        <w:t>È importante trovare un equilibrio. Bere troppa acqua può portare ad andare spesso in bagno senza alcun beneficio aggiuntivo, mentre berne troppo poca può disidratarti. Utilizza la formula del fabbisogno idrico giornaliero come guida, ma ascolta i segnali del tuo corpo e apporta le modifiche necessarie. Ottieni un'energia più costante trovando il tuo equilibrio personale.</w:t>
      </w:r>
    </w:p>
    <w:p>
      <w:pPr>
        <w:pStyle w:val="Textbody"/>
        <w:numPr>
          <w:ilvl w:val="0"/>
          <w:numId w:val="85"/>
        </w:numPr>
        <w:spacing w:lineRule="auto" w:line="276"/>
        <w:jc w:val="both"/>
        <w:rPr>
          <w:lang w:val="it-IT" w:eastAsia="zh-CN" w:bidi="ar-SA"/>
        </w:rPr>
      </w:pPr>
      <w:r>
        <w:rPr>
          <w:rFonts w:cs="Liberation Serif"/>
          <w:b/>
          <w:color w:val="000000"/>
          <w:sz w:val="24"/>
          <w:szCs w:val="20"/>
          <w:lang w:val="it-IT" w:eastAsia="zh-CN" w:bidi="ar-SA"/>
        </w:rPr>
        <w:t>Trascurare l'equilibrio elettrolitico:</w:t>
      </w:r>
    </w:p>
    <w:p>
      <w:pPr>
        <w:pStyle w:val="Textbody"/>
        <w:numPr>
          <w:ilvl w:val="0"/>
          <w:numId w:val="0"/>
        </w:numPr>
        <w:spacing w:lineRule="auto" w:line="276" w:before="86" w:after="283"/>
        <w:ind w:start="720" w:hanging="0"/>
        <w:jc w:val="both"/>
        <w:rPr>
          <w:lang w:val="it-IT" w:eastAsia="zh-CN" w:bidi="ar-SA"/>
        </w:rPr>
      </w:pPr>
      <w:r>
        <w:rPr>
          <w:lang w:val="it-IT" w:eastAsia="zh-CN" w:bidi="ar-SA"/>
        </w:rPr>
        <w:t>Bere acqua non è sempre sufficiente; Mantenere l'equilibrio elettrolitico è essenziale per un'idratazione efficace. Se nonostante tu abbia bevuto molta acqua ti senti stanco, potresti provare ad aggiungere un goccio di succo di limone alla tua acqua per migliorarne l'assorbimento e i livelli di energia. Sentiti rivitalizzato con questo semplice cambiamento.</w:t>
      </w:r>
    </w:p>
    <w:p>
      <w:pPr>
        <w:pStyle w:val="Ttulo3"/>
        <w:ind w:start="0" w:end="0" w:hanging="0"/>
        <w:rPr>
          <w:lang w:val="it-IT" w:eastAsia="zh-CN" w:bidi="ar-SA"/>
        </w:rPr>
      </w:pPr>
      <w:r>
        <w:drawing>
          <wp:anchor behindDoc="0" distT="0" distB="0" distL="0" distR="0" simplePos="0" locked="0" layoutInCell="0" allowOverlap="1" relativeHeight="11">
            <wp:simplePos x="0" y="0"/>
            <wp:positionH relativeFrom="column">
              <wp:align>center</wp:align>
            </wp:positionH>
            <wp:positionV relativeFrom="paragraph">
              <wp:posOffset>635</wp:posOffset>
            </wp:positionV>
            <wp:extent cx="5943600" cy="2475865"/>
            <wp:effectExtent l="0" t="0" r="0" b="0"/>
            <wp:wrapTopAndBottom/>
            <wp:docPr id="10" name="Image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 descr="" title=""/>
                    <pic:cNvPicPr>
                      <a:picLocks noChangeAspect="1" noChangeArrowheads="1"/>
                    </pic:cNvPicPr>
                  </pic:nvPicPr>
                  <pic:blipFill>
                    <a:blip r:embed="rId11"/>
                    <a:stretch>
                      <a:fillRect/>
                    </a:stretch>
                  </pic:blipFill>
                  <pic:spPr bwMode="auto">
                    <a:xfrm>
                      <a:off x="0" y="0"/>
                      <a:ext cx="5943600" cy="2475865"/>
                    </a:xfrm>
                    <a:prstGeom prst="rect">
                      <a:avLst/>
                    </a:prstGeom>
                  </pic:spPr>
                </pic:pic>
              </a:graphicData>
            </a:graphic>
          </wp:anchor>
        </w:drawing>
      </w:r>
      <w:r>
        <w:rPr>
          <w:lang w:val="it-IT" w:eastAsia="zh-CN" w:bidi="ar-SA"/>
        </w:rPr>
        <w:t>Sfide di viaggio.</w:t>
      </w:r>
    </w:p>
    <w:p>
      <w:pPr>
        <w:pStyle w:val="Firstparagraph"/>
        <w:spacing w:lineRule="auto" w:line="276"/>
        <w:jc w:val="both"/>
        <w:rPr>
          <w:lang w:val="it-IT" w:eastAsia="zh-CN" w:bidi="ar-SA"/>
        </w:rPr>
      </w:pPr>
      <w:r>
        <w:rPr>
          <w:lang w:val="it-IT" w:eastAsia="zh-CN" w:bidi="ar-SA"/>
        </w:rPr>
        <w:t>I viaggi di lavoro spesso interrompono le nostre abitudini di idratazione. Tra lunghi voli, fusi orari diversi e riunioni consecutive, mantenersi ben idratati può sembrare impossibile. Ma mantenere un adeguato apporto idrico durante il viaggio non solo è possibile, ma è anche essenziale per mantenere energia e concentrazione durante importanti viaggi di lavoro.</w:t>
      </w:r>
    </w:p>
    <w:p>
      <w:pPr>
        <w:pStyle w:val="Textbody"/>
        <w:spacing w:lineRule="auto" w:line="276"/>
        <w:jc w:val="both"/>
        <w:rPr>
          <w:lang w:val="it-IT" w:eastAsia="zh-CN" w:bidi="ar-SA"/>
        </w:rPr>
      </w:pPr>
      <w:r>
        <w:rPr>
          <w:lang w:val="it-IT" w:eastAsia="zh-CN" w:bidi="ar-SA"/>
        </w:rPr>
        <w:t>Risolviamo le tue più grandi sfide di idratazione:</w:t>
      </w:r>
    </w:p>
    <w:p>
      <w:pPr>
        <w:pStyle w:val="Textbody"/>
        <w:spacing w:lineRule="auto" w:line="276"/>
        <w:jc w:val="both"/>
        <w:rPr>
          <w:lang w:val="it-IT" w:eastAsia="zh-CN" w:bidi="ar-SA"/>
        </w:rPr>
      </w:pPr>
      <w:r>
        <w:rPr>
          <w:b/>
          <w:bCs/>
          <w:lang w:val="it-IT" w:eastAsia="zh-CN" w:bidi="ar-SA"/>
        </w:rPr>
        <w:t>1. “La sicurezza dell’aeroporto mi ha portato via la bottiglia d’acqua.”.</w:t>
      </w:r>
    </w:p>
    <w:p>
      <w:pPr>
        <w:pStyle w:val="Normal"/>
        <w:spacing w:lineRule="auto" w:line="276"/>
        <w:ind w:start="0" w:end="0" w:hanging="0"/>
        <w:jc w:val="both"/>
        <w:rPr>
          <w:lang w:val="it-IT" w:eastAsia="zh-CN" w:bidi="ar-SA"/>
        </w:rPr>
      </w:pPr>
      <w:r>
        <w:rPr>
          <w:sz w:val="24"/>
          <w:szCs w:val="24"/>
          <w:lang w:val="it-IT" w:eastAsia="zh-CN" w:bidi="ar-SA"/>
        </w:rPr>
        <w:t>Mantieniti idratato durante i controlli di sicurezza:</w:t>
      </w:r>
    </w:p>
    <w:p>
      <w:pPr>
        <w:pStyle w:val="ListParagraph"/>
        <w:numPr>
          <w:ilvl w:val="0"/>
          <w:numId w:val="86"/>
        </w:numPr>
        <w:spacing w:lineRule="auto" w:line="276"/>
        <w:ind w:start="720" w:end="0" w:hanging="360"/>
        <w:jc w:val="both"/>
        <w:rPr>
          <w:lang w:val="it-IT" w:eastAsia="zh-CN" w:bidi="ar-SA"/>
        </w:rPr>
      </w:pPr>
      <w:r>
        <w:rPr>
          <w:rFonts w:cs="Liberation Serif"/>
          <w:color w:val="000000"/>
          <w:sz w:val="24"/>
          <w:szCs w:val="24"/>
          <w:lang w:val="it-IT" w:eastAsia="zh-CN" w:bidi="ar-SA"/>
        </w:rPr>
        <w:t>Svuota la tua bottiglia prima dei controlli di sicurezza, riempila di nuovo dopo.</w:t>
      </w:r>
    </w:p>
    <w:p>
      <w:pPr>
        <w:pStyle w:val="ListParagraph"/>
        <w:numPr>
          <w:ilvl w:val="0"/>
          <w:numId w:val="86"/>
        </w:numPr>
        <w:spacing w:lineRule="auto" w:line="276"/>
        <w:ind w:start="720" w:end="0" w:hanging="360"/>
        <w:jc w:val="both"/>
        <w:rPr>
          <w:lang w:val="it-IT" w:eastAsia="zh-CN" w:bidi="ar-SA"/>
        </w:rPr>
      </w:pPr>
      <w:r>
        <w:rPr>
          <w:rFonts w:cs="Liberation Serif"/>
          <w:color w:val="000000"/>
          <w:sz w:val="24"/>
          <w:szCs w:val="24"/>
          <w:lang w:val="it-IT" w:eastAsia="zh-CN" w:bidi="ar-SA"/>
        </w:rPr>
        <w:t>Acquista acqua di qualità in una volta sola e versala nella tua bottiglia.</w:t>
      </w:r>
    </w:p>
    <w:p>
      <w:pPr>
        <w:pStyle w:val="ListParagraph"/>
        <w:numPr>
          <w:ilvl w:val="0"/>
          <w:numId w:val="86"/>
        </w:numPr>
        <w:spacing w:lineRule="auto" w:line="276"/>
        <w:ind w:start="720" w:end="0" w:hanging="360"/>
        <w:jc w:val="both"/>
        <w:rPr>
          <w:lang w:val="it-IT" w:eastAsia="zh-CN" w:bidi="ar-SA"/>
        </w:rPr>
      </w:pPr>
      <w:r>
        <w:rPr>
          <w:rFonts w:cs="Liberation Serif"/>
          <w:color w:val="000000"/>
          <w:sz w:val="24"/>
          <w:szCs w:val="24"/>
          <w:lang w:val="it-IT" w:eastAsia="zh-CN" w:bidi="ar-SA"/>
        </w:rPr>
        <w:t>Vale la pena utilizzare la frutta anche come fonte di idratazione, come consigliato nei capitoli precedenti (solo nei pasti principali, non come spuntino).</w:t>
      </w:r>
    </w:p>
    <w:p>
      <w:pPr>
        <w:pStyle w:val="ListParagraph"/>
        <w:numPr>
          <w:ilvl w:val="0"/>
          <w:numId w:val="86"/>
        </w:numPr>
        <w:spacing w:lineRule="auto" w:line="276" w:before="0" w:after="283"/>
        <w:ind w:start="720" w:end="0" w:hanging="360"/>
        <w:contextualSpacing w:val="false"/>
        <w:jc w:val="both"/>
        <w:rPr>
          <w:lang w:val="it-IT" w:eastAsia="zh-CN" w:bidi="ar-SA"/>
        </w:rPr>
      </w:pPr>
      <w:r>
        <w:rPr>
          <w:rFonts w:cs="Liberation Serif"/>
          <w:color w:val="000000"/>
          <w:sz w:val="24"/>
          <w:szCs w:val="24"/>
          <w:lang w:val="it-IT" w:eastAsia="zh-CN" w:bidi="ar-SA"/>
        </w:rPr>
        <w:t>Porta con te una bottiglia d'acqua in acciaio inossidabile o in vetro; se possibile, evita quelle in plastica.</w:t>
      </w:r>
    </w:p>
    <w:p>
      <w:pPr>
        <w:pStyle w:val="Textbody"/>
        <w:spacing w:lineRule="auto" w:line="276"/>
        <w:jc w:val="both"/>
        <w:rPr>
          <w:lang w:val="it-IT" w:eastAsia="zh-CN" w:bidi="ar-SA"/>
        </w:rPr>
      </w:pPr>
      <w:r>
        <w:rPr>
          <w:b/>
          <w:bCs/>
          <w:lang w:val="it-IT" w:eastAsia="zh-CN" w:bidi="ar-SA"/>
        </w:rPr>
        <w:t>2. "Sono bloccato in riunioni tutto il giorno."</w:t>
      </w:r>
    </w:p>
    <w:p>
      <w:pPr>
        <w:pStyle w:val="Textbody"/>
        <w:spacing w:lineRule="auto" w:line="276"/>
        <w:jc w:val="both"/>
        <w:rPr>
          <w:lang w:val="it-IT" w:eastAsia="zh-CN" w:bidi="ar-SA"/>
        </w:rPr>
      </w:pPr>
      <w:r>
        <w:rPr>
          <w:rFonts w:cs="Liberation Serif"/>
          <w:color w:val="000000"/>
          <w:sz w:val="24"/>
          <w:szCs w:val="24"/>
          <w:lang w:val="it-IT" w:eastAsia="zh-CN" w:bidi="ar-SA"/>
        </w:rPr>
        <w:t>Crea opportunità di idratazione:</w:t>
      </w:r>
    </w:p>
    <w:p>
      <w:pPr>
        <w:pStyle w:val="ListParagraph"/>
        <w:numPr>
          <w:ilvl w:val="0"/>
          <w:numId w:val="87"/>
        </w:numPr>
        <w:spacing w:lineRule="auto" w:line="276"/>
        <w:ind w:start="720" w:end="0" w:hanging="360"/>
        <w:jc w:val="both"/>
        <w:rPr>
          <w:lang w:val="it-IT" w:eastAsia="zh-CN" w:bidi="ar-SA"/>
        </w:rPr>
      </w:pPr>
      <w:r>
        <w:rPr>
          <w:rFonts w:cs="Liberation Serif"/>
          <w:color w:val="000000"/>
          <w:sz w:val="24"/>
          <w:szCs w:val="24"/>
          <w:lang w:val="it-IT" w:eastAsia="zh-CN" w:bidi="ar-SA"/>
        </w:rPr>
        <w:t>Mantieni l'acqua visibile sul tavolo della riunione.</w:t>
      </w:r>
    </w:p>
    <w:p>
      <w:pPr>
        <w:pStyle w:val="ListParagraph"/>
        <w:numPr>
          <w:ilvl w:val="0"/>
          <w:numId w:val="87"/>
        </w:numPr>
        <w:spacing w:lineRule="auto" w:line="276"/>
        <w:ind w:start="720" w:end="0" w:hanging="360"/>
        <w:jc w:val="both"/>
        <w:rPr>
          <w:lang w:val="it-IT" w:eastAsia="zh-CN" w:bidi="ar-SA"/>
        </w:rPr>
      </w:pPr>
      <w:r>
        <w:rPr>
          <w:rFonts w:cs="Liberation Serif"/>
          <w:color w:val="000000"/>
          <w:sz w:val="24"/>
          <w:szCs w:val="24"/>
          <w:lang w:val="it-IT" w:eastAsia="zh-CN" w:bidi="ar-SA"/>
        </w:rPr>
        <w:t>Utilizza le pause in modo strategico.</w:t>
      </w:r>
    </w:p>
    <w:p>
      <w:pPr>
        <w:pStyle w:val="ListParagraph"/>
        <w:numPr>
          <w:ilvl w:val="0"/>
          <w:numId w:val="87"/>
        </w:numPr>
        <w:spacing w:lineRule="auto" w:line="276"/>
        <w:ind w:start="720" w:end="0" w:hanging="360"/>
        <w:jc w:val="both"/>
        <w:rPr>
          <w:lang w:val="it-IT" w:eastAsia="zh-CN" w:bidi="ar-SA"/>
        </w:rPr>
      </w:pPr>
      <w:r>
        <w:rPr>
          <w:rFonts w:cs="Liberation Serif"/>
          <w:color w:val="000000"/>
          <w:sz w:val="24"/>
          <w:szCs w:val="24"/>
          <w:lang w:val="it-IT" w:eastAsia="zh-CN" w:bidi="ar-SA"/>
        </w:rPr>
        <w:t>Scegli l'acqua durante la pausa caffè.</w:t>
      </w:r>
    </w:p>
    <w:p>
      <w:pPr>
        <w:pStyle w:val="ListParagraph"/>
        <w:numPr>
          <w:ilvl w:val="0"/>
          <w:numId w:val="87"/>
        </w:numPr>
        <w:spacing w:lineRule="auto" w:line="276" w:before="0" w:after="283"/>
        <w:ind w:start="720" w:end="0" w:hanging="360"/>
        <w:contextualSpacing w:val="false"/>
        <w:jc w:val="both"/>
        <w:rPr>
          <w:lang w:val="it-IT" w:eastAsia="zh-CN" w:bidi="ar-SA"/>
        </w:rPr>
      </w:pPr>
      <w:r>
        <w:rPr>
          <w:rFonts w:cs="Liberation Serif"/>
          <w:color w:val="000000"/>
          <w:sz w:val="24"/>
          <w:szCs w:val="24"/>
          <w:lang w:val="it-IT" w:eastAsia="zh-CN" w:bidi="ar-SA"/>
        </w:rPr>
        <w:t>Richiedi brocche o bottiglie d'acqua nelle sale riunioni.</w:t>
      </w:r>
    </w:p>
    <w:p>
      <w:pPr>
        <w:pStyle w:val="Textbody"/>
        <w:spacing w:lineRule="auto" w:line="276"/>
        <w:jc w:val="both"/>
        <w:rPr>
          <w:lang w:val="it-IT" w:eastAsia="zh-CN" w:bidi="ar-SA"/>
        </w:rPr>
      </w:pPr>
      <w:r>
        <w:rPr>
          <w:b/>
          <w:bCs/>
          <w:lang w:val="it-IT" w:eastAsia="zh-CN" w:bidi="ar-SA"/>
        </w:rPr>
        <w:t>3. “I voli lunghi mi disidratano.”.</w:t>
      </w:r>
    </w:p>
    <w:p>
      <w:pPr>
        <w:pStyle w:val="Textbody"/>
        <w:spacing w:lineRule="auto" w:line="276"/>
        <w:jc w:val="both"/>
        <w:rPr>
          <w:lang w:val="it-IT" w:eastAsia="zh-CN" w:bidi="ar-SA"/>
        </w:rPr>
      </w:pPr>
      <w:r>
        <w:rPr>
          <w:rFonts w:cs="Liberation Serif"/>
          <w:color w:val="000000"/>
          <w:sz w:val="24"/>
          <w:szCs w:val="24"/>
          <w:lang w:val="it-IT" w:eastAsia="zh-CN" w:bidi="ar-SA"/>
        </w:rPr>
        <w:t>Pianifica la tua idratazione durante il volo:</w:t>
      </w:r>
    </w:p>
    <w:p>
      <w:pPr>
        <w:pStyle w:val="ListParagraph"/>
        <w:numPr>
          <w:ilvl w:val="0"/>
          <w:numId w:val="88"/>
        </w:numPr>
        <w:spacing w:lineRule="auto" w:line="276"/>
        <w:ind w:start="720" w:end="0" w:hanging="360"/>
        <w:jc w:val="both"/>
        <w:rPr>
          <w:lang w:val="it-IT" w:eastAsia="zh-CN" w:bidi="ar-SA"/>
        </w:rPr>
      </w:pPr>
      <w:r>
        <w:rPr>
          <w:rFonts w:cs="Liberation Serif"/>
          <w:color w:val="000000"/>
          <w:sz w:val="24"/>
          <w:szCs w:val="24"/>
          <w:lang w:val="it-IT" w:eastAsia="zh-CN" w:bidi="ar-SA"/>
        </w:rPr>
        <w:t>Bevi acqua prima dell'imbarco.</w:t>
      </w:r>
    </w:p>
    <w:p>
      <w:pPr>
        <w:pStyle w:val="ListParagraph"/>
        <w:numPr>
          <w:ilvl w:val="0"/>
          <w:numId w:val="88"/>
        </w:numPr>
        <w:spacing w:lineRule="auto" w:line="276"/>
        <w:ind w:start="720" w:end="0" w:hanging="360"/>
        <w:jc w:val="both"/>
        <w:rPr>
          <w:lang w:val="it-IT" w:eastAsia="zh-CN" w:bidi="ar-SA"/>
        </w:rPr>
      </w:pPr>
      <w:r>
        <w:rPr>
          <w:rFonts w:cs="Liberation Serif"/>
          <w:color w:val="000000"/>
          <w:sz w:val="24"/>
          <w:szCs w:val="24"/>
          <w:lang w:val="it-IT" w:eastAsia="zh-CN" w:bidi="ar-SA"/>
        </w:rPr>
        <w:t>Chiedi acqua quando viene offerta.</w:t>
      </w:r>
    </w:p>
    <w:p>
      <w:pPr>
        <w:pStyle w:val="ListParagraph"/>
        <w:numPr>
          <w:ilvl w:val="0"/>
          <w:numId w:val="88"/>
        </w:numPr>
        <w:spacing w:lineRule="auto" w:line="276"/>
        <w:ind w:start="720" w:end="0" w:hanging="360"/>
        <w:jc w:val="both"/>
        <w:rPr>
          <w:lang w:val="it-IT" w:eastAsia="zh-CN" w:bidi="ar-SA"/>
        </w:rPr>
      </w:pPr>
      <w:r>
        <w:rPr>
          <w:rFonts w:cs="Liberation Serif"/>
          <w:color w:val="000000"/>
          <w:sz w:val="24"/>
          <w:szCs w:val="24"/>
          <w:lang w:val="it-IT" w:eastAsia="zh-CN" w:bidi="ar-SA"/>
        </w:rPr>
        <w:t>Evita l'alcol e limita la caffeina solo al mattino.</w:t>
      </w:r>
    </w:p>
    <w:p>
      <w:pPr>
        <w:pStyle w:val="ListParagraph"/>
        <w:numPr>
          <w:ilvl w:val="0"/>
          <w:numId w:val="88"/>
        </w:numPr>
        <w:spacing w:before="0" w:after="283"/>
        <w:ind w:start="720" w:end="0" w:hanging="360"/>
        <w:contextualSpacing w:val="false"/>
        <w:rPr>
          <w:lang w:val="it-IT" w:eastAsia="zh-CN" w:bidi="ar-SA"/>
        </w:rPr>
      </w:pPr>
      <w:r>
        <w:rPr>
          <w:lang w:val="it-IT" w:eastAsia="zh-CN" w:bidi="ar-SA"/>
        </w:rPr>
        <w:t>Se puoi, cerca di bere 1 bicchiere (250 ml) ogni ora durante i voli.</w:t>
      </w:r>
    </w:p>
    <w:p>
      <w:pPr>
        <w:pStyle w:val="Textbody"/>
        <w:spacing w:lineRule="auto" w:line="276"/>
        <w:jc w:val="both"/>
        <w:rPr>
          <w:lang w:val="it-IT" w:eastAsia="zh-CN" w:bidi="ar-SA"/>
        </w:rPr>
      </w:pPr>
      <w:r>
        <w:rPr>
          <w:lang w:val="it-IT" w:eastAsia="zh-CN" w:bidi="ar-SA"/>
        </w:rPr>
        <w:t>Ricorda: viaggiare non deve modificare le tue abitudini di idratazione. Cerca di mantenere un'assunzione regolare di acqua, anche quando la tua routine quotidiana viene interrotta. La chiave non è la perfezione, ma mantenere una strategia di idratazione costante durante tutto il viaggio.</w:t>
      </w:r>
    </w:p>
    <w:p>
      <w:pPr>
        <w:pStyle w:val="Textbody"/>
        <w:spacing w:lineRule="auto" w:line="276"/>
        <w:jc w:val="both"/>
        <w:rPr>
          <w:lang w:val="it-IT" w:eastAsia="zh-CN" w:bidi="ar-SA"/>
        </w:rPr>
      </w:pPr>
      <w:r>
        <w:rPr>
          <w:lang w:val="it-IT" w:eastAsia="zh-CN" w:bidi="ar-SA"/>
        </w:rPr>
        <w:t>Conoscendo questi errori comuni e affrontandoli in modo proattivo, sarai più preparato a mantenere un'idratazione costante e a godere dei benefici di una maggiore concentrazione ed energia per tutto il giorno.</w:t>
      </w:r>
    </w:p>
    <w:p>
      <w:pPr>
        <w:pStyle w:val="Textbody"/>
        <w:spacing w:lineRule="auto" w:line="276"/>
        <w:jc w:val="both"/>
        <w:rPr>
          <w:lang w:val="it-IT" w:eastAsia="zh-CN" w:bidi="ar-SA"/>
        </w:rPr>
      </w:pPr>
      <w:r>
        <w:rPr>
          <w:lang w:val="it-IT" w:eastAsia="zh-CN" w:bidi="ar-SA"/>
        </w:rPr>
        <w:t>Mentre continui ad affinare le tue abitudini di idratazione, prenditi un momento per riflettere sui tuoi progressi e prendi in considerazione alcune domande e attività specifiche pensate per approfondire la tua comprensione e il tuo impegno verso questo aspetto fondamentale del benessere.</w:t>
      </w:r>
    </w:p>
    <w:p>
      <w:pPr>
        <w:pStyle w:val="Ttulo2"/>
        <w:ind w:start="0" w:end="0" w:hanging="0"/>
        <w:rPr>
          <w:lang w:val="it-IT" w:eastAsia="zh-CN" w:bidi="ar-SA"/>
        </w:rPr>
      </w:pPr>
      <w:r>
        <w:rPr>
          <w:lang w:val="it-IT" w:eastAsia="zh-CN" w:bidi="ar-SA"/>
        </w:rPr>
        <w:t>Riflessione e azione: monitora il successo della tua idratazione.</w:t>
      </w:r>
    </w:p>
    <w:p>
      <w:pPr>
        <w:pStyle w:val="Firstparagraph"/>
        <w:spacing w:lineRule="auto" w:line="276"/>
        <w:jc w:val="both"/>
        <w:rPr>
          <w:lang w:val="it-IT" w:eastAsia="zh-CN" w:bidi="ar-SA"/>
        </w:rPr>
      </w:pPr>
      <w:r>
        <w:rPr>
          <w:lang w:val="it-IT" w:eastAsia="zh-CN" w:bidi="ar-SA"/>
        </w:rPr>
        <w:t>Mentre cerchi di padroneggiare le tue abitudini di idratazione, è importante fermarti e riflettere sulle tue pratiche attuali. Queste domande sono pensate per aiutarti a comprendere meglio il tuo rapporto con l'idratazione e a motivarti a fare cambiamenti positivi:</w:t>
      </w:r>
    </w:p>
    <w:p>
      <w:pPr>
        <w:pStyle w:val="Textbody"/>
        <w:numPr>
          <w:ilvl w:val="0"/>
          <w:numId w:val="89"/>
        </w:numPr>
        <w:spacing w:lineRule="auto" w:line="276"/>
        <w:jc w:val="both"/>
        <w:rPr>
          <w:lang w:val="it-IT" w:eastAsia="zh-CN" w:bidi="ar-SA"/>
        </w:rPr>
      </w:pPr>
      <w:r>
        <w:rPr>
          <w:rFonts w:cs="Liberation Serif"/>
          <w:b/>
          <w:color w:val="000000"/>
          <w:sz w:val="24"/>
          <w:szCs w:val="20"/>
          <w:lang w:val="it-IT" w:eastAsia="zh-CN" w:bidi="ar-SA"/>
        </w:rPr>
        <w:t>Quanto spesso ti ritrovi a fare spuntini o a bere caffeina quando in realtà potresti semplicemente avere sete?.</w:t>
      </w:r>
    </w:p>
    <w:p>
      <w:pPr>
        <w:pStyle w:val="Textbody"/>
        <w:numPr>
          <w:ilvl w:val="0"/>
          <w:numId w:val="0"/>
        </w:numPr>
        <w:spacing w:lineRule="auto" w:line="276"/>
        <w:ind w:start="720" w:hanging="0"/>
        <w:jc w:val="both"/>
        <w:rPr>
          <w:lang w:val="it-IT" w:eastAsia="zh-CN" w:bidi="ar-SA"/>
        </w:rPr>
      </w:pPr>
      <w:r>
        <w:rPr>
          <w:lang w:val="it-IT" w:eastAsia="zh-CN" w:bidi="ar-SA"/>
        </w:rPr>
        <w:t>Considera i fattori scatenanti che ti portano a prendere queste decisioni e come influenzano la tua energia e la tua concentrazione.</w:t>
      </w:r>
    </w:p>
    <w:p>
      <w:pPr>
        <w:pStyle w:val="Textbody"/>
        <w:numPr>
          <w:ilvl w:val="0"/>
          <w:numId w:val="89"/>
        </w:numPr>
        <w:spacing w:lineRule="auto" w:line="276"/>
        <w:jc w:val="both"/>
        <w:rPr>
          <w:lang w:val="it-IT" w:eastAsia="zh-CN" w:bidi="ar-SA"/>
        </w:rPr>
      </w:pPr>
      <w:r>
        <w:rPr>
          <w:rFonts w:cs="Liberation Serif"/>
          <w:b/>
          <w:color w:val="000000"/>
          <w:sz w:val="24"/>
          <w:szCs w:val="20"/>
          <w:lang w:val="it-IT" w:eastAsia="zh-CN" w:bidi="ar-SA"/>
        </w:rPr>
        <w:t>Quali ostacoli incontri nel mantenere una routine di idratazione costante durante la tua giornata lavorativa?.</w:t>
      </w:r>
    </w:p>
    <w:p>
      <w:pPr>
        <w:pStyle w:val="Textbody"/>
        <w:numPr>
          <w:ilvl w:val="0"/>
          <w:numId w:val="0"/>
        </w:numPr>
        <w:spacing w:lineRule="auto" w:line="276"/>
        <w:ind w:start="720" w:hanging="0"/>
        <w:jc w:val="both"/>
        <w:rPr>
          <w:lang w:val="it-IT" w:eastAsia="zh-CN" w:bidi="ar-SA"/>
        </w:rPr>
      </w:pPr>
      <w:r>
        <w:rPr>
          <w:lang w:val="it-IT" w:eastAsia="zh-CN" w:bidi="ar-SA"/>
        </w:rPr>
        <w:t>Rifletti sugli ostacoli che potrebbero frenarti e trova delle strategie per superarli.</w:t>
      </w:r>
    </w:p>
    <w:p>
      <w:pPr>
        <w:pStyle w:val="Textbody"/>
        <w:numPr>
          <w:ilvl w:val="0"/>
          <w:numId w:val="89"/>
        </w:numPr>
        <w:spacing w:lineRule="auto" w:line="276"/>
        <w:jc w:val="both"/>
        <w:rPr>
          <w:lang w:val="it-IT" w:eastAsia="zh-CN" w:bidi="ar-SA"/>
        </w:rPr>
      </w:pPr>
      <w:r>
        <w:rPr>
          <w:rFonts w:cs="Liberation Serif"/>
          <w:b/>
          <w:color w:val="000000"/>
          <w:sz w:val="24"/>
          <w:szCs w:val="20"/>
          <w:lang w:val="it-IT" w:eastAsia="zh-CN" w:bidi="ar-SA"/>
        </w:rPr>
        <w:t>In che modo la tua attuale routine di idratazione influisce sul tuo umore e sui tuoi livelli di stress durante il giorno?.</w:t>
      </w:r>
    </w:p>
    <w:p>
      <w:pPr>
        <w:pStyle w:val="Textbody"/>
        <w:numPr>
          <w:ilvl w:val="0"/>
          <w:numId w:val="0"/>
        </w:numPr>
        <w:spacing w:lineRule="auto" w:line="276"/>
        <w:ind w:start="720" w:hanging="0"/>
        <w:jc w:val="both"/>
        <w:rPr>
          <w:lang w:val="it-IT" w:eastAsia="zh-CN" w:bidi="ar-SA"/>
        </w:rPr>
      </w:pPr>
      <w:r>
        <w:rPr>
          <w:lang w:val="it-IT" w:eastAsia="zh-CN" w:bidi="ar-SA"/>
        </w:rPr>
        <w:t>Scopri come l'idratazione o la disidratazione influiscono sul tuo benessere emotivo e sulla tua capacità di affrontare le sfide quotidiane.</w:t>
      </w:r>
    </w:p>
    <w:p>
      <w:pPr>
        <w:pStyle w:val="Ttulo3"/>
        <w:ind w:start="0" w:end="0" w:hanging="0"/>
        <w:rPr>
          <w:lang w:val="it-IT" w:eastAsia="zh-CN" w:bidi="ar-SA"/>
        </w:rPr>
      </w:pPr>
      <w:r>
        <w:rPr>
          <w:lang w:val="it-IT" w:eastAsia="zh-CN" w:bidi="ar-SA"/>
        </w:rPr>
        <w:t>Il tuo prossimo passo.</w:t>
      </w:r>
    </w:p>
    <w:p>
      <w:pPr>
        <w:pStyle w:val="Textbody"/>
        <w:numPr>
          <w:ilvl w:val="0"/>
          <w:numId w:val="90"/>
        </w:numPr>
        <w:spacing w:lineRule="auto" w:line="276" w:before="85" w:after="283"/>
        <w:jc w:val="both"/>
        <w:rPr>
          <w:lang w:val="it-IT" w:eastAsia="zh-CN" w:bidi="ar-SA"/>
        </w:rPr>
      </w:pPr>
      <w:r>
        <w:rPr>
          <w:rFonts w:cs="Liberation Serif"/>
          <w:b/>
          <w:bCs/>
          <w:color w:val="000000"/>
          <w:sz w:val="24"/>
          <w:szCs w:val="20"/>
          <w:lang w:val="it-IT" w:eastAsia="zh-CN" w:bidi="ar-SA"/>
        </w:rPr>
        <w:t>Reset dell'idratazione in 3 giorni:</w:t>
      </w:r>
      <w:r>
        <w:rPr>
          <w:rFonts w:cs="Liberation Serif"/>
          <w:b w:val="false"/>
          <w:bCs w:val="false"/>
          <w:color w:val="000000"/>
          <w:sz w:val="24"/>
          <w:szCs w:val="20"/>
          <w:lang w:val="it-IT" w:eastAsia="zh-CN" w:bidi="ar-SA"/>
        </w:rPr>
        <w:t xml:space="preserve"> alla fine di ogni giornata lavorativa, rifletti sulle tue abitudini di idratazione e apporta una piccola modifica. Giorno 1: Aggiungi un bicchiere al mattino. Giorno 2: Aggiungi un bicchiere prima di pranzo. Giorno 3: Aggiungi un bicchiere nel pomeriggio. Questo approccio incoraggia un feedback immediato e consente miglioramenti rapidi e gestibili senza sforzi eccessivi. Concentrandoti su questi piccoli cambiamenti quotidiani, noterai notevoli benefici in termini di concentrazione ed energia entro il quarto giorno.</w:t>
      </w:r>
    </w:p>
    <w:p>
      <w:pPr>
        <w:pStyle w:val="Firstparagraph"/>
        <w:spacing w:lineRule="auto" w:line="276"/>
        <w:jc w:val="both"/>
        <w:rPr>
          <w:lang w:val="it-IT" w:eastAsia="zh-CN" w:bidi="ar-SA"/>
        </w:rPr>
      </w:pPr>
      <w:r>
        <w:rPr>
          <w:b/>
          <w:bCs/>
          <w:lang w:val="it-IT" w:eastAsia="zh-CN" w:bidi="ar-SA"/>
        </w:rPr>
        <w:t>Tieni traccia del tuo successo nell'idratazione.</w:t>
      </w:r>
    </w:p>
    <w:tbl>
      <w:tblPr>
        <w:tblW w:w="9359" w:type="dxa"/>
        <w:jc w:val="start"/>
        <w:tblInd w:w="60" w:type="dxa"/>
        <w:tblLayout w:type="fixed"/>
        <w:tblCellMar>
          <w:top w:w="55" w:type="dxa"/>
          <w:start w:w="55" w:type="dxa"/>
          <w:bottom w:w="55" w:type="dxa"/>
          <w:end w:w="55" w:type="dxa"/>
        </w:tblCellMar>
      </w:tblPr>
      <w:tblGrid>
        <w:gridCol w:w="2952"/>
        <w:gridCol w:w="1843"/>
        <w:gridCol w:w="2125"/>
        <w:gridCol w:w="2438"/>
      </w:tblGrid>
      <w:tr>
        <w:trPr/>
        <w:tc>
          <w:tcPr>
            <w:tcW w:w="2952" w:type="dxa"/>
            <w:tcBorders>
              <w:top w:val="single" w:sz="4" w:space="0" w:color="000000"/>
              <w:start w:val="single" w:sz="4" w:space="0" w:color="000000"/>
              <w:bottom w:val="single" w:sz="4" w:space="0" w:color="000000"/>
            </w:tcBorders>
          </w:tcPr>
          <w:p>
            <w:pPr>
              <w:pStyle w:val="Ttulodelatabla"/>
              <w:widowControl w:val="false"/>
              <w:rPr>
                <w:lang w:val="it-IT" w:eastAsia="zh-CN" w:bidi="ar-SA"/>
              </w:rPr>
            </w:pPr>
            <w:r>
              <w:rPr>
                <w:lang w:val="it-IT" w:eastAsia="zh-CN" w:bidi="ar-SA"/>
              </w:rPr>
              <w:t>Tempo.</w:t>
            </w:r>
          </w:p>
        </w:tc>
        <w:tc>
          <w:tcPr>
            <w:tcW w:w="1843" w:type="dxa"/>
            <w:tcBorders>
              <w:top w:val="single" w:sz="4" w:space="0" w:color="000000"/>
              <w:start w:val="single" w:sz="4" w:space="0" w:color="000000"/>
              <w:bottom w:val="single" w:sz="4" w:space="0" w:color="000000"/>
            </w:tcBorders>
          </w:tcPr>
          <w:p>
            <w:pPr>
              <w:pStyle w:val="Ttulodelatabla"/>
              <w:widowControl w:val="false"/>
              <w:rPr>
                <w:lang w:val="it-IT" w:eastAsia="zh-CN" w:bidi="ar-SA"/>
              </w:rPr>
            </w:pPr>
            <w:r>
              <w:rPr>
                <w:lang w:val="it-IT" w:eastAsia="zh-CN" w:bidi="ar-SA"/>
              </w:rPr>
              <w:t>Acqua (500 ml).</w:t>
            </w:r>
          </w:p>
        </w:tc>
        <w:tc>
          <w:tcPr>
            <w:tcW w:w="2125" w:type="dxa"/>
            <w:tcBorders>
              <w:top w:val="single" w:sz="4" w:space="0" w:color="000000"/>
              <w:start w:val="single" w:sz="4" w:space="0" w:color="000000"/>
              <w:bottom w:val="single" w:sz="4" w:space="0" w:color="000000"/>
            </w:tcBorders>
          </w:tcPr>
          <w:p>
            <w:pPr>
              <w:pStyle w:val="Ttulodelatabla"/>
              <w:widowControl w:val="false"/>
              <w:rPr>
                <w:lang w:val="it-IT" w:eastAsia="zh-CN" w:bidi="ar-SA"/>
              </w:rPr>
            </w:pPr>
            <w:r>
              <w:rPr>
                <w:lang w:val="it-IT" w:eastAsia="zh-CN" w:bidi="ar-SA"/>
              </w:rPr>
              <w:t>Controllo di qualità.</w:t>
            </w:r>
          </w:p>
        </w:tc>
        <w:tc>
          <w:tcPr>
            <w:tcW w:w="2438" w:type="dxa"/>
            <w:tcBorders>
              <w:top w:val="single" w:sz="4" w:space="0" w:color="000000"/>
              <w:start w:val="single" w:sz="4" w:space="0" w:color="000000"/>
              <w:bottom w:val="single" w:sz="4" w:space="0" w:color="000000"/>
              <w:end w:val="single" w:sz="4" w:space="0" w:color="000000"/>
            </w:tcBorders>
          </w:tcPr>
          <w:p>
            <w:pPr>
              <w:pStyle w:val="Ttulodelatabla"/>
              <w:widowControl w:val="false"/>
              <w:rPr>
                <w:lang w:val="it-IT" w:eastAsia="zh-CN" w:bidi="ar-SA"/>
              </w:rPr>
            </w:pPr>
            <w:r>
              <w:rPr>
                <w:lang w:val="it-IT" w:eastAsia="zh-CN" w:bidi="ar-SA"/>
              </w:rPr>
              <w:t>Livello di energia.</w:t>
            </w:r>
          </w:p>
        </w:tc>
      </w:tr>
      <w:tr>
        <w:trPr/>
        <w:tc>
          <w:tcPr>
            <w:tcW w:w="2952"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Giorno 1: Aggiungi mattino.</w:t>
            </w:r>
          </w:p>
        </w:tc>
        <w:tc>
          <w:tcPr>
            <w:tcW w:w="1843"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w:t>
            </w: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2125"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Naturale</w:t>
              <w:br/>
              <w:t>□ +Sale</w:t>
              <w:br/>
              <w:t>□ +Limone</w:t>
            </w:r>
          </w:p>
        </w:tc>
        <w:tc>
          <w:tcPr>
            <w:tcW w:w="2438"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2952"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Giorno 2: aggiungere pre-pranzo.</w:t>
            </w:r>
          </w:p>
        </w:tc>
        <w:tc>
          <w:tcPr>
            <w:tcW w:w="1843"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w:t>
            </w: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2125"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Naturale</w:t>
              <w:br/>
              <w:t>□ +Sale</w:t>
              <w:br/>
              <w:t>□ +Limone</w:t>
            </w:r>
          </w:p>
        </w:tc>
        <w:tc>
          <w:tcPr>
            <w:tcW w:w="2438"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2952"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Giorno 3: Aggiungi pomeriggio.</w:t>
            </w:r>
          </w:p>
        </w:tc>
        <w:tc>
          <w:tcPr>
            <w:tcW w:w="1843"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w:t>
            </w: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2125"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Naturale</w:t>
              <w:br/>
              <w:t>□ +Sale</w:t>
              <w:br/>
              <w:t>□ +Limone</w:t>
            </w:r>
          </w:p>
        </w:tc>
        <w:tc>
          <w:tcPr>
            <w:tcW w:w="2438"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bl>
    <w:p>
      <w:pPr>
        <w:pStyle w:val="Firstparagraph"/>
        <w:spacing w:lineRule="auto" w:line="276" w:before="142" w:after="85"/>
        <w:jc w:val="both"/>
        <w:rPr>
          <w:lang w:val="it-IT" w:eastAsia="zh-CN" w:bidi="ar-SA"/>
        </w:rPr>
      </w:pPr>
      <w:r>
        <w:rPr>
          <w:lang w:val="it-IT" w:eastAsia="zh-CN" w:bidi="ar-SA"/>
        </w:rPr>
        <w:t>Traccia:</w:t>
        <w:br/>
        <w:t>Livello di energia: 1=Basso, 5=Alto</w:t>
      </w:r>
    </w:p>
    <w:p>
      <w:pPr>
        <w:pStyle w:val="Textbody"/>
        <w:spacing w:lineRule="auto" w:line="276"/>
        <w:jc w:val="both"/>
        <w:rPr>
          <w:lang w:val="it-IT" w:eastAsia="zh-CN" w:bidi="ar-SA"/>
        </w:rPr>
      </w:pPr>
      <w:r>
        <w:rPr>
          <w:lang w:val="it-IT" w:eastAsia="zh-CN" w:bidi="ar-SA"/>
        </w:rPr>
        <w:t>Impegnandoti in queste riflessioni e in questi adattamenti, ti sforzerai a rendere l'idratazione parte integrante del tuo benessere, per una giornata lavorativa più produttiva ed equilibrata.</w:t>
      </w:r>
    </w:p>
    <w:p>
      <w:pPr>
        <w:pStyle w:val="Ttulo2"/>
        <w:ind w:start="0" w:end="0" w:hanging="0"/>
        <w:rPr>
          <w:lang w:val="it-IT" w:eastAsia="zh-CN" w:bidi="ar-SA"/>
        </w:rPr>
      </w:pPr>
      <w:r>
        <w:rPr>
          <w:lang w:val="it-IT" w:eastAsia="zh-CN" w:bidi="ar-SA"/>
        </w:rPr>
        <w:t>Punti chiave.</w:t>
      </w:r>
    </w:p>
    <w:p>
      <w:pPr>
        <w:pStyle w:val="Textbody"/>
        <w:numPr>
          <w:ilvl w:val="0"/>
          <w:numId w:val="91"/>
        </w:numPr>
        <w:spacing w:lineRule="auto" w:line="276"/>
        <w:jc w:val="both"/>
        <w:rPr>
          <w:lang w:val="it-IT" w:eastAsia="zh-CN" w:bidi="ar-SA"/>
        </w:rPr>
      </w:pPr>
      <w:r>
        <w:rPr>
          <w:rFonts w:cs="Liberation Serif"/>
          <w:b/>
          <w:bCs/>
          <w:color w:val="000000"/>
          <w:sz w:val="24"/>
          <w:szCs w:val="20"/>
          <w:lang w:val="it-IT" w:eastAsia="zh-CN" w:bidi="ar-SA"/>
        </w:rPr>
        <w:t>L'importanza dell'idratazione:</w:t>
      </w:r>
      <w:r>
        <w:rPr>
          <w:rFonts w:cs="Liberation Serif"/>
          <w:b w:val="false"/>
          <w:bCs w:val="false"/>
          <w:color w:val="000000"/>
          <w:sz w:val="24"/>
          <w:szCs w:val="20"/>
          <w:lang w:val="it-IT" w:eastAsia="zh-CN" w:bidi="ar-SA"/>
        </w:rPr>
        <w:t xml:space="preserve"> una corretta idratazione è essenziale per mantenere concentrazione, energia e benessere generale durante tutta la giornata lavorativa.</w:t>
      </w:r>
    </w:p>
    <w:p>
      <w:pPr>
        <w:pStyle w:val="Textbody"/>
        <w:numPr>
          <w:ilvl w:val="0"/>
          <w:numId w:val="91"/>
        </w:numPr>
        <w:spacing w:lineRule="auto" w:line="276"/>
        <w:jc w:val="both"/>
        <w:rPr>
          <w:lang w:val="it-IT" w:eastAsia="zh-CN" w:bidi="ar-SA"/>
        </w:rPr>
      </w:pPr>
      <w:r>
        <w:rPr>
          <w:rFonts w:cs="Liberation Serif"/>
          <w:b/>
          <w:bCs/>
          <w:color w:val="000000"/>
          <w:sz w:val="24"/>
          <w:szCs w:val="20"/>
          <w:lang w:val="it-IT" w:eastAsia="zh-CN" w:bidi="ar-SA"/>
        </w:rPr>
        <w:t>Errori comuni:</w:t>
      </w:r>
      <w:r>
        <w:rPr>
          <w:rFonts w:cs="Liberation Serif"/>
          <w:b w:val="false"/>
          <w:bCs w:val="false"/>
          <w:color w:val="000000"/>
          <w:sz w:val="24"/>
          <w:szCs w:val="20"/>
          <w:lang w:val="it-IT" w:eastAsia="zh-CN" w:bidi="ar-SA"/>
        </w:rPr>
        <w:t xml:space="preserve"> evita di confondere la sete con la fame, fare affidamento su bevande zuccherate o contenenti caffeina, ossessionarsi con l'assunzione di acqua, usare dolcificanti artificiali e trascurare l'equilibrio elettrolitico.</w:t>
      </w:r>
    </w:p>
    <w:p>
      <w:pPr>
        <w:pStyle w:val="Textbody"/>
        <w:numPr>
          <w:ilvl w:val="0"/>
          <w:numId w:val="91"/>
        </w:numPr>
        <w:spacing w:lineRule="auto" w:line="276"/>
        <w:jc w:val="both"/>
        <w:rPr>
          <w:lang w:val="it-IT" w:eastAsia="zh-CN" w:bidi="ar-SA"/>
        </w:rPr>
      </w:pPr>
      <w:r>
        <w:rPr>
          <w:rFonts w:cs="Liberation Serif"/>
          <w:b/>
          <w:bCs/>
          <w:color w:val="000000"/>
          <w:sz w:val="24"/>
          <w:szCs w:val="20"/>
          <w:lang w:val="it-IT" w:eastAsia="zh-CN" w:bidi="ar-SA"/>
        </w:rPr>
        <w:t>Passaggi pratici:</w:t>
      </w:r>
      <w:r>
        <w:rPr>
          <w:rFonts w:cs="Liberation Serif"/>
          <w:b w:val="false"/>
          <w:bCs w:val="false"/>
          <w:color w:val="000000"/>
          <w:sz w:val="24"/>
          <w:szCs w:val="20"/>
          <w:lang w:val="it-IT" w:eastAsia="zh-CN" w:bidi="ar-SA"/>
        </w:rPr>
        <w:t xml:space="preserve"> calcola il tuo fabbisogno giornaliero di acqua, imposta un semplice sistema di idratazione, integra l'idratazione nella tua routine, arricchisci l'acqua con aromi naturali ed elettroliti, pratica un'idratazione consapevole e pianifica pasti equilibrati.</w:t>
      </w:r>
    </w:p>
    <w:p>
      <w:pPr>
        <w:pStyle w:val="Textbody"/>
        <w:numPr>
          <w:ilvl w:val="0"/>
          <w:numId w:val="91"/>
        </w:numPr>
        <w:spacing w:lineRule="auto" w:line="276"/>
        <w:jc w:val="both"/>
        <w:rPr>
          <w:lang w:val="it-IT" w:eastAsia="zh-CN" w:bidi="ar-SA"/>
        </w:rPr>
      </w:pPr>
      <w:r>
        <w:rPr>
          <w:rFonts w:cs="Liberation Serif"/>
          <w:b/>
          <w:bCs/>
          <w:color w:val="000000"/>
          <w:sz w:val="24"/>
          <w:szCs w:val="20"/>
          <w:lang w:val="it-IT" w:eastAsia="zh-CN" w:bidi="ar-SA"/>
        </w:rPr>
        <w:t xml:space="preserve">Rifletti e correggi: </w:t>
      </w:r>
      <w:r>
        <w:rPr>
          <w:rFonts w:cs="Liberation Serif"/>
          <w:b w:val="false"/>
          <w:bCs w:val="false"/>
          <w:color w:val="000000"/>
          <w:sz w:val="24"/>
          <w:szCs w:val="20"/>
          <w:lang w:val="it-IT" w:eastAsia="zh-CN" w:bidi="ar-SA"/>
        </w:rPr>
        <w:t>valuta periodicamente le tue abitudini di idratazione e apporta piccole modifiche quotidiane per migliorare la tua routine e riscontrare notevoli benefici in termini di produttività e salute.</w:t>
      </w:r>
      <w:r>
        <w:br w:type="page"/>
      </w:r>
    </w:p>
    <w:p>
      <w:pPr>
        <w:pStyle w:val="Ttulo1"/>
        <w:spacing w:lineRule="auto" w:line="240"/>
        <w:ind w:start="0" w:end="0" w:hanging="0"/>
        <w:jc w:val="center"/>
        <w:rPr>
          <w:lang w:val="it-IT" w:eastAsia="zh-CN" w:bidi="ar-SA"/>
        </w:rPr>
      </w:pPr>
      <w:bookmarkStart w:id="29" w:name="__RefHeading___Toc5096_649550451"/>
      <w:bookmarkEnd w:id="29"/>
      <w:r>
        <w:rPr>
          <w:lang w:val="it-IT" w:eastAsia="zh-CN" w:bidi="ar-SA"/>
        </w:rPr>
        <w:t>5. PAUSA PRANZO.</w:t>
      </w:r>
    </w:p>
    <w:p>
      <w:pPr>
        <w:pStyle w:val="Lneahorizontal"/>
        <w:widowControl/>
        <w:pBdr>
          <w:bottom w:val="single" w:sz="8" w:space="0" w:color="808080"/>
        </w:pBdr>
        <w:tabs>
          <w:tab w:val="clear" w:pos="709"/>
          <w:tab w:val="left" w:pos="3572" w:leader="none"/>
        </w:tabs>
        <w:suppressAutoHyphens w:val="true"/>
        <w:overflowPunct w:val="true"/>
        <w:bidi w:val="0"/>
        <w:spacing w:lineRule="auto" w:line="240" w:before="0" w:after="283"/>
        <w:ind w:start="2835" w:end="2835" w:hanging="0"/>
        <w:jc w:val="start"/>
        <w:rPr>
          <w:lang w:val="it-IT" w:eastAsia="zh-CN" w:bidi="ar-SA"/>
        </w:rPr>
      </w:pPr>
      <w:r>
        <w:rPr>
          <w:rFonts w:cs="Liberation Serif"/>
          <w:b/>
          <w:bCs/>
          <w:color w:val="000000"/>
          <w:sz w:val="32"/>
          <w:szCs w:val="32"/>
          <w:lang w:val="it-IT" w:eastAsia="zh-CN" w:bidi="ar-SA"/>
        </w:rPr>
        <w:tab/>
        <w:t>.</w:t>
      </w:r>
    </w:p>
    <w:p>
      <w:pPr>
        <w:pStyle w:val="Subttulo"/>
        <w:rPr>
          <w:lang w:val="it-IT" w:eastAsia="zh-CN" w:bidi="ar-SA"/>
        </w:rPr>
      </w:pPr>
      <w:r>
        <w:rPr>
          <w:lang w:val="it-IT" w:eastAsia="zh-CN" w:bidi="ar-SA"/>
        </w:rPr>
        <w:t>Ricarica il corpo e la mente a mezzogiorno.</w:t>
      </w:r>
    </w:p>
    <w:p>
      <w:pPr>
        <w:pStyle w:val="Normal"/>
        <w:rPr>
          <w:lang w:val="it-IT" w:eastAsia="zh-CN" w:bidi="ar-SA"/>
        </w:rPr>
      </w:pPr>
      <w:r>
        <w:rPr>
          <w:lang w:val="it-IT" w:eastAsia="zh-CN" w:bidi="ar-SA"/>
        </w:rPr>
      </w:r>
    </w:p>
    <w:p>
      <w:pPr>
        <w:pStyle w:val="Ttulo4"/>
        <w:ind w:start="0" w:end="0" w:hanging="0"/>
        <w:rPr>
          <w:lang w:val="it-IT" w:eastAsia="zh-CN" w:bidi="ar-SA"/>
        </w:rPr>
      </w:pPr>
      <w:r>
        <w:rPr>
          <w:lang w:val="it-IT" w:eastAsia="zh-CN" w:bidi="ar-SA"/>
        </w:rPr>
        <w:t>Obiettivo del capitolo.</w:t>
      </w:r>
    </w:p>
    <w:p>
      <w:pPr>
        <w:pStyle w:val="Firstparagraph"/>
        <w:spacing w:lineRule="auto" w:line="276"/>
        <w:jc w:val="both"/>
        <w:rPr>
          <w:lang w:val="it-IT" w:eastAsia="zh-CN" w:bidi="ar-SA"/>
        </w:rPr>
      </w:pPr>
      <w:r>
        <w:rPr>
          <w:lang w:val="it-IT" w:eastAsia="zh-CN" w:bidi="ar-SA"/>
        </w:rPr>
        <w:t>Trasforma la tua pausa pranzo in un potente reset di mezzogiorno che aumenta la tua energia, migliora il tuo metabolismo e aumenta la tua produttività pomeridiana, attraverso una pianificazione strategica dei pasti e un movimento leggero.</w:t>
      </w:r>
    </w:p>
    <w:p>
      <w:pPr>
        <w:pStyle w:val="Lneahorizontal"/>
        <w:rPr>
          <w:lang w:val="it-IT" w:eastAsia="zh-CN" w:bidi="ar-SA"/>
        </w:rPr>
      </w:pPr>
      <w:r>
        <w:rPr>
          <w:lang w:val="it-IT" w:eastAsia="zh-CN" w:bidi="ar-SA"/>
        </w:rPr>
      </w:r>
    </w:p>
    <w:p>
      <w:pPr>
        <w:pStyle w:val="Quote"/>
        <w:rPr>
          <w:lang w:val="it-IT" w:eastAsia="zh-CN" w:bidi="ar-SA"/>
        </w:rPr>
      </w:pPr>
      <w:r>
        <w:rPr>
          <w:lang w:val="it-IT" w:eastAsia="zh-CN" w:bidi="ar-SA"/>
        </w:rPr>
        <w:t>"Quando cammini, cammina. Quando mangi, mangia." — Proverbio Zen.</w:t>
      </w:r>
    </w:p>
    <w:p>
      <w:pPr>
        <w:pStyle w:val="Lneahorizontal"/>
        <w:rPr>
          <w:rFonts w:ascii="Liberation Serif" w:hAnsi="Liberation Serif" w:cs="Liberation Serif"/>
          <w:b/>
          <w:b/>
          <w:bCs/>
          <w:i/>
          <w:i/>
          <w:color w:val="000000"/>
          <w:sz w:val="16"/>
          <w:szCs w:val="16"/>
          <w:lang w:val="it-IT" w:eastAsia="zh-CN" w:bidi="ar-SA"/>
        </w:rPr>
      </w:pPr>
      <w:r>
        <w:rPr>
          <w:rFonts w:cs="Liberation Serif"/>
          <w:b/>
          <w:bCs/>
          <w:i/>
          <w:color w:val="000000"/>
          <w:sz w:val="16"/>
          <w:szCs w:val="16"/>
          <w:lang w:val="it-IT" w:eastAsia="zh-CN" w:bidi="ar-SA"/>
        </w:rPr>
      </w:r>
    </w:p>
    <w:p>
      <w:pPr>
        <w:pStyle w:val="Ttulo2"/>
        <w:ind w:start="0" w:end="0" w:hanging="0"/>
        <w:rPr>
          <w:lang w:val="it-IT" w:eastAsia="zh-CN" w:bidi="ar-SA"/>
        </w:rPr>
      </w:pPr>
      <w:r>
        <w:rPr>
          <w:lang w:val="it-IT" w:eastAsia="zh-CN" w:bidi="ar-SA"/>
        </w:rPr>
        <w:t>Dal pranzo pesante alle prestazioni elevate.</w:t>
      </w:r>
    </w:p>
    <w:p>
      <w:pPr>
        <w:pStyle w:val="Firstparagraph"/>
        <w:spacing w:lineRule="auto" w:line="276"/>
        <w:ind w:start="0" w:end="0" w:hanging="0"/>
        <w:jc w:val="both"/>
        <w:rPr>
          <w:lang w:val="it-IT" w:eastAsia="zh-CN" w:bidi="ar-SA"/>
        </w:rPr>
      </w:pPr>
      <w:r>
        <w:rPr>
          <w:lang w:val="it-IT" w:eastAsia="zh-CN" w:bidi="ar-SA"/>
        </w:rPr>
        <w:t>Pensavo che un pranzo abbondante fosse la chiave per superare il pomeriggio. La mia opzione preferita era un grande piatto di pasta o riso, ricoperto di salse ricche, spesso accompagnato da proteine, verdure e una porzione di pane. Era delizioso, certo, ma alle 14:00 stavo già lottando contro il temuto abbiocco pomeridiano. Sentivo le palpebre pesanti, il cervello annebbiato e l'energia in picchiata. Ti suona familiare? Ricordo in particolare un incontro in cui avevo difficoltà a restare sveglio; la mia produttività era crollata.</w:t>
      </w:r>
    </w:p>
    <w:p>
      <w:pPr>
        <w:pStyle w:val="Textbody"/>
        <w:spacing w:lineRule="auto" w:line="276"/>
        <w:jc w:val="both"/>
        <w:rPr>
          <w:lang w:val="it-IT" w:eastAsia="zh-CN" w:bidi="ar-SA"/>
        </w:rPr>
      </w:pPr>
      <w:r>
        <w:rPr>
          <w:lang w:val="it-IT" w:eastAsia="zh-CN" w:bidi="ar-SA"/>
        </w:rPr>
        <w:t>Questa routine mi faceva sentire letargico, improduttivo e avevo difficoltà a rimanere concentrato durante le ore cruciali del dopo pranzo. Sapevo che qualcosa doveva cambiare se volevo riavere i miei pomeriggi e migliorare il mio benessere generale.</w:t>
      </w:r>
    </w:p>
    <w:p>
      <w:pPr>
        <w:pStyle w:val="Ttulo4"/>
        <w:ind w:start="0" w:end="0" w:hanging="0"/>
        <w:rPr>
          <w:lang w:val="it-IT" w:eastAsia="zh-CN" w:bidi="ar-SA"/>
        </w:rPr>
      </w:pPr>
      <w:r>
        <w:rPr>
          <w:lang w:val="it-IT" w:eastAsia="zh-CN" w:bidi="ar-SA"/>
        </w:rPr>
        <w:t>Un catalizzatore per il cambiamento.</w:t>
      </w:r>
    </w:p>
    <w:p>
      <w:pPr>
        <w:pStyle w:val="Firstparagraph"/>
        <w:spacing w:lineRule="auto" w:line="276"/>
        <w:jc w:val="both"/>
        <w:rPr>
          <w:lang w:val="it-IT" w:eastAsia="zh-CN" w:bidi="ar-SA"/>
        </w:rPr>
      </w:pPr>
      <w:r>
        <w:rPr>
          <w:lang w:val="it-IT" w:eastAsia="zh-CN" w:bidi="ar-SA"/>
        </w:rPr>
        <w:t>La motivazione a cambiare è nata da una semplice consapevolezza: non potevo continuare a sentirmi in questo modo ogni giorno. Ispirato dalle storie di altre persone che avevano trasformato i loro livelli di energia attraverso cambiamenti nella dieta e nello stile di vita, ho deciso di prendere in mano la situazione. A quel tempo stavo iniziando il mio percorso di studi in Nutrizione Umana e Dietetica, ma le lezioni del primo anno non mi bastavano, così, armato di libri e articoli sulla nutrizione e metabolismo, ho intrapreso un percorso di formazione autodidatta e sperimentazione.</w:t>
      </w:r>
    </w:p>
    <w:p>
      <w:pPr>
        <w:pStyle w:val="Textbody"/>
        <w:spacing w:lineRule="auto" w:line="276"/>
        <w:jc w:val="both"/>
        <w:rPr>
          <w:lang w:val="it-IT" w:eastAsia="zh-CN" w:bidi="ar-SA"/>
        </w:rPr>
      </w:pPr>
      <w:r>
        <w:rPr>
          <w:lang w:val="it-IT" w:eastAsia="zh-CN" w:bidi="ar-SA"/>
        </w:rPr>
        <w:t>Ho scoperto che considerare il pranzo come il pasto principale e più abbondante della giornata non contribuiva alla mia produttività pomeridiana. Nemmeno mangiare carboidrati amidacei raffinati mi avrebbe aiutato. Queste opzioni mi hanno lasciato esaurito anziché energico.</w:t>
      </w:r>
    </w:p>
    <w:p>
      <w:pPr>
        <w:pStyle w:val="Ttulo4"/>
        <w:ind w:start="0" w:end="0" w:hanging="0"/>
        <w:rPr>
          <w:lang w:val="it-IT" w:eastAsia="zh-CN" w:bidi="ar-SA"/>
        </w:rPr>
      </w:pPr>
      <w:r>
        <w:rPr>
          <w:lang w:val="it-IT" w:eastAsia="zh-CN" w:bidi="ar-SA"/>
        </w:rPr>
        <w:t>Alla scoperta dell'equilibrio.</w:t>
      </w:r>
    </w:p>
    <w:p>
      <w:pPr>
        <w:pStyle w:val="Firstparagraph"/>
        <w:spacing w:lineRule="auto" w:line="276"/>
        <w:jc w:val="both"/>
        <w:rPr>
          <w:lang w:val="it-IT" w:eastAsia="zh-CN" w:bidi="ar-SA"/>
        </w:rPr>
      </w:pPr>
      <w:r>
        <w:rPr>
          <w:lang w:val="it-IT" w:eastAsia="zh-CN" w:bidi="ar-SA"/>
        </w:rPr>
        <w:t>Ho iniziato limitando i carboidrati raffinati e optando per frutta e verdura fresca. Le insalate sono diventate le mie nuove migliori amiche: gustose, croccanti e ricche di sostanze nutritive che non mi appesantiscono. Mi sono tuffato a capofitto in diete a basso contenuto di carboidrati e persino chetogeniche, ma poi ho capito che questa restrizione mi teneva troppo lontano dalla frutta, che è essenziale per il mio benessere. Ho notato anche che la mia idratazione stava peggiorando e la mia pelle ha iniziato a darmi chiari segnali di necessità di cambiamento. Fu allora che compresi l'importanza di trovare un equilibrio nella mia dieta, affinché fosse più sostenibile e mi consentisse di gustare una varietà di cibi senza sentirmi limitato.</w:t>
      </w:r>
    </w:p>
    <w:p>
      <w:pPr>
        <w:pStyle w:val="Firstparagraph"/>
        <w:spacing w:lineRule="auto" w:line="276"/>
        <w:jc w:val="both"/>
        <w:rPr>
          <w:lang w:val="it-IT" w:eastAsia="zh-CN" w:bidi="ar-SA"/>
        </w:rPr>
      </w:pPr>
      <w:r>
        <w:rPr>
          <w:lang w:val="it-IT" w:eastAsia="zh-CN" w:bidi="ar-SA"/>
        </w:rPr>
        <w:t>Ho deciso non solo di modificare la mia dieta, ma anche di fare brevi passeggiate durante la pausa pranzo. Anche solo uscire a prendere un po' di aria fresca e di sole ha fatto miracoli per la mia digestione e il mio umore, integrando il mio nuovo modo di mangiare.</w:t>
      </w:r>
    </w:p>
    <w:p>
      <w:pPr>
        <w:pStyle w:val="Textbody"/>
        <w:spacing w:lineRule="auto" w:line="276"/>
        <w:jc w:val="both"/>
        <w:rPr>
          <w:lang w:val="it-IT" w:eastAsia="zh-CN" w:bidi="ar-SA"/>
        </w:rPr>
      </w:pPr>
      <w:r>
        <w:rPr>
          <w:lang w:val="it-IT" w:eastAsia="zh-CN" w:bidi="ar-SA"/>
        </w:rPr>
        <w:t>I risultati furono quasi immediati. Mi sentivo più leggero, più energico e pronto ad affrontare il resto della giornata con una concentrazione rinnovata. Era come passare dall'essere letargico all'essere vigile. E non si trattava solo di cosa mangiavo, ma anche di come trascorrevo quel prezioso momento di mezzogiorno.</w:t>
      </w:r>
    </w:p>
    <w:p>
      <w:pPr>
        <w:pStyle w:val="Ttulo4"/>
        <w:ind w:start="0" w:end="0" w:hanging="0"/>
        <w:rPr>
          <w:lang w:val="it-IT" w:eastAsia="zh-CN" w:bidi="ar-SA"/>
        </w:rPr>
      </w:pPr>
      <w:r>
        <w:rPr>
          <w:lang w:val="it-IT" w:eastAsia="zh-CN" w:bidi="ar-SA"/>
        </w:rPr>
        <w:t>L'Epifania della PPP.</w:t>
      </w:r>
    </w:p>
    <w:p>
      <w:pPr>
        <w:pStyle w:val="Firstparagraph"/>
        <w:spacing w:lineRule="auto" w:line="276"/>
        <w:jc w:val="both"/>
        <w:rPr>
          <w:lang w:val="it-IT" w:eastAsia="zh-CN" w:bidi="ar-SA"/>
        </w:rPr>
      </w:pPr>
      <w:r>
        <w:rPr>
          <w:lang w:val="it-IT" w:eastAsia="zh-CN" w:bidi="ar-SA"/>
        </w:rPr>
        <w:t>È interessante notare che solo molto più tardi mi sono reso conto che stavo utilizzando qualcosa di simile a quello che in seguito avrei chiamato La Proporzione del Piatto Potente: bilanciare i miei pasti con un mix di frutta, verdura, proteine, grassi e cereali integrali. Una volta compreso l'impatto di questo concetto sui miei livelli di energia e sulla mia produttività, è diventato parte integrante della mia routine. Questo equilibrio è stato fondamentale per mantenere l'energia senza il calo pomeridiano.</w:t>
      </w:r>
    </w:p>
    <w:p>
      <w:pPr>
        <w:pStyle w:val="Textbody"/>
        <w:spacing w:lineRule="auto" w:line="276"/>
        <w:jc w:val="both"/>
        <w:rPr>
          <w:lang w:val="it-IT" w:eastAsia="zh-CN" w:bidi="ar-SA"/>
        </w:rPr>
      </w:pPr>
      <w:r>
        <w:rPr>
          <w:lang w:val="it-IT" w:eastAsia="zh-CN" w:bidi="ar-SA"/>
        </w:rPr>
        <w:t>Man mano che approfondiremo questo capitolo, scoprirai come queste intuizioni possono trasformare la tua routine pomeridiana. Esaminiamo cosa fa la maggior parte delle persone durante la pausa pranzo e perché queste abitudini potrebbero compromettere la produttività.</w:t>
      </w:r>
    </w:p>
    <w:p>
      <w:pPr>
        <w:pStyle w:val="Ttulo2"/>
        <w:ind w:start="0" w:end="0" w:hanging="0"/>
        <w:rPr>
          <w:lang w:val="it-IT" w:eastAsia="zh-CN" w:bidi="ar-SA"/>
        </w:rPr>
      </w:pPr>
      <w:r>
        <w:rPr>
          <w:lang w:val="it-IT" w:eastAsia="zh-CN" w:bidi="ar-SA"/>
        </w:rPr>
        <w:t>La bufala della pausa pranzo.</w:t>
      </w:r>
    </w:p>
    <w:p>
      <w:pPr>
        <w:pStyle w:val="Firstparagraph"/>
        <w:spacing w:lineRule="auto" w:line="276"/>
        <w:jc w:val="both"/>
        <w:rPr>
          <w:lang w:val="it-IT" w:eastAsia="zh-CN" w:bidi="ar-SA"/>
        </w:rPr>
      </w:pPr>
      <w:r>
        <w:rPr>
          <w:lang w:val="it-IT" w:eastAsia="zh-CN" w:bidi="ar-SA"/>
        </w:rPr>
        <w:t>Molti di noi hanno sviluppato delle abitudini legate alla pausa pranzo che riteniamo efficienti, ma che in realtà potrebbero ostacolarci. Diamo un'occhiata ad alcune pratiche comuni e confrontiamole con ciò che sappiamo su produttività e salute.</w:t>
      </w:r>
    </w:p>
    <w:p>
      <w:pPr>
        <w:pStyle w:val="Ttulo3"/>
        <w:spacing w:lineRule="auto" w:line="276"/>
        <w:ind w:start="0" w:end="0" w:hanging="0"/>
        <w:jc w:val="both"/>
        <w:rPr>
          <w:lang w:val="it-IT" w:eastAsia="zh-CN" w:bidi="ar-SA"/>
        </w:rPr>
      </w:pPr>
      <w:r>
        <w:rPr>
          <w:lang w:val="it-IT" w:eastAsia="zh-CN" w:bidi="ar-SA"/>
        </w:rPr>
        <w:t>Mangiare il pranzo alla scrivania.</w:t>
      </w:r>
    </w:p>
    <w:p>
      <w:pPr>
        <w:pStyle w:val="Firstparagraph"/>
        <w:rPr>
          <w:lang w:val="it-IT" w:eastAsia="zh-CN" w:bidi="ar-SA"/>
        </w:rPr>
      </w:pPr>
      <w:r>
        <w:rPr>
          <w:lang w:val="it-IT" w:eastAsia="zh-CN" w:bidi="ar-SA"/>
        </w:rPr>
        <w:t xml:space="preserve">È una scena familiare: sei chino sul computer, con un panino in una mano e un mouse nell'altra. Sembra che tu sappia fare più cose contemporaneamente, ma lo fai davvero? Secondo un sondaggio condotto da </w:t>
      </w:r>
      <w:r>
        <w:rPr>
          <w:i/>
          <w:iCs/>
          <w:lang w:val="it-IT" w:eastAsia="zh-CN" w:bidi="ar-SA"/>
        </w:rPr>
        <w:t>Just Eat for Business</w:t>
      </w:r>
      <w:r>
        <w:rPr>
          <w:lang w:val="it-IT" w:eastAsia="zh-CN" w:bidi="ar-SA"/>
        </w:rPr>
        <w:t>, solo 1 lavoratore su 10 effettivamente fa una pausa pranzo regolare lontano dalla scrivania.</w:t>
      </w:r>
      <w:bookmarkStart w:id="30" w:name="ZOTERO_BREF_CcM5PxrwSeS4"/>
      <w:r>
        <w:rPr>
          <w:lang w:val="it-IT" w:eastAsia="zh-CN" w:bidi="ar-SA"/>
        </w:rPr>
        <w:t>(</w:t>
      </w:r>
      <w:bookmarkEnd w:id="30"/>
      <w:r>
        <w:rPr>
          <w:lang w:val="it-IT" w:eastAsia="zh-CN" w:bidi="ar-SA"/>
        </w:rPr>
        <w:t>40). Questa abitudine può sembrare un modo per risparmiare tempo, ma spesso porta a mangiare senza pensarci e a perdere l'opportunità di resettare la propria mente. Quando sei incollato allo schermo, non dai al tuo cervello la pausa di cui ha bisogno per ricaricarsi. Rifletti sulla tua routine: quanto spesso ti capita davvero di staccare la spina? Mangiare distratti da schermi o telefoni può anche portare a mangiare troppo e a non godersi veramente il pasto.</w:t>
      </w:r>
    </w:p>
    <w:p>
      <w:pPr>
        <w:pStyle w:val="Ttulo3"/>
        <w:spacing w:lineRule="auto" w:line="276"/>
        <w:ind w:start="0" w:end="0" w:hanging="0"/>
        <w:jc w:val="both"/>
        <w:rPr>
          <w:lang w:val="it-IT" w:eastAsia="zh-CN" w:bidi="ar-SA"/>
        </w:rPr>
      </w:pPr>
      <w:r>
        <w:rPr>
          <w:lang w:val="it-IT" w:eastAsia="zh-CN" w:bidi="ar-SA"/>
        </w:rPr>
        <w:t>Scegliere opzioni alimentari veloci e spesso non salutari.</w:t>
      </w:r>
    </w:p>
    <w:p>
      <w:pPr>
        <w:pStyle w:val="Firstparagraph"/>
        <w:rPr>
          <w:lang w:val="it-IT" w:eastAsia="zh-CN" w:bidi="ar-SA"/>
        </w:rPr>
      </w:pPr>
      <w:r>
        <w:rPr>
          <w:lang w:val="it-IT" w:eastAsia="zh-CN" w:bidi="ar-SA"/>
        </w:rPr>
        <w:t xml:space="preserve">Nel mondo frenetico di oggi, la praticità spesso prevale sulla nutrizione. È allettante mangiare un boccone veloce in un fast food o in un distributore automatico, ma questi pasti sono spesso ricchi di carboidrati raffinati e poveri di nutrienti essenziali. Uno studio pubblicato sul </w:t>
      </w:r>
      <w:r>
        <w:rPr>
          <w:i/>
          <w:iCs/>
          <w:lang w:val="it-IT" w:eastAsia="zh-CN" w:bidi="ar-SA"/>
        </w:rPr>
        <w:t>Journal of the Academy of Nutrition and Dietetics</w:t>
      </w:r>
      <w:r>
        <w:rPr>
          <w:lang w:val="it-IT" w:eastAsia="zh-CN" w:bidi="ar-SA"/>
        </w:rPr>
        <w:t xml:space="preserve"> ha scoperto che il 67% dei lavoratori mangia cibo da fast food almeno una volta alla settimana.</w:t>
      </w:r>
      <w:bookmarkStart w:id="31" w:name="ZOTERO_BREF_NV4Yr7lypJtx"/>
      <w:r>
        <w:rPr>
          <w:lang w:val="it-IT" w:eastAsia="zh-CN" w:bidi="ar-SA"/>
        </w:rPr>
        <w:t>(</w:t>
      </w:r>
      <w:bookmarkEnd w:id="31"/>
      <w:r>
        <w:rPr>
          <w:lang w:val="it-IT" w:eastAsia="zh-CN" w:bidi="ar-SA"/>
        </w:rPr>
        <w:t>41). Questa opzione potrebbe soddisfarti temporaneamente, ma potrebbe lasciarti apatico e distratto nel corso del pomeriggio. Infatti, circa 8 impiegati su 10 sperimentano regolarmente un calo energetico pomeridiano, spesso aggravato da scelte sbagliate a pranzo.</w:t>
      </w:r>
      <w:bookmarkStart w:id="32" w:name="ZOTERO_BREF_VwyrnpjPMUS9"/>
      <w:r>
        <w:rPr>
          <w:lang w:val="it-IT" w:eastAsia="zh-CN" w:bidi="ar-SA"/>
        </w:rPr>
        <w:t>(</w:t>
      </w:r>
      <w:bookmarkEnd w:id="32"/>
      <w:r>
        <w:rPr>
          <w:lang w:val="it-IT" w:eastAsia="zh-CN" w:bidi="ar-SA"/>
        </w:rPr>
        <w:t>42). Pensa a come queste scelte influenzano i tuoi livelli di energia.</w:t>
      </w:r>
    </w:p>
    <w:p>
      <w:pPr>
        <w:pStyle w:val="Ttulo3"/>
        <w:spacing w:lineRule="auto" w:line="276"/>
        <w:ind w:start="0" w:end="0" w:hanging="0"/>
        <w:jc w:val="both"/>
        <w:rPr>
          <w:lang w:val="it-IT" w:eastAsia="zh-CN" w:bidi="ar-SA"/>
        </w:rPr>
      </w:pPr>
      <w:r>
        <w:rPr>
          <w:lang w:val="it-IT" w:eastAsia="zh-CN" w:bidi="ar-SA"/>
        </w:rPr>
        <w:t>Abuso di bevande zuccherate.</w:t>
      </w:r>
    </w:p>
    <w:p>
      <w:pPr>
        <w:pStyle w:val="Firstparagraph"/>
        <w:rPr>
          <w:lang w:val="it-IT" w:eastAsia="zh-CN" w:bidi="ar-SA"/>
        </w:rPr>
      </w:pPr>
      <w:r>
        <w:rPr>
          <w:lang w:val="it-IT" w:eastAsia="zh-CN" w:bidi="ar-SA"/>
        </w:rPr>
        <w:t>Accompagnare questi fast food con bevande zuccherate aggrava ulteriormente il problema. Il termine "bevande zuccherate" comprende bibite gassate, tè zuccherati, succhi di frutta zuccherati, bevande energetiche e persino alcune acque aromatizzate. Queste bevande forniscono calorie vuote prive di nutrienti essenziali, provocando un aumento di peso e un incremento del rischio di malattie croniche come il diabete e le malattie cardiache. Bere bevande zuccherate provoca rapidi picchi di zucchero nel sangue seguiti da crolli, lasciandoti più stanco di prima. Questo circolo vizioso di ricerca di soluzioni rapide alla stanchezza non fa che aggravare i crolli energetici quando l'effetto degli zuccheri svanisce. Le ricerche dimostrano che anche un consumo moderato di bevande zuccherate può causare gravi problemi di salute nel tempo. Per questo motivo è fondamentale prendere in considerazione queste scelte per un benessere e una produttività duraturi.(43).</w:t>
      </w:r>
    </w:p>
    <w:p>
      <w:pPr>
        <w:pStyle w:val="Ttulo3"/>
        <w:spacing w:lineRule="auto" w:line="276"/>
        <w:ind w:start="0" w:end="0" w:hanging="0"/>
        <w:jc w:val="both"/>
        <w:rPr>
          <w:lang w:val="it-IT" w:eastAsia="zh-CN" w:bidi="ar-SA"/>
        </w:rPr>
      </w:pPr>
      <w:r>
        <w:rPr>
          <w:lang w:val="it-IT" w:eastAsia="zh-CN" w:bidi="ar-SA"/>
        </w:rPr>
        <w:t>Mangiare troppo e consumare troppi carboidrati raffinati.</w:t>
      </w:r>
    </w:p>
    <w:p>
      <w:pPr>
        <w:pStyle w:val="Firstparagraph"/>
        <w:rPr>
          <w:lang w:val="it-IT" w:eastAsia="zh-CN" w:bidi="ar-SA"/>
        </w:rPr>
      </w:pPr>
      <w:r>
        <w:rPr>
          <w:lang w:val="it-IT" w:eastAsia="zh-CN" w:bidi="ar-SA"/>
        </w:rPr>
        <w:t>Un'altra abitudine comune è quella di mangiare porzioni abbondanti o pasti ricchi di carboidrati raffinati amidacei, come pane bianco o pasta. Secondo una ricerca pubblicata sul Journal of Personality and Individual Differences, le diete ricche di carboidrati raffinati sono collegate all’aumento dei livelli di zucchero nel sangue e ai conseguenti crolli, contribuendo a quel abbiocco pomeridiano con calo di energie e prestazioni cognitive che ci è fin troppo familiare.(44). Mangiare troppo può anche farti sentire letargico e a disagio, rendendoti difficile concentrarti sui compiti da svolgere. Un sondaggio dell'American Psychological Association (APA) ha rilevato che il 38% delle persone ammette di mangiare troppo a pranzo a causa di stress o comodità.(45). Pensa al tuo pranzo tipico: mangi più del necessario?.</w:t>
      </w:r>
    </w:p>
    <w:p>
      <w:pPr>
        <w:pStyle w:val="Ttulo3"/>
        <w:spacing w:lineRule="auto" w:line="276"/>
        <w:ind w:start="0" w:end="0" w:hanging="0"/>
        <w:jc w:val="both"/>
        <w:rPr>
          <w:lang w:val="it-IT" w:eastAsia="zh-CN" w:bidi="ar-SA"/>
        </w:rPr>
      </w:pPr>
      <w:r>
        <w:rPr>
          <w:lang w:val="it-IT" w:eastAsia="zh-CN" w:bidi="ar-SA"/>
        </w:rPr>
        <w:t>Saltare il pranzo a causa di impegni.</w:t>
      </w:r>
    </w:p>
    <w:p>
      <w:pPr>
        <w:pStyle w:val="Firstparagraph"/>
        <w:rPr>
          <w:lang w:val="it-IT" w:eastAsia="zh-CN" w:bidi="ar-SA"/>
        </w:rPr>
      </w:pPr>
      <w:r>
        <w:rPr>
          <w:lang w:val="it-IT" w:eastAsia="zh-CN" w:bidi="ar-SA"/>
        </w:rPr>
        <w:t>Poi c'è il famoso saltatore del pranzo. Considerando le riunioni consecutive e le infinite liste di cose da fare, saltare il pranzo può sembrare un modo efficace per risparmiare tempo. Si stima che circa il 30% delle persone salti regolarmente il pranzo, il che può portare a crolli energetici e a una riduzione delle prestazioni cognitive, influenzando in ultima analisi la produttività.</w:t>
      </w:r>
      <w:bookmarkStart w:id="33" w:name="ZOTERO_BREF_UT7GTxN6j5B7"/>
      <w:r>
        <w:rPr>
          <w:lang w:val="it-IT" w:eastAsia="zh-CN" w:bidi="ar-SA"/>
        </w:rPr>
        <w:t>(</w:t>
      </w:r>
      <w:bookmarkEnd w:id="33"/>
      <w:r>
        <w:rPr>
          <w:lang w:val="it-IT" w:eastAsia="zh-CN" w:bidi="ar-SA"/>
        </w:rPr>
        <w:t xml:space="preserve">45). Inoltre, uno studio di </w:t>
      </w:r>
      <w:r>
        <w:rPr>
          <w:i/>
          <w:iCs/>
          <w:lang w:val="it-IT" w:eastAsia="zh-CN" w:bidi="ar-SA"/>
        </w:rPr>
        <w:t>Public Health Nutrition</w:t>
      </w:r>
      <w:r>
        <w:rPr>
          <w:lang w:val="it-IT" w:eastAsia="zh-CN" w:bidi="ar-SA"/>
        </w:rPr>
        <w:t xml:space="preserve"> ha rivelato che il 50% delle persone ricorre a spuntini continui senza consumare un pasto adeguato, il che provoca maggiori fluttuazioni della glicemia e disturbi emotivi.</w:t>
      </w:r>
      <w:bookmarkStart w:id="34" w:name="ZOTERO_BREF_LpdrmjS5ZjM3"/>
      <w:r>
        <w:rPr>
          <w:lang w:val="it-IT" w:eastAsia="zh-CN" w:bidi="ar-SA"/>
        </w:rPr>
        <w:t>(</w:t>
      </w:r>
      <w:bookmarkEnd w:id="34"/>
      <w:r>
        <w:rPr>
          <w:lang w:val="it-IT" w:eastAsia="zh-CN" w:bidi="ar-SA"/>
        </w:rPr>
        <w:t>46). Questo modello non influenza solo il metabolismo, ma anche l'umore, la produttività e i livelli energetici generali durante il giorno. Chiediti se saltare i pasti o fare affidamento sugli spuntini ti aiuti davvero a raggiungere i tuoi obiettivi a lungo termine.</w:t>
      </w:r>
    </w:p>
    <w:p>
      <w:pPr>
        <w:pStyle w:val="Textbody"/>
        <w:spacing w:lineRule="auto" w:line="276"/>
        <w:jc w:val="both"/>
        <w:rPr>
          <w:lang w:val="it-IT" w:eastAsia="zh-CN" w:bidi="ar-SA"/>
        </w:rPr>
      </w:pPr>
      <w:r>
        <w:rPr>
          <w:lang w:val="it-IT" w:eastAsia="zh-CN" w:bidi="ar-SA"/>
        </w:rPr>
        <w:t>Queste statistiche forniscono un quadro chiaro: le nostre attuali abitudini alimentari non ci favoriscono in alcun modo né in termini di salute né di produttività. Ma comprendere questi esempi è solo il primo passo. Riconoscere dove potremmo commettere errori apre le porte a cambiamenti significativi.</w:t>
      </w:r>
    </w:p>
    <w:p>
      <w:pPr>
        <w:pStyle w:val="Textbody"/>
        <w:spacing w:lineRule="auto" w:line="276"/>
        <w:jc w:val="both"/>
        <w:rPr>
          <w:lang w:val="it-IT" w:eastAsia="zh-CN" w:bidi="ar-SA"/>
        </w:rPr>
      </w:pPr>
      <w:r>
        <w:rPr>
          <w:lang w:val="it-IT" w:eastAsia="zh-CN" w:bidi="ar-SA"/>
        </w:rPr>
        <w:t>Mentre passiamo alla sezione successiva, esploriamo perché queste abitudini non funzionano e cosa puoi fare diversamente per trasformare la tua routine di mezzogiorno in un potente reset sia per il corpo che per la mente.</w:t>
      </w:r>
    </w:p>
    <w:p>
      <w:pPr>
        <w:pStyle w:val="Ttulo2"/>
        <w:ind w:start="0" w:end="0" w:hanging="0"/>
        <w:rPr>
          <w:lang w:val="it-IT" w:eastAsia="zh-CN" w:bidi="ar-SA"/>
        </w:rPr>
      </w:pPr>
      <w:r>
        <w:rPr>
          <w:lang w:val="it-IT" w:eastAsia="zh-CN" w:bidi="ar-SA"/>
        </w:rPr>
        <w:t>Il costo nascosto delle cattive abitudini a pranzo.</w:t>
      </w:r>
    </w:p>
    <w:p>
      <w:pPr>
        <w:pStyle w:val="Firstparagraph"/>
        <w:spacing w:lineRule="auto" w:line="276"/>
        <w:jc w:val="both"/>
        <w:rPr>
          <w:lang w:val="it-IT" w:eastAsia="zh-CN" w:bidi="ar-SA"/>
        </w:rPr>
      </w:pPr>
      <w:r>
        <w:rPr>
          <w:lang w:val="it-IT" w:eastAsia="zh-CN" w:bidi="ar-SA"/>
        </w:rPr>
        <w:t>Per apportare cambiamenti significativi è essenziale comprendere perché le nostre attuali abitudini a pranzo non sono adeguate. Diamo un'occhiata al motivo per cui queste pratiche comuni potrebbero sabotare la tua produttività e il tuo benessere.</w:t>
      </w:r>
    </w:p>
    <w:p>
      <w:pPr>
        <w:pStyle w:val="Ttulo3"/>
        <w:spacing w:lineRule="auto" w:line="276"/>
        <w:ind w:start="0" w:end="0" w:hanging="0"/>
        <w:jc w:val="both"/>
        <w:rPr>
          <w:lang w:val="it-IT" w:eastAsia="zh-CN" w:bidi="ar-SA"/>
        </w:rPr>
      </w:pPr>
      <w:r>
        <w:rPr>
          <w:lang w:val="it-IT" w:eastAsia="zh-CN" w:bidi="ar-SA"/>
        </w:rPr>
        <w:t>Stress e digestione.</w:t>
      </w:r>
    </w:p>
    <w:p>
      <w:pPr>
        <w:pStyle w:val="Firstparagraph"/>
        <w:spacing w:lineRule="auto" w:line="276"/>
        <w:jc w:val="both"/>
        <w:rPr>
          <w:lang w:val="it-IT" w:eastAsia="zh-CN" w:bidi="ar-SA"/>
        </w:rPr>
      </w:pPr>
      <w:r>
        <w:rPr>
          <w:lang w:val="it-IT" w:eastAsia="zh-CN" w:bidi="ar-SA"/>
        </w:rPr>
        <w:t>Quando sei stressato, il tuo corpo passa alla modalità "combatti o fuggi", uno stato incompatibile con una corretta digestione. Il sistema nervoso simpatico devia il flusso sanguigno dagli organi digestivi ai muscoli, preparandoli alle minacce percepite. Ciò significa che mangiare sotto stress cronico, sia a causa della pressione lavorativa che delle continue notifiche digitali, compromette notevolmente l'assorbimento dei nutrienti e la funzionalità metabolica.</w:t>
      </w:r>
    </w:p>
    <w:p>
      <w:pPr>
        <w:pStyle w:val="Textbody"/>
        <w:spacing w:lineRule="auto" w:line="276"/>
        <w:jc w:val="both"/>
        <w:rPr>
          <w:lang w:val="it-IT" w:eastAsia="zh-CN" w:bidi="ar-SA"/>
        </w:rPr>
      </w:pPr>
      <w:r>
        <w:rPr>
          <w:lang w:val="it-IT" w:eastAsia="zh-CN" w:bidi="ar-SA"/>
        </w:rPr>
        <w:t>Immagina il tuo apparato digerente come una linea di produzione industriale: ha bisogno di condizioni ottimali per elaborare le materie prime (cibo) e convertirle in energia utilizzabile. Lo stress sostanzialmente blocca parti di questa linea di produzione, provocando:</w:t>
      </w:r>
    </w:p>
    <w:p>
      <w:pPr>
        <w:pStyle w:val="Textbody"/>
        <w:numPr>
          <w:ilvl w:val="0"/>
          <w:numId w:val="92"/>
        </w:numPr>
        <w:spacing w:lineRule="auto" w:line="276"/>
        <w:jc w:val="both"/>
        <w:rPr>
          <w:lang w:val="it-IT" w:eastAsia="zh-CN" w:bidi="ar-SA"/>
        </w:rPr>
      </w:pPr>
      <w:r>
        <w:rPr>
          <w:rFonts w:cs="Liberation Serif"/>
          <w:color w:val="000000"/>
          <w:sz w:val="24"/>
          <w:szCs w:val="20"/>
          <w:lang w:val="it-IT" w:eastAsia="zh-CN" w:bidi="ar-SA"/>
        </w:rPr>
        <w:t>Riduzione della produzione di enzimi.</w:t>
      </w:r>
    </w:p>
    <w:p>
      <w:pPr>
        <w:pStyle w:val="Textbody"/>
        <w:numPr>
          <w:ilvl w:val="0"/>
          <w:numId w:val="92"/>
        </w:numPr>
        <w:spacing w:lineRule="auto" w:line="276"/>
        <w:jc w:val="both"/>
        <w:rPr>
          <w:lang w:val="it-IT" w:eastAsia="zh-CN" w:bidi="ar-SA"/>
        </w:rPr>
      </w:pPr>
      <w:r>
        <w:rPr>
          <w:rFonts w:cs="Liberation Serif"/>
          <w:color w:val="000000"/>
          <w:sz w:val="24"/>
          <w:szCs w:val="20"/>
          <w:lang w:val="it-IT" w:eastAsia="zh-CN" w:bidi="ar-SA"/>
        </w:rPr>
        <w:t>Diminuzione dell'assorbimento dei nutrienti.</w:t>
      </w:r>
    </w:p>
    <w:p>
      <w:pPr>
        <w:pStyle w:val="Textbody"/>
        <w:numPr>
          <w:ilvl w:val="0"/>
          <w:numId w:val="92"/>
        </w:numPr>
        <w:spacing w:lineRule="auto" w:line="276"/>
        <w:jc w:val="both"/>
        <w:rPr>
          <w:lang w:val="it-IT" w:eastAsia="zh-CN" w:bidi="ar-SA"/>
        </w:rPr>
      </w:pPr>
      <w:r>
        <w:rPr>
          <w:rFonts w:cs="Liberation Serif"/>
          <w:color w:val="000000"/>
          <w:sz w:val="24"/>
          <w:szCs w:val="20"/>
          <w:lang w:val="it-IT" w:eastAsia="zh-CN" w:bidi="ar-SA"/>
        </w:rPr>
        <w:t>Efficienza metabolica compromessa.</w:t>
      </w:r>
    </w:p>
    <w:p>
      <w:pPr>
        <w:pStyle w:val="Cuerpodetexto"/>
        <w:numPr>
          <w:ilvl w:val="0"/>
          <w:numId w:val="92"/>
        </w:numPr>
        <w:rPr>
          <w:lang w:val="it-IT" w:eastAsia="zh-CN" w:bidi="ar-SA"/>
        </w:rPr>
      </w:pPr>
      <w:r>
        <w:rPr>
          <w:lang w:val="it-IT" w:eastAsia="zh-CN" w:bidi="ar-SA"/>
        </w:rPr>
        <w:t>Conversione energetica rallentata.</w:t>
      </w:r>
    </w:p>
    <w:p>
      <w:pPr>
        <w:pStyle w:val="Firstparagraph"/>
        <w:spacing w:lineRule="auto" w:line="276"/>
        <w:jc w:val="both"/>
        <w:rPr>
          <w:lang w:val="it-IT" w:eastAsia="zh-CN" w:bidi="ar-SA"/>
        </w:rPr>
      </w:pPr>
      <w:r>
        <w:rPr>
          <w:lang w:val="it-IT" w:eastAsia="zh-CN" w:bidi="ar-SA"/>
        </w:rPr>
        <w:t>La soluzione è quella di attivare la modalità parasimpatica “riposo e digestione” durante i pasti, che ottimizza i processi digestivi naturali del corpo per poi passare alla produzione di energia.</w:t>
      </w:r>
    </w:p>
    <w:p>
      <w:pPr>
        <w:pStyle w:val="Ttulo3"/>
        <w:spacing w:lineRule="auto" w:line="276"/>
        <w:ind w:start="0" w:end="0" w:hanging="0"/>
        <w:jc w:val="both"/>
        <w:rPr>
          <w:lang w:val="it-IT" w:eastAsia="zh-CN" w:bidi="ar-SA"/>
        </w:rPr>
      </w:pPr>
      <w:r>
        <w:rPr>
          <w:lang w:val="it-IT" w:eastAsia="zh-CN" w:bidi="ar-SA"/>
        </w:rPr>
        <w:t>Comportamento sedentario e metabolismo.</w:t>
      </w:r>
    </w:p>
    <w:p>
      <w:pPr>
        <w:pStyle w:val="Firstparagraph"/>
        <w:spacing w:lineRule="auto" w:line="276"/>
        <w:jc w:val="both"/>
        <w:rPr>
          <w:lang w:val="it-IT" w:eastAsia="zh-CN" w:bidi="ar-SA"/>
        </w:rPr>
      </w:pPr>
      <w:r>
        <w:rPr>
          <w:lang w:val="it-IT" w:eastAsia="zh-CN" w:bidi="ar-SA"/>
        </w:rPr>
        <w:t>Quando pranzi alla scrivania senza fermarti per una pausa adeguata, la tua mente non ha mai la possibilità di passare dalla modalità “lavoro” a quella di “riposo e digestione”. Ciò perpetua uno stato di stress e distrazione, mantenendo il tuo corpo in uno stato di “lotta o fuga”, incompatibile con una digestione efficace. Il bombardamento continuo di e-mail e doveri impedisce al cervello di rilassarsi, lasciandoti mentalmente esausto e meno produttivo nel corso della giornata.</w:t>
      </w:r>
    </w:p>
    <w:p>
      <w:pPr>
        <w:pStyle w:val="Textbody"/>
        <w:rPr>
          <w:lang w:val="it-IT" w:eastAsia="zh-CN" w:bidi="ar-SA"/>
        </w:rPr>
      </w:pPr>
      <w:r>
        <w:rPr>
          <w:lang w:val="it-IT" w:eastAsia="zh-CN" w:bidi="ar-SA"/>
        </w:rPr>
        <w:t>Anche non permettere al corpo di rilassarsi durante il pranzo può portare a una cattiva digestione. Quando il tuo organismo si concentra sulla gestione dello stress invece che sulla digestione del cibo, possono verificarsi disturbi gastrointestinali e un metabolismo più lento. Il tuo corpo è meno efficiente nel bruciare calorie, il che può rendere difficile il controllo del peso e influire negativamente sui tuoi livelli di energia. Secondo un rapporto di Just Eat for Business, il 42% dei lavoratori britannici pranza alla scrivania ogni giorno, il che spesso riduce la produttività e aumenta i livelli di stress.(47). Il dottor Marc Brackett della Yale University sottolinea che lo stress cronico senza pause può portare a problemi di salute a lungo termine come ansia e depressione.(48).</w:t>
      </w:r>
    </w:p>
    <w:p>
      <w:pPr>
        <w:pStyle w:val="Ttulo3"/>
        <w:spacing w:lineRule="auto" w:line="276"/>
        <w:ind w:start="0" w:end="0" w:hanging="0"/>
        <w:jc w:val="both"/>
        <w:rPr>
          <w:lang w:val="it-IT" w:eastAsia="zh-CN" w:bidi="ar-SA"/>
        </w:rPr>
      </w:pPr>
      <w:r>
        <w:rPr>
          <w:lang w:val="it-IT" w:eastAsia="zh-CN" w:bidi="ar-SA"/>
        </w:rPr>
        <w:t>Abbassamenti del livello di zucchero nel sangue e dell’energia.</w:t>
      </w:r>
    </w:p>
    <w:p>
      <w:pPr>
        <w:pStyle w:val="Firstparagraph"/>
        <w:spacing w:lineRule="auto" w:line="276"/>
        <w:jc w:val="both"/>
        <w:rPr>
          <w:lang w:val="it-IT" w:eastAsia="zh-CN" w:bidi="ar-SA"/>
        </w:rPr>
      </w:pPr>
      <w:r>
        <w:rPr>
          <w:lang w:val="it-IT" w:eastAsia="zh-CN" w:bidi="ar-SA"/>
        </w:rPr>
        <w:t>Scelte sbagliate a pranzo, soprattutto quelle ricche di carboidrati raffinati, causano picchi di zucchero nel sangue seguiti da crolli. Questo effetto montagne russe provoca il temuto crollo post-pranzo, in cui la concentrazione diminuisce e subentra la stanchezza. I carboidrati raffinati vengono rapidamente elaborati dall'organismo, provocando un rapido aumento dei livelli di glucosio nel sangue, che a sua volta innesca il rilascio di insulina da parte del pancreas. Una volta che l'insulina ha svolto il suo compito di abbassare i livelli di zucchero nel sangue, si verifica il familiare abbiocco dopo i pasti.</w:t>
      </w:r>
    </w:p>
    <w:p>
      <w:pPr>
        <w:pStyle w:val="Textbody"/>
        <w:rPr>
          <w:lang w:val="it-IT" w:eastAsia="zh-CN" w:bidi="ar-SA"/>
        </w:rPr>
      </w:pPr>
      <w:r>
        <w:rPr>
          <w:lang w:val="it-IT" w:eastAsia="zh-CN" w:bidi="ar-SA"/>
        </w:rPr>
        <w:t>L'esperta di nutrizione, la biochimica Jessie Inchauspé, sottolinea che il controllo dei livelli di zucchero nel sangue è fondamentale per mantenere l'energia durante tutto il giorno.</w:t>
      </w:r>
      <w:bookmarkStart w:id="35" w:name="ZOTERO_BREF_LFAsFBn1V07X"/>
      <w:r>
        <w:rPr>
          <w:lang w:val="it-IT" w:eastAsia="zh-CN" w:bidi="ar-SA"/>
        </w:rPr>
        <w:t>(</w:t>
      </w:r>
      <w:bookmarkEnd w:id="35"/>
      <w:r>
        <w:rPr>
          <w:lang w:val="it-IT" w:eastAsia="zh-CN" w:bidi="ar-SA"/>
        </w:rPr>
        <w:t>49). Quando i livelli di zucchero nel sangue crollano dopo un picco, ci si sente esausti e si desidera un'altra soluzione rapida, il che spesso porta a un ciclo di cattive abitudini alimentari che aggravano ulteriormente i cali di energia. Comprendere questa risposta fisiologica aiuta a spiegare perché quelle opzioni apparentemente innocue per il pranzo possono compromettere la produttività pomeridiana.</w:t>
      </w:r>
    </w:p>
    <w:p>
      <w:pPr>
        <w:pStyle w:val="Ttulo3"/>
        <w:spacing w:lineRule="auto" w:line="276"/>
        <w:ind w:start="0" w:end="0" w:hanging="0"/>
        <w:jc w:val="both"/>
        <w:rPr>
          <w:lang w:val="it-IT" w:eastAsia="zh-CN" w:bidi="ar-SA"/>
        </w:rPr>
      </w:pPr>
      <w:r>
        <w:rPr>
          <w:lang w:val="it-IT" w:eastAsia="zh-CN" w:bidi="ar-SA"/>
        </w:rPr>
        <w:t>Abitudini alimentari incostanti e rallentamento metabolico.</w:t>
      </w:r>
    </w:p>
    <w:p>
      <w:pPr>
        <w:pStyle w:val="Firstparagraph"/>
        <w:spacing w:lineRule="auto" w:line="276"/>
        <w:jc w:val="both"/>
        <w:rPr>
          <w:lang w:val="it-IT" w:eastAsia="zh-CN" w:bidi="ar-SA"/>
        </w:rPr>
      </w:pPr>
      <w:r>
        <w:rPr>
          <w:lang w:val="it-IT" w:eastAsia="zh-CN" w:bidi="ar-SA"/>
        </w:rPr>
        <w:t>Per un metabolismo sano è essenziale seguire abitudini alimentari regolari. Saltare i pasti o mangiare a orari casuali invia segnali contrastanti al corpo, rallentando nel tempo il metabolismo. Un programma alimentare coerente aiuta a regolare gli ormoni della fame, favorendo un rapporto più sano con il cibo. Pranzare ogni giorno alla stessa ora allena il corpo ad aspettarsi il cibo, il che migliora la digestione e la risposta metabolica. Stabilire una routine impedisce anche di mangiare impulsivamente nel corso della giornata, il che porta a scelte migliori in generale.</w:t>
      </w:r>
    </w:p>
    <w:p>
      <w:pPr>
        <w:pStyle w:val="Textbody"/>
        <w:rPr>
          <w:lang w:val="it-IT" w:eastAsia="zh-CN" w:bidi="ar-SA"/>
        </w:rPr>
      </w:pPr>
      <w:r>
        <w:rPr>
          <w:lang w:val="it-IT" w:eastAsia="zh-CN" w:bidi="ar-SA"/>
        </w:rPr>
        <w:t>Nel lungo termine, abitudini alimentari incoerenti possono contribuire a disturbi metabolici come la resistenza all'insulina o il diabete di tipo 2, un punto enfatizzato dal dottor Michael Mosley, che sottolinea l'importanza di seguire modelli alimentari regolari e pianificati per una salute ottimale.(50,51).</w:t>
      </w:r>
    </w:p>
    <w:p>
      <w:pPr>
        <w:pStyle w:val="Textbody"/>
        <w:spacing w:lineRule="auto" w:line="276"/>
        <w:jc w:val="both"/>
        <w:rPr>
          <w:lang w:val="it-IT" w:eastAsia="zh-CN" w:bidi="ar-SA"/>
        </w:rPr>
      </w:pPr>
      <w:r>
        <w:rPr>
          <w:lang w:val="it-IT" w:eastAsia="zh-CN" w:bidi="ar-SA"/>
        </w:rPr>
        <w:t>Riconoscere questi ostacoli ti dà forza. Ti fornisce una tabella di marcia per il cambiamento, aiutandoti a trasformare la tua pausa pranzo, che fino a ora ha distrutto la tua produttività, in un potente reset per corpo e mente. Ora che abbiamo esplorato perché queste abitudini non funzionano, approfondiamo cosa puoi fare diversamente per rendere la tua routine di mezzogiorno davvero rivitalizzante.</w:t>
      </w:r>
    </w:p>
    <w:p>
      <w:pPr>
        <w:pStyle w:val="Ttulo2"/>
        <w:ind w:start="0" w:end="0" w:hanging="0"/>
        <w:rPr>
          <w:lang w:val="it-IT" w:eastAsia="zh-CN" w:bidi="ar-SA"/>
        </w:rPr>
      </w:pPr>
      <w:r>
        <w:rPr>
          <w:lang w:val="it-IT" w:eastAsia="zh-CN" w:bidi="ar-SA"/>
        </w:rPr>
        <w:t>Il protocollo di riavvio di mezzogiorno.</w:t>
      </w:r>
    </w:p>
    <w:p>
      <w:pPr>
        <w:pStyle w:val="Firstparagraph"/>
        <w:spacing w:lineRule="auto" w:line="276"/>
        <w:jc w:val="both"/>
        <w:rPr>
          <w:lang w:val="it-IT" w:eastAsia="zh-CN" w:bidi="ar-SA"/>
        </w:rPr>
      </w:pPr>
      <w:r>
        <w:rPr>
          <w:lang w:val="it-IT" w:eastAsia="zh-CN" w:bidi="ar-SA"/>
        </w:rPr>
        <w:t>Ora che abbiamo identificato i pericoli delle abitudini comuni dell'ora di pranzo, esploriamo come puoi trasformare la tua routine di mezzogiorno in un'esperienza rivitalizzante che aumenta la tua energia e produttività.</w:t>
      </w:r>
    </w:p>
    <w:p>
      <w:pPr>
        <w:pStyle w:val="Ttulo3"/>
        <w:spacing w:lineRule="auto" w:line="276"/>
        <w:ind w:start="0" w:end="0" w:hanging="0"/>
        <w:jc w:val="both"/>
        <w:rPr>
          <w:lang w:val="it-IT" w:eastAsia="zh-CN" w:bidi="ar-SA"/>
        </w:rPr>
      </w:pPr>
      <w:r>
        <w:rPr>
          <w:lang w:val="it-IT" w:eastAsia="zh-CN" w:bidi="ar-SA"/>
        </w:rPr>
        <w:t>La Proporzione del Piatto Potente: migliora il tuo pranzo.</w:t>
      </w:r>
    </w:p>
    <w:p>
      <w:pPr>
        <w:pStyle w:val="Firstparagraph"/>
        <w:spacing w:lineRule="auto" w:line="276"/>
        <w:jc w:val="both"/>
        <w:rPr>
          <w:lang w:val="it-IT" w:eastAsia="zh-CN" w:bidi="ar-SA"/>
        </w:rPr>
      </w:pPr>
      <w:r>
        <w:rPr>
          <w:lang w:val="it-IT" w:eastAsia="zh-CN" w:bidi="ar-SA"/>
        </w:rPr>
        <w:t>Questo approccio, che estende la PPP, è la chiave per mantenere energia e lucidità mentale. Dando la priorità ai carboidrati naturali provenienti da frutta e verdura per almeno un terzo del pasto, aggiungendo proteine e grassi sani per farti sentire sazio e limitando i carboidrati raffinati a un terzo al massimo (un quarto è l'ideale), creerai un pasto equilibrato che rifornisce il tuo corpo in modo corretto ed efficace.</w:t>
      </w:r>
    </w:p>
    <w:p>
      <w:pPr>
        <w:pStyle w:val="Textbody"/>
        <w:spacing w:before="85" w:after="312"/>
        <w:rPr>
          <w:lang w:val="it-IT" w:eastAsia="zh-CN" w:bidi="ar-SA"/>
        </w:rPr>
      </w:pPr>
      <w:r>
        <w:rPr>
          <w:lang w:val="it-IT" w:eastAsia="zh-CN" w:bidi="ar-SA"/>
        </w:rPr>
        <w:t>Questa non è una dieta a basso contenuto di carboidrati, ma esattamente il contrario. Mangiare seguendo la PPP pone l'accento appunto sui carboidrati, quelli provenienti da frutta e verdura, poiché forniscono nutrienti essenziali con un contenuto di acqua più elevato e un impatto metabolico migliore rispetto ai cereali raffinati.</w:t>
      </w:r>
      <w:bookmarkStart w:id="36" w:name="ZOTERO_BREF_WgHNNibNP9Zi"/>
      <w:r>
        <w:rPr>
          <w:lang w:val="it-IT" w:eastAsia="zh-CN" w:bidi="ar-SA"/>
        </w:rPr>
        <w:t>(</w:t>
      </w:r>
      <w:bookmarkEnd w:id="36"/>
      <w:r>
        <w:rPr>
          <w:lang w:val="it-IT" w:eastAsia="zh-CN" w:bidi="ar-SA"/>
        </w:rPr>
        <w:t>18). La differenza fondamentale sta nelle proporzioni: mantieni almeno il doppio della quantità di carboidrati naturali, proteine e grassi sani rispetto ai carboidrati raffinati. Questo approccio equilibrato soddisfa le voglie senza eccedere, accelera il metabolismo e promuove abitudini alimentari sostenibili, rendendolo superiore alle diete restrittive a basso contenuto di carboidrati.</w:t>
      </w:r>
    </w:p>
    <w:p>
      <w:pPr>
        <w:pStyle w:val="Firstparagraph"/>
        <w:spacing w:lineRule="auto" w:line="276" w:before="397" w:after="86"/>
        <w:jc w:val="both"/>
        <w:rPr>
          <w:lang w:val="it-IT" w:eastAsia="zh-CN" w:bidi="ar-SA"/>
        </w:rPr>
      </w:pPr>
      <w:r>
        <w:drawing>
          <wp:anchor behindDoc="0" distT="0" distB="0" distL="0" distR="0" simplePos="0" locked="0" layoutInCell="0" allowOverlap="1" relativeHeight="12">
            <wp:simplePos x="0" y="0"/>
            <wp:positionH relativeFrom="column">
              <wp:align>center</wp:align>
            </wp:positionH>
            <wp:positionV relativeFrom="paragraph">
              <wp:posOffset>635</wp:posOffset>
            </wp:positionV>
            <wp:extent cx="4586605" cy="2879725"/>
            <wp:effectExtent l="0" t="0" r="0" b="0"/>
            <wp:wrapTopAndBottom/>
            <wp:docPr id="11" name="Image1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 descr="" title=""/>
                    <pic:cNvPicPr>
                      <a:picLocks noChangeAspect="1" noChangeArrowheads="1"/>
                    </pic:cNvPicPr>
                  </pic:nvPicPr>
                  <pic:blipFill>
                    <a:blip r:embed="rId12"/>
                    <a:stretch>
                      <a:fillRect/>
                    </a:stretch>
                  </pic:blipFill>
                  <pic:spPr bwMode="auto">
                    <a:xfrm>
                      <a:off x="0" y="0"/>
                      <a:ext cx="4586605" cy="2879725"/>
                    </a:xfrm>
                    <a:prstGeom prst="rect">
                      <a:avLst/>
                    </a:prstGeom>
                  </pic:spPr>
                </pic:pic>
              </a:graphicData>
            </a:graphic>
          </wp:anchor>
        </w:drawing>
      </w:r>
      <w:r>
        <w:rPr>
          <w:lang w:val="it-IT" w:eastAsia="zh-CN" w:bidi="ar-SA"/>
        </w:rPr>
        <w:t>Quando si sceglie un'offerta di menu, applica la PPP scegliendo insalate invece di panini, quando possibile. Se il tuo piatto principale è un panino, scegli un'opzione a basso contenuto di grassi, poiché la maggior parte dei grassi utilizzati nei panini non sono tra i più sani. Evita i panini a due piani perché contengono troppo pane. Come contorno, scegli frutta o verdura, come bastoncini di carote con hummus o un'insalata, per bilanciare i carboidrati raffinati nel panino. La bevanda dovrebbe essere sempre acqua minerale naturale per mantenere la PPP; possono funzionare anche un succo di frutta naturale senza zuccheri aggiunti o l'acqua di cocco.</w:t>
      </w:r>
    </w:p>
    <w:p>
      <w:pPr>
        <w:pStyle w:val="Textbody"/>
        <w:spacing w:lineRule="auto" w:line="276" w:before="86" w:after="283"/>
        <w:jc w:val="both"/>
        <w:rPr>
          <w:lang w:val="it-IT" w:eastAsia="zh-CN" w:bidi="ar-SA"/>
        </w:rPr>
      </w:pPr>
      <w:r>
        <w:rPr>
          <w:lang w:val="it-IT" w:eastAsia="zh-CN" w:bidi="ar-SA"/>
        </w:rPr>
        <w:t>Ad esempio, considera questo pasto: un panino con insalata di pollo magro come principale, bastoncini di carote con hummus come contorno e una bottiglia di acqua minerale. Se hai ancora fame, aggiungi semplicemente un altro contorno, così da avere: un panino (piatto principale), un'insalata (contorno), un frutto (contorno) e un succo naturale (bevanda). Questa combinazione garantisce che ti sentirai sazio e soddisfatto, rispettando al contempo la PPP. Se alcuni alimenti non fanno parte del pasto, portarti da casa un po' di frutta o un'insalata in più è sempre una soluzione.</w:t>
      </w:r>
    </w:p>
    <w:p>
      <w:pPr>
        <w:pStyle w:val="Firstparagraph"/>
        <w:spacing w:lineRule="auto" w:line="276" w:before="397" w:after="85"/>
        <w:jc w:val="both"/>
        <w:rPr>
          <w:lang w:val="it-IT" w:eastAsia="zh-CN" w:bidi="ar-SA"/>
        </w:rPr>
      </w:pPr>
      <w:r>
        <w:drawing>
          <wp:anchor behindDoc="0" distT="0" distB="0" distL="0" distR="0" simplePos="0" locked="0" layoutInCell="0" allowOverlap="1" relativeHeight="13">
            <wp:simplePos x="0" y="0"/>
            <wp:positionH relativeFrom="column">
              <wp:align>center</wp:align>
            </wp:positionH>
            <wp:positionV relativeFrom="paragraph">
              <wp:posOffset>635</wp:posOffset>
            </wp:positionV>
            <wp:extent cx="5943600" cy="2143760"/>
            <wp:effectExtent l="0" t="0" r="0" b="0"/>
            <wp:wrapTopAndBottom/>
            <wp:docPr id="12" name="Image1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 descr="" title=""/>
                    <pic:cNvPicPr>
                      <a:picLocks noChangeAspect="1" noChangeArrowheads="1"/>
                    </pic:cNvPicPr>
                  </pic:nvPicPr>
                  <pic:blipFill>
                    <a:blip r:embed="rId13"/>
                    <a:stretch>
                      <a:fillRect/>
                    </a:stretch>
                  </pic:blipFill>
                  <pic:spPr bwMode="auto">
                    <a:xfrm>
                      <a:off x="0" y="0"/>
                      <a:ext cx="5943600" cy="2143760"/>
                    </a:xfrm>
                    <a:prstGeom prst="rect">
                      <a:avLst/>
                    </a:prstGeom>
                  </pic:spPr>
                </pic:pic>
              </a:graphicData>
            </a:graphic>
          </wp:anchor>
        </w:drawing>
      </w:r>
      <w:r>
        <w:rPr>
          <w:color w:val="auto"/>
          <w:lang w:val="it-IT" w:eastAsia="zh-CN" w:bidi="ar-SA"/>
        </w:rPr>
        <w:t>Una nota sul vegetarianismo: sebbene questo libro si concentri sullo sviluppo di abitudini metaboliche fondamentali utilizzando un approccio flessibile alle fonti proteiche, so che alcuni lettori potrebbero essere curiosi di conoscere le diete vegetariane. In un prossimo libro condividerò il mio percorso personale verso il vegetarianismo (inclusi perché, come, ricerche, errori comuni e strategie di transizione comprovate). Per ora, concentrati sul mantenimento del rapporto tra carboidrati naturali e raffinati, scegliendo al contempo fonti proteiche adatte alle tue preferenze. Nel complesso, consiglio la dieta vegetariana come opzione sana per tutti, poiché è ricca di nutrienti e benefici per la salute. Tuttavia, se decidi di includere la carne nella tua dieta, opta per tagli magri, poiché la maggior parte delle tossine animali tende ad accumularsi nel grasso. In questo modo, potrai godere di una dieta equilibrata e nutriente, in linea con i tuoi obiettivi di benessere.</w:t>
      </w:r>
    </w:p>
    <w:p>
      <w:pPr>
        <w:pStyle w:val="Ttulo4"/>
        <w:spacing w:lineRule="auto" w:line="276"/>
        <w:ind w:start="0" w:end="0" w:hanging="0"/>
        <w:jc w:val="both"/>
        <w:rPr>
          <w:lang w:val="it-IT" w:eastAsia="zh-CN" w:bidi="ar-SA"/>
        </w:rPr>
      </w:pPr>
      <w:r>
        <w:rPr>
          <w:lang w:val="it-IT" w:eastAsia="zh-CN" w:bidi="ar-SA"/>
        </w:rPr>
        <w:t>Implementazione pratica.</w:t>
      </w:r>
    </w:p>
    <w:p>
      <w:pPr>
        <w:pStyle w:val="Firstparagraph"/>
        <w:spacing w:lineRule="auto" w:line="276"/>
        <w:jc w:val="both"/>
        <w:rPr>
          <w:lang w:val="it-IT" w:eastAsia="zh-CN" w:bidi="ar-SA"/>
        </w:rPr>
      </w:pPr>
      <w:r>
        <w:rPr>
          <w:lang w:val="it-IT" w:eastAsia="zh-CN" w:bidi="ar-SA"/>
        </w:rPr>
        <w:t>La Proporzione del Piatto Potente si basa sull'equilibrio. Qui ti spiego come puoi implementarla in modo efficace:</w:t>
      </w:r>
    </w:p>
    <w:p>
      <w:pPr>
        <w:pStyle w:val="Textbody"/>
        <w:numPr>
          <w:ilvl w:val="0"/>
          <w:numId w:val="93"/>
        </w:numPr>
        <w:spacing w:lineRule="auto" w:line="276" w:before="0" w:after="0"/>
        <w:jc w:val="both"/>
        <w:rPr>
          <w:lang w:val="it-IT" w:eastAsia="zh-CN" w:bidi="ar-SA"/>
        </w:rPr>
      </w:pPr>
      <w:r>
        <w:rPr>
          <w:rFonts w:cs="Liberation Serif"/>
          <w:b/>
          <w:bCs/>
          <w:color w:val="000000"/>
          <w:sz w:val="24"/>
          <w:szCs w:val="20"/>
          <w:lang w:val="it-IT" w:eastAsia="zh-CN" w:bidi="ar-SA"/>
        </w:rPr>
        <w:t>Carboidrati naturali:</w:t>
      </w:r>
      <w:r>
        <w:rPr>
          <w:rFonts w:cs="Liberation Serif"/>
          <w:b w:val="false"/>
          <w:bCs w:val="false"/>
          <w:color w:val="000000"/>
          <w:sz w:val="24"/>
          <w:szCs w:val="20"/>
          <w:lang w:val="it-IT" w:eastAsia="zh-CN" w:bidi="ar-SA"/>
        </w:rPr>
        <w:t xml:space="preserve"> riempi almeno un terzo o più del tuo piatto con frutta e verdura di stagione, come carote, mele o verdure a foglia verde.</w:t>
      </w:r>
    </w:p>
    <w:p>
      <w:pPr>
        <w:pStyle w:val="Textbody"/>
        <w:numPr>
          <w:ilvl w:val="0"/>
          <w:numId w:val="93"/>
        </w:numPr>
        <w:spacing w:lineRule="auto" w:line="276" w:before="0" w:after="0"/>
        <w:jc w:val="both"/>
        <w:rPr>
          <w:lang w:val="it-IT" w:eastAsia="zh-CN" w:bidi="ar-SA"/>
        </w:rPr>
      </w:pPr>
      <w:r>
        <w:rPr>
          <w:rFonts w:cs="Liberation Serif"/>
          <w:b/>
          <w:bCs/>
          <w:color w:val="000000"/>
          <w:sz w:val="24"/>
          <w:szCs w:val="20"/>
          <w:lang w:val="it-IT" w:eastAsia="zh-CN" w:bidi="ar-SA"/>
        </w:rPr>
        <w:t>Proteine e grassi sani:</w:t>
      </w:r>
      <w:r>
        <w:rPr>
          <w:rFonts w:cs="Liberation Serif"/>
          <w:b w:val="false"/>
          <w:bCs w:val="false"/>
          <w:color w:val="000000"/>
          <w:sz w:val="24"/>
          <w:szCs w:val="20"/>
          <w:lang w:val="it-IT" w:eastAsia="zh-CN" w:bidi="ar-SA"/>
        </w:rPr>
        <w:t xml:space="preserve"> per sentirti sazio, includi nella tua dieta proteine e grassi sani come legumi, pollo, uova, formaggio e/o frutta secca.</w:t>
      </w:r>
    </w:p>
    <w:p>
      <w:pPr>
        <w:pStyle w:val="Textbody"/>
        <w:numPr>
          <w:ilvl w:val="0"/>
          <w:numId w:val="93"/>
        </w:numPr>
        <w:spacing w:lineRule="auto" w:line="276" w:before="0" w:after="0"/>
        <w:jc w:val="both"/>
        <w:rPr>
          <w:lang w:val="it-IT" w:eastAsia="zh-CN" w:bidi="ar-SA"/>
        </w:rPr>
      </w:pPr>
      <w:r>
        <w:rPr>
          <w:rFonts w:cs="Liberation Serif"/>
          <w:b/>
          <w:bCs/>
          <w:color w:val="000000"/>
          <w:sz w:val="24"/>
          <w:szCs w:val="20"/>
          <w:lang w:val="it-IT" w:eastAsia="zh-CN" w:bidi="ar-SA"/>
        </w:rPr>
        <w:t>Limita i carboidrati raffinati:</w:t>
      </w:r>
      <w:r>
        <w:rPr>
          <w:rFonts w:cs="Liberation Serif"/>
          <w:b w:val="false"/>
          <w:bCs w:val="false"/>
          <w:color w:val="000000"/>
          <w:sz w:val="24"/>
          <w:szCs w:val="20"/>
          <w:lang w:val="it-IT" w:eastAsia="zh-CN" w:bidi="ar-SA"/>
        </w:rPr>
        <w:t xml:space="preserve"> se disponibili, scegli i cereali integrali anziché quelli bianchi, limitandoli a non più di un terzo (idealmente un quarto) del tuo pasto totale.</w:t>
      </w:r>
    </w:p>
    <w:p>
      <w:pPr>
        <w:pStyle w:val="Cuerpodetexto"/>
        <w:numPr>
          <w:ilvl w:val="0"/>
          <w:numId w:val="93"/>
        </w:numPr>
        <w:rPr>
          <w:lang w:val="it-IT" w:eastAsia="zh-CN" w:bidi="ar-SA"/>
        </w:rPr>
      </w:pPr>
      <w:r>
        <w:rPr>
          <w:b/>
          <w:bCs/>
          <w:lang w:val="it-IT" w:eastAsia="zh-CN" w:bidi="ar-SA"/>
        </w:rPr>
        <w:t>Alternative locali e di stagione:</w:t>
      </w:r>
      <w:r>
        <w:rPr>
          <w:lang w:val="it-IT" w:eastAsia="zh-CN" w:bidi="ar-SA"/>
        </w:rPr>
        <w:t xml:space="preserve"> opta per prodotti disponibili localmente, come ortaggi in inverno o bacche fresche in estate.</w:t>
      </w:r>
    </w:p>
    <w:p>
      <w:pPr>
        <w:pStyle w:val="Firstparagraph"/>
        <w:spacing w:lineRule="auto" w:line="276"/>
        <w:jc w:val="both"/>
        <w:rPr>
          <w:lang w:val="it-IT" w:eastAsia="zh-CN" w:bidi="ar-SA"/>
        </w:rPr>
      </w:pPr>
      <w:r>
        <w:rPr>
          <w:lang w:val="it-IT" w:eastAsia="zh-CN" w:bidi="ar-SA"/>
        </w:rPr>
        <w:t>Consideriamo questi scenari:</w:t>
      </w:r>
    </w:p>
    <w:p>
      <w:pPr>
        <w:pStyle w:val="Cuerpodetexto"/>
        <w:numPr>
          <w:ilvl w:val="0"/>
          <w:numId w:val="94"/>
        </w:numPr>
        <w:rPr>
          <w:lang w:val="it-IT" w:eastAsia="zh-CN" w:bidi="ar-SA"/>
        </w:rPr>
      </w:pPr>
      <w:r>
        <w:rPr>
          <w:b/>
          <w:bCs/>
          <w:lang w:val="it-IT" w:eastAsia="zh-CN" w:bidi="ar-SA"/>
        </w:rPr>
        <w:t>Preparare il pranzo a casa:</w:t>
      </w:r>
      <w:r>
        <w:rPr>
          <w:lang w:val="it-IT" w:eastAsia="zh-CN" w:bidi="ar-SA"/>
        </w:rPr>
        <w:t xml:space="preserve"> scegli diverse verdure di stagione e saltale con del pollo grigliato o dei ceci, abbina con una manciata moderata di noci, aggiungi una piccola porzione di un cereale integrale (se possibile, meglio se di cereali antichi; altrimenti va bene lo stesso), come 1 o 2 fette sottili di pane di farro o pasta madre, e includi 1-2 frutti come mele o pere. Questo si allinea perfettamente con la PPP: le verdure e la frutta dai colori vivaci forniscono vitamine e minerali, le proteine saziano, i grassi danno sapore e i cereali integrali forniscono la giusta quantità di carboidrati complessi.</w:t>
      </w:r>
    </w:p>
    <w:p>
      <w:pPr>
        <w:pStyle w:val="Textbody"/>
        <w:numPr>
          <w:ilvl w:val="0"/>
          <w:numId w:val="94"/>
        </w:numPr>
        <w:spacing w:lineRule="auto" w:line="276"/>
        <w:jc w:val="both"/>
        <w:rPr>
          <w:lang w:val="it-IT" w:eastAsia="zh-CN" w:bidi="ar-SA"/>
        </w:rPr>
      </w:pPr>
      <w:r>
        <w:rPr>
          <w:rFonts w:cs="Liberation Serif"/>
          <w:b/>
          <w:bCs/>
          <w:color w:val="000000"/>
          <w:sz w:val="24"/>
          <w:szCs w:val="20"/>
          <w:lang w:val="it-IT" w:eastAsia="zh-CN" w:bidi="ar-SA"/>
        </w:rPr>
        <w:t>Mangiare fuori con gli amici:</w:t>
      </w:r>
      <w:r>
        <w:rPr>
          <w:rFonts w:cs="Liberation Serif"/>
          <w:b w:val="false"/>
          <w:bCs w:val="false"/>
          <w:color w:val="000000"/>
          <w:sz w:val="24"/>
          <w:szCs w:val="20"/>
          <w:lang w:val="it-IT" w:eastAsia="zh-CN" w:bidi="ar-SA"/>
        </w:rPr>
        <w:t xml:space="preserve"> quando mangi fuori, dai la priorità ai piatti con molte verdure. Per un'opzione vegetariana, scegli piatti a base di legumi, come il curry di lenticchie o lo stufato di ceci, che forniscono proteine limitando naturalmente i carboidrati raffinati. Se scegli la carne, opta per proteine magre accompagnate da verdure. Semplici cambiamenti, come sostituire le patatine fritte con l'insalata od ordinare più verdure di stagione, aiutano a mantenere la PPP.</w:t>
      </w:r>
    </w:p>
    <w:p>
      <w:pPr>
        <w:pStyle w:val="Textbody"/>
        <w:numPr>
          <w:ilvl w:val="0"/>
          <w:numId w:val="0"/>
        </w:numPr>
        <w:spacing w:lineRule="auto" w:line="276"/>
        <w:ind w:start="720" w:hanging="0"/>
        <w:jc w:val="both"/>
        <w:rPr>
          <w:lang w:val="it-IT" w:eastAsia="zh-CN" w:bidi="ar-SA"/>
        </w:rPr>
      </w:pPr>
      <w:r>
        <w:rPr>
          <w:lang w:val="it-IT" w:eastAsia="zh-CN" w:bidi="ar-SA"/>
        </w:rPr>
        <w:t>Se viene servito del pane di cortesia, conservalo per dopo, quando potrai calcolare meglio la tua porzione di carboidrati raffinati all'interno della PPP. Per dessert, abbonda pure di frutta fresca locale e di stagione, ricordati che rientra nei carboidrati naturali e non nei carboidrati raffinati, il che la rende una scelta ottimale per soddisfare la tua voglia di dolce e mantenere l'equilibrio metabolico. Non dimenticare che quando mangi fuori, la cosa importante è la proporzione, non la perfezione.</w:t>
      </w:r>
    </w:p>
    <w:p>
      <w:pPr>
        <w:pStyle w:val="Ttulo3"/>
        <w:spacing w:lineRule="auto" w:line="276"/>
        <w:ind w:start="0" w:end="0" w:hanging="0"/>
        <w:jc w:val="both"/>
        <w:rPr>
          <w:lang w:val="it-IT" w:eastAsia="zh-CN" w:bidi="ar-SA"/>
        </w:rPr>
      </w:pPr>
      <w:r>
        <w:rPr>
          <w:lang w:val="it-IT" w:eastAsia="zh-CN" w:bidi="ar-SA"/>
        </w:rPr>
        <w:t>Il movimento: un'abitudine non negoziabile durante la pausa pranzo.</w:t>
      </w:r>
    </w:p>
    <w:p>
      <w:pPr>
        <w:pStyle w:val="Firstparagraph"/>
        <w:spacing w:lineRule="auto" w:line="276" w:before="86" w:after="283"/>
        <w:jc w:val="both"/>
        <w:rPr>
          <w:lang w:val="it-IT" w:eastAsia="zh-CN" w:bidi="ar-SA"/>
        </w:rPr>
      </w:pPr>
      <w:r>
        <w:rPr>
          <w:lang w:val="it-IT" w:eastAsia="zh-CN" w:bidi="ar-SA"/>
        </w:rPr>
        <w:t>Camminare durante la pausa pranzo è un'abitudine irrinunciabile. Permette di passare dalla “modalità lavoro” alla modalità “relax e digestione”, migliorando la lucidità mentale e riducendo lo stress. Allontanarsi dall'ufficio consente di resettare la propria mente impegnando il corpo in movimenti ritmici, che possono aiutare a ridurre i livelli di stress e a spostare il sistema nervoso dallo stato simpatico di "combatti o fuggi" allo stato parasimpatico di "riposo e digestione". Questa transizione è fondamentale per mantenere concentrazione e produttività durante tutto il pomeriggio.</w:t>
      </w:r>
    </w:p>
    <w:p>
      <w:pPr>
        <w:pStyle w:val="Firstparagraph"/>
        <w:spacing w:lineRule="auto" w:line="276" w:before="283" w:after="86"/>
        <w:jc w:val="both"/>
        <w:rPr>
          <w:lang w:val="it-IT" w:eastAsia="zh-CN" w:bidi="ar-SA"/>
        </w:rPr>
      </w:pPr>
      <w:r>
        <w:drawing>
          <wp:anchor behindDoc="0" distT="0" distB="0" distL="0" distR="0" simplePos="0" locked="0" layoutInCell="0" allowOverlap="1" relativeHeight="14">
            <wp:simplePos x="0" y="0"/>
            <wp:positionH relativeFrom="column">
              <wp:align>center</wp:align>
            </wp:positionH>
            <wp:positionV relativeFrom="paragraph">
              <wp:posOffset>635</wp:posOffset>
            </wp:positionV>
            <wp:extent cx="5943600" cy="1372235"/>
            <wp:effectExtent l="0" t="0" r="0" b="0"/>
            <wp:wrapTopAndBottom/>
            <wp:docPr id="13" name="Image1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 descr="" title=""/>
                    <pic:cNvPicPr>
                      <a:picLocks noChangeAspect="1" noChangeArrowheads="1"/>
                    </pic:cNvPicPr>
                  </pic:nvPicPr>
                  <pic:blipFill>
                    <a:blip r:embed="rId14"/>
                    <a:stretch>
                      <a:fillRect/>
                    </a:stretch>
                  </pic:blipFill>
                  <pic:spPr bwMode="auto">
                    <a:xfrm>
                      <a:off x="0" y="0"/>
                      <a:ext cx="5943600" cy="1372235"/>
                    </a:xfrm>
                    <a:prstGeom prst="rect">
                      <a:avLst/>
                    </a:prstGeom>
                  </pic:spPr>
                </pic:pic>
              </a:graphicData>
            </a:graphic>
          </wp:anchor>
        </w:drawing>
      </w:r>
      <w:r>
        <w:rPr>
          <w:lang w:val="it-IT" w:eastAsia="zh-CN" w:bidi="ar-SA"/>
        </w:rPr>
        <w:t>I benefici dello stare all'aria aperta sono immensi, soprattutto per quanto riguarda l'esposizione alla luce solare. A differenza del sole del primo mattino o del tardo pomeriggio, che è più ricco di raggi UV-A, il sole di mezzogiorno fornisce una fonte più concentrata di raggi UV-B, consentendo alla vitamina D di essere sintetizzata in modo più efficiente in un arco di tempo più breve. Questa esposizione supporta la salute delle ossa, la funzione immunitaria e l'umore generale.</w:t>
      </w:r>
    </w:p>
    <w:p>
      <w:pPr>
        <w:pStyle w:val="Textbody"/>
        <w:spacing w:lineRule="auto" w:line="276"/>
        <w:jc w:val="both"/>
        <w:rPr>
          <w:lang w:val="it-IT" w:eastAsia="zh-CN" w:bidi="ar-SA"/>
        </w:rPr>
      </w:pPr>
      <w:r>
        <w:rPr>
          <w:lang w:val="it-IT" w:eastAsia="zh-CN" w:bidi="ar-SA"/>
        </w:rPr>
        <w:t>Respirare aria fresca durante una passeggiata non solo rinvigorisce i sensi, ma aiuta anche la digestione migliorando la circolazione. Quando si torna in ufficio dopo aver mangiato, questo delicato movimento aiuta a stimolare la digestione e garantisce un assorbimento più efficace dei nutrienti. Questa passeggiata dopo i pasti può anche migliorare il flusso di sangue al cervello, aumentando la lucidità mentale e preparandoti a un pomeriggio produttivo.</w:t>
      </w:r>
    </w:p>
    <w:p>
      <w:pPr>
        <w:pStyle w:val="Textbody"/>
        <w:rPr>
          <w:lang w:val="it-IT" w:eastAsia="zh-CN" w:bidi="ar-SA"/>
        </w:rPr>
      </w:pPr>
      <w:r>
        <w:rPr>
          <w:lang w:val="it-IT" w:eastAsia="zh-CN" w:bidi="ar-SA"/>
        </w:rPr>
        <w:t xml:space="preserve">John Mackey, CEO di </w:t>
      </w:r>
      <w:r>
        <w:rPr>
          <w:i/>
          <w:iCs/>
          <w:lang w:val="it-IT" w:eastAsia="zh-CN" w:bidi="ar-SA"/>
        </w:rPr>
        <w:t>Whole Foods Market</w:t>
      </w:r>
      <w:r>
        <w:rPr>
          <w:lang w:val="it-IT" w:eastAsia="zh-CN" w:bidi="ar-SA"/>
        </w:rPr>
        <w:t>, esemplifica questo approccio dando priorità a un'alimentazione sana e prendendosi del tempo per un riposo consapevole.</w:t>
      </w:r>
      <w:bookmarkStart w:id="37" w:name="ZOTERO_BREF_bXR5wMLcJ1UX"/>
      <w:r>
        <w:rPr>
          <w:lang w:val="it-IT" w:eastAsia="zh-CN" w:bidi="ar-SA"/>
        </w:rPr>
        <w:t>(</w:t>
      </w:r>
      <w:bookmarkEnd w:id="37"/>
      <w:r>
        <w:rPr>
          <w:lang w:val="it-IT" w:eastAsia="zh-CN" w:bidi="ar-SA"/>
        </w:rPr>
        <w:t>52). Il suo impegno per il benessere sottolinea l'importanza di integrare queste pratiche nella routine quotidiana.</w:t>
      </w:r>
    </w:p>
    <w:p>
      <w:pPr>
        <w:pStyle w:val="Textbody"/>
        <w:spacing w:lineRule="auto" w:line="276"/>
        <w:jc w:val="both"/>
        <w:rPr>
          <w:lang w:val="it-IT" w:eastAsia="zh-CN" w:bidi="ar-SA"/>
        </w:rPr>
      </w:pPr>
      <w:r>
        <w:rPr>
          <w:lang w:val="it-IT" w:eastAsia="zh-CN" w:bidi="ar-SA"/>
        </w:rPr>
        <w:t>Adottando queste strategie, la tua pausa pranzo passerà dall'essere una semplice pausa a un potente strumento per il tuo benessere e la tua produttività. Mentre procediamo nella creazione di un piano pratico con passaggi e suggerimenti pensati appositamente per te, scopri come questi cambiamenti miglioreranno non solo i tuoi pomeriggi, ma l'intera esperienza della tua giornata lavorativa.</w:t>
      </w:r>
    </w:p>
    <w:p>
      <w:pPr>
        <w:pStyle w:val="Ttulo2"/>
        <w:ind w:start="0" w:end="0" w:hanging="0"/>
        <w:rPr>
          <w:lang w:val="it-IT" w:eastAsia="zh-CN" w:bidi="ar-SA"/>
        </w:rPr>
      </w:pPr>
      <w:r>
        <w:rPr>
          <w:lang w:val="it-IT" w:eastAsia="zh-CN" w:bidi="ar-SA"/>
        </w:rPr>
        <w:t>Piano d'azione: ottimizza la tua pausa pranzo.</w:t>
      </w:r>
    </w:p>
    <w:p>
      <w:pPr>
        <w:pStyle w:val="Firstparagraph"/>
        <w:spacing w:lineRule="auto" w:line="276"/>
        <w:jc w:val="both"/>
        <w:rPr>
          <w:lang w:val="it-IT" w:eastAsia="zh-CN" w:bidi="ar-SA"/>
        </w:rPr>
      </w:pPr>
      <w:r>
        <w:rPr>
          <w:lang w:val="it-IT" w:eastAsia="zh-CN" w:bidi="ar-SA"/>
        </w:rPr>
        <w:t>Trasformare la pausa pranzo in un potente strumento per il benessere e la produttività richiede un approccio strategico. Questo piano d'azione fornisce passaggi chiari e consigli pratici per aiutarti a implementare le strategie discusse.</w:t>
      </w:r>
    </w:p>
    <w:p>
      <w:pPr>
        <w:pStyle w:val="Ttulo4"/>
        <w:spacing w:lineRule="auto" w:line="276"/>
        <w:ind w:start="0" w:end="0" w:hanging="0"/>
        <w:jc w:val="both"/>
        <w:rPr>
          <w:lang w:val="it-IT" w:eastAsia="zh-CN" w:bidi="ar-SA"/>
        </w:rPr>
      </w:pPr>
      <w:r>
        <w:rPr>
          <w:lang w:val="it-IT" w:eastAsia="zh-CN" w:bidi="ar-SA"/>
        </w:rPr>
        <w:t>1. Padroneggia la Proporzione del Piatto Potente al volo.</w:t>
      </w:r>
    </w:p>
    <w:p>
      <w:pPr>
        <w:pStyle w:val="Firstparagraph"/>
        <w:spacing w:lineRule="auto" w:line="276"/>
        <w:jc w:val="both"/>
        <w:rPr>
          <w:lang w:val="it-IT" w:eastAsia="zh-CN" w:bidi="ar-SA"/>
        </w:rPr>
      </w:pPr>
      <w:r>
        <w:rPr>
          <w:lang w:val="it-IT" w:eastAsia="zh-CN" w:bidi="ar-SA"/>
        </w:rPr>
        <w:t>Concentrati sul mantenimento dell'equilibrio scegliendo pasti che diano priorità ai carboidrati naturali provenienti da frutta e verdura. Assicurati di includere una fonte di proteine e grassi sani per saziarti e limita i carboidrati raffinati. Quando si acquisti un buono pasto o mangi fuori, è sempre opportuno includere un'insalata o un frutto come contorno per mantenere la PPP.</w:t>
      </w:r>
    </w:p>
    <w:p>
      <w:pPr>
        <w:pStyle w:val="Textbody"/>
        <w:numPr>
          <w:ilvl w:val="0"/>
          <w:numId w:val="95"/>
        </w:numPr>
        <w:spacing w:lineRule="auto" w:line="276" w:before="0" w:after="0"/>
        <w:jc w:val="both"/>
        <w:rPr>
          <w:lang w:val="it-IT" w:eastAsia="zh-CN" w:bidi="ar-SA"/>
        </w:rPr>
      </w:pPr>
      <w:r>
        <w:rPr>
          <w:rFonts w:cs="Liberation Serif"/>
          <w:b/>
          <w:bCs/>
          <w:color w:val="000000"/>
          <w:sz w:val="24"/>
          <w:szCs w:val="20"/>
          <w:lang w:val="it-IT" w:eastAsia="zh-CN" w:bidi="ar-SA"/>
        </w:rPr>
        <w:t>Consiglio rapido:</w:t>
      </w:r>
      <w:r>
        <w:rPr>
          <w:rFonts w:cs="Liberation Serif"/>
          <w:b w:val="false"/>
          <w:bCs w:val="false"/>
          <w:color w:val="000000"/>
          <w:sz w:val="24"/>
          <w:szCs w:val="20"/>
          <w:lang w:val="it-IT" w:eastAsia="zh-CN" w:bidi="ar-SA"/>
        </w:rPr>
        <w:t xml:space="preserve"> cerca opzioni che includano naturalmente frutta o verdura in ogni pasto. Se non sono presenti, puoi portare della frutta in più da casa.</w:t>
      </w:r>
    </w:p>
    <w:p>
      <w:pPr>
        <w:pStyle w:val="Ttulo4"/>
        <w:spacing w:lineRule="auto" w:line="276"/>
        <w:ind w:start="0" w:end="0" w:hanging="0"/>
        <w:jc w:val="both"/>
        <w:rPr>
          <w:lang w:val="it-IT" w:eastAsia="zh-CN" w:bidi="ar-SA"/>
        </w:rPr>
      </w:pPr>
      <w:r>
        <w:rPr>
          <w:lang w:val="it-IT" w:eastAsia="zh-CN" w:bidi="ar-SA"/>
        </w:rPr>
        <w:t>2. Dare priorità al movimento durante il pranzo.</w:t>
      </w:r>
    </w:p>
    <w:p>
      <w:pPr>
        <w:pStyle w:val="Firstparagraph"/>
        <w:spacing w:lineRule="auto" w:line="276"/>
        <w:jc w:val="both"/>
        <w:rPr>
          <w:lang w:val="it-IT" w:eastAsia="zh-CN" w:bidi="ar-SA"/>
        </w:rPr>
      </w:pPr>
      <w:r>
        <w:rPr>
          <w:lang w:val="it-IT" w:eastAsia="zh-CN" w:bidi="ar-SA"/>
        </w:rPr>
        <w:t>Incorpora un po' di movimento nella tua pausa pranzo, ad esempio camminando fino a un posto vicino dove mangiare. Questa abitudine non solo garantisce l'esposizione alla luce solare, essenziale per la sintesi della vitamina D, ma favorisce anche la digestione, migliorando sia la lucidità mentale che la salute fisica al ritorno a lavoro.</w:t>
      </w:r>
    </w:p>
    <w:p>
      <w:pPr>
        <w:pStyle w:val="Textbody"/>
        <w:numPr>
          <w:ilvl w:val="0"/>
          <w:numId w:val="96"/>
        </w:numPr>
        <w:spacing w:lineRule="auto" w:line="276" w:before="0" w:after="0"/>
        <w:jc w:val="both"/>
        <w:rPr>
          <w:lang w:val="it-IT" w:eastAsia="zh-CN" w:bidi="ar-SA"/>
        </w:rPr>
      </w:pPr>
      <w:r>
        <w:rPr>
          <w:rFonts w:cs="Liberation Serif"/>
          <w:b/>
          <w:bCs/>
          <w:color w:val="000000"/>
          <w:sz w:val="24"/>
          <w:szCs w:val="20"/>
          <w:lang w:val="it-IT" w:eastAsia="zh-CN" w:bidi="ar-SA"/>
        </w:rPr>
        <w:t>Consiglio rapido:</w:t>
      </w:r>
      <w:r>
        <w:rPr>
          <w:rFonts w:cs="Liberation Serif"/>
          <w:b w:val="false"/>
          <w:bCs w:val="false"/>
          <w:color w:val="000000"/>
          <w:sz w:val="24"/>
          <w:szCs w:val="20"/>
          <w:lang w:val="it-IT" w:eastAsia="zh-CN" w:bidi="ar-SA"/>
        </w:rPr>
        <w:t xml:space="preserve"> scegli un posto dove pranzare raggiungibile a piedi per integrare senza sforzo il movimento nella tua routine.</w:t>
      </w:r>
    </w:p>
    <w:p>
      <w:pPr>
        <w:pStyle w:val="Ttulo4"/>
        <w:spacing w:lineRule="auto" w:line="276"/>
        <w:ind w:start="0" w:end="0" w:hanging="0"/>
        <w:jc w:val="both"/>
        <w:rPr>
          <w:lang w:val="it-IT" w:eastAsia="zh-CN" w:bidi="ar-SA"/>
        </w:rPr>
      </w:pPr>
      <w:r>
        <w:rPr>
          <w:lang w:val="it-IT" w:eastAsia="zh-CN" w:bidi="ar-SA"/>
        </w:rPr>
        <w:t>3. Crea una routine regolare.</w:t>
      </w:r>
    </w:p>
    <w:p>
      <w:pPr>
        <w:pStyle w:val="Firstparagraph"/>
        <w:spacing w:lineRule="auto" w:line="276"/>
        <w:jc w:val="both"/>
        <w:rPr>
          <w:lang w:val="it-IT" w:eastAsia="zh-CN" w:bidi="ar-SA"/>
        </w:rPr>
      </w:pPr>
      <w:r>
        <w:rPr>
          <w:lang w:val="it-IT" w:eastAsia="zh-CN" w:bidi="ar-SA"/>
        </w:rPr>
        <w:t>Per stabilire una routine costante è necessario scegliere un orario per il pranzo e rispettarlo, idealmente tra le 12:30 e le 13:00 ogni giorno. Se si uniscono i colleghi, ottimo; in caso contrario, attieniti al tuo programma per regolare efficacemente gli ormoni della fame.</w:t>
      </w:r>
    </w:p>
    <w:p>
      <w:pPr>
        <w:pStyle w:val="Textbody"/>
        <w:numPr>
          <w:ilvl w:val="0"/>
          <w:numId w:val="97"/>
        </w:numPr>
        <w:spacing w:lineRule="auto" w:line="276" w:before="0" w:after="0"/>
        <w:jc w:val="both"/>
        <w:rPr>
          <w:lang w:val="it-IT" w:eastAsia="zh-CN" w:bidi="ar-SA"/>
        </w:rPr>
      </w:pPr>
      <w:r>
        <w:rPr>
          <w:rFonts w:cs="Liberation Serif"/>
          <w:b/>
          <w:bCs/>
          <w:color w:val="000000"/>
          <w:sz w:val="24"/>
          <w:szCs w:val="20"/>
          <w:lang w:val="it-IT" w:eastAsia="zh-CN" w:bidi="ar-SA"/>
        </w:rPr>
        <w:t>Consiglio rapido:</w:t>
      </w:r>
      <w:r>
        <w:rPr>
          <w:rFonts w:cs="Liberation Serif"/>
          <w:b w:val="false"/>
          <w:bCs w:val="false"/>
          <w:color w:val="000000"/>
          <w:sz w:val="24"/>
          <w:szCs w:val="20"/>
          <w:lang w:val="it-IT" w:eastAsia="zh-CN" w:bidi="ar-SA"/>
        </w:rPr>
        <w:t xml:space="preserve"> invita i tuoi colleghi a partecipare al tuo pranzo insieme, così potrete supportarvi a vicenda.</w:t>
      </w:r>
    </w:p>
    <w:p>
      <w:pPr>
        <w:pStyle w:val="Ttulo4"/>
        <w:spacing w:lineRule="auto" w:line="276"/>
        <w:ind w:start="0" w:end="0" w:hanging="0"/>
        <w:jc w:val="both"/>
        <w:rPr>
          <w:lang w:val="it-IT" w:eastAsia="zh-CN" w:bidi="ar-SA"/>
        </w:rPr>
      </w:pPr>
      <w:r>
        <w:rPr>
          <w:lang w:val="it-IT" w:eastAsia="zh-CN" w:bidi="ar-SA"/>
        </w:rPr>
        <w:t>4. Rimani motivato e costante.</w:t>
      </w:r>
    </w:p>
    <w:p>
      <w:pPr>
        <w:pStyle w:val="Firstparagraph"/>
        <w:spacing w:lineRule="auto" w:line="276"/>
        <w:jc w:val="both"/>
        <w:rPr>
          <w:lang w:val="it-IT" w:eastAsia="zh-CN" w:bidi="ar-SA"/>
        </w:rPr>
      </w:pPr>
      <w:r>
        <w:rPr>
          <w:lang w:val="it-IT" w:eastAsia="zh-CN" w:bidi="ar-SA"/>
        </w:rPr>
        <w:t>Trova un collega responsabile che condivida obiettivi simili ai tuoi. Ritenetevi reciprocamente responsabili del mantenimento di queste sane abitudini, assicurandovi che entrambi restiate sulla buona strada anche se uno dei due fallisce.</w:t>
      </w:r>
    </w:p>
    <w:p>
      <w:pPr>
        <w:pStyle w:val="Textbody"/>
        <w:numPr>
          <w:ilvl w:val="0"/>
          <w:numId w:val="98"/>
        </w:numPr>
        <w:spacing w:lineRule="auto" w:line="276" w:before="0" w:after="0"/>
        <w:jc w:val="both"/>
        <w:rPr>
          <w:lang w:val="it-IT" w:eastAsia="zh-CN" w:bidi="ar-SA"/>
        </w:rPr>
      </w:pPr>
      <w:r>
        <w:rPr>
          <w:rFonts w:cs="Liberation Serif"/>
          <w:b/>
          <w:bCs/>
          <w:color w:val="000000"/>
          <w:sz w:val="24"/>
          <w:szCs w:val="20"/>
          <w:lang w:val="it-IT" w:eastAsia="zh-CN" w:bidi="ar-SA"/>
        </w:rPr>
        <w:t>Consiglio rapido:</w:t>
      </w:r>
      <w:r>
        <w:rPr>
          <w:rFonts w:cs="Liberation Serif"/>
          <w:b w:val="false"/>
          <w:bCs w:val="false"/>
          <w:color w:val="000000"/>
          <w:sz w:val="24"/>
          <w:szCs w:val="20"/>
          <w:lang w:val="it-IT" w:eastAsia="zh-CN" w:bidi="ar-SA"/>
        </w:rPr>
        <w:t xml:space="preserve"> quando ti chiedono delle tue nuove abitudini, condividile in maniera graduale e semplice. Ciò accenderà la loro curiosità e rafforzerà quello che hai imparato, aumentando le probabilità che vogliano partecipare quando vedranno i tuoi grandi risultati senza troppi sforzi.</w:t>
      </w:r>
    </w:p>
    <w:p>
      <w:pPr>
        <w:pStyle w:val="Ttulo3"/>
        <w:ind w:start="0" w:end="0" w:hanging="0"/>
        <w:rPr>
          <w:lang w:val="it-IT" w:eastAsia="zh-CN" w:bidi="ar-SA"/>
        </w:rPr>
      </w:pPr>
      <w:r>
        <w:rPr>
          <w:lang w:val="it-IT" w:eastAsia="zh-CN" w:bidi="ar-SA"/>
        </w:rPr>
        <w:t>Successi immediati.</w:t>
      </w:r>
    </w:p>
    <w:p>
      <w:pPr>
        <w:pStyle w:val="Textbody"/>
        <w:numPr>
          <w:ilvl w:val="0"/>
          <w:numId w:val="99"/>
        </w:numPr>
        <w:spacing w:lineRule="auto" w:line="276" w:before="0" w:after="0"/>
        <w:jc w:val="both"/>
        <w:rPr>
          <w:lang w:val="it-IT" w:eastAsia="zh-CN" w:bidi="ar-SA"/>
        </w:rPr>
      </w:pPr>
      <w:r>
        <w:rPr>
          <w:rFonts w:cs="Liberation Serif"/>
          <w:b/>
          <w:bCs/>
          <w:color w:val="000000"/>
          <w:sz w:val="24"/>
          <w:szCs w:val="20"/>
          <w:lang w:val="it-IT" w:eastAsia="zh-CN" w:bidi="ar-SA"/>
        </w:rPr>
        <w:t>Sostituisci le bevande zuccherate:</w:t>
      </w:r>
      <w:r>
        <w:rPr>
          <w:rFonts w:cs="Liberation Serif"/>
          <w:b w:val="false"/>
          <w:bCs w:val="false"/>
          <w:color w:val="000000"/>
          <w:sz w:val="24"/>
          <w:szCs w:val="20"/>
          <w:lang w:val="it-IT" w:eastAsia="zh-CN" w:bidi="ar-SA"/>
        </w:rPr>
        <w:t xml:space="preserve"> sostituisci oggi stesso le bevande zuccherate con acqua o succhi naturali.</w:t>
      </w:r>
    </w:p>
    <w:p>
      <w:pPr>
        <w:pStyle w:val="Textbody"/>
        <w:numPr>
          <w:ilvl w:val="0"/>
          <w:numId w:val="99"/>
        </w:numPr>
        <w:spacing w:lineRule="auto" w:line="276" w:before="0" w:after="0"/>
        <w:jc w:val="both"/>
        <w:rPr>
          <w:lang w:val="it-IT" w:eastAsia="zh-CN" w:bidi="ar-SA"/>
        </w:rPr>
      </w:pPr>
      <w:r>
        <w:rPr>
          <w:rFonts w:cs="Liberation Serif"/>
          <w:b/>
          <w:bCs/>
          <w:color w:val="000000"/>
          <w:sz w:val="24"/>
          <w:szCs w:val="20"/>
          <w:lang w:val="it-IT" w:eastAsia="zh-CN" w:bidi="ar-SA"/>
        </w:rPr>
        <w:t>Fai una breve passeggiata:</w:t>
      </w:r>
      <w:r>
        <w:rPr>
          <w:rFonts w:cs="Liberation Serif"/>
          <w:b w:val="false"/>
          <w:bCs w:val="false"/>
          <w:color w:val="000000"/>
          <w:sz w:val="24"/>
          <w:szCs w:val="20"/>
          <w:lang w:val="it-IT" w:eastAsia="zh-CN" w:bidi="ar-SA"/>
        </w:rPr>
        <w:t xml:space="preserve"> inserisci nella tua prossima pausa una passeggiata di cinque minuti all'aria aperta.</w:t>
      </w:r>
    </w:p>
    <w:p>
      <w:pPr>
        <w:pStyle w:val="Textbody"/>
        <w:numPr>
          <w:ilvl w:val="0"/>
          <w:numId w:val="99"/>
        </w:numPr>
        <w:spacing w:lineRule="auto" w:line="276" w:before="0" w:after="0"/>
        <w:jc w:val="both"/>
        <w:rPr>
          <w:lang w:val="it-IT" w:eastAsia="zh-CN" w:bidi="ar-SA"/>
        </w:rPr>
      </w:pPr>
      <w:r>
        <w:rPr>
          <w:rFonts w:cs="Liberation Serif"/>
          <w:b/>
          <w:bCs/>
          <w:color w:val="000000"/>
          <w:sz w:val="24"/>
          <w:szCs w:val="20"/>
          <w:lang w:val="it-IT" w:eastAsia="zh-CN" w:bidi="ar-SA"/>
        </w:rPr>
        <w:t>Scegli contorni più sani:</w:t>
      </w:r>
      <w:r>
        <w:rPr>
          <w:rFonts w:cs="Liberation Serif"/>
          <w:b w:val="false"/>
          <w:bCs w:val="false"/>
          <w:color w:val="000000"/>
          <w:sz w:val="24"/>
          <w:szCs w:val="20"/>
          <w:lang w:val="it-IT" w:eastAsia="zh-CN" w:bidi="ar-SA"/>
        </w:rPr>
        <w:t xml:space="preserve"> sostituisci le patatine fritte con bastoncini di carote o frutta al tuo prossimo pasto.</w:t>
      </w:r>
    </w:p>
    <w:p>
      <w:pPr>
        <w:pStyle w:val="Cuerpodetexto"/>
        <w:numPr>
          <w:ilvl w:val="0"/>
          <w:numId w:val="99"/>
        </w:numPr>
        <w:rPr>
          <w:lang w:val="it-IT" w:eastAsia="zh-CN" w:bidi="ar-SA"/>
        </w:rPr>
      </w:pPr>
      <w:r>
        <w:rPr>
          <w:b/>
          <w:bCs/>
          <w:lang w:val="it-IT" w:eastAsia="zh-CN" w:bidi="ar-SA"/>
        </w:rPr>
        <w:t>Stacca la spina e rilassati:</w:t>
      </w:r>
      <w:r>
        <w:rPr>
          <w:lang w:val="it-IT" w:eastAsia="zh-CN" w:bidi="ar-SA"/>
        </w:rPr>
        <w:t xml:space="preserve"> evita di controllare il telefono e di discutere di questioni di lavoro durante la pausa pranzo per migliorare la lucidità mentale e favorire uno stato di riposo.</w:t>
      </w:r>
    </w:p>
    <w:p>
      <w:pPr>
        <w:pStyle w:val="Firstparagraph"/>
        <w:spacing w:lineRule="auto" w:line="276"/>
        <w:jc w:val="both"/>
        <w:rPr>
          <w:lang w:val="it-IT" w:eastAsia="zh-CN" w:bidi="ar-SA"/>
        </w:rPr>
      </w:pPr>
      <w:r>
        <w:rPr>
          <w:lang w:val="it-IT" w:eastAsia="zh-CN" w:bidi="ar-SA"/>
        </w:rPr>
        <w:t>Seguendo questi semplici passaggi, puoi trasformare la tua pausa pranzo in uno stimolo per migliorare il tuo benessere e la tua produttività con il minimo sforzo. Quando si implementano questi cambiamenti, è importante tenere a mente i potenziali ostacoli. Nella prossima sezione parleremo degli errori più comuni e dei suggerimenti per correggerli e aiutarti a rimanere sulla buona strada.</w:t>
      </w:r>
    </w:p>
    <w:p>
      <w:pPr>
        <w:pStyle w:val="Ttulo2"/>
        <w:ind w:start="0" w:end="0" w:hanging="0"/>
        <w:rPr>
          <w:lang w:val="it-IT" w:eastAsia="zh-CN" w:bidi="ar-SA"/>
        </w:rPr>
      </w:pPr>
      <w:r>
        <w:rPr>
          <w:lang w:val="it-IT" w:eastAsia="zh-CN" w:bidi="ar-SA"/>
        </w:rPr>
        <w:t>Risoluzione dei problemi: domina il tuo impulso di mezzogiorno.</w:t>
      </w:r>
    </w:p>
    <w:p>
      <w:pPr>
        <w:pStyle w:val="Firstparagraph"/>
        <w:spacing w:lineRule="auto" w:line="276"/>
        <w:jc w:val="both"/>
        <w:rPr>
          <w:lang w:val="it-IT" w:eastAsia="zh-CN" w:bidi="ar-SA"/>
        </w:rPr>
      </w:pPr>
      <w:r>
        <w:rPr>
          <w:lang w:val="it-IT" w:eastAsia="zh-CN" w:bidi="ar-SA"/>
        </w:rPr>
        <w:t>Comprendendo questi ostacoli e implementando soluzioni semplici, puoi continuare sulla strada giusta con le tue sane abitudini.</w:t>
      </w:r>
    </w:p>
    <w:p>
      <w:pPr>
        <w:pStyle w:val="Textbody"/>
        <w:numPr>
          <w:ilvl w:val="0"/>
          <w:numId w:val="100"/>
        </w:numPr>
        <w:spacing w:lineRule="auto" w:line="276"/>
        <w:jc w:val="both"/>
        <w:rPr>
          <w:lang w:val="it-IT" w:eastAsia="zh-CN" w:bidi="ar-SA"/>
        </w:rPr>
      </w:pPr>
      <w:r>
        <w:rPr>
          <w:rFonts w:cs="Liberation Serif"/>
          <w:b/>
          <w:color w:val="000000"/>
          <w:sz w:val="24"/>
          <w:szCs w:val="20"/>
          <w:lang w:val="it-IT" w:eastAsia="zh-CN" w:bidi="ar-SA"/>
        </w:rPr>
        <w:t>Saltare i pasti:</w:t>
      </w:r>
    </w:p>
    <w:p>
      <w:pPr>
        <w:pStyle w:val="Textbody"/>
        <w:numPr>
          <w:ilvl w:val="0"/>
          <w:numId w:val="0"/>
        </w:numPr>
        <w:spacing w:lineRule="auto" w:line="276"/>
        <w:ind w:start="720" w:hanging="0"/>
        <w:jc w:val="both"/>
        <w:rPr>
          <w:lang w:val="it-IT" w:eastAsia="zh-CN" w:bidi="ar-SA"/>
        </w:rPr>
      </w:pPr>
      <w:r>
        <w:rPr>
          <w:lang w:val="it-IT" w:eastAsia="zh-CN" w:bidi="ar-SA"/>
        </w:rPr>
        <w:t>Saltare i pasti può sembrare un modo per risparmiare tempo, ma può alterare il metabolismo e indurti a fare spuntini o a mangiare troppo a fine giornata, con conseguenti cali di energia e una riduzione della produttività. Per evitare che ciò accada, assicurati di consumare pasti regolari stabilendo un programma alimentare costante. Dai priorità alla preparazione di pasti veloci ed equilibrati che rispettino la PPP.</w:t>
      </w:r>
    </w:p>
    <w:p>
      <w:pPr>
        <w:pStyle w:val="Textbody"/>
        <w:numPr>
          <w:ilvl w:val="0"/>
          <w:numId w:val="100"/>
        </w:numPr>
        <w:spacing w:lineRule="auto" w:line="276"/>
        <w:jc w:val="both"/>
        <w:rPr>
          <w:lang w:val="it-IT" w:eastAsia="zh-CN" w:bidi="ar-SA"/>
        </w:rPr>
      </w:pPr>
      <w:r>
        <w:rPr>
          <w:rFonts w:cs="Liberation Serif"/>
          <w:b/>
          <w:color w:val="000000"/>
          <w:sz w:val="24"/>
          <w:szCs w:val="20"/>
          <w:lang w:val="it-IT" w:eastAsia="zh-CN" w:bidi="ar-SA"/>
        </w:rPr>
        <w:t>Ignorare le dimensioni delle porzioni:</w:t>
      </w:r>
    </w:p>
    <w:p>
      <w:pPr>
        <w:pStyle w:val="Textbody"/>
        <w:numPr>
          <w:ilvl w:val="0"/>
          <w:numId w:val="0"/>
        </w:numPr>
        <w:spacing w:lineRule="auto" w:line="276"/>
        <w:ind w:start="720" w:hanging="0"/>
        <w:jc w:val="both"/>
        <w:rPr>
          <w:lang w:val="it-IT" w:eastAsia="zh-CN" w:bidi="ar-SA"/>
        </w:rPr>
      </w:pPr>
      <w:r>
        <w:rPr>
          <w:lang w:val="it-IT" w:eastAsia="zh-CN" w:bidi="ar-SA"/>
        </w:rPr>
        <w:t>Ignorare le dimensioni delle porzioni può portare a mangiare troppo involontariamente, con conseguenze negative sia sul girovita che sui livelli di energia. Per controllare le porzioni senza sentirti privato di qualcosa, utilizza piatti o suggerimenti visivi, come riempire metà piatto con le verdure. Trovare un accompagnatore responsabile nel tuo percorso può aiutarti a tenere sotto controllo le dimensioni delle porzioni.</w:t>
      </w:r>
    </w:p>
    <w:p>
      <w:pPr>
        <w:pStyle w:val="Textbody"/>
        <w:numPr>
          <w:ilvl w:val="0"/>
          <w:numId w:val="100"/>
        </w:numPr>
        <w:spacing w:lineRule="auto" w:line="276"/>
        <w:jc w:val="both"/>
        <w:rPr>
          <w:lang w:val="it-IT" w:eastAsia="zh-CN" w:bidi="ar-SA"/>
        </w:rPr>
      </w:pPr>
      <w:r>
        <w:rPr>
          <w:rFonts w:cs="Liberation Serif"/>
          <w:b/>
          <w:color w:val="000000"/>
          <w:sz w:val="24"/>
          <w:szCs w:val="20"/>
          <w:lang w:val="it-IT" w:eastAsia="zh-CN" w:bidi="ar-SA"/>
        </w:rPr>
        <w:t>Non pianificare in anticipo:</w:t>
      </w:r>
    </w:p>
    <w:p>
      <w:pPr>
        <w:pStyle w:val="Textbody"/>
        <w:numPr>
          <w:ilvl w:val="0"/>
          <w:numId w:val="0"/>
        </w:numPr>
        <w:spacing w:lineRule="auto" w:line="276"/>
        <w:ind w:start="720" w:hanging="0"/>
        <w:jc w:val="both"/>
        <w:rPr>
          <w:lang w:val="it-IT" w:eastAsia="zh-CN" w:bidi="ar-SA"/>
        </w:rPr>
      </w:pPr>
      <w:r>
        <w:rPr>
          <w:lang w:val="it-IT" w:eastAsia="zh-CN" w:bidi="ar-SA"/>
        </w:rPr>
        <w:t>La mancanza di pianificazione può portare a scelte alimentari poco sane, soprattutto quando si ha poco tempo. Invece di cucinare grandi quantità di cibo, concentrati sulla preparazione rapida di un pranzo utilizzando la PPP. Porta con te la frutta o la verdura avanzata dalla sera prima per migliorare il tuo programma alimentare o la scelta del ristorante.</w:t>
      </w:r>
    </w:p>
    <w:p>
      <w:pPr>
        <w:pStyle w:val="Textbody"/>
        <w:numPr>
          <w:ilvl w:val="0"/>
          <w:numId w:val="100"/>
        </w:numPr>
        <w:spacing w:lineRule="auto" w:line="276"/>
        <w:jc w:val="both"/>
        <w:rPr>
          <w:lang w:val="it-IT" w:eastAsia="zh-CN" w:bidi="ar-SA"/>
        </w:rPr>
      </w:pPr>
      <w:r>
        <w:rPr>
          <w:rFonts w:cs="Liberation Serif"/>
          <w:b/>
          <w:color w:val="000000"/>
          <w:sz w:val="24"/>
          <w:szCs w:val="20"/>
          <w:lang w:val="it-IT" w:eastAsia="zh-CN" w:bidi="ar-SA"/>
        </w:rPr>
        <w:t>Complicare eccessivamente l'alimentazione sana:</w:t>
      </w:r>
    </w:p>
    <w:p>
      <w:pPr>
        <w:pStyle w:val="Textbody"/>
        <w:numPr>
          <w:ilvl w:val="0"/>
          <w:numId w:val="0"/>
        </w:numPr>
        <w:spacing w:lineRule="auto" w:line="276"/>
        <w:ind w:start="720" w:hanging="0"/>
        <w:jc w:val="both"/>
        <w:rPr>
          <w:lang w:val="it-IT" w:eastAsia="zh-CN" w:bidi="ar-SA"/>
        </w:rPr>
      </w:pPr>
      <w:r>
        <w:rPr>
          <w:lang w:val="it-IT" w:eastAsia="zh-CN" w:bidi="ar-SA"/>
        </w:rPr>
        <w:t>Rendere l'alimentazione sana troppo complessa può portare a frustrazione e all'abbandono delle buone abitudini. Concentrati su pasti semplici ed equilibrati, facili da preparare e sazianti. Evita diete eccessivamente restrittive, difficili da mantenere a lungo termine. Ricorda che la costanza è fondamentale. Stabilire obiettivi realistici e celebrare le piccole vittorie può aiutarti a rimanere motivato.</w:t>
      </w:r>
    </w:p>
    <w:p>
      <w:pPr>
        <w:pStyle w:val="Textbody"/>
        <w:numPr>
          <w:ilvl w:val="0"/>
          <w:numId w:val="100"/>
        </w:numPr>
        <w:spacing w:lineRule="auto" w:line="276"/>
        <w:jc w:val="both"/>
        <w:rPr>
          <w:lang w:val="it-IT" w:eastAsia="zh-CN" w:bidi="ar-SA"/>
        </w:rPr>
      </w:pPr>
      <w:r>
        <w:rPr>
          <w:rFonts w:cs="Liberation Serif"/>
          <w:b/>
          <w:color w:val="000000"/>
          <w:sz w:val="24"/>
          <w:szCs w:val="20"/>
          <w:lang w:val="it-IT" w:eastAsia="zh-CN" w:bidi="ar-SA"/>
        </w:rPr>
        <w:t>Saltare la camminata per mancanza di tempo o meteo:</w:t>
      </w:r>
    </w:p>
    <w:p>
      <w:pPr>
        <w:pStyle w:val="Textbody"/>
        <w:numPr>
          <w:ilvl w:val="0"/>
          <w:numId w:val="0"/>
        </w:numPr>
        <w:spacing w:lineRule="auto" w:line="276" w:before="86" w:after="283"/>
        <w:ind w:start="720" w:hanging="0"/>
        <w:jc w:val="both"/>
        <w:rPr>
          <w:lang w:val="it-IT" w:eastAsia="zh-CN" w:bidi="ar-SA"/>
        </w:rPr>
      </w:pPr>
      <w:r>
        <w:rPr>
          <w:lang w:val="it-IT" w:eastAsia="zh-CN" w:bidi="ar-SA"/>
        </w:rPr>
        <w:t>Saltare la breve passeggiata durante la pausa può compromettere la lucidità mentale e la digestione. Anche se il tempo è poco o il meteo non è dei migliori, è fondamentale uscire dall'ufficio per pranzo. Che si tratti di una breve passeggiata intorno all'isolato o semplicemente di uscire a prendere un po' d'aria fresca mentre si mangia in un bar vicino, cambiare ambiente può migliorare significativamente il ripristino mentale e la digestione.</w:t>
      </w:r>
    </w:p>
    <w:p>
      <w:pPr>
        <w:pStyle w:val="Ttulo3"/>
        <w:spacing w:lineRule="auto" w:line="276" w:before="397" w:after="142"/>
        <w:ind w:start="0" w:end="0" w:hanging="0"/>
        <w:jc w:val="both"/>
        <w:rPr>
          <w:lang w:val="it-IT" w:eastAsia="zh-CN" w:bidi="ar-SA"/>
        </w:rPr>
      </w:pPr>
      <w:r>
        <w:drawing>
          <wp:anchor behindDoc="0" distT="0" distB="0" distL="0" distR="0" simplePos="0" locked="0" layoutInCell="0" allowOverlap="1" relativeHeight="15">
            <wp:simplePos x="0" y="0"/>
            <wp:positionH relativeFrom="column">
              <wp:align>center</wp:align>
            </wp:positionH>
            <wp:positionV relativeFrom="paragraph">
              <wp:posOffset>635</wp:posOffset>
            </wp:positionV>
            <wp:extent cx="5943600" cy="2428240"/>
            <wp:effectExtent l="0" t="0" r="0" b="0"/>
            <wp:wrapTopAndBottom/>
            <wp:docPr id="14" name="Image1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4" descr="" title=""/>
                    <pic:cNvPicPr>
                      <a:picLocks noChangeAspect="1" noChangeArrowheads="1"/>
                    </pic:cNvPicPr>
                  </pic:nvPicPr>
                  <pic:blipFill>
                    <a:blip r:embed="rId15"/>
                    <a:stretch>
                      <a:fillRect/>
                    </a:stretch>
                  </pic:blipFill>
                  <pic:spPr bwMode="auto">
                    <a:xfrm>
                      <a:off x="0" y="0"/>
                      <a:ext cx="5943600" cy="2428240"/>
                    </a:xfrm>
                    <a:prstGeom prst="rect">
                      <a:avLst/>
                    </a:prstGeom>
                  </pic:spPr>
                </pic:pic>
              </a:graphicData>
            </a:graphic>
          </wp:anchor>
        </w:drawing>
      </w:r>
      <w:r>
        <w:rPr>
          <w:lang w:val="it-IT" w:eastAsia="zh-CN" w:bidi="ar-SA"/>
        </w:rPr>
        <w:t>Sfide di viaggio.</w:t>
      </w:r>
    </w:p>
    <w:p>
      <w:pPr>
        <w:pStyle w:val="Firstparagraph"/>
        <w:spacing w:lineRule="auto" w:line="276"/>
        <w:jc w:val="both"/>
        <w:rPr>
          <w:lang w:val="it-IT" w:eastAsia="zh-CN" w:bidi="ar-SA"/>
        </w:rPr>
      </w:pPr>
      <w:r>
        <w:rPr>
          <w:lang w:val="it-IT" w:eastAsia="zh-CN" w:bidi="ar-SA"/>
        </w:rPr>
        <w:t>Pranzi con i clienti, città sconosciute e riunioni consecutive possono compromettere il tuo metabolismo a metà giornata. Questa finestra di ricarica cruciale viene spesso sacrificata dagli impegni lavorativi. Ma portare sempre con té il pranzo al sacco PPP non solo è possibile, ma è anche essenziale per garantire prestazioni ottimali durante importanti viaggi di lavoro.</w:t>
      </w:r>
    </w:p>
    <w:p>
      <w:pPr>
        <w:pStyle w:val="Textbody"/>
        <w:spacing w:lineRule="auto" w:line="276"/>
        <w:jc w:val="both"/>
        <w:rPr>
          <w:lang w:val="it-IT" w:eastAsia="zh-CN" w:bidi="ar-SA"/>
        </w:rPr>
      </w:pPr>
      <w:r>
        <w:rPr>
          <w:lang w:val="it-IT" w:eastAsia="zh-CN" w:bidi="ar-SA"/>
        </w:rPr>
        <w:t>Risolviamo le tue più grandi sfide di mezzogiorno:</w:t>
      </w:r>
    </w:p>
    <w:p>
      <w:pPr>
        <w:pStyle w:val="Textbody"/>
        <w:spacing w:lineRule="auto" w:line="276"/>
        <w:jc w:val="both"/>
        <w:rPr>
          <w:lang w:val="it-IT" w:eastAsia="zh-CN" w:bidi="ar-SA"/>
        </w:rPr>
      </w:pPr>
      <w:r>
        <w:rPr>
          <w:b/>
          <w:bCs/>
          <w:lang w:val="it-IT" w:eastAsia="zh-CN" w:bidi="ar-SA"/>
        </w:rPr>
        <w:t>1. "Sono bloccato a pranzo con i clienti."</w:t>
      </w:r>
    </w:p>
    <w:p>
      <w:pPr>
        <w:pStyle w:val="Textbody"/>
        <w:spacing w:lineRule="auto" w:line="276"/>
        <w:jc w:val="both"/>
        <w:rPr>
          <w:lang w:val="it-IT" w:eastAsia="zh-CN" w:bidi="ar-SA"/>
        </w:rPr>
      </w:pPr>
      <w:r>
        <w:rPr>
          <w:rFonts w:cs="Liberation Serif"/>
          <w:color w:val="000000"/>
          <w:sz w:val="24"/>
          <w:szCs w:val="20"/>
          <w:lang w:val="it-IT" w:eastAsia="zh-CN" w:bidi="ar-SA"/>
        </w:rPr>
        <w:t>Prendi decisioni strategiche:</w:t>
      </w:r>
    </w:p>
    <w:p>
      <w:pPr>
        <w:pStyle w:val="ListParagraph"/>
        <w:numPr>
          <w:ilvl w:val="0"/>
          <w:numId w:val="101"/>
        </w:numPr>
        <w:spacing w:lineRule="auto" w:line="276"/>
        <w:ind w:start="720" w:end="0" w:hanging="360"/>
        <w:jc w:val="both"/>
        <w:rPr>
          <w:lang w:val="it-IT" w:eastAsia="zh-CN" w:bidi="ar-SA"/>
        </w:rPr>
      </w:pPr>
      <w:r>
        <w:rPr>
          <w:rFonts w:cs="Liberation Serif"/>
          <w:color w:val="000000"/>
          <w:sz w:val="24"/>
          <w:szCs w:val="24"/>
          <w:lang w:val="it-IT" w:eastAsia="zh-CN" w:bidi="ar-SA"/>
        </w:rPr>
        <w:t>Per prima cosa, individua le verdure (l'ideale sarebbe che costituissero metà del piatto) e individua la frutta per il dessert. Se non ce n'è, acquistala più tardi in un negozio o in un mercato nelle vicinanze.</w:t>
      </w:r>
    </w:p>
    <w:p>
      <w:pPr>
        <w:pStyle w:val="ListParagraph"/>
        <w:numPr>
          <w:ilvl w:val="0"/>
          <w:numId w:val="101"/>
        </w:numPr>
        <w:spacing w:lineRule="auto" w:line="276"/>
        <w:ind w:start="720" w:end="0" w:hanging="360"/>
        <w:jc w:val="both"/>
        <w:rPr>
          <w:lang w:val="it-IT" w:eastAsia="zh-CN" w:bidi="ar-SA"/>
        </w:rPr>
      </w:pPr>
      <w:r>
        <w:rPr>
          <w:rFonts w:cs="Liberation Serif"/>
          <w:color w:val="000000"/>
          <w:sz w:val="24"/>
          <w:szCs w:val="24"/>
          <w:lang w:val="it-IT" w:eastAsia="zh-CN" w:bidi="ar-SA"/>
        </w:rPr>
        <w:t>Poi aggiungi proteine di qualità e grassi sani.</w:t>
      </w:r>
    </w:p>
    <w:p>
      <w:pPr>
        <w:pStyle w:val="ListParagraph"/>
        <w:numPr>
          <w:ilvl w:val="0"/>
          <w:numId w:val="101"/>
        </w:numPr>
        <w:spacing w:lineRule="auto" w:line="276"/>
        <w:ind w:start="720" w:end="0" w:hanging="360"/>
        <w:jc w:val="both"/>
        <w:rPr>
          <w:lang w:val="it-IT" w:eastAsia="zh-CN" w:bidi="ar-SA"/>
        </w:rPr>
      </w:pPr>
      <w:r>
        <w:rPr>
          <w:rFonts w:cs="Liberation Serif"/>
          <w:color w:val="000000"/>
          <w:sz w:val="24"/>
          <w:szCs w:val="24"/>
          <w:lang w:val="it-IT" w:eastAsia="zh-CN" w:bidi="ar-SA"/>
        </w:rPr>
        <w:t>Limita i carboidrati raffinati a un massimo di 1/3 o meno di tutto il pasto.</w:t>
      </w:r>
    </w:p>
    <w:p>
      <w:pPr>
        <w:pStyle w:val="ListParagraph"/>
        <w:numPr>
          <w:ilvl w:val="0"/>
          <w:numId w:val="101"/>
        </w:numPr>
        <w:spacing w:lineRule="auto" w:line="276"/>
        <w:ind w:start="720" w:end="0" w:hanging="360"/>
        <w:jc w:val="both"/>
        <w:rPr>
          <w:lang w:val="it-IT" w:eastAsia="zh-CN" w:bidi="ar-SA"/>
        </w:rPr>
      </w:pPr>
      <w:r>
        <w:rPr>
          <w:rFonts w:cs="Liberation Serif"/>
          <w:color w:val="000000"/>
          <w:sz w:val="24"/>
          <w:szCs w:val="24"/>
          <w:lang w:val="it-IT" w:eastAsia="zh-CN" w:bidi="ar-SA"/>
        </w:rPr>
        <w:t>Ogni volta che è possibile, fai da guida per i ristoranti. Cerca con anticipo i posti che servono insalate e dove è più facile mangiare carboidrati naturali.</w:t>
      </w:r>
    </w:p>
    <w:p>
      <w:pPr>
        <w:pStyle w:val="ListParagraph"/>
        <w:numPr>
          <w:ilvl w:val="0"/>
          <w:numId w:val="101"/>
        </w:numPr>
        <w:spacing w:lineRule="auto" w:line="276" w:before="0" w:after="283"/>
        <w:ind w:start="720" w:end="0" w:hanging="360"/>
        <w:contextualSpacing w:val="false"/>
        <w:jc w:val="both"/>
        <w:rPr>
          <w:lang w:val="it-IT" w:eastAsia="zh-CN" w:bidi="ar-SA"/>
        </w:rPr>
      </w:pPr>
      <w:r>
        <w:rPr>
          <w:rFonts w:cs="Liberation Serif"/>
          <w:color w:val="000000"/>
          <w:sz w:val="24"/>
          <w:szCs w:val="24"/>
          <w:lang w:val="it-IT" w:eastAsia="zh-CN" w:bidi="ar-SA"/>
        </w:rPr>
        <w:t>Mantieni proporzioni equilibrate nonostante la pressione sociale e ricorda che il pranzo non è il pasto principale, poiché mangiare troppo rovinerebbe la tua produttività pomeridiana.</w:t>
      </w:r>
    </w:p>
    <w:p>
      <w:pPr>
        <w:pStyle w:val="Textbody"/>
        <w:spacing w:lineRule="auto" w:line="276"/>
        <w:jc w:val="both"/>
        <w:rPr>
          <w:lang w:val="it-IT" w:eastAsia="zh-CN" w:bidi="ar-SA"/>
        </w:rPr>
      </w:pPr>
      <w:r>
        <w:rPr>
          <w:b/>
          <w:bCs/>
          <w:lang w:val="it-IT" w:eastAsia="zh-CN" w:bidi="ar-SA"/>
        </w:rPr>
        <w:t>2. "Non riesco a trovare opzioni salutari nelle vicinanze."</w:t>
      </w:r>
    </w:p>
    <w:p>
      <w:pPr>
        <w:pStyle w:val="Textbody"/>
        <w:spacing w:lineRule="auto" w:line="276"/>
        <w:jc w:val="both"/>
        <w:rPr>
          <w:lang w:val="it-IT" w:eastAsia="zh-CN" w:bidi="ar-SA"/>
        </w:rPr>
      </w:pPr>
      <w:r>
        <w:rPr>
          <w:rFonts w:cs="Liberation Serif"/>
          <w:color w:val="000000"/>
          <w:sz w:val="24"/>
          <w:szCs w:val="20"/>
          <w:lang w:val="it-IT" w:eastAsia="zh-CN" w:bidi="ar-SA"/>
        </w:rPr>
        <w:t>Crea strategie vincenti:</w:t>
      </w:r>
    </w:p>
    <w:p>
      <w:pPr>
        <w:pStyle w:val="ListParagraph"/>
        <w:numPr>
          <w:ilvl w:val="0"/>
          <w:numId w:val="102"/>
        </w:numPr>
        <w:spacing w:lineRule="auto" w:line="276"/>
        <w:ind w:start="720" w:end="0" w:hanging="360"/>
        <w:jc w:val="both"/>
        <w:rPr>
          <w:lang w:val="it-IT" w:eastAsia="zh-CN" w:bidi="ar-SA"/>
        </w:rPr>
      </w:pPr>
      <w:r>
        <w:rPr>
          <w:rFonts w:cs="Liberation Serif"/>
          <w:color w:val="000000"/>
          <w:sz w:val="24"/>
          <w:szCs w:val="24"/>
          <w:lang w:val="it-IT" w:eastAsia="zh-CN" w:bidi="ar-SA"/>
        </w:rPr>
        <w:t>Ricerca in anticipo i mercati locali.</w:t>
      </w:r>
    </w:p>
    <w:p>
      <w:pPr>
        <w:pStyle w:val="ListParagraph"/>
        <w:numPr>
          <w:ilvl w:val="0"/>
          <w:numId w:val="102"/>
        </w:numPr>
        <w:spacing w:lineRule="auto" w:line="276"/>
        <w:ind w:start="720" w:end="0" w:hanging="360"/>
        <w:jc w:val="both"/>
        <w:rPr>
          <w:lang w:val="it-IT" w:eastAsia="zh-CN" w:bidi="ar-SA"/>
        </w:rPr>
      </w:pPr>
      <w:r>
        <w:rPr>
          <w:rFonts w:cs="Liberation Serif"/>
          <w:color w:val="000000"/>
          <w:sz w:val="24"/>
          <w:szCs w:val="24"/>
          <w:lang w:val="it-IT" w:eastAsia="zh-CN" w:bidi="ar-SA"/>
        </w:rPr>
        <w:t>Fai scorta di frutta fresca il primo giorno.</w:t>
      </w:r>
    </w:p>
    <w:p>
      <w:pPr>
        <w:pStyle w:val="ListParagraph"/>
        <w:numPr>
          <w:ilvl w:val="0"/>
          <w:numId w:val="102"/>
        </w:numPr>
        <w:spacing w:lineRule="auto" w:line="276"/>
        <w:ind w:start="720" w:end="0" w:hanging="360"/>
        <w:jc w:val="both"/>
        <w:rPr>
          <w:lang w:val="it-IT" w:eastAsia="zh-CN" w:bidi="ar-SA"/>
        </w:rPr>
      </w:pPr>
      <w:r>
        <w:rPr>
          <w:rFonts w:cs="Liberation Serif"/>
          <w:color w:val="000000"/>
          <w:sz w:val="24"/>
          <w:szCs w:val="24"/>
          <w:lang w:val="it-IT" w:eastAsia="zh-CN" w:bidi="ar-SA"/>
        </w:rPr>
        <w:t>Trova il punto vendita più vicino che offre insalate.</w:t>
      </w:r>
    </w:p>
    <w:p>
      <w:pPr>
        <w:pStyle w:val="ListParagraph"/>
        <w:numPr>
          <w:ilvl w:val="0"/>
          <w:numId w:val="102"/>
        </w:numPr>
        <w:spacing w:lineRule="auto" w:line="276" w:before="0" w:after="283"/>
        <w:ind w:start="720" w:end="0" w:hanging="360"/>
        <w:contextualSpacing w:val="false"/>
        <w:jc w:val="both"/>
        <w:rPr>
          <w:lang w:val="it-IT" w:eastAsia="zh-CN" w:bidi="ar-SA"/>
        </w:rPr>
      </w:pPr>
      <w:r>
        <w:rPr>
          <w:rFonts w:cs="Liberation Serif"/>
          <w:color w:val="000000"/>
          <w:sz w:val="24"/>
          <w:szCs w:val="24"/>
          <w:lang w:val="it-IT" w:eastAsia="zh-CN" w:bidi="ar-SA"/>
        </w:rPr>
        <w:t>Padroneggia un rapido assemblaggio della PPP ovunque.</w:t>
      </w:r>
    </w:p>
    <w:p>
      <w:pPr>
        <w:pStyle w:val="Textbody"/>
        <w:spacing w:lineRule="auto" w:line="276"/>
        <w:jc w:val="both"/>
        <w:rPr>
          <w:lang w:val="it-IT" w:eastAsia="zh-CN" w:bidi="ar-SA"/>
        </w:rPr>
      </w:pPr>
      <w:r>
        <w:rPr>
          <w:b/>
          <w:bCs/>
          <w:lang w:val="it-IT" w:eastAsia="zh-CN" w:bidi="ar-SA"/>
        </w:rPr>
        <w:t>3. “Le riunioni consecutive non mi lasciano tempo.”.</w:t>
      </w:r>
    </w:p>
    <w:p>
      <w:pPr>
        <w:pStyle w:val="Textbody"/>
        <w:spacing w:lineRule="auto" w:line="276"/>
        <w:jc w:val="both"/>
        <w:rPr>
          <w:lang w:val="it-IT" w:eastAsia="zh-CN" w:bidi="ar-SA"/>
        </w:rPr>
      </w:pPr>
      <w:r>
        <w:rPr>
          <w:rFonts w:cs="Liberation Serif"/>
          <w:color w:val="000000"/>
          <w:sz w:val="24"/>
          <w:szCs w:val="24"/>
          <w:lang w:val="it-IT" w:eastAsia="zh-CN" w:bidi="ar-SA"/>
        </w:rPr>
        <w:t>Proteggi il tuo pranzo di mezzogiorno:</w:t>
      </w:r>
    </w:p>
    <w:p>
      <w:pPr>
        <w:pStyle w:val="ListParagraph"/>
        <w:numPr>
          <w:ilvl w:val="0"/>
          <w:numId w:val="103"/>
        </w:numPr>
        <w:spacing w:lineRule="auto" w:line="276"/>
        <w:ind w:start="720" w:end="0" w:hanging="360"/>
        <w:jc w:val="both"/>
        <w:rPr>
          <w:lang w:val="it-IT" w:eastAsia="zh-CN" w:bidi="ar-SA"/>
        </w:rPr>
      </w:pPr>
      <w:r>
        <w:rPr>
          <w:rFonts w:cs="Liberation Serif"/>
          <w:color w:val="000000"/>
          <w:sz w:val="24"/>
          <w:szCs w:val="24"/>
          <w:lang w:val="it-IT" w:eastAsia="zh-CN" w:bidi="ar-SA"/>
        </w:rPr>
        <w:t>Blocca 30 minuti sul tuo calendario.</w:t>
      </w:r>
    </w:p>
    <w:p>
      <w:pPr>
        <w:pStyle w:val="ListParagraph"/>
        <w:numPr>
          <w:ilvl w:val="0"/>
          <w:numId w:val="103"/>
        </w:numPr>
        <w:spacing w:lineRule="auto" w:line="276"/>
        <w:ind w:start="720" w:end="0" w:hanging="360"/>
        <w:jc w:val="both"/>
        <w:rPr>
          <w:lang w:val="it-IT" w:eastAsia="zh-CN" w:bidi="ar-SA"/>
        </w:rPr>
      </w:pPr>
      <w:r>
        <w:rPr>
          <w:rFonts w:cs="Liberation Serif"/>
          <w:color w:val="000000"/>
          <w:sz w:val="24"/>
          <w:szCs w:val="24"/>
          <w:lang w:val="it-IT" w:eastAsia="zh-CN" w:bidi="ar-SA"/>
        </w:rPr>
        <w:t>Trova un posto adatto dove mangiare.</w:t>
      </w:r>
    </w:p>
    <w:p>
      <w:pPr>
        <w:pStyle w:val="ListParagraph"/>
        <w:numPr>
          <w:ilvl w:val="0"/>
          <w:numId w:val="103"/>
        </w:numPr>
        <w:spacing w:lineRule="auto" w:line="276"/>
        <w:ind w:start="720" w:end="0" w:hanging="360"/>
        <w:jc w:val="both"/>
        <w:rPr>
          <w:lang w:val="it-IT" w:eastAsia="zh-CN" w:bidi="ar-SA"/>
        </w:rPr>
      </w:pPr>
      <w:r>
        <w:rPr>
          <w:rFonts w:cs="Liberation Serif"/>
          <w:color w:val="000000"/>
          <w:sz w:val="24"/>
          <w:szCs w:val="24"/>
          <w:lang w:val="it-IT" w:eastAsia="zh-CN" w:bidi="ar-SA"/>
        </w:rPr>
        <w:t>Prepara un pasto veloce con la PPP.</w:t>
      </w:r>
    </w:p>
    <w:p>
      <w:pPr>
        <w:pStyle w:val="Cuerpodetexto"/>
        <w:numPr>
          <w:ilvl w:val="0"/>
          <w:numId w:val="103"/>
        </w:numPr>
        <w:spacing w:before="0" w:after="283"/>
        <w:rPr>
          <w:lang w:val="it-IT" w:eastAsia="zh-CN" w:bidi="ar-SA"/>
        </w:rPr>
      </w:pPr>
      <w:r>
        <w:rPr>
          <w:lang w:val="it-IT" w:eastAsia="zh-CN" w:bidi="ar-SA"/>
        </w:rPr>
        <w:t>Concentrati in un unico pasto, senza fare spuntini.</w:t>
      </w:r>
    </w:p>
    <w:p>
      <w:pPr>
        <w:pStyle w:val="Textbody"/>
        <w:spacing w:lineRule="auto" w:line="276"/>
        <w:jc w:val="both"/>
        <w:rPr>
          <w:lang w:val="it-IT" w:eastAsia="zh-CN" w:bidi="ar-SA"/>
        </w:rPr>
      </w:pPr>
      <w:r>
        <w:rPr>
          <w:lang w:val="it-IT" w:eastAsia="zh-CN" w:bidi="ar-SA"/>
        </w:rPr>
        <w:t>Ricorda: viaggiare non deve compromettere la tua carica di energia a metà giornata. Concentrati sul mantenimento del rapporto ideale tra carboidrati naturali, proteine e grassi sani, ovvero almeno il doppio del volume dei carboidrati raffinati. La chiave non è la perfezione, ma prendere decisioni strategiche che ti mantengano energico e concentrato per tutto il pomeriggio.</w:t>
      </w:r>
    </w:p>
    <w:p>
      <w:pPr>
        <w:pStyle w:val="Textbody"/>
        <w:spacing w:lineRule="auto" w:line="276"/>
        <w:jc w:val="both"/>
        <w:rPr>
          <w:lang w:val="it-IT" w:eastAsia="zh-CN" w:bidi="ar-SA"/>
        </w:rPr>
      </w:pPr>
      <w:r>
        <w:rPr>
          <w:lang w:val="it-IT" w:eastAsia="zh-CN" w:bidi="ar-SA"/>
        </w:rPr>
        <w:t>Affrontando questi errori comuni con soluzioni pratiche, puoi migliorare la tua routine del pranzo e mantenere sane abitudini a lungo termine. Applica queste strategie per assicurarti il successo nel tuo percorso verso un maggiore benessere e produttività. Mentre rifletti su queste idee, prendi in considerazione le seguenti domande e attività pensate per approfondire la tua comprensione e il tuo impegno nei confronti di questi cambiamenti.</w:t>
      </w:r>
    </w:p>
    <w:p>
      <w:pPr>
        <w:pStyle w:val="Ttulo2"/>
        <w:ind w:start="0" w:end="0" w:hanging="0"/>
        <w:rPr>
          <w:lang w:val="it-IT" w:eastAsia="zh-CN" w:bidi="ar-SA"/>
        </w:rPr>
      </w:pPr>
      <w:r>
        <w:rPr>
          <w:lang w:val="it-IT" w:eastAsia="zh-CN" w:bidi="ar-SA"/>
        </w:rPr>
        <w:t>Riflessione e azione: il tuo viaggio verso il reset del pranzo.</w:t>
      </w:r>
    </w:p>
    <w:p>
      <w:pPr>
        <w:pStyle w:val="Firstparagraph"/>
        <w:spacing w:lineRule="auto" w:line="276"/>
        <w:jc w:val="both"/>
        <w:rPr>
          <w:lang w:val="it-IT" w:eastAsia="zh-CN" w:bidi="ar-SA"/>
        </w:rPr>
      </w:pPr>
      <w:r>
        <w:rPr>
          <w:lang w:val="it-IT" w:eastAsia="zh-CN" w:bidi="ar-SA"/>
        </w:rPr>
        <w:t>Mentre continui il tuo percorso per trasformare la pausa pranzo in uno strumento per migliorare il tuo benessere e la tua produttività, è importante fermarti e riflettere sulle tue attuali abitudini e mentalità. Queste domande di riflessione sono pensate per stimolare l'introspezione e motivare il cambiamento, aiutandoti a identificare le aree in cui potresti sentirti bloccato e come puoi andare avanti.</w:t>
      </w:r>
    </w:p>
    <w:p>
      <w:pPr>
        <w:pStyle w:val="Textbody"/>
        <w:numPr>
          <w:ilvl w:val="0"/>
          <w:numId w:val="104"/>
        </w:numPr>
        <w:spacing w:lineRule="auto" w:line="276"/>
        <w:jc w:val="both"/>
        <w:rPr>
          <w:lang w:val="it-IT" w:eastAsia="zh-CN" w:bidi="ar-SA"/>
        </w:rPr>
      </w:pPr>
      <w:r>
        <w:rPr>
          <w:rFonts w:cs="Liberation Serif"/>
          <w:b/>
          <w:color w:val="000000"/>
          <w:sz w:val="24"/>
          <w:szCs w:val="20"/>
          <w:lang w:val="it-IT" w:eastAsia="zh-CN" w:bidi="ar-SA"/>
        </w:rPr>
        <w:t>Quali sono gli attuali ostacoli che ti impediscono di goderti una pausa pranzo equilibrata e rigenerante?.</w:t>
      </w:r>
    </w:p>
    <w:p>
      <w:pPr>
        <w:pStyle w:val="Textbody"/>
        <w:numPr>
          <w:ilvl w:val="0"/>
          <w:numId w:val="0"/>
        </w:numPr>
        <w:spacing w:lineRule="auto" w:line="276"/>
        <w:ind w:start="720" w:hanging="0"/>
        <w:jc w:val="both"/>
        <w:rPr>
          <w:lang w:val="it-IT" w:eastAsia="zh-CN" w:bidi="ar-SA"/>
        </w:rPr>
      </w:pPr>
      <w:r>
        <w:rPr>
          <w:lang w:val="it-IT" w:eastAsia="zh-CN" w:bidi="ar-SA"/>
        </w:rPr>
        <w:t>Pensa agli ostacoli che si presentano costantemente, siano essi legati alla gestione del tempo, alle scelte alimentari o a fattori ambientali. Rifletti su come queste barriere influiscono sul tuo benessere generale e sulla tua produttività.</w:t>
      </w:r>
    </w:p>
    <w:p>
      <w:pPr>
        <w:pStyle w:val="Textbody"/>
        <w:numPr>
          <w:ilvl w:val="0"/>
          <w:numId w:val="104"/>
        </w:numPr>
        <w:spacing w:lineRule="auto" w:line="276"/>
        <w:jc w:val="both"/>
        <w:rPr>
          <w:lang w:val="it-IT" w:eastAsia="zh-CN" w:bidi="ar-SA"/>
        </w:rPr>
      </w:pPr>
      <w:r>
        <w:rPr>
          <w:rFonts w:cs="Liberation Serif"/>
          <w:b/>
          <w:color w:val="000000"/>
          <w:sz w:val="24"/>
          <w:szCs w:val="20"/>
          <w:lang w:val="it-IT" w:eastAsia="zh-CN" w:bidi="ar-SA"/>
        </w:rPr>
        <w:t>In che modo la tua attuale pausa pranzo si concilia con i tuoi obiettivi di salute e produttività?.</w:t>
      </w:r>
    </w:p>
    <w:p>
      <w:pPr>
        <w:pStyle w:val="Textbody"/>
        <w:numPr>
          <w:ilvl w:val="0"/>
          <w:numId w:val="0"/>
        </w:numPr>
        <w:spacing w:lineRule="auto" w:line="276"/>
        <w:ind w:start="720" w:hanging="0"/>
        <w:jc w:val="both"/>
        <w:rPr>
          <w:lang w:val="it-IT" w:eastAsia="zh-CN" w:bidi="ar-SA"/>
        </w:rPr>
      </w:pPr>
      <w:r>
        <w:rPr>
          <w:lang w:val="it-IT" w:eastAsia="zh-CN" w:bidi="ar-SA"/>
        </w:rPr>
        <w:t>Valuta se le tue attuali abitudini stanno aiutando od ostacolando le tue aspirazioni a migliorare la tua salute e la tua efficienza. Individua eventuali discrepanze tra le tue azioni e i tuoi obiettivi.</w:t>
      </w:r>
    </w:p>
    <w:p>
      <w:pPr>
        <w:pStyle w:val="Textbody"/>
        <w:numPr>
          <w:ilvl w:val="0"/>
          <w:numId w:val="104"/>
        </w:numPr>
        <w:spacing w:lineRule="auto" w:line="276"/>
        <w:jc w:val="both"/>
        <w:rPr>
          <w:lang w:val="it-IT" w:eastAsia="zh-CN" w:bidi="ar-SA"/>
        </w:rPr>
      </w:pPr>
      <w:r>
        <w:rPr>
          <w:rFonts w:cs="Liberation Serif"/>
          <w:b/>
          <w:color w:val="000000"/>
          <w:sz w:val="24"/>
          <w:szCs w:val="20"/>
          <w:lang w:val="it-IT" w:eastAsia="zh-CN" w:bidi="ar-SA"/>
        </w:rPr>
        <w:t>Perché potresti resistere a cambiare le tue abitudini durante la pausa pranzo?.</w:t>
      </w:r>
    </w:p>
    <w:p>
      <w:pPr>
        <w:pStyle w:val="Textbody"/>
        <w:numPr>
          <w:ilvl w:val="0"/>
          <w:numId w:val="0"/>
        </w:numPr>
        <w:spacing w:lineRule="auto" w:line="276"/>
        <w:ind w:start="720" w:hanging="0"/>
        <w:jc w:val="both"/>
        <w:rPr>
          <w:lang w:val="it-IT" w:eastAsia="zh-CN" w:bidi="ar-SA"/>
        </w:rPr>
      </w:pPr>
      <w:r>
        <w:rPr>
          <w:lang w:val="it-IT" w:eastAsia="zh-CN" w:bidi="ar-SA"/>
        </w:rPr>
        <w:t>Esplora le ragioni profonde dell'esitazione o della resistenza al cambiamento. Comprendere questi fattori può aiutarti a sviluppare strategie per superarli e adottare pratiche nuove e più sane.</w:t>
      </w:r>
    </w:p>
    <w:p>
      <w:pPr>
        <w:pStyle w:val="Ttulo3"/>
        <w:spacing w:lineRule="auto" w:line="276"/>
        <w:ind w:start="0" w:end="0" w:hanging="0"/>
        <w:jc w:val="both"/>
        <w:rPr>
          <w:lang w:val="it-IT" w:eastAsia="zh-CN" w:bidi="ar-SA"/>
        </w:rPr>
      </w:pPr>
      <w:r>
        <w:rPr>
          <w:lang w:val="it-IT" w:eastAsia="zh-CN" w:bidi="ar-SA"/>
        </w:rPr>
        <w:t>Il tuo prossimo passo.</w:t>
      </w:r>
    </w:p>
    <w:p>
      <w:pPr>
        <w:pStyle w:val="Cuerpodetexto"/>
        <w:numPr>
          <w:ilvl w:val="0"/>
          <w:numId w:val="105"/>
        </w:numPr>
        <w:spacing w:before="0" w:after="312"/>
        <w:jc w:val="both"/>
        <w:rPr>
          <w:lang w:val="it-IT" w:eastAsia="zh-CN" w:bidi="ar-SA"/>
        </w:rPr>
      </w:pPr>
      <w:r>
        <w:rPr>
          <w:b/>
          <w:bCs/>
          <w:lang w:val="it-IT" w:eastAsia="zh-CN" w:bidi="ar-SA"/>
        </w:rPr>
        <w:t>Trova un posto dove puoi andare a piedi per pranzo e applica la PPP:</w:t>
      </w:r>
      <w:r>
        <w:rPr>
          <w:lang w:val="it-IT" w:eastAsia="zh-CN" w:bidi="ar-SA"/>
        </w:rPr>
        <w:t xml:space="preserve"> individua un posto nelle vicinanze dove puoi andare a piedi durante la pausa pranzo, integrando così il movimento nella tua routine. Sperimenta l'implementazione della PPP utilizzando buoni pasto od opzioni di ristoranti, assicurando un'alimentazione equilibrata senza ulteriore pianificazione.</w:t>
      </w:r>
    </w:p>
    <w:p>
      <w:pPr>
        <w:pStyle w:val="Firstparagraph"/>
        <w:spacing w:lineRule="auto" w:line="276"/>
        <w:jc w:val="both"/>
        <w:rPr>
          <w:lang w:val="it-IT" w:eastAsia="zh-CN" w:bidi="ar-SA"/>
        </w:rPr>
      </w:pPr>
      <w:r>
        <w:rPr>
          <w:b/>
          <w:bCs/>
          <w:lang w:val="it-IT" w:eastAsia="zh-CN" w:bidi="ar-SA"/>
        </w:rPr>
        <w:t>Tracciamento del reset di mezzogiorno.</w:t>
      </w:r>
    </w:p>
    <w:tbl>
      <w:tblPr>
        <w:tblW w:w="9358" w:type="dxa"/>
        <w:jc w:val="start"/>
        <w:tblInd w:w="60" w:type="dxa"/>
        <w:tblLayout w:type="fixed"/>
        <w:tblCellMar>
          <w:top w:w="55" w:type="dxa"/>
          <w:start w:w="55" w:type="dxa"/>
          <w:bottom w:w="55" w:type="dxa"/>
          <w:end w:w="55" w:type="dxa"/>
        </w:tblCellMar>
      </w:tblPr>
      <w:tblGrid>
        <w:gridCol w:w="1253"/>
        <w:gridCol w:w="3165"/>
        <w:gridCol w:w="3234"/>
        <w:gridCol w:w="1705"/>
      </w:tblGrid>
      <w:tr>
        <w:trPr/>
        <w:tc>
          <w:tcPr>
            <w:tcW w:w="1253" w:type="dxa"/>
            <w:tcBorders>
              <w:top w:val="single" w:sz="4" w:space="0" w:color="000000"/>
              <w:start w:val="single" w:sz="4" w:space="0" w:color="000000"/>
              <w:bottom w:val="single" w:sz="4" w:space="0" w:color="000000"/>
            </w:tcBorders>
          </w:tcPr>
          <w:p>
            <w:pPr>
              <w:pStyle w:val="Ttulodelatabla"/>
              <w:widowControl w:val="false"/>
              <w:rPr>
                <w:lang w:val="it-IT" w:eastAsia="zh-CN" w:bidi="ar-SA"/>
              </w:rPr>
            </w:pPr>
            <w:r>
              <w:rPr>
                <w:lang w:val="it-IT" w:eastAsia="zh-CN" w:bidi="ar-SA"/>
              </w:rPr>
              <w:t>Giorno.</w:t>
            </w:r>
          </w:p>
        </w:tc>
        <w:tc>
          <w:tcPr>
            <w:tcW w:w="3165" w:type="dxa"/>
            <w:tcBorders>
              <w:top w:val="single" w:sz="4" w:space="0" w:color="000000"/>
              <w:start w:val="single" w:sz="4" w:space="0" w:color="000000"/>
              <w:bottom w:val="single" w:sz="4" w:space="0" w:color="000000"/>
            </w:tcBorders>
          </w:tcPr>
          <w:p>
            <w:pPr>
              <w:pStyle w:val="Ttulodelatabla"/>
              <w:widowControl w:val="false"/>
              <w:rPr>
                <w:lang w:val="it-IT" w:eastAsia="zh-CN" w:bidi="ar-SA"/>
              </w:rPr>
            </w:pPr>
            <w:r>
              <w:rPr>
                <w:lang w:val="it-IT" w:eastAsia="zh-CN" w:bidi="ar-SA"/>
              </w:rPr>
              <w:t>PPP applicata.</w:t>
            </w:r>
          </w:p>
        </w:tc>
        <w:tc>
          <w:tcPr>
            <w:tcW w:w="3234" w:type="dxa"/>
            <w:tcBorders>
              <w:top w:val="single" w:sz="4" w:space="0" w:color="000000"/>
              <w:start w:val="single" w:sz="4" w:space="0" w:color="000000"/>
              <w:bottom w:val="single" w:sz="4" w:space="0" w:color="000000"/>
            </w:tcBorders>
          </w:tcPr>
          <w:p>
            <w:pPr>
              <w:pStyle w:val="Ttulodelatabla"/>
              <w:widowControl w:val="false"/>
              <w:rPr>
                <w:lang w:val="it-IT" w:eastAsia="zh-CN" w:bidi="ar-SA"/>
              </w:rPr>
            </w:pPr>
            <w:r>
              <w:rPr>
                <w:lang w:val="it-IT" w:eastAsia="zh-CN" w:bidi="ar-SA"/>
              </w:rPr>
              <w:t>Pausa del movimento.</w:t>
            </w:r>
          </w:p>
        </w:tc>
        <w:tc>
          <w:tcPr>
            <w:tcW w:w="1705" w:type="dxa"/>
            <w:tcBorders>
              <w:top w:val="single" w:sz="4" w:space="0" w:color="000000"/>
              <w:start w:val="single" w:sz="4" w:space="0" w:color="000000"/>
              <w:bottom w:val="single" w:sz="4" w:space="0" w:color="000000"/>
              <w:end w:val="single" w:sz="4" w:space="0" w:color="000000"/>
            </w:tcBorders>
          </w:tcPr>
          <w:p>
            <w:pPr>
              <w:pStyle w:val="Ttulodelatabla"/>
              <w:widowControl w:val="false"/>
              <w:rPr>
                <w:lang w:val="it-IT" w:eastAsia="zh-CN" w:bidi="ar-SA"/>
              </w:rPr>
            </w:pPr>
            <w:r>
              <w:rPr>
                <w:lang w:val="it-IT" w:eastAsia="zh-CN" w:bidi="ar-SA"/>
              </w:rPr>
              <w:t>Livello di energia.</w:t>
            </w:r>
          </w:p>
        </w:tc>
      </w:tr>
      <w:tr>
        <w:trPr/>
        <w:tc>
          <w:tcPr>
            <w:tcW w:w="1253"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Giorno 1.</w:t>
            </w:r>
          </w:p>
        </w:tc>
        <w:tc>
          <w:tcPr>
            <w:tcW w:w="3165"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Carboidrati naturali</w:t>
              <w:br/>
              <w:t>□ Proteine e grassi</w:t>
              <w:br/>
              <w:t>□ Carboidrati raffinati limitati</w:t>
            </w:r>
          </w:p>
        </w:tc>
        <w:tc>
          <w:tcPr>
            <w:tcW w:w="3234"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Passeggiata prima di pranzo</w:t>
              <w:br/>
              <w:t>□ Passeggiata dopo pranzo</w:t>
            </w:r>
          </w:p>
        </w:tc>
        <w:tc>
          <w:tcPr>
            <w:tcW w:w="1705"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1253"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Giorno 2.</w:t>
            </w:r>
          </w:p>
        </w:tc>
        <w:tc>
          <w:tcPr>
            <w:tcW w:w="3165"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Carboidrati naturali</w:t>
              <w:br/>
              <w:t>□ Proteine e grassi</w:t>
              <w:br/>
              <w:t>□ Carboidrati raffinati limitati</w:t>
            </w:r>
          </w:p>
        </w:tc>
        <w:tc>
          <w:tcPr>
            <w:tcW w:w="3234"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Passeggiata prima di pranzo</w:t>
              <w:br/>
              <w:t>□ Passeggiata dopo pranzo</w:t>
            </w:r>
          </w:p>
        </w:tc>
        <w:tc>
          <w:tcPr>
            <w:tcW w:w="1705"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1253"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Giorno 3.</w:t>
            </w:r>
          </w:p>
        </w:tc>
        <w:tc>
          <w:tcPr>
            <w:tcW w:w="3165"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Carboidrati naturali</w:t>
              <w:br/>
              <w:t>□ Proteine e grassi</w:t>
              <w:br/>
              <w:t>□ Carboidrati raffinati limitati</w:t>
            </w:r>
          </w:p>
        </w:tc>
        <w:tc>
          <w:tcPr>
            <w:tcW w:w="3234"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Passeggiata prima di pranzo</w:t>
              <w:br/>
              <w:t>□ Passeggiata dopo pranzo</w:t>
            </w:r>
          </w:p>
        </w:tc>
        <w:tc>
          <w:tcPr>
            <w:tcW w:w="1705"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bl>
    <w:p>
      <w:pPr>
        <w:pStyle w:val="Firstparagraph"/>
        <w:spacing w:lineRule="auto" w:line="276" w:before="255" w:after="85"/>
        <w:jc w:val="both"/>
        <w:rPr>
          <w:lang w:val="it-IT" w:eastAsia="zh-CN" w:bidi="ar-SA"/>
        </w:rPr>
      </w:pPr>
      <w:r>
        <w:rPr>
          <w:lang w:val="it-IT" w:eastAsia="zh-CN" w:bidi="ar-SA"/>
        </w:rPr>
        <w:t xml:space="preserve">Riflettendo su queste domande e completando </w:t>
      </w:r>
      <w:r>
        <w:rPr>
          <w:i/>
          <w:iCs/>
          <w:lang w:val="it-IT" w:eastAsia="zh-CN" w:bidi="ar-SA"/>
        </w:rPr>
        <w:t>Il tuo prossimo passo</w:t>
      </w:r>
      <w:r>
        <w:rPr>
          <w:lang w:val="it-IT" w:eastAsia="zh-CN" w:bidi="ar-SA"/>
        </w:rPr>
        <w:t>, otterrai informazioni preziose sulle tue abitudini attuali e intraprenderai passi significativi per trasformare la tua pausa pranzo in un potente strumento per il benessere e la produttività.</w:t>
      </w:r>
    </w:p>
    <w:p>
      <w:pPr>
        <w:pStyle w:val="Ttulo2"/>
        <w:ind w:start="0" w:end="0" w:hanging="0"/>
        <w:rPr>
          <w:lang w:val="it-IT" w:eastAsia="zh-CN" w:bidi="ar-SA"/>
        </w:rPr>
      </w:pPr>
      <w:r>
        <w:rPr>
          <w:lang w:val="it-IT" w:eastAsia="zh-CN" w:bidi="ar-SA"/>
        </w:rPr>
        <w:t>Punti chiave.</w:t>
      </w:r>
    </w:p>
    <w:p>
      <w:pPr>
        <w:pStyle w:val="Textbody"/>
        <w:numPr>
          <w:ilvl w:val="0"/>
          <w:numId w:val="106"/>
        </w:numPr>
        <w:spacing w:lineRule="auto" w:line="276"/>
        <w:jc w:val="both"/>
        <w:rPr>
          <w:lang w:val="it-IT" w:eastAsia="zh-CN" w:bidi="ar-SA"/>
        </w:rPr>
      </w:pPr>
      <w:r>
        <w:rPr>
          <w:rFonts w:cs="Liberation Serif"/>
          <w:b/>
          <w:bCs/>
          <w:color w:val="000000"/>
          <w:sz w:val="24"/>
          <w:szCs w:val="20"/>
          <w:lang w:val="it-IT" w:eastAsia="zh-CN" w:bidi="ar-SA"/>
        </w:rPr>
        <w:t>Pausa pranzo che stimola il metabolismo:</w:t>
      </w:r>
      <w:r>
        <w:rPr>
          <w:rFonts w:cs="Liberation Serif"/>
          <w:b w:val="false"/>
          <w:bCs w:val="false"/>
          <w:color w:val="000000"/>
          <w:sz w:val="24"/>
          <w:szCs w:val="20"/>
          <w:lang w:val="it-IT" w:eastAsia="zh-CN" w:bidi="ar-SA"/>
        </w:rPr>
        <w:t xml:space="preserve"> dai priorità a una pausa pranzo che migliori il tuo benessere e la tua produttività, integrando alimentazione equilibrata e movimento.</w:t>
      </w:r>
    </w:p>
    <w:p>
      <w:pPr>
        <w:pStyle w:val="Textbody"/>
        <w:numPr>
          <w:ilvl w:val="0"/>
          <w:numId w:val="106"/>
        </w:numPr>
        <w:spacing w:lineRule="auto" w:line="276"/>
        <w:jc w:val="both"/>
        <w:rPr>
          <w:lang w:val="it-IT" w:eastAsia="zh-CN" w:bidi="ar-SA"/>
        </w:rPr>
      </w:pPr>
      <w:r>
        <w:rPr>
          <w:rFonts w:cs="Liberation Serif"/>
          <w:b/>
          <w:bCs/>
          <w:color w:val="000000"/>
          <w:sz w:val="24"/>
          <w:szCs w:val="20"/>
          <w:lang w:val="it-IT" w:eastAsia="zh-CN" w:bidi="ar-SA"/>
        </w:rPr>
        <w:t>Errori comuni:</w:t>
      </w:r>
      <w:r>
        <w:rPr>
          <w:rFonts w:cs="Liberation Serif"/>
          <w:b w:val="false"/>
          <w:bCs w:val="false"/>
          <w:color w:val="000000"/>
          <w:sz w:val="24"/>
          <w:szCs w:val="20"/>
          <w:lang w:val="it-IT" w:eastAsia="zh-CN" w:bidi="ar-SA"/>
        </w:rPr>
        <w:t xml:space="preserve"> evita di saltare i pasti, ignorare le dimensioni delle porzioni (mangiare troppo) e complicare eccessivamente l'alimentazione sana. Assicurati di uscire dall'ufficio per la pausa pranzo.</w:t>
      </w:r>
    </w:p>
    <w:p>
      <w:pPr>
        <w:pStyle w:val="Textbody"/>
        <w:numPr>
          <w:ilvl w:val="0"/>
          <w:numId w:val="106"/>
        </w:numPr>
        <w:spacing w:lineRule="auto" w:line="276"/>
        <w:jc w:val="both"/>
        <w:rPr>
          <w:lang w:val="it-IT" w:eastAsia="zh-CN" w:bidi="ar-SA"/>
        </w:rPr>
      </w:pPr>
      <w:r>
        <w:rPr>
          <w:rFonts w:cs="Liberation Serif"/>
          <w:b/>
          <w:bCs/>
          <w:color w:val="000000"/>
          <w:sz w:val="24"/>
          <w:szCs w:val="20"/>
          <w:lang w:val="it-IT" w:eastAsia="zh-CN" w:bidi="ar-SA"/>
        </w:rPr>
        <w:t>Passaggi pratici:</w:t>
      </w:r>
      <w:r>
        <w:rPr>
          <w:rFonts w:cs="Liberation Serif"/>
          <w:b w:val="false"/>
          <w:bCs w:val="false"/>
          <w:color w:val="000000"/>
          <w:sz w:val="24"/>
          <w:szCs w:val="20"/>
          <w:lang w:val="it-IT" w:eastAsia="zh-CN" w:bidi="ar-SA"/>
        </w:rPr>
        <w:t xml:space="preserve"> implementa la PPP, integra la camminata nella tua routine, stabilisci un programma di pranzo regolare e trova un collega con cui supportarti (se ne hai bisogno).</w:t>
      </w:r>
    </w:p>
    <w:p>
      <w:pPr>
        <w:pStyle w:val="Cuerpodetexto"/>
        <w:numPr>
          <w:ilvl w:val="0"/>
          <w:numId w:val="106"/>
        </w:numPr>
        <w:rPr>
          <w:lang w:val="it-IT" w:eastAsia="zh-CN" w:bidi="ar-SA"/>
        </w:rPr>
      </w:pPr>
      <w:r>
        <w:rPr>
          <w:b/>
          <w:bCs/>
          <w:lang w:val="it-IT" w:eastAsia="zh-CN" w:bidi="ar-SA"/>
        </w:rPr>
        <w:t>Rifletti e correggi:</w:t>
      </w:r>
      <w:r>
        <w:rPr>
          <w:lang w:val="it-IT" w:eastAsia="zh-CN" w:bidi="ar-SA"/>
        </w:rPr>
        <w:t xml:space="preserve"> considera le barriere personali, allinea le abitudini agli obiettivi ed esplora le ragioni della resistenza al cambiamento. Utilizza queste conoscenze per perfezionare il tuo approccio.</w:t>
      </w:r>
      <w:r>
        <w:br w:type="page"/>
      </w:r>
    </w:p>
    <w:p>
      <w:pPr>
        <w:pStyle w:val="Ttulo1"/>
        <w:spacing w:lineRule="auto" w:line="240"/>
        <w:ind w:start="0" w:end="0" w:hanging="0"/>
        <w:jc w:val="center"/>
        <w:rPr>
          <w:lang w:val="it-IT" w:eastAsia="zh-CN" w:bidi="ar-SA"/>
        </w:rPr>
      </w:pPr>
      <w:bookmarkStart w:id="38" w:name="__RefHeading___Toc5098_649550451"/>
      <w:bookmarkEnd w:id="38"/>
      <w:r>
        <w:rPr>
          <w:lang w:val="it-IT" w:eastAsia="zh-CN" w:bidi="ar-SA"/>
        </w:rPr>
        <w:t>6. RIFLETTI E CONDIVIDI.</w:t>
      </w:r>
    </w:p>
    <w:p>
      <w:pPr>
        <w:pStyle w:val="Lneahorizontal"/>
        <w:widowControl/>
        <w:pBdr>
          <w:bottom w:val="single" w:sz="8" w:space="0" w:color="808080"/>
        </w:pBdr>
        <w:suppressAutoHyphens w:val="true"/>
        <w:overflowPunct w:val="true"/>
        <w:bidi w:val="0"/>
        <w:spacing w:lineRule="auto" w:line="276" w:before="0" w:after="283"/>
        <w:ind w:start="2154" w:end="2154" w:hanging="0"/>
        <w:jc w:val="start"/>
        <w:rPr>
          <w:lang w:val="it-IT" w:eastAsia="zh-CN" w:bidi="ar-SA"/>
        </w:rPr>
      </w:pPr>
      <w:r>
        <w:rPr>
          <w:lang w:val="it-IT" w:eastAsia="zh-CN" w:bidi="ar-SA"/>
        </w:rPr>
      </w:r>
    </w:p>
    <w:p>
      <w:pPr>
        <w:pStyle w:val="Subttulo"/>
        <w:rPr>
          <w:lang w:val="it-IT" w:eastAsia="zh-CN" w:bidi="ar-SA"/>
        </w:rPr>
      </w:pPr>
      <w:r>
        <w:rPr>
          <w:lang w:val="it-IT" w:eastAsia="zh-CN" w:bidi="ar-SA"/>
        </w:rPr>
        <w:t>L’impatto del tuo viaggio.</w:t>
      </w:r>
    </w:p>
    <w:p>
      <w:pPr>
        <w:pStyle w:val="Normal"/>
        <w:rPr>
          <w:lang w:val="it-IT" w:eastAsia="zh-CN" w:bidi="ar-SA"/>
        </w:rPr>
      </w:pPr>
      <w:r>
        <w:rPr>
          <w:lang w:val="it-IT" w:eastAsia="zh-CN" w:bidi="ar-SA"/>
        </w:rPr>
      </w:r>
    </w:p>
    <w:p>
      <w:pPr>
        <w:pStyle w:val="Ttulo4"/>
        <w:ind w:start="0" w:end="0" w:hanging="0"/>
        <w:rPr>
          <w:lang w:val="it-IT" w:eastAsia="zh-CN" w:bidi="ar-SA"/>
        </w:rPr>
      </w:pPr>
      <w:r>
        <w:rPr>
          <w:lang w:val="it-IT" w:eastAsia="zh-CN" w:bidi="ar-SA"/>
        </w:rPr>
        <w:t>Obbiettivo del capitolo.</w:t>
      </w:r>
    </w:p>
    <w:p>
      <w:pPr>
        <w:pStyle w:val="Firstparagraph"/>
        <w:spacing w:lineRule="auto" w:line="276"/>
        <w:jc w:val="both"/>
        <w:rPr>
          <w:lang w:val="it-IT" w:eastAsia="zh-CN" w:bidi="ar-SA"/>
        </w:rPr>
      </w:pPr>
      <w:r>
        <w:rPr>
          <w:lang w:val="it-IT" w:eastAsia="zh-CN" w:bidi="ar-SA"/>
        </w:rPr>
        <w:t>Incoraggiarti a riflettere sui tuoi progressi, a condividere le tue esperienze e a contribuire alla comunità del libro lasciando una recensione.</w:t>
      </w:r>
    </w:p>
    <w:p>
      <w:pPr>
        <w:pStyle w:val="Lneahorizontal"/>
        <w:rPr>
          <w:lang w:val="it-IT" w:eastAsia="zh-CN" w:bidi="ar-SA"/>
        </w:rPr>
      </w:pPr>
      <w:r>
        <w:rPr>
          <w:lang w:val="it-IT" w:eastAsia="zh-CN" w:bidi="ar-SA"/>
        </w:rPr>
      </w:r>
    </w:p>
    <w:p>
      <w:pPr>
        <w:pStyle w:val="Quote"/>
        <w:rPr>
          <w:lang w:val="it-IT" w:eastAsia="zh-CN" w:bidi="ar-SA"/>
        </w:rPr>
      </w:pPr>
      <w:r>
        <w:rPr>
          <w:lang w:val="it-IT" w:eastAsia="zh-CN" w:bidi="ar-SA"/>
        </w:rPr>
        <w:t>“</w:t>
      </w:r>
      <w:r>
        <w:rPr>
          <w:lang w:val="it-IT" w:eastAsia="zh-CN" w:bidi="ar-SA"/>
        </w:rPr>
        <w:t>Il miracolo è questo: più condividiamo, più abbiamo.” — Leonard Nimoy.</w:t>
      </w:r>
    </w:p>
    <w:p>
      <w:pPr>
        <w:pStyle w:val="Lneahorizontal"/>
        <w:rPr>
          <w:lang w:val="it-IT" w:eastAsia="zh-CN" w:bidi="ar-SA"/>
        </w:rPr>
      </w:pPr>
      <w:r>
        <w:rPr>
          <w:lang w:val="it-IT" w:eastAsia="zh-CN" w:bidi="ar-SA"/>
        </w:rPr>
      </w:r>
    </w:p>
    <w:p>
      <w:pPr>
        <w:pStyle w:val="Ttulo2"/>
        <w:spacing w:lineRule="auto" w:line="276" w:before="567" w:after="283"/>
        <w:ind w:start="0" w:end="0" w:hanging="0"/>
        <w:rPr>
          <w:lang w:val="it-IT" w:eastAsia="zh-CN" w:bidi="ar-SA"/>
        </w:rPr>
      </w:pPr>
      <w:r>
        <w:rPr>
          <w:lang w:val="it-IT" w:eastAsia="zh-CN" w:bidi="ar-SA"/>
        </w:rPr>
        <w:t>Congratulazioni!.</w:t>
      </w:r>
    </w:p>
    <w:p>
      <w:pPr>
        <w:pStyle w:val="Firstparagraph"/>
        <w:spacing w:lineRule="auto" w:line="276" w:before="57" w:after="85"/>
        <w:ind w:start="0" w:end="0" w:hanging="0"/>
        <w:jc w:val="both"/>
        <w:rPr>
          <w:lang w:val="it-IT" w:eastAsia="zh-CN" w:bidi="ar-SA"/>
        </w:rPr>
      </w:pPr>
      <w:r>
        <w:rPr>
          <w:lang w:val="it-IT" w:eastAsia="zh-CN" w:bidi="ar-SA"/>
        </w:rPr>
        <w:t>Hai raggiunto un momento cruciale del tuo percorso! Proprio come una pausa pranzo ben programmata rinnova corpo e mente, questo capitolo è la tua opportunità per fermarti, riflettere e celebrare i progressi che hai ottenuto fino a questo momento. Riflettere non significa solo guardare indietro: è un’occasione per acquisire consapevolezze che alimentano il tuo percorso di crescita.</w:t>
      </w:r>
    </w:p>
    <w:p>
      <w:pPr>
        <w:pStyle w:val="Firstparagraph"/>
        <w:spacing w:lineRule="auto" w:line="276" w:before="57" w:after="85"/>
        <w:ind w:start="0" w:end="0" w:hanging="0"/>
        <w:jc w:val="both"/>
        <w:rPr>
          <w:lang w:val="it-IT" w:eastAsia="zh-CN" w:bidi="ar-SA"/>
        </w:rPr>
      </w:pPr>
      <w:r>
        <w:rPr>
          <w:lang w:val="it-IT" w:eastAsia="zh-CN" w:bidi="ar-SA"/>
        </w:rPr>
        <w:t>Prenderti il tempo per pensare al tuo viaggio ti permette di riconoscere ciò che funziona, identificare le sfide e perfezionare il tuo approccio. Ma condividere la tua storia ha un potere ancora maggiore: contribuendo con i tuoi pensieri e le tue esperienze, puoi ispirare altre persone che stanno attraversando un cammino simile.</w:t>
      </w:r>
    </w:p>
    <w:p>
      <w:pPr>
        <w:pStyle w:val="Ttulo2"/>
        <w:spacing w:lineRule="auto" w:line="276"/>
        <w:ind w:start="0" w:end="0" w:hanging="0"/>
        <w:rPr>
          <w:lang w:val="it-IT" w:eastAsia="zh-CN" w:bidi="ar-SA"/>
        </w:rPr>
      </w:pPr>
      <w:r>
        <w:rPr>
          <w:rStyle w:val="Strong"/>
          <w:b/>
          <w:lang w:val="it-IT" w:eastAsia="zh-CN" w:bidi="ar-SA"/>
        </w:rPr>
        <w:t>Rifletti sui tuoi progressi.</w:t>
      </w:r>
    </w:p>
    <w:p>
      <w:pPr>
        <w:pStyle w:val="Firstparagraph"/>
        <w:spacing w:lineRule="auto" w:line="276" w:before="57" w:after="85"/>
        <w:ind w:start="0" w:end="0" w:hanging="0"/>
        <w:jc w:val="both"/>
        <w:rPr>
          <w:lang w:val="it-IT" w:eastAsia="zh-CN" w:bidi="ar-SA"/>
        </w:rPr>
      </w:pPr>
      <w:r>
        <w:rPr>
          <w:lang w:val="it-IT" w:eastAsia="zh-CN" w:bidi="ar-SA"/>
        </w:rPr>
        <w:t>Prenditi un momento per approfondire la tua esperienza con questo libro. Riflettere è uno strumento potente per comprendere da dove vieni e dove vuoi andare. Pensa a queste domande:</w:t>
      </w:r>
    </w:p>
    <w:p>
      <w:pPr>
        <w:pStyle w:val="Firstparagraph"/>
        <w:numPr>
          <w:ilvl w:val="0"/>
          <w:numId w:val="169"/>
        </w:numPr>
        <w:spacing w:lineRule="auto" w:line="276" w:before="57" w:after="85"/>
        <w:ind w:start="720" w:end="0" w:hanging="360"/>
        <w:jc w:val="both"/>
        <w:rPr>
          <w:lang w:val="it-IT" w:eastAsia="zh-CN" w:bidi="ar-SA"/>
        </w:rPr>
      </w:pPr>
      <w:r>
        <w:rPr>
          <w:b/>
          <w:bCs/>
          <w:lang w:val="it-IT" w:eastAsia="zh-CN" w:bidi="ar-SA"/>
        </w:rPr>
        <w:t>Quali strategie hanno avuto il maggiore impatto sulla tua vita quotidiana?.</w:t>
      </w:r>
    </w:p>
    <w:p>
      <w:pPr>
        <w:pStyle w:val="Firstparagraph"/>
        <w:numPr>
          <w:ilvl w:val="0"/>
          <w:numId w:val="0"/>
        </w:numPr>
        <w:spacing w:lineRule="auto" w:line="276" w:before="57" w:after="85"/>
        <w:ind w:start="720" w:end="0" w:hanging="0"/>
        <w:jc w:val="both"/>
        <w:rPr>
          <w:lang w:val="it-IT" w:eastAsia="zh-CN" w:bidi="ar-SA"/>
        </w:rPr>
      </w:pPr>
      <w:r>
        <w:rPr>
          <w:lang w:val="it-IT" w:eastAsia="zh-CN" w:bidi="ar-SA"/>
        </w:rPr>
        <w:t>Riconoscere ciò che funziona ti aiuterà a rafforzare quei comportamenti.</w:t>
      </w:r>
    </w:p>
    <w:p>
      <w:pPr>
        <w:pStyle w:val="Firstparagraph"/>
        <w:numPr>
          <w:ilvl w:val="0"/>
          <w:numId w:val="170"/>
        </w:numPr>
        <w:spacing w:lineRule="auto" w:line="276" w:before="57" w:after="85"/>
        <w:ind w:start="720" w:end="0" w:hanging="360"/>
        <w:jc w:val="both"/>
        <w:rPr>
          <w:lang w:val="it-IT" w:eastAsia="zh-CN" w:bidi="ar-SA"/>
        </w:rPr>
      </w:pPr>
      <w:r>
        <w:rPr>
          <w:rStyle w:val="Strong"/>
          <w:lang w:val="it-IT" w:eastAsia="zh-CN" w:bidi="ar-SA"/>
        </w:rPr>
        <w:t>Quali ostacoli ho affrontato mentre cercavo di implementare queste strategie?.</w:t>
      </w:r>
    </w:p>
    <w:p>
      <w:pPr>
        <w:pStyle w:val="Firstparagraph"/>
        <w:numPr>
          <w:ilvl w:val="0"/>
          <w:numId w:val="0"/>
        </w:numPr>
        <w:spacing w:lineRule="auto" w:line="276" w:before="57" w:after="85"/>
        <w:ind w:start="720" w:end="0" w:hanging="0"/>
        <w:jc w:val="both"/>
        <w:rPr>
          <w:lang w:val="it-IT" w:eastAsia="zh-CN" w:bidi="ar-SA"/>
        </w:rPr>
      </w:pPr>
      <w:r>
        <w:rPr>
          <w:lang w:val="it-IT" w:eastAsia="zh-CN" w:bidi="ar-SA"/>
        </w:rPr>
        <w:t>Riconoscere le difficoltà ti darà strumenti per superarle in futuro.</w:t>
      </w:r>
    </w:p>
    <w:p>
      <w:pPr>
        <w:pStyle w:val="Firstparagraph"/>
        <w:numPr>
          <w:ilvl w:val="0"/>
          <w:numId w:val="171"/>
        </w:numPr>
        <w:spacing w:lineRule="auto" w:line="276" w:before="57" w:after="85"/>
        <w:ind w:start="720" w:end="0" w:hanging="360"/>
        <w:jc w:val="both"/>
        <w:rPr>
          <w:lang w:val="it-IT" w:eastAsia="zh-CN" w:bidi="ar-SA"/>
        </w:rPr>
      </w:pPr>
      <w:r>
        <w:rPr>
          <w:rStyle w:val="Strong"/>
          <w:lang w:val="it-IT" w:eastAsia="zh-CN" w:bidi="ar-SA"/>
        </w:rPr>
        <w:t>Chi o cosa mi ha supportato lungo il percorso?.</w:t>
      </w:r>
    </w:p>
    <w:p>
      <w:pPr>
        <w:pStyle w:val="Firstparagraph"/>
        <w:numPr>
          <w:ilvl w:val="0"/>
          <w:numId w:val="0"/>
        </w:numPr>
        <w:spacing w:lineRule="auto" w:line="276" w:before="57" w:after="85"/>
        <w:ind w:start="720" w:end="0" w:hanging="0"/>
        <w:jc w:val="both"/>
        <w:rPr>
          <w:lang w:val="it-IT" w:eastAsia="zh-CN" w:bidi="ar-SA"/>
        </w:rPr>
      </w:pPr>
      <w:r>
        <w:rPr>
          <w:lang w:val="it-IT" w:eastAsia="zh-CN" w:bidi="ar-SA"/>
        </w:rPr>
        <w:t>Riconoscere le persone o le risorse di supporto rafforza la gratitudine e la motivazione.</w:t>
      </w:r>
    </w:p>
    <w:p>
      <w:pPr>
        <w:pStyle w:val="Firstparagraph"/>
        <w:numPr>
          <w:ilvl w:val="0"/>
          <w:numId w:val="172"/>
        </w:numPr>
        <w:spacing w:lineRule="auto" w:line="276" w:before="57" w:after="85"/>
        <w:ind w:start="720" w:end="0" w:hanging="360"/>
        <w:jc w:val="both"/>
        <w:rPr>
          <w:lang w:val="it-IT" w:eastAsia="zh-CN" w:bidi="ar-SA"/>
        </w:rPr>
      </w:pPr>
      <w:r>
        <w:rPr>
          <w:rStyle w:val="Strong"/>
          <w:lang w:val="it-IT" w:eastAsia="zh-CN" w:bidi="ar-SA"/>
        </w:rPr>
        <w:t>Come mi sento riguardo ai progressi fatti fin’ora?.</w:t>
      </w:r>
    </w:p>
    <w:p>
      <w:pPr>
        <w:pStyle w:val="Firstparagraph"/>
        <w:numPr>
          <w:ilvl w:val="0"/>
          <w:numId w:val="0"/>
        </w:numPr>
        <w:spacing w:lineRule="auto" w:line="276" w:before="57" w:after="85"/>
        <w:ind w:start="720" w:end="0" w:hanging="0"/>
        <w:jc w:val="both"/>
        <w:rPr>
          <w:lang w:val="it-IT" w:eastAsia="zh-CN" w:bidi="ar-SA"/>
        </w:rPr>
      </w:pPr>
      <w:r>
        <w:rPr>
          <w:lang w:val="it-IT" w:eastAsia="zh-CN" w:bidi="ar-SA"/>
        </w:rPr>
        <w:t>Le emozioni legate ai tuoi successi o passi falsi possono chiarire ciò che ti motiva e ciò che richiede aggiustamenti.</w:t>
      </w:r>
    </w:p>
    <w:p>
      <w:pPr>
        <w:pStyle w:val="Firstparagraph"/>
        <w:spacing w:lineRule="auto" w:line="276" w:before="57" w:after="85"/>
        <w:ind w:start="0" w:end="0" w:hanging="0"/>
        <w:jc w:val="both"/>
        <w:rPr>
          <w:lang w:val="it-IT" w:eastAsia="zh-CN" w:bidi="ar-SA"/>
        </w:rPr>
      </w:pPr>
      <w:r>
        <w:rPr>
          <w:lang w:val="it-IT" w:eastAsia="zh-CN" w:bidi="ar-SA"/>
        </w:rPr>
        <w:t>Riflettendo su queste domande, otterrai preziose consapevolezze sul tuo viaggio. Ricorda: riflettere non significa solo valutare il passato; è un modo per affrontare i tuoi prossimi passi con chiarezza e determinazione.</w:t>
      </w:r>
    </w:p>
    <w:p>
      <w:pPr>
        <w:pStyle w:val="Ttulo2"/>
        <w:spacing w:lineRule="auto" w:line="276"/>
        <w:ind w:start="0" w:end="0" w:hanging="0"/>
        <w:rPr>
          <w:lang w:val="it-IT" w:eastAsia="zh-CN" w:bidi="ar-SA"/>
        </w:rPr>
      </w:pPr>
      <w:r>
        <w:rPr>
          <w:lang w:val="it-IT" w:eastAsia="zh-CN" w:bidi="ar-SA"/>
        </w:rPr>
        <w:t>Perché le recensioni sono importanti.</w:t>
      </w:r>
    </w:p>
    <w:p>
      <w:pPr>
        <w:pStyle w:val="Firstparagraph"/>
        <w:spacing w:lineRule="auto" w:line="276" w:before="57" w:after="85"/>
        <w:ind w:start="0" w:end="0" w:hanging="0"/>
        <w:jc w:val="both"/>
        <w:rPr>
          <w:lang w:val="it-IT" w:eastAsia="zh-CN" w:bidi="ar-SA"/>
        </w:rPr>
      </w:pPr>
      <w:r>
        <w:rPr>
          <w:lang w:val="it-IT" w:eastAsia="zh-CN" w:bidi="ar-SA"/>
        </w:rPr>
        <w:t>La tua recensione non è solo un modo per lasciare un feedback: è un’opportunità per aiutare gli altri. Pensa a quando hai scoperto questo libro per la prima volta. Forse la recensione di qualcun altro ti ha ispirato ad agire, e ora hai la possibilità di fare lo stesso per un’altra persona pronta a trasformare la propria vita.</w:t>
      </w:r>
    </w:p>
    <w:p>
      <w:pPr>
        <w:pStyle w:val="Firstparagraph"/>
        <w:spacing w:lineRule="auto" w:line="276" w:before="57" w:after="85"/>
        <w:ind w:start="0" w:end="0" w:hanging="0"/>
        <w:jc w:val="both"/>
        <w:rPr>
          <w:lang w:val="it-IT" w:eastAsia="zh-CN" w:bidi="ar-SA"/>
        </w:rPr>
      </w:pPr>
      <w:r>
        <w:rPr>
          <w:lang w:val="it-IT" w:eastAsia="zh-CN" w:bidi="ar-SA"/>
        </w:rPr>
        <w:t xml:space="preserve">Se credi che le conoscenze e le strategie di questo libro ti abbiano dato un </w:t>
      </w:r>
      <w:r>
        <w:rPr>
          <w:rStyle w:val="Strong"/>
          <w:lang w:val="it-IT" w:eastAsia="zh-CN" w:bidi="ar-SA"/>
        </w:rPr>
        <w:t>valore molto più grande rispetto al prezzo che hai pagato</w:t>
      </w:r>
      <w:r>
        <w:rPr>
          <w:lang w:val="it-IT" w:eastAsia="zh-CN" w:bidi="ar-SA"/>
        </w:rPr>
        <w:t>, lasciare una recensione è il modo più semplice per mostrare la tua gratitudine. Pensaci: gli insegnamenti di questo libro hanno il potenziale di migliorare la tua salute e mentalità per anni—un investimento che è davvero inestimabile.</w:t>
      </w:r>
    </w:p>
    <w:p>
      <w:pPr>
        <w:pStyle w:val="Firstparagraph"/>
        <w:spacing w:lineRule="auto" w:line="276" w:before="57" w:after="85"/>
        <w:ind w:start="0" w:end="0" w:hanging="0"/>
        <w:jc w:val="both"/>
        <w:rPr>
          <w:lang w:val="it-IT" w:eastAsia="zh-CN" w:bidi="ar-SA"/>
        </w:rPr>
      </w:pPr>
      <w:r>
        <w:rPr>
          <w:lang w:val="it-IT" w:eastAsia="zh-CN" w:bidi="ar-SA"/>
        </w:rPr>
        <w:t xml:space="preserve">Condividendo la tua esperienza, aiuti altre persone a vedere il valore di investire su se stesse. Ogni recensione incoraggia qualcun altro a dire </w:t>
      </w:r>
      <w:r>
        <w:rPr>
          <w:rStyle w:val="Destacado"/>
          <w:lang w:val="it-IT" w:eastAsia="zh-CN" w:bidi="ar-SA"/>
        </w:rPr>
        <w:t>sì</w:t>
      </w:r>
      <w:r>
        <w:rPr>
          <w:lang w:val="it-IT" w:eastAsia="zh-CN" w:bidi="ar-SA"/>
        </w:rPr>
        <w:t xml:space="preserve"> alla propria salute e crescita, rafforzando l’incredibile comunità di conoscenza e supporto che stiamo costruendo insieme.</w:t>
      </w:r>
    </w:p>
    <w:p>
      <w:pPr>
        <w:pStyle w:val="Firstparagraph"/>
        <w:spacing w:lineRule="auto" w:line="276" w:before="57" w:after="85"/>
        <w:ind w:start="0" w:end="0" w:hanging="0"/>
        <w:jc w:val="both"/>
        <w:rPr>
          <w:lang w:val="it-IT" w:eastAsia="zh-CN" w:bidi="ar-SA"/>
        </w:rPr>
      </w:pPr>
      <w:r>
        <w:rPr>
          <w:lang w:val="it-IT" w:eastAsia="zh-CN" w:bidi="ar-SA"/>
        </w:rPr>
        <w:t>Inoltre, il tuo feedback è estremamente importante per me come autore. Mi aiuta a migliorare le prossime edizioni e a creare risorse che possano guidare lettori come te. La tua voce conta, e la tua recensione è uno dei modi più significativi per ispirare, connettere e contribuire a questo percorso di trasformazione.</w:t>
      </w:r>
    </w:p>
    <w:p>
      <w:pPr>
        <w:pStyle w:val="Ttulo2"/>
        <w:spacing w:lineRule="auto" w:line="276"/>
        <w:ind w:start="0" w:end="0" w:hanging="0"/>
        <w:rPr>
          <w:lang w:val="it-IT" w:eastAsia="zh-CN" w:bidi="ar-SA"/>
        </w:rPr>
      </w:pPr>
      <w:r>
        <w:rPr>
          <w:lang w:val="it-IT" w:eastAsia="zh-CN" w:bidi="ar-SA"/>
        </w:rPr>
        <w:t>Come lasciare una recensione.</w:t>
      </w:r>
    </w:p>
    <w:p>
      <w:pPr>
        <w:pStyle w:val="Cuerpodetexto"/>
        <w:numPr>
          <w:ilvl w:val="0"/>
          <w:numId w:val="0"/>
        </w:numPr>
        <w:ind w:start="0" w:hanging="0"/>
        <w:rPr>
          <w:lang w:val="it-IT" w:eastAsia="zh-CN" w:bidi="ar-SA"/>
        </w:rPr>
      </w:pPr>
      <w:r>
        <w:rPr>
          <w:lang w:val="it-IT" w:eastAsia="zh-CN" w:bidi="ar-SA"/>
        </w:rPr>
        <w:t>Lasciare una recensione è semplice ma incredibilmente potente. Ecco come puoi condividere i tuoi pensieri:</w:t>
      </w:r>
    </w:p>
    <w:p>
      <w:pPr>
        <w:pStyle w:val="Cuerpodetexto"/>
        <w:numPr>
          <w:ilvl w:val="0"/>
          <w:numId w:val="173"/>
        </w:numPr>
        <w:tabs>
          <w:tab w:val="clear" w:pos="709"/>
          <w:tab w:val="left" w:pos="0" w:leader="none"/>
        </w:tabs>
        <w:ind w:start="709" w:hanging="283"/>
        <w:rPr>
          <w:lang w:val="it-IT" w:eastAsia="zh-CN" w:bidi="ar-SA"/>
        </w:rPr>
      </w:pPr>
      <w:r>
        <w:rPr>
          <w:rStyle w:val="Strong"/>
          <w:lang w:val="it-IT" w:eastAsia="zh-CN" w:bidi="ar-SA"/>
        </w:rPr>
        <w:t>Scegli la piattaforma: visita la piattaforma dove hai acquistato o scaricato questo libro (come Gumroad, Amazon o Goodreads). .</w:t>
      </w:r>
    </w:p>
    <w:p>
      <w:pPr>
        <w:pStyle w:val="Cuerpodetexto"/>
        <w:numPr>
          <w:ilvl w:val="0"/>
          <w:numId w:val="173"/>
        </w:numPr>
        <w:tabs>
          <w:tab w:val="clear" w:pos="709"/>
          <w:tab w:val="left" w:pos="0" w:leader="none"/>
        </w:tabs>
        <w:ind w:start="709" w:hanging="283"/>
        <w:rPr>
          <w:lang w:val="it-IT" w:eastAsia="zh-CN" w:bidi="ar-SA"/>
        </w:rPr>
      </w:pPr>
      <w:r>
        <w:rPr>
          <w:rStyle w:val="Strong"/>
          <w:lang w:val="it-IT" w:eastAsia="zh-CN" w:bidi="ar-SA"/>
        </w:rPr>
        <w:t>Trova il libro: usa la barra di ricerca per cercare il titolo oppure controlla nella cronologia dei tuoi acquisti. .</w:t>
      </w:r>
    </w:p>
    <w:p>
      <w:pPr>
        <w:pStyle w:val="Cuerpodetexto"/>
        <w:numPr>
          <w:ilvl w:val="0"/>
          <w:numId w:val="173"/>
        </w:numPr>
        <w:tabs>
          <w:tab w:val="clear" w:pos="709"/>
          <w:tab w:val="left" w:pos="0" w:leader="none"/>
        </w:tabs>
        <w:ind w:start="709" w:hanging="283"/>
        <w:rPr>
          <w:lang w:val="it-IT" w:eastAsia="zh-CN" w:bidi="ar-SA"/>
        </w:rPr>
      </w:pPr>
      <w:r>
        <w:rPr>
          <w:rStyle w:val="Strong"/>
          <w:lang w:val="it-IT" w:eastAsia="zh-CN" w:bidi="ar-SA"/>
        </w:rPr>
        <w:t>Scrivi la tua opinione: .</w:t>
      </w:r>
    </w:p>
    <w:p>
      <w:pPr>
        <w:pStyle w:val="Cuerpodetexto"/>
        <w:numPr>
          <w:ilvl w:val="1"/>
          <w:numId w:val="173"/>
        </w:numPr>
        <w:tabs>
          <w:tab w:val="clear" w:pos="709"/>
          <w:tab w:val="left" w:pos="0" w:leader="none"/>
        </w:tabs>
        <w:ind w:start="1418" w:hanging="283"/>
        <w:rPr>
          <w:lang w:val="it-IT" w:eastAsia="zh-CN" w:bidi="ar-SA"/>
        </w:rPr>
      </w:pPr>
      <w:r>
        <w:rPr>
          <w:lang w:val="it-IT" w:eastAsia="zh-CN" w:bidi="ar-SA"/>
        </w:rPr>
        <w:t>Sottolinea strategie o idee specifiche che ti hanno colpito.</w:t>
      </w:r>
    </w:p>
    <w:p>
      <w:pPr>
        <w:pStyle w:val="Cuerpodetexto"/>
        <w:numPr>
          <w:ilvl w:val="1"/>
          <w:numId w:val="173"/>
        </w:numPr>
        <w:tabs>
          <w:tab w:val="clear" w:pos="709"/>
          <w:tab w:val="left" w:pos="0" w:leader="none"/>
        </w:tabs>
        <w:ind w:start="1418" w:hanging="283"/>
        <w:rPr>
          <w:lang w:val="it-IT" w:eastAsia="zh-CN" w:bidi="ar-SA"/>
        </w:rPr>
      </w:pPr>
      <w:r>
        <w:rPr>
          <w:lang w:val="it-IT" w:eastAsia="zh-CN" w:bidi="ar-SA"/>
        </w:rPr>
        <w:t>Rifletti sul valore che hai ottenuto rispetto all’investimento: 1 € è stato ben speso? .</w:t>
      </w:r>
    </w:p>
    <w:p>
      <w:pPr>
        <w:pStyle w:val="Cuerpodetexto"/>
        <w:numPr>
          <w:ilvl w:val="1"/>
          <w:numId w:val="173"/>
        </w:numPr>
        <w:tabs>
          <w:tab w:val="clear" w:pos="709"/>
          <w:tab w:val="left" w:pos="0" w:leader="none"/>
        </w:tabs>
        <w:ind w:start="1418" w:hanging="283"/>
        <w:rPr>
          <w:lang w:val="it-IT" w:eastAsia="zh-CN" w:bidi="ar-SA"/>
        </w:rPr>
      </w:pPr>
      <w:r>
        <w:rPr>
          <w:lang w:val="it-IT" w:eastAsia="zh-CN" w:bidi="ar-SA"/>
        </w:rPr>
        <w:t>Condividi aneddoti personali su come questo libro ha influenzato la tua vita. .</w:t>
      </w:r>
    </w:p>
    <w:p>
      <w:pPr>
        <w:pStyle w:val="Cuerpodetexto"/>
        <w:numPr>
          <w:ilvl w:val="1"/>
          <w:numId w:val="173"/>
        </w:numPr>
        <w:tabs>
          <w:tab w:val="clear" w:pos="709"/>
          <w:tab w:val="left" w:pos="0" w:leader="none"/>
        </w:tabs>
        <w:ind w:start="1418" w:hanging="283"/>
        <w:rPr>
          <w:lang w:val="it-IT" w:eastAsia="zh-CN" w:bidi="ar-SA"/>
        </w:rPr>
      </w:pPr>
      <w:r>
        <w:rPr>
          <w:lang w:val="it-IT" w:eastAsia="zh-CN" w:bidi="ar-SA"/>
        </w:rPr>
        <w:t>Offri suggerimenti costruttivi se ci sono aspetti che posso migliorare: il tuo contributo aiuta a modellare le prossime edizioni! .</w:t>
      </w:r>
    </w:p>
    <w:p>
      <w:pPr>
        <w:pStyle w:val="Cuerpodetexto"/>
        <w:numPr>
          <w:ilvl w:val="0"/>
          <w:numId w:val="173"/>
        </w:numPr>
        <w:tabs>
          <w:tab w:val="clear" w:pos="709"/>
          <w:tab w:val="left" w:pos="0" w:leader="none"/>
        </w:tabs>
        <w:ind w:start="709" w:hanging="283"/>
        <w:rPr>
          <w:lang w:val="it-IT" w:eastAsia="zh-CN" w:bidi="ar-SA"/>
        </w:rPr>
      </w:pPr>
      <w:r>
        <w:rPr>
          <w:rStyle w:val="Strong"/>
          <w:lang w:val="it-IT" w:eastAsia="zh-CN" w:bidi="ar-SA"/>
        </w:rPr>
        <w:t>Invia la tua recensione: quando sei soddisfatto di ciò che hai scritto, clicca su “Invia”. .</w:t>
      </w:r>
    </w:p>
    <w:p>
      <w:pPr>
        <w:pStyle w:val="Cuerpodetexto"/>
        <w:numPr>
          <w:ilvl w:val="0"/>
          <w:numId w:val="0"/>
        </w:numPr>
        <w:tabs>
          <w:tab w:val="clear" w:pos="709"/>
          <w:tab w:val="left" w:pos="0" w:leader="none"/>
        </w:tabs>
        <w:ind w:start="0" w:hanging="0"/>
        <w:rPr>
          <w:lang w:val="it-IT" w:eastAsia="zh-CN" w:bidi="ar-SA"/>
        </w:rPr>
      </w:pPr>
      <w:r>
        <w:rPr>
          <w:lang w:val="it-IT" w:eastAsia="zh-CN" w:bidi="ar-SA"/>
        </w:rPr>
        <w:t>Prenditi un momento ora per esprimere i tuoi pensieri: non vedo l’ora di leggere la tua recensione e scoprire come questo libro ha influenzato il tuo percorso!.</w:t>
      </w:r>
    </w:p>
    <w:p>
      <w:pPr>
        <w:pStyle w:val="Ttulo2"/>
        <w:spacing w:lineRule="auto" w:line="276"/>
        <w:ind w:start="0" w:end="0" w:hanging="0"/>
        <w:rPr>
          <w:lang w:val="it-IT" w:eastAsia="zh-CN" w:bidi="ar-SA"/>
        </w:rPr>
      </w:pPr>
      <w:r>
        <w:rPr>
          <w:lang w:val="it-IT" w:eastAsia="zh-CN" w:bidi="ar-SA"/>
        </w:rPr>
        <w:t>Il potere della condivisione.</w:t>
      </w:r>
    </w:p>
    <w:p>
      <w:pPr>
        <w:pStyle w:val="Firstparagraph"/>
        <w:spacing w:lineRule="auto" w:line="276" w:before="57" w:after="85"/>
        <w:ind w:start="0" w:end="0" w:hanging="0"/>
        <w:jc w:val="both"/>
        <w:rPr>
          <w:lang w:val="it-IT" w:eastAsia="zh-CN" w:bidi="ar-SA"/>
        </w:rPr>
      </w:pPr>
      <w:r>
        <w:rPr>
          <w:lang w:val="it-IT" w:eastAsia="zh-CN" w:bidi="ar-SA"/>
        </w:rPr>
        <w:t>Immagina qualcuno che si sente bloccato o pieno di dubbi, incerto se possa davvero cambiare. La tua storia, che sia una piccola vittoria o un grande successo, potrebbe essere esattamente ciò di cui hanno bisogno per sentirsi ispirati e fare il primo passo. Condividere le tue esperienze crea onde di ispirazione che incoraggiano gli altri e rafforzano i tuoi stessi risultati.</w:t>
      </w:r>
    </w:p>
    <w:p>
      <w:pPr>
        <w:pStyle w:val="Firstparagraph"/>
        <w:spacing w:lineRule="auto" w:line="276" w:before="57" w:after="85"/>
        <w:ind w:start="0" w:end="0" w:hanging="0"/>
        <w:jc w:val="both"/>
        <w:rPr>
          <w:lang w:val="it-IT" w:eastAsia="zh-CN" w:bidi="ar-SA"/>
        </w:rPr>
      </w:pPr>
      <w:r>
        <w:rPr>
          <w:lang w:val="it-IT" w:eastAsia="zh-CN" w:bidi="ar-SA"/>
        </w:rPr>
        <w:t>La tua recensione diventa un atto di generosità. Quando rifletti e condividi i tuoi pensieri, aiuti gli altri a scoprire le possibilità di crescita e trasformazione. Condividere ci ricorda che non siamo soli nei nostri sforzi: crea connessioni e rafforza l’idea che il cambiamento è possibile.</w:t>
      </w:r>
    </w:p>
    <w:p>
      <w:pPr>
        <w:pStyle w:val="Firstparagraph"/>
        <w:spacing w:lineRule="auto" w:line="276" w:before="57" w:after="85"/>
        <w:ind w:start="0" w:end="0" w:hanging="0"/>
        <w:jc w:val="both"/>
        <w:rPr>
          <w:lang w:val="it-IT" w:eastAsia="zh-CN" w:bidi="ar-SA"/>
        </w:rPr>
      </w:pPr>
      <w:r>
        <w:rPr>
          <w:lang w:val="it-IT" w:eastAsia="zh-CN" w:bidi="ar-SA"/>
        </w:rPr>
        <w:t>Prenditi un momento per esprimere i tuoi pensieri e le tue esperienze. Che si tratti di una piccola intuizione o di una grande trasformazione, le tue parole potrebbero fare una differenza significativa nella vita di qualcun altro e accrescere il tuo stesso senso di realizzazione.</w:t>
      </w:r>
    </w:p>
    <w:p>
      <w:pPr>
        <w:pStyle w:val="Ttulo2"/>
        <w:spacing w:lineRule="auto" w:line="276"/>
        <w:ind w:start="0" w:end="0" w:hanging="0"/>
        <w:rPr>
          <w:lang w:val="it-IT" w:eastAsia="zh-CN" w:bidi="ar-SA"/>
        </w:rPr>
      </w:pPr>
      <w:r>
        <w:rPr>
          <w:lang w:val="it-IT" w:eastAsia="zh-CN" w:bidi="ar-SA"/>
        </w:rPr>
        <w:t>Nota finale.</w:t>
      </w:r>
    </w:p>
    <w:p>
      <w:pPr>
        <w:pStyle w:val="Firstparagraph"/>
        <w:spacing w:lineRule="auto" w:line="276" w:before="0" w:after="85"/>
        <w:ind w:start="0" w:end="0" w:hanging="0"/>
        <w:jc w:val="both"/>
        <w:rPr>
          <w:lang w:val="it-IT" w:eastAsia="zh-CN" w:bidi="ar-SA"/>
        </w:rPr>
      </w:pPr>
      <w:r>
        <w:rPr>
          <w:lang w:val="it-IT" w:eastAsia="zh-CN" w:bidi="ar-SA"/>
        </w:rPr>
        <w:t>Grazie per aver dedicato del tempo a riflettere sui tuoi progressi e a condividere la tua esperienza. La tua voce conta, non solo per me, ma anche per le tante persone che aspettano di fare il loro primo passo.</w:t>
      </w:r>
    </w:p>
    <w:p>
      <w:pPr>
        <w:sectPr>
          <w:headerReference w:type="default" r:id="rId16"/>
          <w:footerReference w:type="default" r:id="rId17"/>
          <w:type w:val="nextPage"/>
          <w:pgSz w:w="12240" w:h="15840"/>
          <w:pgMar w:left="1440" w:right="1440" w:gutter="0" w:header="1440" w:top="1497" w:footer="567" w:bottom="1134"/>
          <w:pgNumType w:fmt="decimal"/>
          <w:formProt w:val="false"/>
          <w:textDirection w:val="lrTb"/>
          <w:docGrid w:type="default" w:linePitch="100" w:charSpace="0"/>
        </w:sectPr>
        <w:pStyle w:val="Firstparagraph"/>
        <w:spacing w:lineRule="auto" w:line="276" w:before="0" w:after="85"/>
        <w:ind w:start="0" w:end="0" w:hanging="0"/>
        <w:jc w:val="both"/>
        <w:rPr>
          <w:lang w:val="it-IT" w:eastAsia="zh-CN" w:bidi="ar-SA"/>
        </w:rPr>
      </w:pPr>
      <w:r>
        <w:rPr>
          <w:lang w:val="it-IT" w:eastAsia="zh-CN" w:bidi="ar-SA"/>
        </w:rPr>
        <w:t>Insieme, stiamo costruendo una comunità vibrante di persone più sane e consapevoli. Hai già raggiunto molto, e il prossimo capitolo del tuo viaggio è pronto per cominciare. Che si tratti di lasciare una recensione o semplicemente di riflettere sul tuo percorso, sono entusiasta di vedere l’impatto che creerai. Continuiamo a costruire questo slancio insieme!.</w:t>
      </w:r>
      <w:r>
        <w:br w:type="page"/>
      </w:r>
    </w:p>
    <w:p>
      <w:pPr>
        <w:pStyle w:val="Ttulo1"/>
        <w:spacing w:lineRule="auto" w:line="240"/>
        <w:ind w:start="0" w:end="0" w:hanging="0"/>
        <w:jc w:val="center"/>
        <w:rPr>
          <w:lang w:val="it-IT" w:eastAsia="zh-CN" w:bidi="ar-SA"/>
        </w:rPr>
      </w:pPr>
      <w:bookmarkStart w:id="39" w:name="__RefHeading___Toc5100_649550451"/>
      <w:bookmarkEnd w:id="39"/>
      <w:r>
        <w:rPr>
          <w:lang w:val="it-IT" w:eastAsia="zh-CN" w:bidi="ar-SA"/>
        </w:rPr>
        <w:t>7. ENERGIZZA IL TUO POMERIGGIO.</w:t>
      </w:r>
    </w:p>
    <w:p>
      <w:pPr>
        <w:pStyle w:val="Lneahorizontal"/>
        <w:widowControl/>
        <w:pBdr>
          <w:bottom w:val="single" w:sz="8" w:space="0" w:color="808080"/>
        </w:pBdr>
        <w:suppressAutoHyphens w:val="true"/>
        <w:overflowPunct w:val="true"/>
        <w:bidi w:val="0"/>
        <w:spacing w:lineRule="auto" w:line="276" w:before="0" w:after="283"/>
        <w:ind w:start="1077" w:end="1077" w:hanging="0"/>
        <w:jc w:val="start"/>
        <w:rPr>
          <w:rFonts w:ascii="Liberation Serif" w:hAnsi="Liberation Serif" w:cs="Liberation Serif"/>
          <w:b/>
          <w:b/>
          <w:bCs/>
          <w:color w:val="000000"/>
          <w:sz w:val="32"/>
          <w:szCs w:val="32"/>
          <w:lang w:val="it-IT" w:eastAsia="zh-CN" w:bidi="ar-SA"/>
        </w:rPr>
      </w:pPr>
      <w:r>
        <w:rPr>
          <w:rFonts w:cs="Liberation Serif"/>
          <w:b/>
          <w:bCs/>
          <w:color w:val="000000"/>
          <w:sz w:val="32"/>
          <w:szCs w:val="32"/>
          <w:lang w:val="it-IT" w:eastAsia="zh-CN" w:bidi="ar-SA"/>
        </w:rPr>
      </w:r>
    </w:p>
    <w:p>
      <w:pPr>
        <w:pStyle w:val="Subttulo"/>
        <w:rPr>
          <w:lang w:val="it-IT" w:eastAsia="zh-CN" w:bidi="ar-SA"/>
        </w:rPr>
      </w:pPr>
      <w:r>
        <w:rPr>
          <w:lang w:val="it-IT" w:eastAsia="zh-CN" w:bidi="ar-SA"/>
        </w:rPr>
        <w:t>Supera il crollo pomeridiano in modo naturale.</w:t>
      </w:r>
    </w:p>
    <w:p>
      <w:pPr>
        <w:pStyle w:val="Normal"/>
        <w:rPr>
          <w:lang w:val="it-IT" w:eastAsia="zh-CN" w:bidi="ar-SA"/>
        </w:rPr>
      </w:pPr>
      <w:r>
        <w:rPr>
          <w:lang w:val="it-IT" w:eastAsia="zh-CN" w:bidi="ar-SA"/>
        </w:rPr>
      </w:r>
    </w:p>
    <w:p>
      <w:pPr>
        <w:pStyle w:val="Ttulo4"/>
        <w:ind w:start="0" w:end="0" w:hanging="0"/>
        <w:rPr>
          <w:lang w:val="it-IT" w:eastAsia="zh-CN" w:bidi="ar-SA"/>
        </w:rPr>
      </w:pPr>
      <w:r>
        <w:rPr>
          <w:lang w:val="it-IT" w:eastAsia="zh-CN" w:bidi="ar-SA"/>
        </w:rPr>
        <w:t>Obiettivo del capitolo.</w:t>
      </w:r>
    </w:p>
    <w:p>
      <w:pPr>
        <w:pStyle w:val="Firstparagraph"/>
        <w:spacing w:lineRule="auto" w:line="276"/>
        <w:jc w:val="both"/>
        <w:rPr>
          <w:lang w:val="it-IT" w:eastAsia="zh-CN" w:bidi="ar-SA"/>
        </w:rPr>
      </w:pPr>
      <w:r>
        <w:rPr>
          <w:lang w:val="it-IT" w:eastAsia="zh-CN" w:bidi="ar-SA"/>
        </w:rPr>
        <w:t>Dai energia al tuo pomeriggio con movimenti strategiche e aggiustamenti posturali studiati per combattere la comune stanchezza pomeridiana e che offrono meravigliosi benefici anche al mattino.</w:t>
      </w:r>
    </w:p>
    <w:p>
      <w:pPr>
        <w:pStyle w:val="Lneahorizontal"/>
        <w:rPr>
          <w:lang w:val="it-IT" w:eastAsia="zh-CN" w:bidi="ar-SA"/>
        </w:rPr>
      </w:pPr>
      <w:r>
        <w:rPr>
          <w:lang w:val="it-IT" w:eastAsia="zh-CN" w:bidi="ar-SA"/>
        </w:rPr>
      </w:r>
    </w:p>
    <w:p>
      <w:pPr>
        <w:pStyle w:val="Quote"/>
        <w:rPr>
          <w:lang w:val="it-IT" w:eastAsia="zh-CN" w:bidi="ar-SA"/>
        </w:rPr>
      </w:pPr>
      <w:r>
        <w:rPr>
          <w:lang w:val="it-IT" w:eastAsia="zh-CN" w:bidi="ar-SA"/>
        </w:rPr>
        <w:t>"Stare seduti è il nuovo fumo." — Dott. James Levine.</w:t>
      </w:r>
    </w:p>
    <w:p>
      <w:pPr>
        <w:pStyle w:val="Lneahorizontal"/>
        <w:rPr>
          <w:lang w:val="it-IT" w:eastAsia="zh-CN" w:bidi="ar-SA"/>
        </w:rPr>
      </w:pPr>
      <w:r>
        <w:rPr>
          <w:lang w:val="it-IT" w:eastAsia="zh-CN" w:bidi="ar-SA"/>
        </w:rPr>
      </w:r>
    </w:p>
    <w:p>
      <w:pPr>
        <w:pStyle w:val="Ttulo2"/>
        <w:ind w:start="0" w:end="0" w:hanging="0"/>
        <w:rPr>
          <w:lang w:val="it-IT" w:eastAsia="zh-CN" w:bidi="ar-SA"/>
        </w:rPr>
      </w:pPr>
      <w:r>
        <w:rPr>
          <w:lang w:val="it-IT" w:eastAsia="zh-CN" w:bidi="ar-SA"/>
        </w:rPr>
        <w:t>Quando stare seduto è diventato il mio nemico.</w:t>
      </w:r>
    </w:p>
    <w:p>
      <w:pPr>
        <w:pStyle w:val="Firstparagraph"/>
        <w:spacing w:lineRule="auto" w:line="276"/>
        <w:jc w:val="both"/>
        <w:rPr>
          <w:lang w:val="it-IT" w:eastAsia="zh-CN" w:bidi="ar-SA"/>
        </w:rPr>
      </w:pPr>
      <w:r>
        <w:rPr>
          <w:lang w:val="it-IT" w:eastAsia="zh-CN" w:bidi="ar-SA"/>
        </w:rPr>
        <w:t>Ti è mai capitato di sentirti tutt'uno con la tua sedia? Io sì. C'è stato un periodo in cui ero praticamente incollato al mio schienale, seduto per ore e ore. All'inizio iniziavo con una postura perfetta: schiena dritta, spalle rilassate. Ma col passare delle ore, mi ritrovavo curvo, con il collo proteso in avanti e la spina dorsale che implorava pietà. Non passò molto tempo prima che la mia schiena cominciasse a protestare con un dolore persistente. Anche il mio collo si unì, facendomi capire che qualcosa doveva cambiare. Questo disagio è stato un campanello d'allarme che mi ha spinto a cercare sollievo.</w:t>
      </w:r>
    </w:p>
    <w:p>
      <w:pPr>
        <w:pStyle w:val="Textbody"/>
        <w:spacing w:lineRule="auto" w:line="276"/>
        <w:jc w:val="both"/>
        <w:rPr>
          <w:lang w:val="it-IT" w:eastAsia="zh-CN" w:bidi="ar-SA"/>
        </w:rPr>
      </w:pPr>
      <w:r>
        <w:rPr>
          <w:lang w:val="it-IT" w:eastAsia="zh-CN" w:bidi="ar-SA"/>
        </w:rPr>
        <w:t>Con la stanchezza causata dalla cattiva postura e dalle ore che passo seduto, ho iniziato a cercare stimoli esterni: ho fatto ricorso alla caffeina o a snack zuccherati per andare avanti. Sapevo già che la caffeina nel pomeriggio non mi faceva bene e che fare spuntini tra i pasti rallentava il mio metabolismo. Eppure mi sentivo intrappolato in un ciclo di soluzioni temporanee, alla disperata ricerca di qualcosa che mi tirasse su il morale per superare il pomeriggio. Fu una sorpresa perché a quel tempo stavo sperimentando il movimento mattutino e avevo scoperto enormi benefici, al punto che non avevo più bisogno del caffè per iniziare la giornata: mi bastava una semplice tazza di tè. Era ovvio che qualcosa doveva cambiare.</w:t>
      </w:r>
    </w:p>
    <w:p>
      <w:pPr>
        <w:pStyle w:val="Textbody"/>
        <w:spacing w:lineRule="auto" w:line="276"/>
        <w:jc w:val="both"/>
        <w:rPr>
          <w:lang w:val="it-IT" w:eastAsia="zh-CN" w:bidi="ar-SA"/>
        </w:rPr>
      </w:pPr>
      <w:r>
        <w:rPr>
          <w:lang w:val="it-IT" w:eastAsia="zh-CN" w:bidi="ar-SA"/>
        </w:rPr>
        <w:t>Nonostante le fluttuazioni energetiche, la mia spina dorsale e il mio collo quasi gridavano aiuto. Quindi ho deciso che era giunto il momento di trovare una soluzione migliore. Fu allora che mi venne un'idea semplice e, francamente, sciocca, ma rivoluzionaria: fare delle pause regolari per alzarsi e fare stretching. Sembra troppo facile, vero? Ma a volte sono i cambiamenti più semplici ad avere l'impatto più grande. Questo piccolo cambiamento mi ha messo sulla strada giusta per ritrovare il mio benessere e la mia produttività.</w:t>
      </w:r>
    </w:p>
    <w:p>
      <w:pPr>
        <w:pStyle w:val="Ttulo4"/>
        <w:ind w:start="0" w:end="0" w:hanging="0"/>
        <w:rPr>
          <w:lang w:val="it-IT" w:eastAsia="zh-CN" w:bidi="ar-SA"/>
        </w:rPr>
      </w:pPr>
      <w:r>
        <w:rPr>
          <w:lang w:val="it-IT" w:eastAsia="zh-CN" w:bidi="ar-SA"/>
        </w:rPr>
        <w:t>La ricerca di soluzioni.</w:t>
      </w:r>
    </w:p>
    <w:p>
      <w:pPr>
        <w:pStyle w:val="Firstparagraph"/>
        <w:spacing w:lineRule="auto" w:line="276"/>
        <w:jc w:val="both"/>
        <w:rPr>
          <w:lang w:val="it-IT" w:eastAsia="zh-CN" w:bidi="ar-SA"/>
        </w:rPr>
      </w:pPr>
      <w:r>
        <w:rPr>
          <w:lang w:val="it-IT" w:eastAsia="zh-CN" w:bidi="ar-SA"/>
        </w:rPr>
        <w:t>La motivazione al cambiamento nasce da un profondo bisogno di alleviare il disagio e riprendere il controllo della mia produttività. Ho iniziato a fare le mie ricerche e a sperimentare tecniche diverse. Ciò che ho scoperto è stato illuminante: la chiave era programmare queste pause durante la giornata.</w:t>
      </w:r>
    </w:p>
    <w:p>
      <w:pPr>
        <w:pStyle w:val="Textbody"/>
        <w:spacing w:lineRule="auto" w:line="276"/>
        <w:jc w:val="both"/>
        <w:rPr>
          <w:lang w:val="it-IT" w:eastAsia="zh-CN" w:bidi="ar-SA"/>
        </w:rPr>
      </w:pPr>
      <w:r>
        <w:rPr>
          <w:lang w:val="it-IT" w:eastAsia="zh-CN" w:bidi="ar-SA"/>
        </w:rPr>
        <w:t>Ho iniziato a integrare gli intervalli strutturati nella mia routine. Lavoravo intensamente per un periodo di tempo stabilito e poi mi prendevo qualche minuto per muovermi e recuperare concentrazione ed energia. Ogni mezz'ora od ogni ora mi alzavo e facevo stretching. È stato come premere il pulsante di reset della mia postura. Ogni volta che mi sedevo, lo facevo con rinnovato intento e con il giusto allineamento.</w:t>
      </w:r>
    </w:p>
    <w:p>
      <w:pPr>
        <w:pStyle w:val="Ttulo4"/>
        <w:ind w:start="0" w:end="0" w:hanging="0"/>
        <w:rPr>
          <w:lang w:val="it-IT" w:eastAsia="zh-CN" w:bidi="ar-SA"/>
        </w:rPr>
      </w:pPr>
      <w:r>
        <w:rPr>
          <w:rFonts w:cs="Liberation Serif"/>
          <w:b/>
          <w:i/>
          <w:color w:val="000000"/>
          <w:sz w:val="28"/>
          <w:szCs w:val="22"/>
          <w:lang w:val="it-IT" w:eastAsia="zh-CN" w:bidi="ar-SA"/>
        </w:rPr>
        <w:t>La rivoluzione del movimento.</w:t>
      </w:r>
    </w:p>
    <w:p>
      <w:pPr>
        <w:pStyle w:val="Firstparagraph"/>
        <w:spacing w:lineRule="auto" w:line="276"/>
        <w:jc w:val="both"/>
        <w:rPr>
          <w:lang w:val="it-IT" w:eastAsia="zh-CN" w:bidi="ar-SA"/>
        </w:rPr>
      </w:pPr>
      <w:r>
        <w:rPr>
          <w:lang w:val="it-IT" w:eastAsia="zh-CN" w:bidi="ar-SA"/>
        </w:rPr>
        <w:t>Il dolore cominciò ad attenuarsi e fu sostituito da un nuovo senso di produttività e chiarezza. Queste brevi pause non servivano solo ad alleviare lo stress fisico, ma anche a rinfrescare la mente. Durante quegli intervalli di 5-10 minuti mi idratavo, andavo in bagno oppure chiacchieravo un po’ con i miei colleghi per aggiornamenti sui progetti. È stato incredibile quante cose sono riuscito a realizzare in quei pochi istanti.</w:t>
      </w:r>
    </w:p>
    <w:p>
      <w:pPr>
        <w:pStyle w:val="Textbody"/>
        <w:spacing w:lineRule="auto" w:line="276"/>
        <w:jc w:val="both"/>
        <w:rPr>
          <w:lang w:val="it-IT" w:eastAsia="zh-CN" w:bidi="ar-SA"/>
        </w:rPr>
      </w:pPr>
      <w:r>
        <w:rPr>
          <w:lang w:val="it-IT" w:eastAsia="zh-CN" w:bidi="ar-SA"/>
        </w:rPr>
        <w:t>Questo approccio non consisteva nel seguire un programma rigido, ma nel trovare la libertà all'interno di una struttura. Ho imparato a bilanciare la massima produttività durante sessioni di lavoro mirate con momenti di stretching che hanno migliorato la mia salute e la mia lucidità mentale. La chiave era la flessibilità: sapere quando immergersi nei doveri e quando fare un passo indietro e ricaricarsi.</w:t>
      </w:r>
    </w:p>
    <w:p>
      <w:pPr>
        <w:pStyle w:val="Textbody"/>
        <w:spacing w:lineRule="auto" w:line="276"/>
        <w:jc w:val="both"/>
        <w:rPr>
          <w:lang w:val="it-IT" w:eastAsia="zh-CN" w:bidi="ar-SA"/>
        </w:rPr>
      </w:pPr>
      <w:r>
        <w:rPr>
          <w:lang w:val="it-IT" w:eastAsia="zh-CN" w:bidi="ar-SA"/>
        </w:rPr>
        <w:t>Sebbene il mio percorso abbia portato a un cambiamento positivo, molti si trovano ancora ad affrontare un problema comune: restare sedentari tutto il pomeriggio, pur conoscendone le conseguenze.</w:t>
      </w:r>
    </w:p>
    <w:p>
      <w:pPr>
        <w:pStyle w:val="Ttulo2"/>
        <w:spacing w:lineRule="auto" w:line="276"/>
        <w:ind w:start="0" w:end="0" w:hanging="0"/>
        <w:jc w:val="center"/>
        <w:rPr>
          <w:lang w:val="it-IT" w:eastAsia="zh-CN" w:bidi="ar-SA"/>
        </w:rPr>
      </w:pPr>
      <w:r>
        <w:rPr>
          <w:lang w:val="it-IT" w:eastAsia="zh-CN" w:bidi="ar-SA"/>
        </w:rPr>
        <w:t>La truffa dello stile di vita sedentario: abitudini comuni.</w:t>
      </w:r>
    </w:p>
    <w:p>
      <w:pPr>
        <w:pStyle w:val="Firstparagraph"/>
        <w:spacing w:lineRule="auto" w:line="276"/>
        <w:jc w:val="both"/>
        <w:rPr>
          <w:lang w:val="it-IT" w:eastAsia="zh-CN" w:bidi="ar-SA"/>
        </w:rPr>
      </w:pPr>
      <w:r>
        <w:rPr>
          <w:lang w:val="it-IT" w:eastAsia="zh-CN" w:bidi="ar-SA"/>
        </w:rPr>
        <w:t>Nel mondo frenetico in cui viviamo, molti di noi si ritrovano incollati alla scrivania, soprattutto nel pomeriggio. È un fenomeno comune: i livelli di energia calano e la produttività crolla. Ma cosa stiamo sbagliando esattamente?.</w:t>
      </w:r>
    </w:p>
    <w:p>
      <w:pPr>
        <w:pStyle w:val="Ttulo3"/>
        <w:spacing w:lineRule="auto" w:line="276"/>
        <w:ind w:start="0" w:end="0" w:hanging="0"/>
        <w:jc w:val="both"/>
        <w:rPr>
          <w:lang w:val="it-IT" w:eastAsia="zh-CN" w:bidi="ar-SA"/>
        </w:rPr>
      </w:pPr>
      <w:r>
        <w:rPr>
          <w:lang w:val="it-IT" w:eastAsia="zh-CN" w:bidi="ar-SA"/>
        </w:rPr>
        <w:t>Stili di vita sedentari.</w:t>
      </w:r>
    </w:p>
    <w:p>
      <w:pPr>
        <w:pStyle w:val="Firstparagraph"/>
        <w:rPr>
          <w:lang w:val="it-IT" w:eastAsia="zh-CN" w:bidi="ar-SA"/>
        </w:rPr>
      </w:pPr>
      <w:r>
        <w:rPr>
          <w:lang w:val="it-IT" w:eastAsia="zh-CN" w:bidi="ar-SA"/>
        </w:rPr>
        <w:t xml:space="preserve">Stare seduti per lunghi periodi è diventata la norma, soprattutto tra gli impiegati. Uno studio della </w:t>
      </w:r>
      <w:r>
        <w:rPr>
          <w:i/>
          <w:iCs/>
          <w:lang w:val="it-IT" w:eastAsia="zh-CN" w:bidi="ar-SA"/>
        </w:rPr>
        <w:t>Western University's School of Kinesiology</w:t>
      </w:r>
      <w:r>
        <w:rPr>
          <w:lang w:val="it-IT" w:eastAsia="zh-CN" w:bidi="ar-SA"/>
        </w:rPr>
        <w:t xml:space="preserve"> rivela che gli impiegati possono trascorrere fino all'80% della loro giornata lavorativa seduti.</w:t>
      </w:r>
      <w:bookmarkStart w:id="40" w:name="ZOTERO_BREF_8YfK2e9NTHJl"/>
      <w:r>
        <w:rPr>
          <w:lang w:val="it-IT" w:eastAsia="zh-CN" w:bidi="ar-SA"/>
        </w:rPr>
        <w:t>(</w:t>
      </w:r>
      <w:bookmarkEnd w:id="40"/>
      <w:r>
        <w:rPr>
          <w:lang w:val="it-IT" w:eastAsia="zh-CN" w:bidi="ar-SA"/>
        </w:rPr>
        <w:t>53). Questo comportamento sedentario è profondamente radicato, determinato dalle esigenze del lavoro e da una cultura aziendale che privilegia il tempo trascorso davanti allo schermo rispetto al movimento. Molte persone perdono la cognizione del tempo, si concentrano sui loro doveri e non si rendono conto delle ore che passano senza riposare. La mancanza di movimento non influisce solo sulla salute fisica, ma contribuisce anche all'affaticamento mentale, creando un circolo vizioso difficile da spezzare. Immagina le opportunità perse di creatività e innovazione quando i nostri corpi restano bloccati nella stessa posizione tutto il giorno.</w:t>
      </w:r>
    </w:p>
    <w:p>
      <w:pPr>
        <w:pStyle w:val="Ttulo3"/>
        <w:spacing w:lineRule="auto" w:line="276"/>
        <w:ind w:start="0" w:end="0" w:hanging="0"/>
        <w:jc w:val="both"/>
        <w:rPr>
          <w:lang w:val="it-IT" w:eastAsia="zh-CN" w:bidi="ar-SA"/>
        </w:rPr>
      </w:pPr>
      <w:r>
        <w:rPr>
          <w:lang w:val="it-IT" w:eastAsia="zh-CN" w:bidi="ar-SA"/>
        </w:rPr>
        <w:t>Calo pomeridiano.</w:t>
      </w:r>
    </w:p>
    <w:p>
      <w:pPr>
        <w:pStyle w:val="Firstparagraph"/>
        <w:rPr>
          <w:lang w:val="it-IT" w:eastAsia="zh-CN" w:bidi="ar-SA"/>
        </w:rPr>
      </w:pPr>
      <w:r>
        <w:rPr>
          <w:lang w:val="it-IT" w:eastAsia="zh-CN" w:bidi="ar-SA"/>
        </w:rPr>
        <w:t xml:space="preserve">Il tristemente noto calo di produttività pomeridiano è fin troppo noto. Una ricerca pubblicata su </w:t>
      </w:r>
      <w:r>
        <w:rPr>
          <w:i/>
          <w:iCs/>
          <w:lang w:val="it-IT" w:eastAsia="zh-CN" w:bidi="ar-SA"/>
        </w:rPr>
        <w:t>PLoS ONE</w:t>
      </w:r>
      <w:r>
        <w:rPr>
          <w:lang w:val="it-IT" w:eastAsia="zh-CN" w:bidi="ar-SA"/>
        </w:rPr>
        <w:t xml:space="preserve"> dalla </w:t>
      </w:r>
      <w:r>
        <w:rPr>
          <w:i/>
          <w:iCs/>
          <w:lang w:val="it-IT" w:eastAsia="zh-CN" w:bidi="ar-SA"/>
        </w:rPr>
        <w:t>Texas A&amp;M University</w:t>
      </w:r>
      <w:r>
        <w:rPr>
          <w:lang w:val="it-IT" w:eastAsia="zh-CN" w:bidi="ar-SA"/>
        </w:rPr>
        <w:t xml:space="preserve"> evidenzia un calo significativo della produttività nel pomeriggio, con un aumento degli errori e una diminuzione della concentrazione.</w:t>
      </w:r>
      <w:bookmarkStart w:id="41" w:name="ZOTERO_BREF_O9MoIVbDcuqa"/>
      <w:r>
        <w:rPr>
          <w:lang w:val="it-IT" w:eastAsia="zh-CN" w:bidi="ar-SA"/>
        </w:rPr>
        <w:t>(</w:t>
      </w:r>
      <w:bookmarkEnd w:id="41"/>
      <w:r>
        <w:rPr>
          <w:lang w:val="it-IT" w:eastAsia="zh-CN" w:bidi="ar-SA"/>
        </w:rPr>
        <w:t>54). Di solito questo calo si verifica soprattutto a metà settimana e il venerdì, quando la motivazione è già bassa. I dipendenti restano a fissare gli schermi o a cliccare distrattamente sulle e-mail, in attesa di un'esplosione di ispirazione che raramente arriva. Immagina di avere difficoltà a portare a termine compiti che dovrebbero essere facili, semplicemente perché le tue energie sono a terra.</w:t>
      </w:r>
    </w:p>
    <w:p>
      <w:pPr>
        <w:pStyle w:val="Ttulo3"/>
        <w:spacing w:lineRule="auto" w:line="276"/>
        <w:ind w:start="0" w:end="0" w:hanging="0"/>
        <w:jc w:val="both"/>
        <w:rPr>
          <w:lang w:val="it-IT" w:eastAsia="zh-CN" w:bidi="ar-SA"/>
        </w:rPr>
      </w:pPr>
      <w:r>
        <w:rPr>
          <w:lang w:val="it-IT" w:eastAsia="zh-CN" w:bidi="ar-SA"/>
        </w:rPr>
        <w:t>Dipendenza da stimoli esterni.</w:t>
      </w:r>
    </w:p>
    <w:p>
      <w:pPr>
        <w:pStyle w:val="Firstparagraph"/>
        <w:rPr>
          <w:lang w:val="it-IT" w:eastAsia="zh-CN" w:bidi="ar-SA"/>
        </w:rPr>
      </w:pPr>
      <w:r>
        <w:rPr>
          <w:lang w:val="it-IT" w:eastAsia="zh-CN" w:bidi="ar-SA"/>
        </w:rPr>
        <w:t xml:space="preserve">Per combattere la mancanza di energia, molte persone ricorrono alla caffeina o agli snack zuccherati. Un sondaggio di </w:t>
      </w:r>
      <w:r>
        <w:rPr>
          <w:i/>
          <w:iCs/>
          <w:lang w:val="it-IT" w:eastAsia="zh-CN" w:bidi="ar-SA"/>
        </w:rPr>
        <w:t>Vitabiotics</w:t>
      </w:r>
      <w:r>
        <w:rPr>
          <w:lang w:val="it-IT" w:eastAsia="zh-CN" w:bidi="ar-SA"/>
        </w:rPr>
        <w:t xml:space="preserve"> indica che il 37% delle persone preferisce il caffè, mentre il 30% sceglie snack zuccherati durante questi periodi di crisi.</w:t>
      </w:r>
      <w:bookmarkStart w:id="42" w:name="ZOTERO_BREF_cgClnaCftVD2"/>
      <w:r>
        <w:rPr>
          <w:lang w:val="it-IT" w:eastAsia="zh-CN" w:bidi="ar-SA"/>
        </w:rPr>
        <w:t>(</w:t>
      </w:r>
      <w:bookmarkEnd w:id="42"/>
      <w:r>
        <w:rPr>
          <w:lang w:val="it-IT" w:eastAsia="zh-CN" w:bidi="ar-SA"/>
        </w:rPr>
        <w:t>55). Queste soluzioni rapide sono comode e culturalmente accettate sul posto di lavoro, il che le rende un'opzione facile. Il rituale del caffè o dello spuntino rappresenta una via di fuga temporanea, una spinta momentanea che maschera la stanchezza di fondo senza affrontarne le cause profonde. Con il tempo, questa abitudine può portare alla dipendenza, per cui lo spuntino pomeridiano diventa una necessità piuttosto che una scelta. Pensa a come questo ciclo potrebbe privarti di energia e concentrazione durature per tutto il giorno, come è successo a me.</w:t>
      </w:r>
    </w:p>
    <w:p>
      <w:pPr>
        <w:pStyle w:val="Ttulo3"/>
        <w:spacing w:lineRule="auto" w:line="276"/>
        <w:ind w:start="0" w:end="0" w:hanging="0"/>
        <w:jc w:val="both"/>
        <w:rPr>
          <w:lang w:val="it-IT" w:eastAsia="zh-CN" w:bidi="ar-SA"/>
        </w:rPr>
      </w:pPr>
      <w:r>
        <w:rPr>
          <w:lang w:val="it-IT" w:eastAsia="zh-CN" w:bidi="ar-SA"/>
        </w:rPr>
        <w:t>L'impatto di una cattiva postura.</w:t>
      </w:r>
    </w:p>
    <w:p>
      <w:pPr>
        <w:pStyle w:val="Firstparagraph"/>
        <w:spacing w:lineRule="auto" w:line="276"/>
        <w:jc w:val="both"/>
        <w:rPr>
          <w:lang w:val="it-IT" w:eastAsia="zh-CN" w:bidi="ar-SA"/>
        </w:rPr>
      </w:pPr>
      <w:r>
        <w:rPr>
          <w:lang w:val="it-IT" w:eastAsia="zh-CN" w:bidi="ar-SA"/>
        </w:rPr>
        <w:t>Una cattiva postura aggrava la stanchezza e il disagio. Quando ci curviamo sulla scrivania, il nostro corpo chiede a gran voce sollievo, ma molti ignorano questi segnali e accettano il disagio come parte della norma della giornata lavorativa. Questa postura curva e abituale provoca dolore cronico e rigidità, che influiscono sul benessere generale. Spesso, apportare modifiche alle sedie o alle scrivanie è una soluzione temporanea che non risolve il problema di fondo. Il ciclo continua mentre i lavoratori si adattano al disagio anziché attuare cambiamenti duraturi che potrebbero migliorare la postura e ridurre la tensione. Pensa a quanto di più potresti realizzare se il tuo corpo non lottasse costantemente contro una cattiva postura.</w:t>
      </w:r>
    </w:p>
    <w:p>
      <w:pPr>
        <w:pStyle w:val="Textbody"/>
        <w:spacing w:lineRule="auto" w:line="276"/>
        <w:jc w:val="both"/>
        <w:rPr>
          <w:lang w:val="it-IT" w:eastAsia="zh-CN" w:bidi="ar-SA"/>
        </w:rPr>
      </w:pPr>
      <w:r>
        <w:rPr>
          <w:lang w:val="it-IT" w:eastAsia="zh-CN" w:bidi="ar-SA"/>
        </w:rPr>
        <w:t>Sebbene queste abitudini siano diffuse, hanno dei costi nascosti che incidono sia sulla nostra salute che sulla nostra produttività. Diamo un'occhiata al motivo per cui queste pratiche apparentemente comode in realtà ci sottraggono energia nel pomeriggio.</w:t>
      </w:r>
    </w:p>
    <w:p>
      <w:pPr>
        <w:pStyle w:val="Ttulo2"/>
        <w:spacing w:lineRule="auto" w:line="276"/>
        <w:ind w:start="0" w:end="0" w:hanging="0"/>
        <w:jc w:val="center"/>
        <w:rPr>
          <w:lang w:val="it-IT" w:eastAsia="zh-CN" w:bidi="ar-SA"/>
        </w:rPr>
      </w:pPr>
      <w:r>
        <w:rPr>
          <w:lang w:val="it-IT" w:eastAsia="zh-CN" w:bidi="ar-SA"/>
        </w:rPr>
        <w:t>Il debito nascosto dello stare seduti.</w:t>
      </w:r>
    </w:p>
    <w:p>
      <w:pPr>
        <w:pStyle w:val="Firstparagraph"/>
        <w:spacing w:lineRule="auto" w:line="276"/>
        <w:jc w:val="both"/>
        <w:rPr>
          <w:lang w:val="it-IT" w:eastAsia="zh-CN" w:bidi="ar-SA"/>
        </w:rPr>
      </w:pPr>
      <w:r>
        <w:rPr>
          <w:lang w:val="it-IT" w:eastAsia="zh-CN" w:bidi="ar-SA"/>
        </w:rPr>
        <w:t>Le abitudini che abbiamo sviluppato stando seduti e lavorando per lunghe ore possono sembrare un male necessario nel nostro mondo moderno, ma comportano notevoli svantaggi. Analizziamo nel dettaglio perché queste pratiche comuni non solo sono inefficaci, ma anche potenzialmente dannose.</w:t>
      </w:r>
    </w:p>
    <w:p>
      <w:pPr>
        <w:pStyle w:val="Ttulo3"/>
        <w:spacing w:lineRule="auto" w:line="276"/>
        <w:ind w:start="0" w:end="0" w:hanging="0"/>
        <w:jc w:val="both"/>
        <w:rPr>
          <w:lang w:val="it-IT" w:eastAsia="zh-CN" w:bidi="ar-SA"/>
        </w:rPr>
      </w:pPr>
      <w:r>
        <w:rPr>
          <w:lang w:val="it-IT" w:eastAsia="zh-CN" w:bidi="ar-SA"/>
        </w:rPr>
        <w:t>L'impatto sulla circolazione e sulla funzione cognitiva.</w:t>
      </w:r>
    </w:p>
    <w:p>
      <w:pPr>
        <w:pStyle w:val="Firstparagraph"/>
        <w:rPr>
          <w:lang w:val="it-IT" w:eastAsia="zh-CN" w:bidi="ar-SA"/>
        </w:rPr>
      </w:pPr>
      <w:r>
        <w:rPr>
          <w:lang w:val="it-IT" w:eastAsia="zh-CN" w:bidi="ar-SA"/>
        </w:rPr>
        <w:t>Stare seduti per lunghi periodi di tempo ha un profondo effetto sulla circolazione del nostro corpo. Quando restiamo seduti per lunghi periodi, il flusso sanguigno rallenta, soprattutto negli arti inferiori e nel cervello. Questa riduzione della circolazione può portare a una serie di problemi di salute. Il dottor James Levine, famoso per le sue ricerche sul comportamento sedentario, ha affermato: “Stare seduti è più pericoloso che fumare, uccide più persone dell'HIV ed è più insidioso del paracadutismo. Ci stiamo uccidendo seduti”.</w:t>
      </w:r>
      <w:bookmarkStart w:id="43" w:name="ZOTERO_BREF_Xe92tIwSd75c"/>
      <w:r>
        <w:rPr>
          <w:lang w:val="it-IT" w:eastAsia="zh-CN" w:bidi="ar-SA"/>
        </w:rPr>
        <w:t>(</w:t>
      </w:r>
      <w:bookmarkEnd w:id="43"/>
      <w:r>
        <w:rPr>
          <w:lang w:val="it-IT" w:eastAsia="zh-CN" w:bidi="ar-SA"/>
        </w:rPr>
        <w:t>56). Il suo lavoro evidenzia che stare seduti per troppo tempo riduce il flusso sanguigno, contribuendo a problemi cardiovascolari e aumentando il rischio di patologie come la trombosi venosa profonda.</w:t>
      </w:r>
    </w:p>
    <w:p>
      <w:pPr>
        <w:pStyle w:val="Textbody"/>
        <w:spacing w:lineRule="auto" w:line="276"/>
        <w:jc w:val="both"/>
        <w:rPr>
          <w:lang w:val="it-IT" w:eastAsia="zh-CN" w:bidi="ar-SA"/>
        </w:rPr>
      </w:pPr>
      <w:r>
        <w:rPr>
          <w:lang w:val="it-IT" w:eastAsia="zh-CN" w:bidi="ar-SA"/>
        </w:rPr>
        <w:t>Questa diminuzione del flusso sanguigno influisce anche sulla funzione cognitiva. Per funzionare in modo ottimale, il nostro cervello ha bisogno di un apporto costante di sangue pulito. Se restiamo seduti troppo a lungo, la riduzione del flusso sanguigno al cervello può col tempo compromettere le capacità cognitive. Ciò può portare a una diminuzione della concentrazione e ad affaticamento mentale, rendendo difficile rimanere produttivi durante tutto il giorno. Immagina di provare a risolvere problemi complessi o di pensare in modo creativo mentre il tuo cervello non ha le risorse di cui ha bisogno: è come cercare di guidare un'auto con il serbatoio quasi vuoto o i filtri dell'aria molto sporchi.</w:t>
      </w:r>
    </w:p>
    <w:p>
      <w:pPr>
        <w:pStyle w:val="Ttulo3"/>
        <w:spacing w:lineRule="auto" w:line="276"/>
        <w:ind w:start="0" w:end="0" w:hanging="0"/>
        <w:jc w:val="both"/>
        <w:rPr>
          <w:lang w:val="it-IT" w:eastAsia="zh-CN" w:bidi="ar-SA"/>
        </w:rPr>
      </w:pPr>
      <w:r>
        <w:rPr>
          <w:lang w:val="it-IT" w:eastAsia="zh-CN" w:bidi="ar-SA"/>
        </w:rPr>
        <w:t>Conseguenze metaboliche.</w:t>
      </w:r>
    </w:p>
    <w:p>
      <w:pPr>
        <w:pStyle w:val="Firstparagraph"/>
        <w:rPr>
          <w:lang w:val="it-IT" w:eastAsia="zh-CN" w:bidi="ar-SA"/>
        </w:rPr>
      </w:pPr>
      <w:r>
        <w:rPr>
          <w:lang w:val="it-IT" w:eastAsia="zh-CN" w:bidi="ar-SA"/>
        </w:rPr>
        <w:t xml:space="preserve">Stare seduti per lunghi periodi di tempo interrompe i processi metabolici. Uno stile di vita sedentario è strettamente correlato alla sindrome metabolica, un insieme di condizioni che aumentano il rischio di malattie cardiache, ictus e diabete. Secondo una meta-analisi pubblicata su </w:t>
      </w:r>
      <w:r>
        <w:rPr>
          <w:i/>
          <w:iCs/>
          <w:lang w:val="it-IT" w:eastAsia="zh-CN" w:bidi="ar-SA"/>
        </w:rPr>
        <w:t>PLoS ONE</w:t>
      </w:r>
      <w:r>
        <w:rPr>
          <w:lang w:val="it-IT" w:eastAsia="zh-CN" w:bidi="ar-SA"/>
        </w:rPr>
        <w:t>, uno stile di vita sedentario aumenta del 73% le probabilità di soffrire di sindrome metabolica.</w:t>
      </w:r>
      <w:bookmarkStart w:id="44" w:name="ZOTERO_BREF_9YrKcRn3cqvr"/>
      <w:r>
        <w:rPr>
          <w:lang w:val="it-IT" w:eastAsia="zh-CN" w:bidi="ar-SA"/>
        </w:rPr>
        <w:t>(</w:t>
      </w:r>
      <w:bookmarkEnd w:id="44"/>
      <w:r>
        <w:rPr>
          <w:lang w:val="it-IT" w:eastAsia="zh-CN" w:bidi="ar-SA"/>
        </w:rPr>
        <w:t>57). Questa ricerca evidenzia il notevole impatto dell'inattività fisica sulla salute in tutti i paesi occidentali. L'inattività prolungata può contribuire alla resistenza all'insulina, che rende l'organismo meno efficace nel controllare i livelli di zucchero nel sangue, predisponendo il terreno al diabete di tipo 2 e all'aumento di peso.</w:t>
      </w:r>
    </w:p>
    <w:p>
      <w:pPr>
        <w:pStyle w:val="Textbody"/>
        <w:spacing w:lineRule="auto" w:line="276"/>
        <w:jc w:val="both"/>
        <w:rPr>
          <w:lang w:val="it-IT" w:eastAsia="zh-CN" w:bidi="ar-SA"/>
        </w:rPr>
      </w:pPr>
      <w:r>
        <w:rPr>
          <w:lang w:val="it-IT" w:eastAsia="zh-CN" w:bidi="ar-SA"/>
        </w:rPr>
        <w:t>Inoltre, quando trascorriamo troppo tempo seduti, il nostro corpo brucia meno calorie, il che alla lunga porta all'aumento di peso e all'obesità. Questa situazione è aggravata da una cattiva postura, che non solo influisce sulla salute muscoloscheletrica, ma danneggia anche il nostro metabolismo riducendo l'attività muscolare. Pensa a come questo stile di vita sedentario comprometta sottilmente i tuoi sforzi per mantenere un peso sano o gestire le condizioni di salute esistenti: è un sabotatore silenzioso che lavora contro il tuo benessere.</w:t>
      </w:r>
    </w:p>
    <w:p>
      <w:pPr>
        <w:pStyle w:val="Ttulo3"/>
        <w:spacing w:lineRule="auto" w:line="276"/>
        <w:ind w:start="0" w:end="0" w:hanging="0"/>
        <w:jc w:val="both"/>
        <w:rPr>
          <w:lang w:val="it-IT" w:eastAsia="zh-CN" w:bidi="ar-SA"/>
        </w:rPr>
      </w:pPr>
      <w:r>
        <w:rPr>
          <w:lang w:val="it-IT" w:eastAsia="zh-CN" w:bidi="ar-SA"/>
        </w:rPr>
        <w:t>Il ruolo della postura nella salute muscoloscheletrica.</w:t>
      </w:r>
    </w:p>
    <w:p>
      <w:pPr>
        <w:pStyle w:val="Firstparagraph"/>
        <w:rPr>
          <w:lang w:val="it-IT" w:eastAsia="zh-CN" w:bidi="ar-SA"/>
        </w:rPr>
      </w:pPr>
      <w:r>
        <w:rPr>
          <w:lang w:val="it-IT" w:eastAsia="zh-CN" w:bidi="ar-SA"/>
        </w:rPr>
        <w:t xml:space="preserve">Una cattiva postura è più di un semplice problema estetico; ha implicazioni reali per la salute e la produttività. Il dott. Eric K. Holder della </w:t>
      </w:r>
      <w:r>
        <w:rPr>
          <w:i/>
          <w:iCs/>
          <w:lang w:val="it-IT" w:eastAsia="zh-CN" w:bidi="ar-SA"/>
        </w:rPr>
        <w:t>Yale Medicine</w:t>
      </w:r>
      <w:r>
        <w:rPr>
          <w:lang w:val="it-IT" w:eastAsia="zh-CN" w:bidi="ar-SA"/>
        </w:rPr>
        <w:t xml:space="preserve"> sottolinea che stare seduti per molto tempo con una cattiva postura mette a dura prova le strutture spinali e le articolazioni, causando problemi muscoloscheletrici come mal di schiena e tensione al collo.</w:t>
      </w:r>
      <w:bookmarkStart w:id="45" w:name="ZOTERO_BREF_iexClf9fEo0D"/>
      <w:r>
        <w:rPr>
          <w:lang w:val="it-IT" w:eastAsia="zh-CN" w:bidi="ar-SA"/>
        </w:rPr>
        <w:t>(</w:t>
      </w:r>
      <w:bookmarkEnd w:id="45"/>
      <w:r>
        <w:rPr>
          <w:lang w:val="it-IT" w:eastAsia="zh-CN" w:bidi="ar-SA"/>
        </w:rPr>
        <w:t>58). Questo fenomeno è spesso definito "amnesia dei glutei", ovvero quando si resta seduti per lunghi periodi di tempo i muscoli dei glutei vengono disattivati, indebolendoli nel tempo.</w:t>
      </w:r>
    </w:p>
    <w:p>
      <w:pPr>
        <w:pStyle w:val="Textbody"/>
        <w:spacing w:lineRule="auto" w:line="276"/>
        <w:jc w:val="both"/>
        <w:rPr>
          <w:lang w:val="it-IT" w:eastAsia="zh-CN" w:bidi="ar-SA"/>
        </w:rPr>
      </w:pPr>
      <w:r>
        <w:rPr>
          <w:lang w:val="it-IT" w:eastAsia="zh-CN" w:bidi="ar-SA"/>
        </w:rPr>
        <w:t>Una cattiva postura può anche portare al cosiddetto “collo da nerd”, una condizione causata dall’allungamento del collo in avanti mentre si lavora con computer portatili o schermi. Molte persone che lavorano al computer finiscono per tenere la testa inclinata in avanti e il collo ad angolazioni innaturali, una situazione fin troppo comune nell'attuale era digitale. Ciò non solo provoca disagio, ma può anche portare a dolore cronico se non viene curato. Immagina di dover modificare costantemente la tua posizione o di dover allungare il collo solo per trovare sollievo: sono tutti segnali che il tuo corpo sta soffrendo a causa di una cattiva postura.</w:t>
      </w:r>
    </w:p>
    <w:p>
      <w:pPr>
        <w:pStyle w:val="Textbody"/>
        <w:spacing w:lineRule="auto" w:line="276"/>
        <w:jc w:val="both"/>
        <w:rPr>
          <w:lang w:val="it-IT" w:eastAsia="zh-CN" w:bidi="ar-SA"/>
        </w:rPr>
      </w:pPr>
      <w:r>
        <w:rPr>
          <w:lang w:val="it-IT" w:eastAsia="zh-CN" w:bidi="ar-SA"/>
        </w:rPr>
        <w:t>Queste intuizioni mettono in luce un punto fondamentale: in genere il nostro corpo trae beneficio dal movimento, non dall'immobilità prolungata. Sebbene gli ambienti di lavoro moderni richiedano lunghi periodi di concentrazione alla scrivania, è fondamentale riconoscere le conseguenze a lungo termine di queste abitudini.</w:t>
      </w:r>
    </w:p>
    <w:p>
      <w:pPr>
        <w:pStyle w:val="Textbody"/>
        <w:spacing w:lineRule="auto" w:line="276"/>
        <w:jc w:val="both"/>
        <w:rPr>
          <w:lang w:val="it-IT" w:eastAsia="zh-CN" w:bidi="ar-SA"/>
        </w:rPr>
      </w:pPr>
      <w:r>
        <w:rPr>
          <w:lang w:val="it-IT" w:eastAsia="zh-CN" w:bidi="ar-SA"/>
        </w:rPr>
        <w:t>Ora che abbiamo compreso queste sfide, esploriamo strategie pratiche che possono trasformare la tua energia pomeridiana con il minimo sforzo e il massimo impatto.</w:t>
      </w:r>
    </w:p>
    <w:p>
      <w:pPr>
        <w:pStyle w:val="Ttulo2"/>
        <w:spacing w:lineRule="auto" w:line="276"/>
        <w:ind w:start="0" w:end="0" w:hanging="0"/>
        <w:jc w:val="center"/>
        <w:rPr>
          <w:lang w:val="it-IT" w:eastAsia="zh-CN" w:bidi="ar-SA"/>
        </w:rPr>
      </w:pPr>
      <w:r>
        <w:rPr>
          <w:lang w:val="it-IT" w:eastAsia="zh-CN" w:bidi="ar-SA"/>
        </w:rPr>
        <w:t>Movimento strategico: il tuo nuovo approccio.</w:t>
      </w:r>
    </w:p>
    <w:p>
      <w:pPr>
        <w:pStyle w:val="Firstparagraph"/>
        <w:spacing w:lineRule="auto" w:line="276"/>
        <w:jc w:val="both"/>
        <w:rPr>
          <w:lang w:val="it-IT" w:eastAsia="zh-CN" w:bidi="ar-SA"/>
        </w:rPr>
      </w:pPr>
      <w:r>
        <w:rPr>
          <w:lang w:val="it-IT" w:eastAsia="zh-CN" w:bidi="ar-SA"/>
        </w:rPr>
        <w:t>Riconoscere i rischi derivanti da una posizione seduta prolungata e da una postura scorretta è solo l'inizio. Ora, esploriamo come puoi trasformare la tua routine per migliorare la tua salute e produttività con il minimo sforzo e benefici immediati.</w:t>
      </w:r>
    </w:p>
    <w:p>
      <w:pPr>
        <w:pStyle w:val="Ttulo3"/>
        <w:spacing w:lineRule="auto" w:line="276"/>
        <w:ind w:start="0" w:end="0" w:hanging="0"/>
        <w:jc w:val="both"/>
        <w:rPr>
          <w:lang w:val="it-IT" w:eastAsia="zh-CN" w:bidi="ar-SA"/>
        </w:rPr>
      </w:pPr>
      <w:r>
        <w:rPr>
          <w:lang w:val="it-IT" w:eastAsia="zh-CN" w:bidi="ar-SA"/>
        </w:rPr>
        <w:t>Approfitta delle pause con il movimento.</w:t>
      </w:r>
    </w:p>
    <w:p>
      <w:pPr>
        <w:pStyle w:val="Firstparagraph"/>
        <w:spacing w:lineRule="auto" w:line="276"/>
        <w:jc w:val="both"/>
        <w:rPr>
          <w:lang w:val="it-IT" w:eastAsia="zh-CN" w:bidi="ar-SA"/>
        </w:rPr>
      </w:pPr>
      <w:r>
        <w:rPr>
          <w:lang w:val="it-IT" w:eastAsia="zh-CN" w:bidi="ar-SA"/>
        </w:rPr>
        <w:t>Incorpora con facilità l'attività fisica regolare nella tua giornata. Imposta un timer per ricordarti di alzarti e fare stretching ogni 30-60 minuti. Queste brevi pause rinvigoriscono rapidamente la mente e il corpo, migliorando la circolazione e la concentrazione senza interrompere il flusso di lavoro. Considerateli come dei reset salutari che aumentano sia il metabolismo che la produttività, creando blocchi di tempo strutturati in cui ogni cosa ha il suo posto e il suo momento.</w:t>
      </w:r>
    </w:p>
    <w:p>
      <w:pPr>
        <w:pStyle w:val="Textbody"/>
        <w:rPr>
          <w:lang w:val="it-IT" w:eastAsia="zh-CN" w:bidi="ar-SA"/>
        </w:rPr>
      </w:pPr>
      <w:r>
        <w:rPr>
          <w:lang w:val="it-IT" w:eastAsia="zh-CN" w:bidi="ar-SA"/>
        </w:rPr>
        <w:t>Come afferma l’esperto di prestazioni cerebrali Jim Kwik, “Quando il tuo corpo si muove, il tuo cervello si sincronizza”.</w:t>
      </w:r>
      <w:bookmarkStart w:id="46" w:name="ZOTERO_BREF_xJn42I9lBkPj"/>
      <w:r>
        <w:rPr>
          <w:lang w:val="it-IT" w:eastAsia="zh-CN" w:bidi="ar-SA"/>
        </w:rPr>
        <w:t>(</w:t>
      </w:r>
      <w:bookmarkEnd w:id="46"/>
      <w:r>
        <w:rPr>
          <w:lang w:val="it-IT" w:eastAsia="zh-CN" w:bidi="ar-SA"/>
        </w:rPr>
        <w:t>59). Ciò evidenzia come queste attività fisiche possano migliorare la funzione cognitiva e la salute fisica.</w:t>
      </w:r>
    </w:p>
    <w:p>
      <w:pPr>
        <w:pStyle w:val="Ttulo3"/>
        <w:spacing w:lineRule="auto" w:line="276"/>
        <w:ind w:start="0" w:end="0" w:hanging="0"/>
        <w:jc w:val="both"/>
        <w:rPr>
          <w:lang w:val="it-IT" w:eastAsia="zh-CN" w:bidi="ar-SA"/>
        </w:rPr>
      </w:pPr>
      <w:r>
        <w:rPr>
          <w:lang w:val="it-IT" w:eastAsia="zh-CN" w:bidi="ar-SA"/>
        </w:rPr>
        <w:t>La mia pausa con movimento.</w:t>
      </w:r>
    </w:p>
    <w:p>
      <w:pPr>
        <w:pStyle w:val="Firstparagraph"/>
        <w:spacing w:lineRule="auto" w:line="276"/>
        <w:jc w:val="both"/>
        <w:rPr>
          <w:lang w:val="it-IT" w:eastAsia="zh-CN" w:bidi="ar-SA"/>
        </w:rPr>
      </w:pPr>
      <w:r>
        <w:rPr>
          <w:lang w:val="it-IT" w:eastAsia="zh-CN" w:bidi="ar-SA"/>
        </w:rPr>
        <w:t>La mia routine di movimento personale consiste nell'eseguire 30 step-up su un piccolo gradino che tengo a portata di mano, un'aggiunta semplice a qualsiasi postazione di lavoro. Questo esercizio è ottimo per aumentare il flusso sanguigno e tonificare i glutei, che tendono a diventare lenti dopo essere rimasti seduti per lunghi periodi di tempo. Se ti imbarazza salire e scendere un gradino davanti ad altre persone, prendi in considerazione l'idea di salire diverse rampe di scale. Offre gli stessi benefici dell'attivazione dei glutei e dell'aumento del metabolismo.</w:t>
      </w:r>
    </w:p>
    <w:p>
      <w:pPr>
        <w:pStyle w:val="Textbody"/>
        <w:spacing w:lineRule="auto" w:line="276"/>
        <w:jc w:val="both"/>
        <w:rPr>
          <w:lang w:val="it-IT" w:eastAsia="zh-CN" w:bidi="ar-SA"/>
        </w:rPr>
      </w:pPr>
      <w:r>
        <w:rPr>
          <w:lang w:val="it-IT" w:eastAsia="zh-CN" w:bidi="ar-SA"/>
        </w:rPr>
        <w:t>Dopo aver completato la salita dei gradini o delle scale, inserisco delle rotazioni all'indietro delle braccia per contrastare l'inarcamento che si verifica quando si è seduti alla scrivania. L'idea è quella di supinare le spalle, che spesso finiscono in posizione prona.</w:t>
      </w:r>
    </w:p>
    <w:p>
      <w:pPr>
        <w:pStyle w:val="Textbody"/>
        <w:spacing w:lineRule="auto" w:line="276"/>
        <w:jc w:val="both"/>
        <w:rPr>
          <w:lang w:val="it-IT" w:eastAsia="zh-CN" w:bidi="ar-SA"/>
        </w:rPr>
      </w:pPr>
      <w:r>
        <w:rPr>
          <w:lang w:val="it-IT" w:eastAsia="zh-CN" w:bidi="ar-SA"/>
        </w:rPr>
        <w:t>Per chi non lo sapesse, la posizione prona si verifica quando i palmi delle mani sono rivolti verso il basso o all'indietro, il che spesso fa sì che le spalle si pieghino in avanti. Al contrario, la posizione supina si verifica quando i palmi delle mani sono rivolti verso l'alto o in avanti, il che favorisce l'apertura e il corretto allineamento delle spalle. Ruotando le braccia verso l'esterno fino a raggiungere una posizione supina, favorisco un allineamento più sano delle spalle.</w:t>
      </w:r>
    </w:p>
    <w:p>
      <w:pPr>
        <w:pStyle w:val="Textbody"/>
        <w:spacing w:lineRule="auto" w:line="276" w:before="86" w:after="283"/>
        <w:jc w:val="both"/>
        <w:rPr>
          <w:lang w:val="it-IT" w:eastAsia="zh-CN" w:bidi="ar-SA"/>
        </w:rPr>
      </w:pPr>
      <w:r>
        <w:rPr>
          <w:lang w:val="it-IT" w:eastAsia="zh-CN" w:bidi="ar-SA"/>
        </w:rPr>
        <w:t>Dopo aver ruotato le braccia, faccio schioccare delicatamente la schiena ruotandola da entrambi i lati, liberando così la tensione accumulata. Allento anche la tensione nel collo con l'esercizio di retrazione del collo, tirando indietro la testa e abbassando il mento. In questo modo si allungano e si rafforzano efficacemente i muscoli cervicali del collo, favorendo un migliore allineamento posturale.</w:t>
      </w:r>
    </w:p>
    <w:p>
      <w:pPr>
        <w:pStyle w:val="Firstparagraph"/>
        <w:spacing w:lineRule="auto" w:line="276" w:before="283" w:after="86"/>
        <w:jc w:val="both"/>
        <w:rPr>
          <w:lang w:val="it-IT" w:eastAsia="zh-CN" w:bidi="ar-SA"/>
        </w:rPr>
      </w:pPr>
      <w:r>
        <w:drawing>
          <wp:anchor behindDoc="0" distT="0" distB="0" distL="0" distR="0" simplePos="0" locked="0" layoutInCell="0" allowOverlap="1" relativeHeight="16">
            <wp:simplePos x="0" y="0"/>
            <wp:positionH relativeFrom="column">
              <wp:align>center</wp:align>
            </wp:positionH>
            <wp:positionV relativeFrom="paragraph">
              <wp:posOffset>635</wp:posOffset>
            </wp:positionV>
            <wp:extent cx="5943600" cy="241935"/>
            <wp:effectExtent l="0" t="0" r="0" b="0"/>
            <wp:wrapTopAndBottom/>
            <wp:docPr id="15" name="Image1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5" descr="" title=""/>
                    <pic:cNvPicPr>
                      <a:picLocks noChangeAspect="1" noChangeArrowheads="1"/>
                    </pic:cNvPicPr>
                  </pic:nvPicPr>
                  <pic:blipFill>
                    <a:blip r:embed="rId18"/>
                    <a:stretch>
                      <a:fillRect/>
                    </a:stretch>
                  </pic:blipFill>
                  <pic:spPr bwMode="auto">
                    <a:xfrm>
                      <a:off x="0" y="0"/>
                      <a:ext cx="5943600" cy="241935"/>
                    </a:xfrm>
                    <a:prstGeom prst="rect">
                      <a:avLst/>
                    </a:prstGeom>
                  </pic:spPr>
                </pic:pic>
              </a:graphicData>
            </a:graphic>
          </wp:anchor>
        </w:drawing>
      </w:r>
      <w:r>
        <w:rPr>
          <w:rFonts w:cs="Liberation Serif"/>
          <w:color w:val="000000"/>
          <w:sz w:val="24"/>
          <w:szCs w:val="24"/>
          <w:lang w:val="it-IT" w:eastAsia="zh-CN" w:bidi="ar-SA"/>
        </w:rPr>
        <w:t>Questa rapida routine mi richiede solo 1 minuto, il che mi prepara per una sessione successiva più produttiva. Durante la pausa ho ancora 4 minuti per fare quello che voglio, che si tratti di bere acqua, andare in bagno o chiacchierare un po' con qualcuno. La flessibilità è fondamentale: ogni pausa può essere adattata alle tue esigenze del momento.</w:t>
      </w:r>
    </w:p>
    <w:p>
      <w:pPr>
        <w:pStyle w:val="Textbody"/>
        <w:spacing w:lineRule="auto" w:line="276" w:before="86" w:after="283"/>
        <w:jc w:val="both"/>
        <w:rPr>
          <w:lang w:val="it-IT" w:eastAsia="zh-CN" w:bidi="ar-SA"/>
        </w:rPr>
      </w:pPr>
      <w:r>
        <w:rPr>
          <w:lang w:val="it-IT" w:eastAsia="zh-CN" w:bidi="ar-SA"/>
        </w:rPr>
        <w:t>Ogni due ore (quattro blocchi da 25 minuti di lavoro e cinque minuti di riposo), faccio una pausa più lunga di 30 minuti. Il mio flusso di lavoro freelance prevede un “lavoro profondo” durante queste sessioni: una concentrazione intensa che trae vantaggio da un riposo sostanziale.</w:t>
      </w:r>
    </w:p>
    <w:p>
      <w:pPr>
        <w:pStyle w:val="Firstparagraph"/>
        <w:spacing w:lineRule="auto" w:line="276" w:before="283" w:after="86"/>
        <w:jc w:val="both"/>
        <w:rPr>
          <w:lang w:val="it-IT" w:eastAsia="zh-CN" w:bidi="ar-SA"/>
        </w:rPr>
      </w:pPr>
      <w:r>
        <w:drawing>
          <wp:anchor behindDoc="0" distT="0" distB="0" distL="0" distR="0" simplePos="0" locked="0" layoutInCell="0" allowOverlap="1" relativeHeight="17">
            <wp:simplePos x="0" y="0"/>
            <wp:positionH relativeFrom="column">
              <wp:align>center</wp:align>
            </wp:positionH>
            <wp:positionV relativeFrom="paragraph">
              <wp:posOffset>635</wp:posOffset>
            </wp:positionV>
            <wp:extent cx="5943600" cy="187325"/>
            <wp:effectExtent l="0" t="0" r="0" b="0"/>
            <wp:wrapTopAndBottom/>
            <wp:docPr id="16" name="Image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6" descr="" title=""/>
                    <pic:cNvPicPr>
                      <a:picLocks noChangeAspect="1" noChangeArrowheads="1"/>
                    </pic:cNvPicPr>
                  </pic:nvPicPr>
                  <pic:blipFill>
                    <a:blip r:embed="rId19"/>
                    <a:stretch>
                      <a:fillRect/>
                    </a:stretch>
                  </pic:blipFill>
                  <pic:spPr bwMode="auto">
                    <a:xfrm>
                      <a:off x="0" y="0"/>
                      <a:ext cx="5943600" cy="187325"/>
                    </a:xfrm>
                    <a:prstGeom prst="rect">
                      <a:avLst/>
                    </a:prstGeom>
                  </pic:spPr>
                </pic:pic>
              </a:graphicData>
            </a:graphic>
          </wp:anchor>
        </w:drawing>
      </w:r>
      <w:r>
        <w:rPr>
          <w:rFonts w:cs="Liberation Serif"/>
          <w:color w:val="000000"/>
          <w:sz w:val="24"/>
          <w:szCs w:val="20"/>
          <w:lang w:val="it-IT" w:eastAsia="zh-CN" w:bidi="ar-SA"/>
        </w:rPr>
        <w:t>Cal Newport, autore di “Deep Work”, esemplifica questo approccio strutturando la sua giornata in blocchi di tempo mirati che consentono chiarezza mentale e produttività.</w:t>
      </w:r>
    </w:p>
    <w:p>
      <w:pPr>
        <w:pStyle w:val="Textbody"/>
        <w:spacing w:lineRule="auto" w:line="276"/>
        <w:jc w:val="both"/>
        <w:rPr>
          <w:lang w:val="it-IT" w:eastAsia="zh-CN" w:bidi="ar-SA"/>
        </w:rPr>
      </w:pPr>
      <w:r>
        <w:rPr>
          <w:lang w:val="it-IT" w:eastAsia="zh-CN" w:bidi="ar-SA"/>
        </w:rPr>
        <w:t>Tuttavia, se si svolgono lavori più superficiali (come di solito faccio nel pomeriggio), è possibile modificare questi intervalli per una maggiore flessibilità. Di solito mi alzo ogni ora circa per muovermi un po', perché funziona meglio con compiti meno intensi. Queste pause flessibili ti consentono di personalizzare il tuo programma mantenendo comunque un movimento costante per tutto il pomeriggio.</w:t>
      </w:r>
    </w:p>
    <w:p>
      <w:pPr>
        <w:pStyle w:val="Ttulo3"/>
        <w:spacing w:lineRule="auto" w:line="276"/>
        <w:ind w:start="0" w:end="0" w:hanging="0"/>
        <w:jc w:val="both"/>
        <w:rPr>
          <w:lang w:val="it-IT" w:eastAsia="zh-CN" w:bidi="ar-SA"/>
        </w:rPr>
      </w:pPr>
      <w:r>
        <w:rPr>
          <w:lang w:val="it-IT" w:eastAsia="zh-CN" w:bidi="ar-SA"/>
        </w:rPr>
        <w:t>Dare priorità alla postura.</w:t>
      </w:r>
    </w:p>
    <w:p>
      <w:pPr>
        <w:pStyle w:val="Firstparagraph"/>
        <w:spacing w:lineRule="auto" w:line="276"/>
        <w:jc w:val="both"/>
        <w:rPr>
          <w:lang w:val="it-IT" w:eastAsia="zh-CN" w:bidi="ar-SA"/>
        </w:rPr>
      </w:pPr>
      <w:r>
        <w:rPr>
          <w:lang w:val="it-IT" w:eastAsia="zh-CN" w:bidi="ar-SA"/>
        </w:rPr>
        <w:t>Presta attenzione alla tua postura con semplici accorgimenti che faranno una grande differenza. Assicurati che la tua postazione di lavoro sia ergonomica: lo schermo dovrebbe essere all'altezza degli occhi e la sedia dovrebbe sostenere la parte bassa della schiena. Ti consiglio di utilizzare una scrivania in piedi o una sedia ergonomica per favorire un migliore allineamento senza apportare grandi cambiamenti.</w:t>
      </w:r>
    </w:p>
    <w:p>
      <w:pPr>
        <w:pStyle w:val="Textbody"/>
        <w:spacing w:lineRule="auto" w:line="276" w:before="86" w:after="283"/>
        <w:jc w:val="both"/>
        <w:rPr>
          <w:lang w:val="it-IT" w:eastAsia="zh-CN" w:bidi="ar-SA"/>
        </w:rPr>
      </w:pPr>
      <w:r>
        <w:rPr>
          <w:lang w:val="it-IT" w:eastAsia="zh-CN" w:bidi="ar-SA"/>
        </w:rPr>
        <w:t>Per migliorare ulteriormente la consapevolezza della tua postura, prendi ispirazione dall'Uomo Vitruviano, l'iconico disegno di Leonardo da Vinci. Questa famosa immagine esemplifica le proporzioni umane ideali e l'allineamento del corpo, e mostra come dovremmo stare in piedi. Seguendo questa figura come modello, puoi ottimizzare il tuo allineamento fisico: tieni il corpo dritto, le braccia leggermente distese lungo i fianchi e i palmi delle mani rivolti in avanti, verso l'alto e verso l'esterno.</w:t>
      </w:r>
    </w:p>
    <w:p>
      <w:pPr>
        <w:pStyle w:val="Firstparagraph"/>
        <w:rPr>
          <w:lang w:val="it-IT" w:eastAsia="zh-CN" w:bidi="ar-SA"/>
        </w:rPr>
      </w:pPr>
      <w:r>
        <w:drawing>
          <wp:anchor behindDoc="0" distT="0" distB="0" distL="0" distR="0" simplePos="0" locked="0" layoutInCell="0" allowOverlap="1" relativeHeight="18">
            <wp:simplePos x="0" y="0"/>
            <wp:positionH relativeFrom="column">
              <wp:align>center</wp:align>
            </wp:positionH>
            <wp:positionV relativeFrom="paragraph">
              <wp:posOffset>635</wp:posOffset>
            </wp:positionV>
            <wp:extent cx="5943600" cy="1682115"/>
            <wp:effectExtent l="0" t="0" r="0" b="0"/>
            <wp:wrapTopAndBottom/>
            <wp:docPr id="17" name="Image1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7" descr="" title=""/>
                    <pic:cNvPicPr>
                      <a:picLocks noChangeAspect="1" noChangeArrowheads="1"/>
                    </pic:cNvPicPr>
                  </pic:nvPicPr>
                  <pic:blipFill>
                    <a:blip r:embed="rId20"/>
                    <a:stretch>
                      <a:fillRect/>
                    </a:stretch>
                  </pic:blipFill>
                  <pic:spPr bwMode="auto">
                    <a:xfrm>
                      <a:off x="0" y="0"/>
                      <a:ext cx="5943600" cy="1682115"/>
                    </a:xfrm>
                    <a:prstGeom prst="rect">
                      <a:avLst/>
                    </a:prstGeom>
                  </pic:spPr>
                </pic:pic>
              </a:graphicData>
            </a:graphic>
          </wp:anchor>
        </w:drawing>
      </w:r>
      <w:r>
        <w:rPr>
          <w:lang w:val="it-IT" w:eastAsia="zh-CN" w:bidi="ar-SA"/>
        </w:rPr>
        <w:t>Il CEO di Apple Tim Cook prende sul serio la postura offrendo scrivanie in piedi a tutti i dipendenti della sede centrale di Apple: un modo semplice ma efficace per promuovere una postura migliore e incoraggiare il movimento durante il giorno, aumentando così il benessere e la produttività dei suoi dipendenti.(60).</w:t>
      </w:r>
    </w:p>
    <w:p>
      <w:pPr>
        <w:pStyle w:val="Ttulo3"/>
        <w:spacing w:lineRule="auto" w:line="276"/>
        <w:ind w:start="0" w:end="0" w:hanging="0"/>
        <w:jc w:val="both"/>
        <w:rPr>
          <w:lang w:val="it-IT" w:eastAsia="zh-CN" w:bidi="ar-SA"/>
        </w:rPr>
      </w:pPr>
      <w:r>
        <w:rPr>
          <w:lang w:val="it-IT" w:eastAsia="zh-CN" w:bidi="ar-SA"/>
        </w:rPr>
        <w:t>Ottimizza il tuo ambiente di lavoro.</w:t>
      </w:r>
    </w:p>
    <w:p>
      <w:pPr>
        <w:pStyle w:val="Firstparagraph"/>
        <w:spacing w:lineRule="auto" w:line="276"/>
        <w:jc w:val="both"/>
        <w:rPr>
          <w:lang w:val="it-IT" w:eastAsia="zh-CN" w:bidi="ar-SA"/>
        </w:rPr>
      </w:pPr>
      <w:r>
        <w:rPr>
          <w:lang w:val="it-IT" w:eastAsia="zh-CN" w:bidi="ar-SA"/>
        </w:rPr>
        <w:t>Progetta la tua postazione di lavoro in modo efficiente, in modo che tutto ciò di cui hai bisogno sia a portata di mano durante le sessioni di lavoro. Ti consiglio di aggiungere degli strumenti, come un piccolo gradino nelle vicinanze, per svolgere brevi esercizi durante le pause senza dover disporre di spazio aggiuntivo. Dettagli personali come piante od opere d'arte possono ispirare la creatività e rendere il tuo posto di lavoro più piacevole senza richiedere cambiamenti o investimenti significativi.</w:t>
      </w:r>
    </w:p>
    <w:p>
      <w:pPr>
        <w:pStyle w:val="Textbody"/>
        <w:spacing w:lineRule="auto" w:line="276"/>
        <w:jc w:val="both"/>
        <w:rPr>
          <w:lang w:val="it-IT" w:eastAsia="zh-CN" w:bidi="ar-SA"/>
        </w:rPr>
      </w:pPr>
      <w:r>
        <w:rPr>
          <w:lang w:val="it-IT" w:eastAsia="zh-CN" w:bidi="ar-SA"/>
        </w:rPr>
        <w:t>Utilizzare la tecnologia in modo intelligente può migliorare ulteriormente la tua routine lavorativa. Invece di affidarti a distraenti app per cellulari, prendi in considerazione l'utilizzo di un plug-in desktop con un timer specifico per ogni attività (ad esempio, da 30 minuti a un'ora) seguito da una pausa di 5-10 minuti. Questo metodo ti aiuta a gestire le pause in modo efficace, evitando inutili interruzioni.</w:t>
      </w:r>
    </w:p>
    <w:p>
      <w:pPr>
        <w:pStyle w:val="Textbody"/>
        <w:spacing w:lineRule="auto" w:line="276"/>
        <w:jc w:val="both"/>
        <w:rPr>
          <w:lang w:val="it-IT" w:eastAsia="zh-CN" w:bidi="ar-SA"/>
        </w:rPr>
      </w:pPr>
      <w:r>
        <w:rPr>
          <w:lang w:val="it-IT" w:eastAsia="zh-CN" w:bidi="ar-SA"/>
        </w:rPr>
        <w:t>Creare relazioni sociali durante le pause offre una pausa mentale e favorisce un ambiente di lavoro positivo. Organizza brevi riunioni mentre cammini (walking meetings) o invita i tuoi colleghi a chiacchierare lontano dalla scrivania. Queste interazioni non solo stimolano la creatività e accelerano il metabolismo, ma rafforzano anche i legami di squadra senza richiedere una pianificazione o uno sforzo eccessivi.</w:t>
      </w:r>
    </w:p>
    <w:p>
      <w:pPr>
        <w:pStyle w:val="Textbody"/>
        <w:spacing w:lineRule="auto" w:line="276"/>
        <w:jc w:val="both"/>
        <w:rPr>
          <w:lang w:val="it-IT" w:eastAsia="zh-CN" w:bidi="ar-SA"/>
        </w:rPr>
      </w:pPr>
      <w:r>
        <w:rPr>
          <w:lang w:val="it-IT" w:eastAsia="zh-CN" w:bidi="ar-SA"/>
        </w:rPr>
        <w:t>Queste strategie sono le basi per il cambiamento. Ora trasformiamole in un piano semplice e pratico che puoi implementare fin da oggi.</w:t>
      </w:r>
    </w:p>
    <w:p>
      <w:pPr>
        <w:pStyle w:val="Ttulo2"/>
        <w:spacing w:lineRule="auto" w:line="276"/>
        <w:ind w:start="0" w:end="0" w:hanging="0"/>
        <w:jc w:val="center"/>
        <w:rPr>
          <w:lang w:val="it-IT" w:eastAsia="zh-CN" w:bidi="ar-SA"/>
        </w:rPr>
      </w:pPr>
      <w:r>
        <w:rPr>
          <w:lang w:val="it-IT" w:eastAsia="zh-CN" w:bidi="ar-SA"/>
        </w:rPr>
        <w:t>Piano d'azione: la tua strategia di movimento in 5 fasi.</w:t>
      </w:r>
    </w:p>
    <w:p>
      <w:pPr>
        <w:pStyle w:val="Firstparagraph"/>
        <w:spacing w:lineRule="auto" w:line="276"/>
        <w:jc w:val="both"/>
        <w:rPr>
          <w:lang w:val="it-IT" w:eastAsia="zh-CN" w:bidi="ar-SA"/>
        </w:rPr>
      </w:pPr>
      <w:r>
        <w:rPr>
          <w:lang w:val="it-IT" w:eastAsia="zh-CN" w:bidi="ar-SA"/>
        </w:rPr>
        <w:t>Ora che hai compreso l'importanza del movimento e della postura, è il momento di mettere in pratica queste conoscenze. Di seguito è riportato un piano semplificato per integrare senza sforzo queste pratiche nella tua routine quotidiana.</w:t>
      </w:r>
    </w:p>
    <w:p>
      <w:pPr>
        <w:pStyle w:val="Ttulo4"/>
        <w:spacing w:lineRule="auto" w:line="276"/>
        <w:ind w:start="0" w:end="0" w:hanging="0"/>
        <w:jc w:val="both"/>
        <w:rPr>
          <w:lang w:val="it-IT" w:eastAsia="zh-CN" w:bidi="ar-SA"/>
        </w:rPr>
      </w:pPr>
      <w:r>
        <w:rPr>
          <w:lang w:val="it-IT" w:eastAsia="zh-CN" w:bidi="ar-SA"/>
        </w:rPr>
        <w:t>1. Configura la tua postazione di lavoro.</w:t>
      </w:r>
    </w:p>
    <w:p>
      <w:pPr>
        <w:pStyle w:val="Firstparagraph"/>
        <w:spacing w:lineRule="auto" w:line="276"/>
        <w:jc w:val="both"/>
        <w:rPr>
          <w:lang w:val="it-IT" w:eastAsia="zh-CN" w:bidi="ar-SA"/>
        </w:rPr>
      </w:pPr>
      <w:r>
        <w:rPr>
          <w:lang w:val="it-IT" w:eastAsia="zh-CN" w:bidi="ar-SA"/>
        </w:rPr>
        <w:t>Organizza la tua postazione di lavoro per renderla comoda ed efficiente. Assicurati che lo schermo sia all'altezza degli occhi e che la sedia sostenga la parte bassa della schiena. Per una postura migliore, prendi in considerazione una scrivania in piedi o una sedia ergonomica.</w:t>
      </w:r>
    </w:p>
    <w:p>
      <w:pPr>
        <w:pStyle w:val="Cuerpodetexto"/>
        <w:numPr>
          <w:ilvl w:val="0"/>
          <w:numId w:val="106"/>
        </w:numPr>
        <w:rPr>
          <w:lang w:val="it-IT" w:eastAsia="zh-CN" w:bidi="ar-SA"/>
        </w:rPr>
      </w:pPr>
      <w:r>
        <w:rPr>
          <w:b/>
          <w:bCs/>
          <w:lang w:val="it-IT" w:eastAsia="zh-CN" w:bidi="ar-SA"/>
        </w:rPr>
        <w:t>Consiglio rapido:</w:t>
      </w:r>
      <w:r>
        <w:rPr>
          <w:lang w:val="it-IT" w:eastAsia="zh-CN" w:bidi="ar-SA"/>
        </w:rPr>
        <w:t xml:space="preserve"> prova diverse disposizioni della scrivania per trovare quella più adatta al tuo comfort e alla tua produttività.</w:t>
      </w:r>
    </w:p>
    <w:p>
      <w:pPr>
        <w:pStyle w:val="Ttulo4"/>
        <w:spacing w:lineRule="auto" w:line="276"/>
        <w:ind w:start="0" w:end="0" w:hanging="0"/>
        <w:jc w:val="both"/>
        <w:rPr>
          <w:lang w:val="it-IT" w:eastAsia="zh-CN" w:bidi="ar-SA"/>
        </w:rPr>
      </w:pPr>
      <w:r>
        <w:rPr>
          <w:lang w:val="it-IT" w:eastAsia="zh-CN" w:bidi="ar-SA"/>
        </w:rPr>
        <w:t>2. Pianifica pause regolari.</w:t>
      </w:r>
    </w:p>
    <w:p>
      <w:pPr>
        <w:pStyle w:val="Firstparagraph"/>
        <w:spacing w:lineRule="auto" w:line="276"/>
        <w:jc w:val="both"/>
        <w:rPr>
          <w:lang w:val="it-IT" w:eastAsia="zh-CN" w:bidi="ar-SA"/>
        </w:rPr>
      </w:pPr>
      <w:r>
        <w:rPr>
          <w:lang w:val="it-IT" w:eastAsia="zh-CN" w:bidi="ar-SA"/>
        </w:rPr>
        <w:t>Utilizza un timer da scrivania per programmare pause ogni 30-60 minuti. Questi brevi intervalli aiutano a mantenere energia e concentrazione.</w:t>
      </w:r>
    </w:p>
    <w:p>
      <w:pPr>
        <w:pStyle w:val="Textbody"/>
        <w:numPr>
          <w:ilvl w:val="0"/>
          <w:numId w:val="107"/>
        </w:numPr>
        <w:spacing w:lineRule="auto" w:line="276" w:before="0" w:after="0"/>
        <w:jc w:val="both"/>
        <w:rPr>
          <w:lang w:val="it-IT" w:eastAsia="zh-CN" w:bidi="ar-SA"/>
        </w:rPr>
      </w:pPr>
      <w:r>
        <w:rPr>
          <w:rFonts w:cs="Liberation Serif"/>
          <w:b/>
          <w:bCs/>
          <w:color w:val="000000"/>
          <w:sz w:val="24"/>
          <w:szCs w:val="20"/>
          <w:lang w:val="it-IT" w:eastAsia="zh-CN" w:bidi="ar-SA"/>
        </w:rPr>
        <w:t>Consiglio rapido:</w:t>
      </w:r>
      <w:r>
        <w:rPr>
          <w:rFonts w:cs="Liberation Serif"/>
          <w:b w:val="false"/>
          <w:bCs w:val="false"/>
          <w:color w:val="000000"/>
          <w:sz w:val="24"/>
          <w:szCs w:val="20"/>
          <w:lang w:val="it-IT" w:eastAsia="zh-CN" w:bidi="ar-SA"/>
        </w:rPr>
        <w:t xml:space="preserve"> utilizza estensioni del browser come Selfocus per bloccare le distrazioni durante le ore di lavoro.</w:t>
      </w:r>
    </w:p>
    <w:p>
      <w:pPr>
        <w:pStyle w:val="Ttulo4"/>
        <w:spacing w:lineRule="auto" w:line="276"/>
        <w:ind w:start="0" w:end="0" w:hanging="0"/>
        <w:jc w:val="both"/>
        <w:rPr>
          <w:lang w:val="it-IT" w:eastAsia="zh-CN" w:bidi="ar-SA"/>
        </w:rPr>
      </w:pPr>
      <w:r>
        <w:rPr>
          <w:lang w:val="it-IT" w:eastAsia="zh-CN" w:bidi="ar-SA"/>
        </w:rPr>
        <w:t>3. Incorpora il movimento.</w:t>
      </w:r>
    </w:p>
    <w:p>
      <w:pPr>
        <w:pStyle w:val="Firstparagraph"/>
        <w:spacing w:lineRule="auto" w:line="276"/>
        <w:jc w:val="both"/>
        <w:rPr>
          <w:lang w:val="it-IT" w:eastAsia="zh-CN" w:bidi="ar-SA"/>
        </w:rPr>
      </w:pPr>
      <w:r>
        <w:rPr>
          <w:lang w:val="it-IT" w:eastAsia="zh-CN" w:bidi="ar-SA"/>
        </w:rPr>
        <w:t>Durante le pause, fai semplici esercizi come salire le scale per stimolare la circolazione e risvegliare i glutei. Combinali con le rotazioni delle braccia per correggere la postura.</w:t>
      </w:r>
    </w:p>
    <w:p>
      <w:pPr>
        <w:pStyle w:val="Cuerpodetexto"/>
        <w:numPr>
          <w:ilvl w:val="0"/>
          <w:numId w:val="106"/>
        </w:numPr>
        <w:rPr>
          <w:lang w:val="it-IT" w:eastAsia="zh-CN" w:bidi="ar-SA"/>
        </w:rPr>
      </w:pPr>
      <w:r>
        <w:rPr>
          <w:b/>
          <w:bCs/>
          <w:lang w:val="it-IT" w:eastAsia="zh-CN" w:bidi="ar-SA"/>
        </w:rPr>
        <w:t>Consiglio rapido:</w:t>
      </w:r>
      <w:r>
        <w:rPr>
          <w:lang w:val="it-IT" w:eastAsia="zh-CN" w:bidi="ar-SA"/>
        </w:rPr>
        <w:t xml:space="preserve"> tieni a portata di mano un elenco di esercizi rapidi per variare e motivarti.</w:t>
      </w:r>
    </w:p>
    <w:p>
      <w:pPr>
        <w:pStyle w:val="Ttulo4"/>
        <w:spacing w:lineRule="auto" w:line="276"/>
        <w:ind w:start="0" w:end="0" w:hanging="0"/>
        <w:jc w:val="both"/>
        <w:rPr>
          <w:lang w:val="it-IT" w:eastAsia="zh-CN" w:bidi="ar-SA"/>
        </w:rPr>
      </w:pPr>
      <w:r>
        <w:rPr>
          <w:lang w:val="it-IT" w:eastAsia="zh-CN" w:bidi="ar-SA"/>
        </w:rPr>
        <w:t>4. Pratica la consapevolezza della postura.</w:t>
      </w:r>
    </w:p>
    <w:p>
      <w:pPr>
        <w:pStyle w:val="Firstparagraph"/>
        <w:spacing w:lineRule="auto" w:line="276"/>
        <w:jc w:val="both"/>
        <w:rPr>
          <w:lang w:val="it-IT" w:eastAsia="zh-CN" w:bidi="ar-SA"/>
        </w:rPr>
      </w:pPr>
      <w:r>
        <w:rPr>
          <w:lang w:val="it-IT" w:eastAsia="zh-CN" w:bidi="ar-SA"/>
        </w:rPr>
        <w:t>Sii consapevole della tua postura durante il giorno. Usa l'Uomo Vitruviano come guida: mettiti in piedi dritto, con le braccia leggermente distese e i palmi rivolti in avanti.</w:t>
      </w:r>
    </w:p>
    <w:p>
      <w:pPr>
        <w:pStyle w:val="Cuerpodetexto"/>
        <w:numPr>
          <w:ilvl w:val="0"/>
          <w:numId w:val="106"/>
        </w:numPr>
        <w:rPr>
          <w:lang w:val="it-IT" w:eastAsia="zh-CN" w:bidi="ar-SA"/>
        </w:rPr>
      </w:pPr>
      <w:r>
        <w:rPr>
          <w:b/>
          <w:bCs/>
          <w:lang w:val="it-IT" w:eastAsia="zh-CN" w:bidi="ar-SA"/>
        </w:rPr>
        <w:t>Consiglio rapido:</w:t>
      </w:r>
      <w:r>
        <w:rPr>
          <w:lang w:val="it-IT" w:eastAsia="zh-CN" w:bidi="ar-SA"/>
        </w:rPr>
        <w:t xml:space="preserve"> attacca un adesivo sul monitor o usa un oggetto sulla scrivania per ricordarti di controllare la tua postura.</w:t>
      </w:r>
    </w:p>
    <w:p>
      <w:pPr>
        <w:pStyle w:val="Ttulo4"/>
        <w:spacing w:lineRule="auto" w:line="276"/>
        <w:ind w:start="0" w:end="0" w:hanging="0"/>
        <w:jc w:val="both"/>
        <w:rPr>
          <w:lang w:val="it-IT" w:eastAsia="zh-CN" w:bidi="ar-SA"/>
        </w:rPr>
      </w:pPr>
      <w:r>
        <w:rPr>
          <w:lang w:val="it-IT" w:eastAsia="zh-CN" w:bidi="ar-SA"/>
        </w:rPr>
        <w:t>5. Incoraggia le connessioni sociali.</w:t>
      </w:r>
    </w:p>
    <w:p>
      <w:pPr>
        <w:pStyle w:val="Firstparagraph"/>
        <w:spacing w:lineRule="auto" w:line="276"/>
        <w:jc w:val="both"/>
        <w:rPr>
          <w:lang w:val="it-IT" w:eastAsia="zh-CN" w:bidi="ar-SA"/>
        </w:rPr>
      </w:pPr>
      <w:r>
        <w:rPr>
          <w:lang w:val="it-IT" w:eastAsia="zh-CN" w:bidi="ar-SA"/>
        </w:rPr>
        <w:t>Organizza riunioni camminando con altri colleghi attenti alla salute. Queste interazioni rinfrescano la tua mente e stimolano la tua creatività.</w:t>
      </w:r>
    </w:p>
    <w:p>
      <w:pPr>
        <w:pStyle w:val="Textbody"/>
        <w:numPr>
          <w:ilvl w:val="0"/>
          <w:numId w:val="108"/>
        </w:numPr>
        <w:spacing w:lineRule="auto" w:line="276" w:before="0" w:after="0"/>
        <w:jc w:val="both"/>
        <w:rPr>
          <w:lang w:val="it-IT" w:eastAsia="zh-CN" w:bidi="ar-SA"/>
        </w:rPr>
      </w:pPr>
      <w:r>
        <w:rPr>
          <w:rFonts w:cs="Liberation Serif"/>
          <w:b/>
          <w:bCs/>
          <w:color w:val="000000"/>
          <w:sz w:val="24"/>
          <w:szCs w:val="20"/>
          <w:lang w:val="it-IT" w:eastAsia="zh-CN" w:bidi="ar-SA"/>
        </w:rPr>
        <w:t>Consiglio rapido:</w:t>
      </w:r>
      <w:r>
        <w:rPr>
          <w:rFonts w:cs="Liberation Serif"/>
          <w:b w:val="false"/>
          <w:bCs w:val="false"/>
          <w:color w:val="000000"/>
          <w:sz w:val="24"/>
          <w:szCs w:val="20"/>
          <w:lang w:val="it-IT" w:eastAsia="zh-CN" w:bidi="ar-SA"/>
        </w:rPr>
        <w:t xml:space="preserve"> incoraggia “</w:t>
      </w:r>
      <w:r>
        <w:rPr>
          <w:rFonts w:cs="Liberation Serif"/>
          <w:b w:val="false"/>
          <w:bCs w:val="false"/>
          <w:i/>
          <w:iCs/>
          <w:color w:val="000000"/>
          <w:sz w:val="24"/>
          <w:szCs w:val="20"/>
          <w:lang w:val="it-IT" w:eastAsia="zh-CN" w:bidi="ar-SA"/>
        </w:rPr>
        <w:t>walking meetings</w:t>
      </w:r>
      <w:r>
        <w:rPr>
          <w:rFonts w:cs="Liberation Serif"/>
          <w:b w:val="false"/>
          <w:bCs w:val="false"/>
          <w:color w:val="000000"/>
          <w:sz w:val="24"/>
          <w:szCs w:val="20"/>
          <w:lang w:val="it-IT" w:eastAsia="zh-CN" w:bidi="ar-SA"/>
        </w:rPr>
        <w:t>” regolari, per condividere responsabilità e motivazione.</w:t>
      </w:r>
    </w:p>
    <w:p>
      <w:pPr>
        <w:pStyle w:val="Ttulo3"/>
        <w:spacing w:lineRule="auto" w:line="276"/>
        <w:ind w:start="0" w:end="0" w:hanging="0"/>
        <w:jc w:val="both"/>
        <w:rPr>
          <w:lang w:val="it-IT" w:eastAsia="zh-CN" w:bidi="ar-SA"/>
        </w:rPr>
      </w:pPr>
      <w:r>
        <w:rPr>
          <w:lang w:val="it-IT" w:eastAsia="zh-CN" w:bidi="ar-SA"/>
        </w:rPr>
        <w:t>Successi immediati.</w:t>
      </w:r>
    </w:p>
    <w:p>
      <w:pPr>
        <w:pStyle w:val="Textbody"/>
        <w:numPr>
          <w:ilvl w:val="0"/>
          <w:numId w:val="109"/>
        </w:numPr>
        <w:spacing w:lineRule="auto" w:line="276" w:before="0" w:after="0"/>
        <w:jc w:val="both"/>
        <w:rPr>
          <w:lang w:val="it-IT" w:eastAsia="zh-CN" w:bidi="ar-SA"/>
        </w:rPr>
      </w:pPr>
      <w:r>
        <w:rPr>
          <w:rFonts w:cs="Liberation Serif"/>
          <w:b/>
          <w:bCs/>
          <w:color w:val="000000"/>
          <w:sz w:val="24"/>
          <w:szCs w:val="20"/>
          <w:lang w:val="it-IT" w:eastAsia="zh-CN" w:bidi="ar-SA"/>
        </w:rPr>
        <w:t>Ispirazione immediata:</w:t>
      </w:r>
      <w:r>
        <w:rPr>
          <w:rFonts w:cs="Liberation Serif"/>
          <w:b w:val="false"/>
          <w:bCs w:val="false"/>
          <w:color w:val="000000"/>
          <w:sz w:val="24"/>
          <w:szCs w:val="20"/>
          <w:lang w:val="it-IT" w:eastAsia="zh-CN" w:bidi="ar-SA"/>
        </w:rPr>
        <w:t xml:space="preserve"> aggiungi oggi stesso una pianta o un'opera d'arte alla tua postazione di lavoro per migliorare all'istante il tuo umore, la tua salute e la tua creatività.</w:t>
      </w:r>
    </w:p>
    <w:p>
      <w:pPr>
        <w:pStyle w:val="Textbody"/>
        <w:numPr>
          <w:ilvl w:val="0"/>
          <w:numId w:val="109"/>
        </w:numPr>
        <w:spacing w:lineRule="auto" w:line="276" w:before="0" w:after="0"/>
        <w:jc w:val="both"/>
        <w:rPr>
          <w:lang w:val="it-IT" w:eastAsia="zh-CN" w:bidi="ar-SA"/>
        </w:rPr>
      </w:pPr>
      <w:r>
        <w:rPr>
          <w:rFonts w:cs="Liberation Serif"/>
          <w:b/>
          <w:bCs/>
          <w:color w:val="000000"/>
          <w:sz w:val="24"/>
          <w:szCs w:val="20"/>
          <w:lang w:val="it-IT" w:eastAsia="zh-CN" w:bidi="ar-SA"/>
        </w:rPr>
        <w:t>Potenzia l'idratazione:</w:t>
      </w:r>
      <w:r>
        <w:rPr>
          <w:rFonts w:cs="Liberation Serif"/>
          <w:b w:val="false"/>
          <w:bCs w:val="false"/>
          <w:color w:val="000000"/>
          <w:sz w:val="24"/>
          <w:szCs w:val="20"/>
          <w:lang w:val="it-IT" w:eastAsia="zh-CN" w:bidi="ar-SA"/>
        </w:rPr>
        <w:t xml:space="preserve"> tieni una bottiglia d'acqua sulla scrivania per ricordarti di rimanere idratato durante il giorno.</w:t>
      </w:r>
    </w:p>
    <w:p>
      <w:pPr>
        <w:pStyle w:val="Cuerpodetexto"/>
        <w:numPr>
          <w:ilvl w:val="0"/>
          <w:numId w:val="106"/>
        </w:numPr>
        <w:rPr>
          <w:lang w:val="it-IT" w:eastAsia="zh-CN" w:bidi="ar-SA"/>
        </w:rPr>
      </w:pPr>
      <w:r>
        <w:rPr>
          <w:b/>
          <w:bCs/>
          <w:lang w:val="it-IT" w:eastAsia="zh-CN" w:bidi="ar-SA"/>
        </w:rPr>
        <w:t>Comfort dello schermo:</w:t>
      </w:r>
      <w:r>
        <w:rPr>
          <w:lang w:val="it-IT" w:eastAsia="zh-CN" w:bidi="ar-SA"/>
        </w:rPr>
        <w:t xml:space="preserve"> riduci la luminosità dello schermo e usa la modalità scura per ridurre immediatamente la stanchezza e l'affaticamento degli occhi.</w:t>
      </w:r>
    </w:p>
    <w:p>
      <w:pPr>
        <w:pStyle w:val="Firstparagraph"/>
        <w:spacing w:lineRule="auto" w:line="276"/>
        <w:jc w:val="both"/>
        <w:rPr>
          <w:lang w:val="it-IT" w:eastAsia="zh-CN" w:bidi="ar-SA"/>
        </w:rPr>
      </w:pPr>
      <w:r>
        <w:rPr>
          <w:lang w:val="it-IT" w:eastAsia="zh-CN" w:bidi="ar-SA"/>
        </w:rPr>
        <w:t>Con questo piano d'azione in mano, sei pronto a trasformare il tuo ambiente di lavoro. Tuttavia, essere consapevoli dei potenziali ostacoli ti aiuterà a mantenere questi cambiamenti positivi. Esaminiamo le sfide più comuni e le relative soluzioni.</w:t>
      </w:r>
    </w:p>
    <w:p>
      <w:pPr>
        <w:pStyle w:val="NoSpacing"/>
        <w:rPr>
          <w:rFonts w:ascii="Liberation Serif" w:hAnsi="Liberation Serif" w:cs="Liberation Serif"/>
          <w:color w:val="000000"/>
          <w:sz w:val="16"/>
          <w:lang w:val="it-IT" w:eastAsia="zh-CN" w:bidi="ar-SA"/>
        </w:rPr>
      </w:pPr>
      <w:r>
        <w:rPr>
          <w:rFonts w:cs="Liberation Serif"/>
          <w:color w:val="000000"/>
          <w:sz w:val="16"/>
          <w:lang w:val="it-IT" w:eastAsia="zh-CN" w:bidi="ar-SA"/>
        </w:rPr>
      </w:r>
    </w:p>
    <w:p>
      <w:pPr>
        <w:pStyle w:val="Ttulo2"/>
        <w:spacing w:lineRule="auto" w:line="276"/>
        <w:ind w:start="0" w:end="0" w:hanging="0"/>
        <w:jc w:val="center"/>
        <w:rPr>
          <w:lang w:val="it-IT" w:eastAsia="zh-CN" w:bidi="ar-SA"/>
        </w:rPr>
      </w:pPr>
      <w:r>
        <w:rPr>
          <w:lang w:val="it-IT" w:eastAsia="zh-CN" w:bidi="ar-SA"/>
        </w:rPr>
        <w:t>Risoluzione dei problemi: barriere di movimento comuni.</w:t>
      </w:r>
    </w:p>
    <w:p>
      <w:pPr>
        <w:pStyle w:val="Firstparagraph"/>
        <w:spacing w:lineRule="auto" w:line="276"/>
        <w:jc w:val="both"/>
        <w:rPr>
          <w:lang w:val="it-IT" w:eastAsia="zh-CN" w:bidi="ar-SA"/>
        </w:rPr>
      </w:pPr>
      <w:r>
        <w:rPr>
          <w:lang w:val="it-IT" w:eastAsia="zh-CN" w:bidi="ar-SA"/>
        </w:rPr>
        <w:t>A volte l'implementazione di nuove abitudini può presentare sfide inaspettate. Di seguito sono riportati alcuni errori comuni che le persone commettono quando cercano di integrare miglioramenti del movimento e della postura nella propria routine, insieme a suggerimenti su come risolverli.</w:t>
      </w:r>
    </w:p>
    <w:p>
      <w:pPr>
        <w:pStyle w:val="Textbody"/>
        <w:numPr>
          <w:ilvl w:val="0"/>
          <w:numId w:val="110"/>
        </w:numPr>
        <w:spacing w:lineRule="auto" w:line="276"/>
        <w:jc w:val="both"/>
        <w:rPr>
          <w:lang w:val="it-IT" w:eastAsia="zh-CN" w:bidi="ar-SA"/>
        </w:rPr>
      </w:pPr>
      <w:r>
        <w:rPr>
          <w:rFonts w:cs="Liberation Serif"/>
          <w:b/>
          <w:color w:val="000000"/>
          <w:sz w:val="24"/>
          <w:szCs w:val="20"/>
          <w:lang w:val="it-IT" w:eastAsia="zh-CN" w:bidi="ar-SA"/>
        </w:rPr>
        <w:t>Saltare le pause del movimento:</w:t>
      </w:r>
    </w:p>
    <w:p>
      <w:pPr>
        <w:pStyle w:val="Textbody"/>
        <w:numPr>
          <w:ilvl w:val="0"/>
          <w:numId w:val="0"/>
        </w:numPr>
        <w:spacing w:lineRule="auto" w:line="276"/>
        <w:ind w:start="720" w:end="0" w:hanging="0"/>
        <w:jc w:val="both"/>
        <w:rPr>
          <w:lang w:val="it-IT" w:eastAsia="zh-CN" w:bidi="ar-SA"/>
        </w:rPr>
      </w:pPr>
      <w:r>
        <w:rPr>
          <w:lang w:val="it-IT" w:eastAsia="zh-CN" w:bidi="ar-SA"/>
        </w:rPr>
        <w:t>Anche con un timer, è facile lasciarsi assorbire dal lavoro e saltare le pause. Ciò può portare a stare seduti per periodi prolungati, riducendo i benefici del tuo piano d'azione. Per contrastare questo fenomeno, fai sì che diventi una parte imprescindibile della tua routine. Prendi in considerazione l'idea di impostare promemoria sul tuo calendario o sul tuo computer che ti obblighino ad allontanarti fisicamente dalla scrivania. Invita un collega a unirsi a te durante le pause: ciò aumenterà il vostro coinvolgimento e renderà il lavoro più piacevole.</w:t>
      </w:r>
    </w:p>
    <w:p>
      <w:pPr>
        <w:pStyle w:val="Textbody"/>
        <w:numPr>
          <w:ilvl w:val="0"/>
          <w:numId w:val="110"/>
        </w:numPr>
        <w:spacing w:lineRule="auto" w:line="276"/>
        <w:jc w:val="both"/>
        <w:rPr>
          <w:lang w:val="it-IT" w:eastAsia="zh-CN" w:bidi="ar-SA"/>
        </w:rPr>
      </w:pPr>
      <w:r>
        <w:rPr>
          <w:rFonts w:cs="Liberation Serif"/>
          <w:b/>
          <w:color w:val="000000"/>
          <w:sz w:val="24"/>
          <w:szCs w:val="20"/>
          <w:lang w:val="it-IT" w:eastAsia="zh-CN" w:bidi="ar-SA"/>
        </w:rPr>
        <w:t>Trascurare gli aggiustamenti posturali:</w:t>
      </w:r>
    </w:p>
    <w:p>
      <w:pPr>
        <w:pStyle w:val="Textbody"/>
        <w:numPr>
          <w:ilvl w:val="0"/>
          <w:numId w:val="0"/>
        </w:numPr>
        <w:spacing w:lineRule="auto" w:line="276"/>
        <w:ind w:start="720" w:end="0" w:hanging="0"/>
        <w:jc w:val="both"/>
        <w:rPr>
          <w:lang w:val="it-IT" w:eastAsia="zh-CN" w:bidi="ar-SA"/>
        </w:rPr>
      </w:pPr>
      <w:r>
        <w:rPr>
          <w:lang w:val="it-IT" w:eastAsia="zh-CN" w:bidi="ar-SA"/>
        </w:rPr>
        <w:t>Dimenticare di mantenere una postura corretta può causare disagio e ridurre la produttività. È fondamentale prestare attenzione alla propria postura durante il giorno. Utilizza segnali visivi discreti, come un piccolo appunto sulla scrivania o un oggetto, come semplici promemoria per controllare il tuo allineamento. Anche praticare regolarmente esercizi posturali può aiutare a rafforzare le buone abitudini.</w:t>
      </w:r>
    </w:p>
    <w:p>
      <w:pPr>
        <w:pStyle w:val="Textbody"/>
        <w:numPr>
          <w:ilvl w:val="0"/>
          <w:numId w:val="110"/>
        </w:numPr>
        <w:spacing w:lineRule="auto" w:line="276"/>
        <w:jc w:val="both"/>
        <w:rPr>
          <w:lang w:val="it-IT" w:eastAsia="zh-CN" w:bidi="ar-SA"/>
        </w:rPr>
      </w:pPr>
      <w:r>
        <w:rPr>
          <w:rFonts w:cs="Liberation Serif"/>
          <w:b/>
          <w:color w:val="000000"/>
          <w:sz w:val="24"/>
          <w:szCs w:val="20"/>
          <w:lang w:val="it-IT" w:eastAsia="zh-CN" w:bidi="ar-SA"/>
        </w:rPr>
        <w:t>Configurazione scorretta della postazione di lavoro:</w:t>
      </w:r>
    </w:p>
    <w:p>
      <w:pPr>
        <w:pStyle w:val="Textbody"/>
        <w:numPr>
          <w:ilvl w:val="0"/>
          <w:numId w:val="0"/>
        </w:numPr>
        <w:spacing w:lineRule="auto" w:line="276"/>
        <w:ind w:start="720" w:end="0" w:hanging="0"/>
        <w:jc w:val="both"/>
        <w:rPr>
          <w:lang w:val="it-IT" w:eastAsia="zh-CN" w:bidi="ar-SA"/>
        </w:rPr>
      </w:pPr>
      <w:r>
        <w:rPr>
          <w:lang w:val="it-IT" w:eastAsia="zh-CN" w:bidi="ar-SA"/>
        </w:rPr>
        <w:t>Se la postazione di lavoro non viene adattata in modo ergonomico, si possono verificare inutili stress e disagi. Assicurati che lo schermo sia all'altezza degli occhi e che la sedia fornisca un supporto adeguato per la parte bassa della schiena. Rivedi periodicamente le tue impostazioni, soprattutto se noti fastidio o affaticamento, e apporta le modifiche necessarie per mantenere il comfort.</w:t>
      </w:r>
    </w:p>
    <w:p>
      <w:pPr>
        <w:pStyle w:val="Textbody"/>
        <w:numPr>
          <w:ilvl w:val="0"/>
          <w:numId w:val="110"/>
        </w:numPr>
        <w:spacing w:lineRule="auto" w:line="276"/>
        <w:jc w:val="both"/>
        <w:rPr>
          <w:lang w:val="it-IT" w:eastAsia="zh-CN" w:bidi="ar-SA"/>
        </w:rPr>
      </w:pPr>
      <w:r>
        <w:rPr>
          <w:rFonts w:cs="Liberation Serif"/>
          <w:b/>
          <w:color w:val="000000"/>
          <w:sz w:val="24"/>
          <w:szCs w:val="20"/>
          <w:lang w:val="it-IT" w:eastAsia="zh-CN" w:bidi="ar-SA"/>
        </w:rPr>
        <w:t>Sovraccaricare le pause con tempo trascorso davanti a uno schermo:</w:t>
      </w:r>
    </w:p>
    <w:p>
      <w:pPr>
        <w:pStyle w:val="Textbody"/>
        <w:numPr>
          <w:ilvl w:val="0"/>
          <w:numId w:val="0"/>
        </w:numPr>
        <w:spacing w:lineRule="auto" w:line="276"/>
        <w:ind w:start="720" w:end="0" w:hanging="0"/>
        <w:jc w:val="both"/>
        <w:rPr>
          <w:lang w:val="it-IT" w:eastAsia="zh-CN" w:bidi="ar-SA"/>
        </w:rPr>
      </w:pPr>
      <w:r>
        <w:rPr>
          <w:lang w:val="it-IT" w:eastAsia="zh-CN" w:bidi="ar-SA"/>
        </w:rPr>
        <w:t>Utilizzare le pause per navigare sui social media o controllare la posta elettronica può vanificare i benefici delle pause dedicate al movimento. Meglio dare priorità all'attività fisica in questi periodi. Allontanati completamente dagli schermi e fai semplici esercizi o allungamenti che rinvigoriranno sia il tuo corpo che la tua mente.</w:t>
      </w:r>
    </w:p>
    <w:p>
      <w:pPr>
        <w:pStyle w:val="Textbody"/>
        <w:numPr>
          <w:ilvl w:val="0"/>
          <w:numId w:val="110"/>
        </w:numPr>
        <w:spacing w:lineRule="auto" w:line="276"/>
        <w:jc w:val="both"/>
        <w:rPr>
          <w:lang w:val="it-IT" w:eastAsia="zh-CN" w:bidi="ar-SA"/>
        </w:rPr>
      </w:pPr>
      <w:r>
        <w:rPr>
          <w:rFonts w:cs="Liberation Serif"/>
          <w:b/>
          <w:color w:val="000000"/>
          <w:sz w:val="24"/>
          <w:szCs w:val="20"/>
          <w:lang w:val="it-IT" w:eastAsia="zh-CN" w:bidi="ar-SA"/>
        </w:rPr>
        <w:t>Idratazione incostante:</w:t>
      </w:r>
    </w:p>
    <w:p>
      <w:pPr>
        <w:pStyle w:val="Textbody"/>
        <w:numPr>
          <w:ilvl w:val="0"/>
          <w:numId w:val="0"/>
        </w:numPr>
        <w:spacing w:lineRule="auto" w:line="276"/>
        <w:ind w:start="720" w:end="0" w:hanging="0"/>
        <w:jc w:val="both"/>
        <w:rPr>
          <w:lang w:val="it-IT" w:eastAsia="zh-CN" w:bidi="ar-SA"/>
        </w:rPr>
      </w:pPr>
      <w:r>
        <w:rPr>
          <w:lang w:val="it-IT" w:eastAsia="zh-CN" w:bidi="ar-SA"/>
        </w:rPr>
        <w:t>Dimenticare di idratarsi può causare affaticamento e diminuzione della concentrazione, compromettendo la produttività. Tieni una bottiglia d'acqua ben visibile sulla scrivania per ricordarti di bere regolarmente durante il giorno. Anche stabilire obiettivi specifici in termini di idratazione può aiutarti a rimanere fresco e concentrato.</w:t>
      </w:r>
    </w:p>
    <w:p>
      <w:pPr>
        <w:pStyle w:val="Ttulo3"/>
        <w:spacing w:lineRule="auto" w:line="276" w:before="454" w:after="142"/>
        <w:ind w:start="0" w:end="0" w:hanging="0"/>
        <w:jc w:val="both"/>
        <w:rPr>
          <w:lang w:val="it-IT" w:eastAsia="zh-CN" w:bidi="ar-SA"/>
        </w:rPr>
      </w:pPr>
      <w:r>
        <w:drawing>
          <wp:anchor behindDoc="0" distT="0" distB="0" distL="0" distR="0" simplePos="0" locked="0" layoutInCell="0" allowOverlap="1" relativeHeight="19">
            <wp:simplePos x="0" y="0"/>
            <wp:positionH relativeFrom="column">
              <wp:align>center</wp:align>
            </wp:positionH>
            <wp:positionV relativeFrom="paragraph">
              <wp:posOffset>635</wp:posOffset>
            </wp:positionV>
            <wp:extent cx="5943600" cy="2066925"/>
            <wp:effectExtent l="0" t="0" r="0" b="0"/>
            <wp:wrapTopAndBottom/>
            <wp:docPr id="18" name="Image1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8" descr="" title=""/>
                    <pic:cNvPicPr>
                      <a:picLocks noChangeAspect="1" noChangeArrowheads="1"/>
                    </pic:cNvPicPr>
                  </pic:nvPicPr>
                  <pic:blipFill>
                    <a:blip r:embed="rId21"/>
                    <a:stretch>
                      <a:fillRect/>
                    </a:stretch>
                  </pic:blipFill>
                  <pic:spPr bwMode="auto">
                    <a:xfrm>
                      <a:off x="0" y="0"/>
                      <a:ext cx="5943600" cy="2066925"/>
                    </a:xfrm>
                    <a:prstGeom prst="rect">
                      <a:avLst/>
                    </a:prstGeom>
                  </pic:spPr>
                </pic:pic>
              </a:graphicData>
            </a:graphic>
          </wp:anchor>
        </w:drawing>
      </w:r>
      <w:r>
        <w:rPr>
          <w:lang w:val="it-IT" w:eastAsia="zh-CN" w:bidi="ar-SA"/>
        </w:rPr>
        <w:t>Sfide di viaggio.</w:t>
      </w:r>
    </w:p>
    <w:p>
      <w:pPr>
        <w:pStyle w:val="Firstparagraph"/>
        <w:spacing w:lineRule="auto" w:line="276"/>
        <w:jc w:val="both"/>
        <w:rPr>
          <w:lang w:val="it-IT" w:eastAsia="zh-CN" w:bidi="ar-SA"/>
        </w:rPr>
      </w:pPr>
      <w:r>
        <w:rPr>
          <w:lang w:val="it-IT" w:eastAsia="zh-CN" w:bidi="ar-SA"/>
        </w:rPr>
        <w:t>I viaggi di lavoro possono avere un impatto devastante sui tuoi livelli di energia nel pomeriggio. Tra cambi di fuso orario, riunioni infinite e ambienti sconosciuti, la crisi delle 15:00 colpisce ancora più duramente. Le tue abitudini potrebbero essere sconvolte, ma non deve esserlo la tua energia: riprendiamo il controllo.</w:t>
      </w:r>
    </w:p>
    <w:p>
      <w:pPr>
        <w:pStyle w:val="Textbody"/>
        <w:spacing w:lineRule="auto" w:line="276"/>
        <w:jc w:val="both"/>
        <w:rPr>
          <w:lang w:val="it-IT" w:eastAsia="zh-CN" w:bidi="ar-SA"/>
        </w:rPr>
      </w:pPr>
      <w:r>
        <w:rPr>
          <w:lang w:val="it-IT" w:eastAsia="zh-CN" w:bidi="ar-SA"/>
        </w:rPr>
        <w:t>Risolviamo le tue più grandi sfide pomeridiane:</w:t>
      </w:r>
    </w:p>
    <w:p>
      <w:pPr>
        <w:pStyle w:val="Textbody"/>
        <w:spacing w:lineRule="auto" w:line="276"/>
        <w:jc w:val="both"/>
        <w:rPr>
          <w:lang w:val="it-IT" w:eastAsia="zh-CN" w:bidi="ar-SA"/>
        </w:rPr>
      </w:pPr>
      <w:r>
        <w:rPr>
          <w:b/>
          <w:bCs/>
          <w:lang w:val="it-IT" w:eastAsia="zh-CN" w:bidi="ar-SA"/>
        </w:rPr>
        <w:t>1. "Sono bloccato in lunghe riunioni."</w:t>
      </w:r>
    </w:p>
    <w:p>
      <w:pPr>
        <w:pStyle w:val="Textbody"/>
        <w:spacing w:lineRule="auto" w:line="276"/>
        <w:jc w:val="both"/>
        <w:rPr>
          <w:lang w:val="it-IT" w:eastAsia="zh-CN" w:bidi="ar-SA"/>
        </w:rPr>
      </w:pPr>
      <w:r>
        <w:rPr>
          <w:rFonts w:cs="Liberation Serif"/>
          <w:color w:val="000000"/>
          <w:sz w:val="24"/>
          <w:szCs w:val="20"/>
          <w:lang w:val="it-IT" w:eastAsia="zh-CN" w:bidi="ar-SA"/>
        </w:rPr>
        <w:t>Creare opportunità di movimento:</w:t>
      </w:r>
    </w:p>
    <w:p>
      <w:pPr>
        <w:pStyle w:val="ListParagraph"/>
        <w:numPr>
          <w:ilvl w:val="0"/>
          <w:numId w:val="111"/>
        </w:numPr>
        <w:spacing w:lineRule="auto" w:line="276"/>
        <w:ind w:start="720" w:end="0" w:hanging="360"/>
        <w:jc w:val="both"/>
        <w:rPr>
          <w:lang w:val="it-IT" w:eastAsia="zh-CN" w:bidi="ar-SA"/>
        </w:rPr>
      </w:pPr>
      <w:r>
        <w:rPr>
          <w:rFonts w:cs="Liberation Serif"/>
          <w:color w:val="000000"/>
          <w:sz w:val="24"/>
          <w:szCs w:val="24"/>
          <w:lang w:val="it-IT" w:eastAsia="zh-CN" w:bidi="ar-SA"/>
        </w:rPr>
        <w:t>Alzati ogni ora, senza eccezioni.</w:t>
      </w:r>
    </w:p>
    <w:p>
      <w:pPr>
        <w:pStyle w:val="ListParagraph"/>
        <w:numPr>
          <w:ilvl w:val="0"/>
          <w:numId w:val="111"/>
        </w:numPr>
        <w:spacing w:lineRule="auto" w:line="276"/>
        <w:ind w:start="720" w:end="0" w:hanging="360"/>
        <w:jc w:val="both"/>
        <w:rPr>
          <w:lang w:val="it-IT" w:eastAsia="zh-CN" w:bidi="ar-SA"/>
        </w:rPr>
      </w:pPr>
      <w:r>
        <w:rPr>
          <w:rFonts w:cs="Liberation Serif"/>
          <w:color w:val="000000"/>
          <w:sz w:val="24"/>
          <w:szCs w:val="24"/>
          <w:lang w:val="it-IT" w:eastAsia="zh-CN" w:bidi="ar-SA"/>
        </w:rPr>
        <w:t>Pause con movimento per andare a prendere un sorso d'acqua o andare in bagno.</w:t>
      </w:r>
    </w:p>
    <w:p>
      <w:pPr>
        <w:pStyle w:val="ListParagraph"/>
        <w:numPr>
          <w:ilvl w:val="0"/>
          <w:numId w:val="111"/>
        </w:numPr>
        <w:spacing w:lineRule="auto" w:line="276"/>
        <w:ind w:start="720" w:end="0" w:hanging="360"/>
        <w:jc w:val="both"/>
        <w:rPr>
          <w:lang w:val="it-IT" w:eastAsia="zh-CN" w:bidi="ar-SA"/>
        </w:rPr>
      </w:pPr>
      <w:r>
        <w:rPr>
          <w:rFonts w:cs="Liberation Serif"/>
          <w:color w:val="000000"/>
          <w:sz w:val="24"/>
          <w:szCs w:val="24"/>
          <w:lang w:val="it-IT" w:eastAsia="zh-CN" w:bidi="ar-SA"/>
        </w:rPr>
        <w:t>Trasforma alcune riunioni in riunioni camminando (walking meetings).</w:t>
      </w:r>
    </w:p>
    <w:p>
      <w:pPr>
        <w:pStyle w:val="Cuerpodetexto"/>
        <w:numPr>
          <w:ilvl w:val="0"/>
          <w:numId w:val="106"/>
        </w:numPr>
        <w:spacing w:before="0" w:after="283"/>
        <w:rPr>
          <w:lang w:val="it-IT" w:eastAsia="zh-CN" w:bidi="ar-SA"/>
        </w:rPr>
      </w:pPr>
      <w:r>
        <w:rPr>
          <w:lang w:val="it-IT" w:eastAsia="zh-CN" w:bidi="ar-SA"/>
        </w:rPr>
        <w:t>Utilizza le scale invece degli ascensori.</w:t>
      </w:r>
    </w:p>
    <w:p>
      <w:pPr>
        <w:pStyle w:val="Textbody"/>
        <w:spacing w:lineRule="auto" w:line="276"/>
        <w:jc w:val="both"/>
        <w:rPr>
          <w:lang w:val="it-IT" w:eastAsia="zh-CN" w:bidi="ar-SA"/>
        </w:rPr>
      </w:pPr>
      <w:r>
        <w:rPr>
          <w:b/>
          <w:bCs/>
          <w:lang w:val="it-IT" w:eastAsia="zh-CN" w:bidi="ar-SA"/>
        </w:rPr>
        <w:t>2. “I diversi fusi orari mi rovinano la giornata.”.</w:t>
      </w:r>
    </w:p>
    <w:p>
      <w:pPr>
        <w:pStyle w:val="Textbody"/>
        <w:spacing w:lineRule="auto" w:line="276"/>
        <w:jc w:val="both"/>
        <w:rPr>
          <w:lang w:val="it-IT" w:eastAsia="zh-CN" w:bidi="ar-SA"/>
        </w:rPr>
      </w:pPr>
      <w:r>
        <w:rPr>
          <w:rFonts w:cs="Liberation Serif"/>
          <w:color w:val="000000"/>
          <w:sz w:val="24"/>
          <w:szCs w:val="24"/>
          <w:lang w:val="it-IT" w:eastAsia="zh-CN" w:bidi="ar-SA"/>
        </w:rPr>
        <w:t>Prendi il controllo della tua routine:</w:t>
      </w:r>
    </w:p>
    <w:p>
      <w:pPr>
        <w:pStyle w:val="ListParagraph"/>
        <w:numPr>
          <w:ilvl w:val="0"/>
          <w:numId w:val="112"/>
        </w:numPr>
        <w:spacing w:lineRule="auto" w:line="276"/>
        <w:ind w:start="720" w:end="0" w:hanging="360"/>
        <w:jc w:val="both"/>
        <w:rPr>
          <w:lang w:val="it-IT" w:eastAsia="zh-CN" w:bidi="ar-SA"/>
        </w:rPr>
      </w:pPr>
      <w:r>
        <w:rPr>
          <w:rFonts w:cs="Liberation Serif"/>
          <w:color w:val="000000"/>
          <w:sz w:val="24"/>
          <w:szCs w:val="24"/>
          <w:lang w:val="it-IT" w:eastAsia="zh-CN" w:bidi="ar-SA"/>
        </w:rPr>
        <w:t>Adattati rapidamente agli orari dei pasti locali.</w:t>
      </w:r>
    </w:p>
    <w:p>
      <w:pPr>
        <w:pStyle w:val="ListParagraph"/>
        <w:numPr>
          <w:ilvl w:val="0"/>
          <w:numId w:val="112"/>
        </w:numPr>
        <w:spacing w:lineRule="auto" w:line="276"/>
        <w:ind w:start="720" w:end="0" w:hanging="360"/>
        <w:jc w:val="both"/>
        <w:rPr>
          <w:lang w:val="it-IT" w:eastAsia="zh-CN" w:bidi="ar-SA"/>
        </w:rPr>
      </w:pPr>
      <w:r>
        <w:rPr>
          <w:rFonts w:cs="Liberation Serif"/>
          <w:color w:val="000000"/>
          <w:sz w:val="24"/>
          <w:szCs w:val="24"/>
          <w:lang w:val="it-IT" w:eastAsia="zh-CN" w:bidi="ar-SA"/>
        </w:rPr>
        <w:t>Imposta promemoria ogni ora per muoverti.</w:t>
      </w:r>
    </w:p>
    <w:p>
      <w:pPr>
        <w:pStyle w:val="ListParagraph"/>
        <w:numPr>
          <w:ilvl w:val="0"/>
          <w:numId w:val="112"/>
        </w:numPr>
        <w:spacing w:lineRule="auto" w:line="276"/>
        <w:ind w:start="720" w:end="0" w:hanging="360"/>
        <w:jc w:val="both"/>
        <w:rPr>
          <w:lang w:val="it-IT" w:eastAsia="zh-CN" w:bidi="ar-SA"/>
        </w:rPr>
      </w:pPr>
      <w:r>
        <w:rPr>
          <w:rFonts w:cs="Liberation Serif"/>
          <w:color w:val="000000"/>
          <w:sz w:val="24"/>
          <w:szCs w:val="24"/>
          <w:lang w:val="it-IT" w:eastAsia="zh-CN" w:bidi="ar-SA"/>
        </w:rPr>
        <w:t>Mantieni l'acqua visibile e accessibile.</w:t>
      </w:r>
    </w:p>
    <w:p>
      <w:pPr>
        <w:pStyle w:val="ListParagraph"/>
        <w:numPr>
          <w:ilvl w:val="0"/>
          <w:numId w:val="112"/>
        </w:numPr>
        <w:spacing w:lineRule="auto" w:line="276"/>
        <w:ind w:start="720" w:end="0" w:hanging="360"/>
        <w:jc w:val="both"/>
        <w:rPr>
          <w:lang w:val="it-IT" w:eastAsia="zh-CN" w:bidi="ar-SA"/>
        </w:rPr>
      </w:pPr>
      <w:r>
        <w:rPr>
          <w:rFonts w:cs="Liberation Serif"/>
          <w:color w:val="000000"/>
          <w:sz w:val="24"/>
          <w:szCs w:val="24"/>
          <w:lang w:val="it-IT" w:eastAsia="zh-CN" w:bidi="ar-SA"/>
        </w:rPr>
        <w:t>Cerca l'esposizione alla luce naturale e cammina.</w:t>
      </w:r>
    </w:p>
    <w:p>
      <w:pPr>
        <w:pStyle w:val="Cuerpodetexto"/>
        <w:numPr>
          <w:ilvl w:val="0"/>
          <w:numId w:val="106"/>
        </w:numPr>
        <w:spacing w:before="0" w:after="283"/>
        <w:rPr>
          <w:lang w:val="it-IT" w:eastAsia="zh-CN" w:bidi="ar-SA"/>
        </w:rPr>
      </w:pPr>
      <w:r>
        <w:rPr>
          <w:lang w:val="it-IT" w:eastAsia="zh-CN" w:bidi="ar-SA"/>
        </w:rPr>
        <w:t>Alterna la posizione seduta e quella in piedi.</w:t>
      </w:r>
    </w:p>
    <w:p>
      <w:pPr>
        <w:pStyle w:val="Textbody"/>
        <w:spacing w:lineRule="auto" w:line="276"/>
        <w:jc w:val="both"/>
        <w:rPr>
          <w:lang w:val="it-IT" w:eastAsia="zh-CN" w:bidi="ar-SA"/>
        </w:rPr>
      </w:pPr>
      <w:r>
        <w:rPr>
          <w:b/>
          <w:bCs/>
          <w:lang w:val="it-IT" w:eastAsia="zh-CN" w:bidi="ar-SA"/>
        </w:rPr>
        <w:t>3. “Le stanze d’albergo influenzano la mia postura.”.</w:t>
      </w:r>
    </w:p>
    <w:p>
      <w:pPr>
        <w:pStyle w:val="Textbody"/>
        <w:spacing w:lineRule="auto" w:line="276"/>
        <w:jc w:val="both"/>
        <w:rPr>
          <w:lang w:val="it-IT" w:eastAsia="zh-CN" w:bidi="ar-SA"/>
        </w:rPr>
      </w:pPr>
      <w:r>
        <w:rPr>
          <w:rFonts w:cs="Liberation Serif"/>
          <w:color w:val="000000"/>
          <w:sz w:val="24"/>
          <w:szCs w:val="24"/>
          <w:lang w:val="it-IT" w:eastAsia="zh-CN" w:bidi="ar-SA"/>
        </w:rPr>
        <w:t>Ottimizza qualsiasi spazio:</w:t>
      </w:r>
    </w:p>
    <w:p>
      <w:pPr>
        <w:pStyle w:val="ListParagraph"/>
        <w:numPr>
          <w:ilvl w:val="0"/>
          <w:numId w:val="113"/>
        </w:numPr>
        <w:spacing w:lineRule="auto" w:line="276"/>
        <w:ind w:start="720" w:end="0" w:hanging="360"/>
        <w:jc w:val="both"/>
        <w:rPr>
          <w:lang w:val="it-IT" w:eastAsia="zh-CN" w:bidi="ar-SA"/>
        </w:rPr>
      </w:pPr>
      <w:r>
        <w:rPr>
          <w:rFonts w:cs="Liberation Serif"/>
          <w:color w:val="000000"/>
          <w:sz w:val="24"/>
          <w:szCs w:val="24"/>
          <w:lang w:val="it-IT" w:eastAsia="zh-CN" w:bidi="ar-SA"/>
        </w:rPr>
        <w:t>Combina attività svolte seduti e in piedi, come ad esempio telefonare (molte persone camminano o stanno in piedi mentre sono in chiamata).</w:t>
      </w:r>
    </w:p>
    <w:p>
      <w:pPr>
        <w:pStyle w:val="ListParagraph"/>
        <w:numPr>
          <w:ilvl w:val="0"/>
          <w:numId w:val="113"/>
        </w:numPr>
        <w:spacing w:lineRule="auto" w:line="276"/>
        <w:ind w:start="720" w:end="0" w:hanging="360"/>
        <w:jc w:val="both"/>
        <w:rPr>
          <w:lang w:val="it-IT" w:eastAsia="zh-CN" w:bidi="ar-SA"/>
        </w:rPr>
      </w:pPr>
      <w:r>
        <w:rPr>
          <w:rFonts w:cs="Liberation Serif"/>
          <w:color w:val="000000"/>
          <w:sz w:val="24"/>
          <w:szCs w:val="24"/>
          <w:lang w:val="it-IT" w:eastAsia="zh-CN" w:bidi="ar-SA"/>
        </w:rPr>
        <w:t>Utilizza la disposizione della stanza per muoverti anche solo per un po’.</w:t>
      </w:r>
    </w:p>
    <w:p>
      <w:pPr>
        <w:pStyle w:val="ListParagraph"/>
        <w:numPr>
          <w:ilvl w:val="0"/>
          <w:numId w:val="113"/>
        </w:numPr>
        <w:spacing w:lineRule="auto" w:line="276"/>
        <w:ind w:start="720" w:end="0" w:hanging="360"/>
        <w:jc w:val="both"/>
        <w:rPr>
          <w:lang w:val="it-IT" w:eastAsia="zh-CN" w:bidi="ar-SA"/>
        </w:rPr>
      </w:pPr>
      <w:r>
        <w:rPr>
          <w:rFonts w:cs="Liberation Serif"/>
          <w:color w:val="000000"/>
          <w:sz w:val="24"/>
          <w:szCs w:val="24"/>
          <w:lang w:val="it-IT" w:eastAsia="zh-CN" w:bidi="ar-SA"/>
        </w:rPr>
        <w:t>Mantieni un corretto allineamento (spalle indietro, collo neutro, colonna vertebrale dritta).</w:t>
      </w:r>
    </w:p>
    <w:p>
      <w:pPr>
        <w:pStyle w:val="Cuerpodetexto"/>
        <w:numPr>
          <w:ilvl w:val="0"/>
          <w:numId w:val="106"/>
        </w:numPr>
        <w:spacing w:before="0" w:after="283"/>
        <w:rPr>
          <w:lang w:val="it-IT" w:eastAsia="zh-CN" w:bidi="ar-SA"/>
        </w:rPr>
      </w:pPr>
      <w:r>
        <w:rPr>
          <w:lang w:val="it-IT" w:eastAsia="zh-CN" w:bidi="ar-SA"/>
        </w:rPr>
        <w:t>Controlla la tua postura ogni 30-60 minuti.</w:t>
      </w:r>
    </w:p>
    <w:p>
      <w:pPr>
        <w:pStyle w:val="Textbody"/>
        <w:spacing w:lineRule="auto" w:line="276"/>
        <w:jc w:val="both"/>
        <w:rPr>
          <w:lang w:val="it-IT" w:eastAsia="zh-CN" w:bidi="ar-SA"/>
        </w:rPr>
      </w:pPr>
      <w:r>
        <w:rPr>
          <w:lang w:val="it-IT" w:eastAsia="zh-CN" w:bidi="ar-SA"/>
        </w:rPr>
        <w:t>Ricorda: viaggiare non deve necessariamente distruggere le tue energie pomeridiane. Concentrati sul mantenimento del movimento a ogni ora e della postura corretta, anche quando la vostra routine quotidiana viene interrotta. La chiave non è avere la configurazione perfetta, ma riuscire a creare opportunità di movimento ovunque ti trovi.</w:t>
      </w:r>
    </w:p>
    <w:p>
      <w:pPr>
        <w:pStyle w:val="Textbody"/>
        <w:spacing w:lineRule="auto" w:line="276"/>
        <w:jc w:val="both"/>
        <w:rPr>
          <w:lang w:val="it-IT" w:eastAsia="zh-CN" w:bidi="ar-SA"/>
        </w:rPr>
      </w:pPr>
      <w:r>
        <w:rPr>
          <w:lang w:val="it-IT" w:eastAsia="zh-CN" w:bidi="ar-SA"/>
        </w:rPr>
        <w:t>Ora che sei pronto ad affrontare le sfide più comuni, fermiamoci a riflettere sulle tue abitudini attuali e a individuare le opportunità per un cambiamento più profondo.</w:t>
      </w:r>
    </w:p>
    <w:p>
      <w:pPr>
        <w:pStyle w:val="Ttulo2"/>
        <w:spacing w:lineRule="auto" w:line="276"/>
        <w:ind w:start="0" w:end="0" w:hanging="0"/>
        <w:jc w:val="center"/>
        <w:rPr>
          <w:lang w:val="it-IT" w:eastAsia="zh-CN" w:bidi="ar-SA"/>
        </w:rPr>
      </w:pPr>
      <w:r>
        <w:rPr>
          <w:lang w:val="it-IT" w:eastAsia="zh-CN" w:bidi="ar-SA"/>
        </w:rPr>
        <w:t>Riflessione e azione: verso un pomeriggio produttivo.</w:t>
      </w:r>
    </w:p>
    <w:p>
      <w:pPr>
        <w:pStyle w:val="Firstparagraph"/>
        <w:spacing w:lineRule="auto" w:line="276"/>
        <w:jc w:val="both"/>
        <w:rPr>
          <w:lang w:val="it-IT" w:eastAsia="zh-CN" w:bidi="ar-SA"/>
        </w:rPr>
      </w:pPr>
      <w:r>
        <w:rPr>
          <w:lang w:val="it-IT" w:eastAsia="zh-CN" w:bidi="ar-SA"/>
        </w:rPr>
        <w:t>Mentre cerchi di integrare queste nuove abitudini nella tua routine, è fondamentale fermarti e riflettere sulla tua situazione attuale. Queste domande sono pensate per aiutarti a guardare dentro te stesso e identificare le aree che potrebbero aver bisogno di cambiamenti.</w:t>
      </w:r>
    </w:p>
    <w:p>
      <w:pPr>
        <w:pStyle w:val="Textbody"/>
        <w:numPr>
          <w:ilvl w:val="0"/>
          <w:numId w:val="168"/>
        </w:numPr>
        <w:spacing w:lineRule="auto" w:line="276"/>
        <w:jc w:val="both"/>
        <w:rPr>
          <w:lang w:val="it-IT" w:eastAsia="zh-CN" w:bidi="ar-SA"/>
        </w:rPr>
      </w:pPr>
      <w:r>
        <w:rPr>
          <w:rFonts w:cs="Liberation Serif"/>
          <w:b/>
          <w:color w:val="000000"/>
          <w:sz w:val="24"/>
          <w:szCs w:val="20"/>
          <w:lang w:val="it-IT" w:eastAsia="zh-CN" w:bidi="ar-SA"/>
        </w:rPr>
        <w:t>Quanto spesso ti ritrovi seduto per lunghi periodi senza fare una pausa?.</w:t>
      </w:r>
    </w:p>
    <w:p>
      <w:pPr>
        <w:pStyle w:val="Textbody"/>
        <w:numPr>
          <w:ilvl w:val="0"/>
          <w:numId w:val="0"/>
        </w:numPr>
        <w:spacing w:lineRule="auto" w:line="276"/>
        <w:ind w:start="720" w:end="0" w:hanging="0"/>
        <w:jc w:val="both"/>
        <w:rPr>
          <w:lang w:val="it-IT" w:eastAsia="zh-CN" w:bidi="ar-SA"/>
        </w:rPr>
      </w:pPr>
      <w:r>
        <w:rPr>
          <w:lang w:val="it-IT" w:eastAsia="zh-CN" w:bidi="ar-SA"/>
        </w:rPr>
        <w:t>Rifletti sulla tua routine quotidiana e considera l'impatto che stare seduti per troppo tempo può avere sulla tua salute e sulla tua produttività.</w:t>
      </w:r>
    </w:p>
    <w:p>
      <w:pPr>
        <w:pStyle w:val="Textbody"/>
        <w:numPr>
          <w:ilvl w:val="0"/>
          <w:numId w:val="168"/>
        </w:numPr>
        <w:spacing w:lineRule="auto" w:line="276"/>
        <w:jc w:val="both"/>
        <w:rPr>
          <w:lang w:val="it-IT" w:eastAsia="zh-CN" w:bidi="ar-SA"/>
        </w:rPr>
      </w:pPr>
      <w:r>
        <w:rPr>
          <w:rFonts w:cs="Liberation Serif"/>
          <w:b/>
          <w:color w:val="000000"/>
          <w:sz w:val="24"/>
          <w:szCs w:val="20"/>
          <w:lang w:val="it-IT" w:eastAsia="zh-CN" w:bidi="ar-SA"/>
        </w:rPr>
        <w:t>Quali disturbi fisici avverti durante o dopo il lavoro e come potrebbero essere correlati alla tua postura o alla disposizione della tua postazione di lavoro?.</w:t>
      </w:r>
    </w:p>
    <w:p>
      <w:pPr>
        <w:pStyle w:val="Textbody"/>
        <w:numPr>
          <w:ilvl w:val="0"/>
          <w:numId w:val="0"/>
        </w:numPr>
        <w:spacing w:lineRule="auto" w:line="276"/>
        <w:ind w:start="720" w:end="0" w:hanging="0"/>
        <w:jc w:val="both"/>
        <w:rPr>
          <w:lang w:val="it-IT" w:eastAsia="zh-CN" w:bidi="ar-SA"/>
        </w:rPr>
      </w:pPr>
      <w:r>
        <w:rPr>
          <w:lang w:val="it-IT" w:eastAsia="zh-CN" w:bidi="ar-SA"/>
        </w:rPr>
        <w:t>Pensa a eventuali dolori o fastidi ricorrenti e a come modifiche alla postura o all'ergonomia potrebbero alleviarli.</w:t>
      </w:r>
    </w:p>
    <w:p>
      <w:pPr>
        <w:pStyle w:val="Textbody"/>
        <w:numPr>
          <w:ilvl w:val="0"/>
          <w:numId w:val="168"/>
        </w:numPr>
        <w:spacing w:lineRule="auto" w:line="276"/>
        <w:jc w:val="both"/>
        <w:rPr>
          <w:lang w:val="it-IT" w:eastAsia="zh-CN" w:bidi="ar-SA"/>
        </w:rPr>
      </w:pPr>
      <w:r>
        <w:rPr>
          <w:rFonts w:cs="Liberation Serif"/>
          <w:b/>
          <w:color w:val="000000"/>
          <w:sz w:val="24"/>
          <w:szCs w:val="20"/>
          <w:lang w:val="it-IT" w:eastAsia="zh-CN" w:bidi="ar-SA"/>
        </w:rPr>
        <w:t>Quali barriere ti impediscono di integrare regolarmente controlli del movimento e della postura nella tua giornata?.</w:t>
      </w:r>
    </w:p>
    <w:p>
      <w:pPr>
        <w:pStyle w:val="Textbody"/>
        <w:numPr>
          <w:ilvl w:val="0"/>
          <w:numId w:val="0"/>
        </w:numPr>
        <w:spacing w:lineRule="auto" w:line="276"/>
        <w:ind w:start="720" w:end="0" w:hanging="0"/>
        <w:jc w:val="both"/>
        <w:rPr>
          <w:lang w:val="it-IT" w:eastAsia="zh-CN" w:bidi="ar-SA"/>
        </w:rPr>
      </w:pPr>
      <w:r>
        <w:rPr>
          <w:lang w:val="it-IT" w:eastAsia="zh-CN" w:bidi="ar-SA"/>
        </w:rPr>
        <w:t>Individua gli ostacoli che ti impediscono di mantenere queste abitudini e prendi in considerazione delle strategie per superarli.</w:t>
      </w:r>
    </w:p>
    <w:p>
      <w:pPr>
        <w:pStyle w:val="Ttulo3"/>
        <w:spacing w:lineRule="auto" w:line="276"/>
        <w:ind w:start="0" w:end="0" w:hanging="0"/>
        <w:jc w:val="both"/>
        <w:rPr>
          <w:lang w:val="it-IT" w:eastAsia="zh-CN" w:bidi="ar-SA"/>
        </w:rPr>
      </w:pPr>
      <w:r>
        <w:rPr>
          <w:lang w:val="it-IT" w:eastAsia="zh-CN" w:bidi="ar-SA"/>
        </w:rPr>
        <w:t>Il tuo prossimo passo.</w:t>
      </w:r>
    </w:p>
    <w:p>
      <w:pPr>
        <w:pStyle w:val="Textbody"/>
        <w:numPr>
          <w:ilvl w:val="0"/>
          <w:numId w:val="114"/>
        </w:numPr>
        <w:spacing w:lineRule="auto" w:line="276" w:before="0" w:after="283"/>
        <w:jc w:val="both"/>
        <w:rPr>
          <w:lang w:val="it-IT" w:eastAsia="zh-CN" w:bidi="ar-SA"/>
        </w:rPr>
      </w:pPr>
      <w:r>
        <w:rPr>
          <w:rFonts w:cs="Liberation Serif"/>
          <w:b/>
          <w:bCs/>
          <w:color w:val="000000"/>
          <w:sz w:val="24"/>
          <w:szCs w:val="20"/>
          <w:lang w:val="it-IT" w:eastAsia="zh-CN" w:bidi="ar-SA"/>
        </w:rPr>
        <w:t>Tieni traccia dei tuoi movimenti pomeridiani per 3 giorni:</w:t>
      </w:r>
      <w:r>
        <w:rPr>
          <w:rFonts w:cs="Liberation Serif"/>
          <w:b w:val="false"/>
          <w:bCs w:val="false"/>
          <w:color w:val="000000"/>
          <w:sz w:val="24"/>
          <w:szCs w:val="20"/>
          <w:lang w:val="it-IT" w:eastAsia="zh-CN" w:bidi="ar-SA"/>
        </w:rPr>
        <w:t xml:space="preserve"> imposta promemoria durante il giorno per incorporare movimenti strategici, controlli della postura e attività di riposo energizzanti. Utilizza la tabella sottostante per documentare i tuoi progressi e identificare gli schemi più adatti a te.</w:t>
      </w:r>
    </w:p>
    <w:p>
      <w:pPr>
        <w:pStyle w:val="Textbody"/>
        <w:spacing w:lineRule="auto" w:line="276" w:before="0" w:after="0"/>
        <w:jc w:val="both"/>
        <w:rPr>
          <w:rFonts w:ascii="Liberation Serif" w:hAnsi="Liberation Serif" w:cs="Liberation Serif"/>
          <w:b w:val="false"/>
          <w:b w:val="false"/>
          <w:bCs w:val="false"/>
          <w:color w:val="000000"/>
          <w:sz w:val="20"/>
          <w:szCs w:val="20"/>
          <w:lang w:val="it-IT" w:eastAsia="zh-CN" w:bidi="ar-SA"/>
        </w:rPr>
      </w:pPr>
      <w:r>
        <w:rPr>
          <w:rFonts w:cs="Liberation Serif"/>
          <w:b w:val="false"/>
          <w:bCs w:val="false"/>
          <w:color w:val="000000"/>
          <w:sz w:val="20"/>
          <w:szCs w:val="20"/>
          <w:lang w:val="it-IT" w:eastAsia="zh-CN" w:bidi="ar-SA"/>
        </w:rPr>
      </w:r>
    </w:p>
    <w:tbl>
      <w:tblPr>
        <w:tblW w:w="9359" w:type="dxa"/>
        <w:jc w:val="start"/>
        <w:tblInd w:w="60" w:type="dxa"/>
        <w:tblLayout w:type="fixed"/>
        <w:tblCellMar>
          <w:top w:w="55" w:type="dxa"/>
          <w:start w:w="55" w:type="dxa"/>
          <w:bottom w:w="55" w:type="dxa"/>
          <w:end w:w="55" w:type="dxa"/>
        </w:tblCellMar>
      </w:tblPr>
      <w:tblGrid>
        <w:gridCol w:w="1109"/>
        <w:gridCol w:w="1986"/>
        <w:gridCol w:w="2832"/>
        <w:gridCol w:w="1840"/>
        <w:gridCol w:w="1592"/>
      </w:tblGrid>
      <w:tr>
        <w:trPr/>
        <w:tc>
          <w:tcPr>
            <w:tcW w:w="1109" w:type="dxa"/>
            <w:tcBorders>
              <w:top w:val="single" w:sz="4" w:space="0" w:color="000000"/>
              <w:start w:val="single" w:sz="4" w:space="0" w:color="000000"/>
              <w:bottom w:val="single" w:sz="4" w:space="0" w:color="000000"/>
            </w:tcBorders>
          </w:tcPr>
          <w:p>
            <w:pPr>
              <w:pStyle w:val="Ttulodelatabla"/>
              <w:widowControl w:val="false"/>
              <w:rPr>
                <w:lang w:val="it-IT" w:eastAsia="zh-CN" w:bidi="ar-SA"/>
              </w:rPr>
            </w:pPr>
            <w:r>
              <w:rPr>
                <w:lang w:val="it-IT" w:eastAsia="zh-CN" w:bidi="ar-SA"/>
              </w:rPr>
              <w:t>Tempo.</w:t>
            </w:r>
          </w:p>
        </w:tc>
        <w:tc>
          <w:tcPr>
            <w:tcW w:w="1986" w:type="dxa"/>
            <w:tcBorders>
              <w:top w:val="single" w:sz="4" w:space="0" w:color="000000"/>
              <w:start w:val="single" w:sz="4" w:space="0" w:color="000000"/>
              <w:bottom w:val="single" w:sz="4" w:space="0" w:color="000000"/>
            </w:tcBorders>
          </w:tcPr>
          <w:p>
            <w:pPr>
              <w:pStyle w:val="Ttulodelatabla"/>
              <w:widowControl w:val="false"/>
              <w:rPr>
                <w:lang w:val="it-IT" w:eastAsia="zh-CN" w:bidi="ar-SA"/>
              </w:rPr>
            </w:pPr>
            <w:r>
              <w:rPr>
                <w:lang w:val="it-IT" w:eastAsia="zh-CN" w:bidi="ar-SA"/>
              </w:rPr>
              <w:t>Tipo di movimento.</w:t>
            </w:r>
          </w:p>
        </w:tc>
        <w:tc>
          <w:tcPr>
            <w:tcW w:w="2832" w:type="dxa"/>
            <w:tcBorders>
              <w:top w:val="single" w:sz="4" w:space="0" w:color="000000"/>
              <w:start w:val="single" w:sz="4" w:space="0" w:color="000000"/>
              <w:bottom w:val="single" w:sz="4" w:space="0" w:color="000000"/>
            </w:tcBorders>
          </w:tcPr>
          <w:p>
            <w:pPr>
              <w:pStyle w:val="Ttulodelatabla"/>
              <w:widowControl w:val="false"/>
              <w:rPr>
                <w:lang w:val="it-IT" w:eastAsia="zh-CN" w:bidi="ar-SA"/>
              </w:rPr>
            </w:pPr>
            <w:r>
              <w:rPr>
                <w:lang w:val="it-IT" w:eastAsia="zh-CN" w:bidi="ar-SA"/>
              </w:rPr>
              <w:t>Controllo della postura.</w:t>
            </w:r>
          </w:p>
        </w:tc>
        <w:tc>
          <w:tcPr>
            <w:tcW w:w="1840" w:type="dxa"/>
            <w:tcBorders>
              <w:top w:val="single" w:sz="4" w:space="0" w:color="000000"/>
              <w:start w:val="single" w:sz="4" w:space="0" w:color="000000"/>
              <w:bottom w:val="single" w:sz="4" w:space="0" w:color="000000"/>
            </w:tcBorders>
          </w:tcPr>
          <w:p>
            <w:pPr>
              <w:pStyle w:val="Ttulodelatabla"/>
              <w:widowControl w:val="false"/>
              <w:rPr>
                <w:lang w:val="it-IT" w:eastAsia="zh-CN" w:bidi="ar-SA"/>
              </w:rPr>
            </w:pPr>
            <w:r>
              <w:rPr>
                <w:lang w:val="it-IT" w:eastAsia="zh-CN" w:bidi="ar-SA"/>
              </w:rPr>
              <w:t>Attività di riposo.</w:t>
            </w:r>
          </w:p>
        </w:tc>
        <w:tc>
          <w:tcPr>
            <w:tcW w:w="1592" w:type="dxa"/>
            <w:tcBorders>
              <w:top w:val="single" w:sz="4" w:space="0" w:color="000000"/>
              <w:start w:val="single" w:sz="4" w:space="0" w:color="000000"/>
              <w:bottom w:val="single" w:sz="4" w:space="0" w:color="000000"/>
              <w:end w:val="single" w:sz="4" w:space="0" w:color="000000"/>
            </w:tcBorders>
          </w:tcPr>
          <w:p>
            <w:pPr>
              <w:pStyle w:val="Ttulodelatabla"/>
              <w:widowControl w:val="false"/>
              <w:rPr>
                <w:lang w:val="it-IT" w:eastAsia="zh-CN" w:bidi="ar-SA"/>
              </w:rPr>
            </w:pPr>
            <w:r>
              <w:rPr>
                <w:lang w:val="it-IT" w:eastAsia="zh-CN" w:bidi="ar-SA"/>
              </w:rPr>
              <w:t>Livello di energia.</w:t>
            </w:r>
          </w:p>
        </w:tc>
      </w:tr>
      <w:tr>
        <w:trPr/>
        <w:tc>
          <w:tcPr>
            <w:tcW w:w="1109"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10:00.</w:t>
            </w:r>
          </w:p>
        </w:tc>
        <w:tc>
          <w:tcPr>
            <w:tcW w:w="1986"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Step-up</w:t>
              <w:br/>
              <w:t>□ Scale</w:t>
              <w:br/>
              <w:t>□ Camminare</w:t>
            </w:r>
          </w:p>
        </w:tc>
        <w:tc>
          <w:tcPr>
            <w:tcW w:w="2832"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Altezza dello schermo</w:t>
              <w:br/>
              <w:t>□ Schiena dritta</w:t>
              <w:br/>
              <w:t>□ Spalle indietro</w:t>
            </w:r>
          </w:p>
        </w:tc>
        <w:tc>
          <w:tcPr>
            <w:tcW w:w="1840"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Acqua</w:t>
              <w:br/>
              <w:t>□ Allungamenti</w:t>
              <w:br/>
              <w:t>□ Chiacchierare</w:t>
            </w:r>
          </w:p>
        </w:tc>
        <w:tc>
          <w:tcPr>
            <w:tcW w:w="1592"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1109"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11:00.</w:t>
            </w:r>
          </w:p>
        </w:tc>
        <w:tc>
          <w:tcPr>
            <w:tcW w:w="1986"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Step-up</w:t>
              <w:br/>
              <w:t>□ Scale</w:t>
              <w:br/>
              <w:t>□ Camminare</w:t>
            </w:r>
          </w:p>
        </w:tc>
        <w:tc>
          <w:tcPr>
            <w:tcW w:w="2832"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Altezza dello schermo</w:t>
              <w:br/>
              <w:t>□ Schiena dritta</w:t>
              <w:br/>
              <w:t>□ Spalle indietro</w:t>
            </w:r>
          </w:p>
        </w:tc>
        <w:tc>
          <w:tcPr>
            <w:tcW w:w="1840"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Acqua</w:t>
              <w:br/>
              <w:t>□ Allungamenti</w:t>
              <w:br/>
              <w:t>□ Chiacchierare</w:t>
            </w:r>
          </w:p>
        </w:tc>
        <w:tc>
          <w:tcPr>
            <w:tcW w:w="1592"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1109"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14:00.</w:t>
            </w:r>
          </w:p>
        </w:tc>
        <w:tc>
          <w:tcPr>
            <w:tcW w:w="1986"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Step-up</w:t>
              <w:br/>
              <w:t>□ Scale</w:t>
              <w:br/>
              <w:t>□ Camminare</w:t>
            </w:r>
          </w:p>
        </w:tc>
        <w:tc>
          <w:tcPr>
            <w:tcW w:w="2832"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Altezza dello schermo</w:t>
              <w:br/>
              <w:t>□ Schiena dritta</w:t>
              <w:br/>
              <w:t>□ Spalle indietro</w:t>
            </w:r>
          </w:p>
        </w:tc>
        <w:tc>
          <w:tcPr>
            <w:tcW w:w="1840"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Acqua</w:t>
              <w:br/>
              <w:t>□ Allungamenti</w:t>
              <w:br/>
              <w:t>□ Chiacchierare</w:t>
            </w:r>
          </w:p>
        </w:tc>
        <w:tc>
          <w:tcPr>
            <w:tcW w:w="1592"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1109"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15:00.</w:t>
            </w:r>
          </w:p>
        </w:tc>
        <w:tc>
          <w:tcPr>
            <w:tcW w:w="1986"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Step-up</w:t>
              <w:br/>
              <w:t>□ Scale</w:t>
              <w:br/>
              <w:t>□ Camminare</w:t>
            </w:r>
          </w:p>
        </w:tc>
        <w:tc>
          <w:tcPr>
            <w:tcW w:w="2832"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Altezza dello schermo</w:t>
              <w:br/>
              <w:t>□ Schiena dritta</w:t>
              <w:br/>
              <w:t>□ Spalle indietro</w:t>
            </w:r>
          </w:p>
        </w:tc>
        <w:tc>
          <w:tcPr>
            <w:tcW w:w="1840"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Acqua</w:t>
              <w:br/>
              <w:t>□ Allungamenti</w:t>
              <w:br/>
              <w:t>□ Chiacchierare</w:t>
            </w:r>
          </w:p>
        </w:tc>
        <w:tc>
          <w:tcPr>
            <w:tcW w:w="1592"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1109"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16:00.</w:t>
            </w:r>
          </w:p>
        </w:tc>
        <w:tc>
          <w:tcPr>
            <w:tcW w:w="1986"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Step-up</w:t>
              <w:br/>
              <w:t>□ Scale</w:t>
              <w:br/>
              <w:t>□ Camminare</w:t>
            </w:r>
          </w:p>
        </w:tc>
        <w:tc>
          <w:tcPr>
            <w:tcW w:w="2832"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Altezza dello schermo</w:t>
              <w:br/>
              <w:t>□ Schiena dritta</w:t>
              <w:br/>
              <w:t>□ Spalle indietro</w:t>
            </w:r>
          </w:p>
        </w:tc>
        <w:tc>
          <w:tcPr>
            <w:tcW w:w="1840"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Acqua</w:t>
              <w:br/>
              <w:t>□ Allungamenti</w:t>
              <w:br/>
              <w:t>□ Chiacchierare</w:t>
            </w:r>
          </w:p>
        </w:tc>
        <w:tc>
          <w:tcPr>
            <w:tcW w:w="1592"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bl>
    <w:p>
      <w:pPr>
        <w:pStyle w:val="Firstparagraph"/>
        <w:spacing w:lineRule="auto" w:line="276" w:before="255" w:after="85"/>
        <w:jc w:val="both"/>
        <w:rPr>
          <w:lang w:val="it-IT" w:eastAsia="zh-CN" w:bidi="ar-SA"/>
        </w:rPr>
      </w:pPr>
      <w:r>
        <w:rPr>
          <w:lang w:val="it-IT" w:eastAsia="zh-CN" w:bidi="ar-SA"/>
        </w:rPr>
        <w:t>Traccia:</w:t>
        <w:br/>
        <w:t>Livello di energia: 1=lento, 5=energizzato</w:t>
      </w:r>
    </w:p>
    <w:p>
      <w:pPr>
        <w:pStyle w:val="Textbody"/>
        <w:spacing w:lineRule="auto" w:line="276"/>
        <w:jc w:val="both"/>
        <w:rPr>
          <w:lang w:val="it-IT" w:eastAsia="zh-CN" w:bidi="ar-SA"/>
        </w:rPr>
      </w:pPr>
      <w:r>
        <w:rPr>
          <w:lang w:val="it-IT" w:eastAsia="zh-CN" w:bidi="ar-SA"/>
        </w:rPr>
        <w:t>Tieni traccia dei tuoi progressi per 3 giorni consecutivi e scopri quali combinazioni di movimento, postura e attività aumentano più efficacemente la tua energia. Questi dati ti aiuteranno a creare una routine pomeridiana personalizzata che mantenga elevati sia la tua produttività che il tuo benessere.</w:t>
      </w:r>
    </w:p>
    <w:p>
      <w:pPr>
        <w:pStyle w:val="Textbody"/>
        <w:spacing w:lineRule="auto" w:line="276"/>
        <w:jc w:val="both"/>
        <w:rPr>
          <w:lang w:val="it-IT" w:eastAsia="zh-CN" w:bidi="ar-SA"/>
        </w:rPr>
      </w:pPr>
      <w:r>
        <w:rPr>
          <w:lang w:val="it-IT" w:eastAsia="zh-CN" w:bidi="ar-SA"/>
        </w:rPr>
        <w:t>Partecipando a queste riflessioni e attività, comprenderai meglio i cambiamenti necessari per migliorare il tuo ambiente di lavoro e il tuo benessere personale. Approfitta di questa opportunità per trasformare la tua produttività e stimolare il tuo metabolismo.</w:t>
      </w:r>
    </w:p>
    <w:p>
      <w:pPr>
        <w:pStyle w:val="Ttulo2"/>
        <w:spacing w:lineRule="auto" w:line="276"/>
        <w:ind w:start="0" w:end="0" w:hanging="0"/>
        <w:jc w:val="center"/>
        <w:rPr>
          <w:lang w:val="it-IT" w:eastAsia="zh-CN" w:bidi="ar-SA"/>
        </w:rPr>
      </w:pPr>
      <w:r>
        <w:rPr>
          <w:lang w:val="it-IT" w:eastAsia="zh-CN" w:bidi="ar-SA"/>
        </w:rPr>
        <w:t>Punti chiave.</w:t>
      </w:r>
    </w:p>
    <w:p>
      <w:pPr>
        <w:pStyle w:val="Textbody"/>
        <w:numPr>
          <w:ilvl w:val="0"/>
          <w:numId w:val="115"/>
        </w:numPr>
        <w:spacing w:lineRule="auto" w:line="276"/>
        <w:jc w:val="both"/>
        <w:rPr>
          <w:lang w:val="it-IT" w:eastAsia="zh-CN" w:bidi="ar-SA"/>
        </w:rPr>
      </w:pPr>
      <w:r>
        <w:rPr>
          <w:rFonts w:cs="Liberation Serif"/>
          <w:b/>
          <w:bCs/>
          <w:color w:val="000000"/>
          <w:sz w:val="24"/>
          <w:szCs w:val="20"/>
          <w:lang w:val="it-IT" w:eastAsia="zh-CN" w:bidi="ar-SA"/>
        </w:rPr>
        <w:t>Pause strutturate con movimento e postura:</w:t>
      </w:r>
      <w:r>
        <w:rPr>
          <w:rFonts w:cs="Liberation Serif"/>
          <w:b w:val="false"/>
          <w:bCs w:val="false"/>
          <w:color w:val="000000"/>
          <w:sz w:val="24"/>
          <w:szCs w:val="20"/>
          <w:lang w:val="it-IT" w:eastAsia="zh-CN" w:bidi="ar-SA"/>
        </w:rPr>
        <w:t xml:space="preserve"> inserisci regolarmente pause per il movimento e controlli della postura nel tuo programma di lavoro per migliorare sia la tua salute fisica che la tua produttività.</w:t>
      </w:r>
    </w:p>
    <w:p>
      <w:pPr>
        <w:pStyle w:val="Textbody"/>
        <w:numPr>
          <w:ilvl w:val="0"/>
          <w:numId w:val="115"/>
        </w:numPr>
        <w:spacing w:lineRule="auto" w:line="276"/>
        <w:jc w:val="both"/>
        <w:rPr>
          <w:lang w:val="it-IT" w:eastAsia="zh-CN" w:bidi="ar-SA"/>
        </w:rPr>
      </w:pPr>
      <w:r>
        <w:rPr>
          <w:rFonts w:cs="Liberation Serif"/>
          <w:b/>
          <w:bCs/>
          <w:color w:val="000000"/>
          <w:sz w:val="24"/>
          <w:szCs w:val="20"/>
          <w:lang w:val="it-IT" w:eastAsia="zh-CN" w:bidi="ar-SA"/>
        </w:rPr>
        <w:t>Errori comuni:</w:t>
      </w:r>
      <w:r>
        <w:rPr>
          <w:rFonts w:cs="Liberation Serif"/>
          <w:b w:val="false"/>
          <w:bCs w:val="false"/>
          <w:color w:val="000000"/>
          <w:sz w:val="24"/>
          <w:szCs w:val="20"/>
          <w:lang w:val="it-IT" w:eastAsia="zh-CN" w:bidi="ar-SA"/>
        </w:rPr>
        <w:t xml:space="preserve"> evita di saltare le pause, assumere una postura scorretta, impostare male l’area di lavoro, sovraccaricare le pause con tempo davanti agli schermi e idratarsi in modo incostante per mantenere l'efficacia.</w:t>
      </w:r>
    </w:p>
    <w:p>
      <w:pPr>
        <w:pStyle w:val="Textbody"/>
        <w:numPr>
          <w:ilvl w:val="0"/>
          <w:numId w:val="115"/>
        </w:numPr>
        <w:spacing w:lineRule="auto" w:line="276"/>
        <w:jc w:val="both"/>
        <w:rPr>
          <w:lang w:val="it-IT" w:eastAsia="zh-CN" w:bidi="ar-SA"/>
        </w:rPr>
      </w:pPr>
      <w:r>
        <w:rPr>
          <w:rFonts w:cs="Liberation Serif"/>
          <w:b/>
          <w:bCs/>
          <w:color w:val="000000"/>
          <w:sz w:val="24"/>
          <w:szCs w:val="20"/>
          <w:lang w:val="it-IT" w:eastAsia="zh-CN" w:bidi="ar-SA"/>
        </w:rPr>
        <w:t>Passaggi pratici:</w:t>
      </w:r>
      <w:r>
        <w:rPr>
          <w:rFonts w:cs="Liberation Serif"/>
          <w:b w:val="false"/>
          <w:bCs w:val="false"/>
          <w:color w:val="000000"/>
          <w:sz w:val="24"/>
          <w:szCs w:val="20"/>
          <w:lang w:val="it-IT" w:eastAsia="zh-CN" w:bidi="ar-SA"/>
        </w:rPr>
        <w:t xml:space="preserve"> predisponi una postazione di lavoro ergonomica, programma pause regolari, integrar esercizi semplici, esercitati a controllare la postura e favorire le relazioni sociali attraverso riunioni camminando (walking meetings).</w:t>
      </w:r>
    </w:p>
    <w:p>
      <w:pPr>
        <w:pStyle w:val="Textbody"/>
        <w:numPr>
          <w:ilvl w:val="0"/>
          <w:numId w:val="115"/>
        </w:numPr>
        <w:spacing w:lineRule="auto" w:line="276"/>
        <w:jc w:val="both"/>
        <w:rPr>
          <w:lang w:val="it-IT" w:eastAsia="zh-CN" w:bidi="ar-SA"/>
        </w:rPr>
      </w:pPr>
      <w:r>
        <w:rPr>
          <w:rFonts w:cs="Liberation Serif"/>
          <w:b/>
          <w:bCs/>
          <w:color w:val="000000"/>
          <w:sz w:val="24"/>
          <w:szCs w:val="20"/>
          <w:lang w:val="it-IT" w:eastAsia="zh-CN" w:bidi="ar-SA"/>
        </w:rPr>
        <w:t>Rifletti e correggi:</w:t>
      </w:r>
      <w:r>
        <w:rPr>
          <w:rFonts w:cs="Liberation Serif"/>
          <w:b w:val="false"/>
          <w:bCs w:val="false"/>
          <w:color w:val="000000"/>
          <w:sz w:val="24"/>
          <w:szCs w:val="20"/>
          <w:lang w:val="it-IT" w:eastAsia="zh-CN" w:bidi="ar-SA"/>
        </w:rPr>
        <w:t xml:space="preserve"> usa le domande di riflessione per valutare le tue abitudini attuali e identificare gli ostacoli; implementa gli esercizi di stretching alla scrivania come attività pratica. Il passo successivo è modificare la tua routine per raggiungere maggiore concentrazione e benessere.</w:t>
      </w:r>
      <w:r>
        <w:br w:type="page"/>
      </w:r>
    </w:p>
    <w:p>
      <w:pPr>
        <w:pStyle w:val="Ttulo1"/>
        <w:spacing w:lineRule="auto" w:line="240"/>
        <w:ind w:start="0" w:end="0" w:hanging="0"/>
        <w:jc w:val="center"/>
        <w:rPr>
          <w:lang w:val="it-IT" w:eastAsia="zh-CN" w:bidi="ar-SA"/>
        </w:rPr>
      </w:pPr>
      <w:bookmarkStart w:id="47" w:name="__RefHeading___Toc5102_649550451"/>
      <w:bookmarkEnd w:id="47"/>
      <w:r>
        <w:rPr>
          <w:lang w:val="it-IT" w:eastAsia="zh-CN" w:bidi="ar-SA"/>
        </w:rPr>
        <w:t>8. RILASSATI E CENA.</w:t>
      </w:r>
    </w:p>
    <w:p>
      <w:pPr>
        <w:pStyle w:val="Lneahorizontal"/>
        <w:widowControl/>
        <w:pBdr>
          <w:bottom w:val="single" w:sz="8" w:space="0" w:color="808080"/>
        </w:pBdr>
        <w:suppressAutoHyphens w:val="true"/>
        <w:overflowPunct w:val="true"/>
        <w:bidi w:val="0"/>
        <w:spacing w:lineRule="auto" w:line="240" w:before="0" w:after="283"/>
        <w:ind w:start="2580" w:end="2580" w:hanging="0"/>
        <w:jc w:val="start"/>
        <w:rPr>
          <w:lang w:val="it-IT" w:eastAsia="zh-CN" w:bidi="ar-SA"/>
        </w:rPr>
      </w:pPr>
      <w:r>
        <w:rPr>
          <w:lang w:val="it-IT" w:eastAsia="zh-CN" w:bidi="ar-SA"/>
        </w:rPr>
      </w:r>
    </w:p>
    <w:p>
      <w:pPr>
        <w:pStyle w:val="Subttulo"/>
        <w:rPr>
          <w:lang w:val="it-IT" w:eastAsia="zh-CN" w:bidi="ar-SA"/>
        </w:rPr>
      </w:pPr>
      <w:r>
        <w:rPr>
          <w:lang w:val="it-IT" w:eastAsia="zh-CN" w:bidi="ar-SA"/>
        </w:rPr>
        <w:t>Rafforza la tua serata e domina il tuo metabolismo.</w:t>
      </w:r>
    </w:p>
    <w:p>
      <w:pPr>
        <w:pStyle w:val="Normal"/>
        <w:rPr>
          <w:lang w:val="it-IT" w:eastAsia="zh-CN" w:bidi="ar-SA"/>
        </w:rPr>
      </w:pPr>
      <w:r>
        <w:rPr>
          <w:lang w:val="it-IT" w:eastAsia="zh-CN" w:bidi="ar-SA"/>
        </w:rPr>
      </w:r>
    </w:p>
    <w:p>
      <w:pPr>
        <w:pStyle w:val="Ttulo4"/>
        <w:ind w:start="0" w:end="0" w:hanging="0"/>
        <w:rPr>
          <w:lang w:val="it-IT" w:eastAsia="zh-CN" w:bidi="ar-SA"/>
        </w:rPr>
      </w:pPr>
      <w:r>
        <w:rPr>
          <w:lang w:val="it-IT" w:eastAsia="zh-CN" w:bidi="ar-SA"/>
        </w:rPr>
        <w:t>Obiettivo del capitolo.</w:t>
      </w:r>
    </w:p>
    <w:p>
      <w:pPr>
        <w:pStyle w:val="Firstparagraph"/>
        <w:spacing w:lineRule="auto" w:line="276"/>
        <w:jc w:val="both"/>
        <w:rPr>
          <w:lang w:val="it-IT" w:eastAsia="zh-CN" w:bidi="ar-SA"/>
        </w:rPr>
      </w:pPr>
      <w:r>
        <w:rPr>
          <w:lang w:val="it-IT" w:eastAsia="zh-CN" w:bidi="ar-SA"/>
        </w:rPr>
        <w:t>Padroneggia la tua routine serale per accelerare il metabolismo, soddisfare le voglie senza eccessi e prepararti a bruciare i grassi per il resto del giorno, senza rinunciare alla tua vita sociale o ai tuoi cibi preferiti.</w:t>
      </w:r>
    </w:p>
    <w:p>
      <w:pPr>
        <w:pStyle w:val="Lneahorizontal"/>
        <w:rPr>
          <w:lang w:val="it-IT" w:eastAsia="zh-CN" w:bidi="ar-SA"/>
        </w:rPr>
      </w:pPr>
      <w:r>
        <w:rPr>
          <w:lang w:val="it-IT" w:eastAsia="zh-CN" w:bidi="ar-SA"/>
        </w:rPr>
      </w:r>
    </w:p>
    <w:p>
      <w:pPr>
        <w:pStyle w:val="Quote"/>
        <w:rPr>
          <w:lang w:val="it-IT" w:eastAsia="zh-CN" w:bidi="ar-SA"/>
        </w:rPr>
      </w:pPr>
      <w:r>
        <w:rPr>
          <w:lang w:val="it-IT" w:eastAsia="zh-CN" w:bidi="ar-SA"/>
        </w:rPr>
        <w:t>“</w:t>
      </w:r>
      <w:r>
        <w:rPr>
          <w:lang w:val="it-IT" w:eastAsia="zh-CN" w:bidi="ar-SA"/>
        </w:rPr>
        <w:t>La più grande ricchezza è la salute.” — Virgilio.</w:t>
      </w:r>
    </w:p>
    <w:p>
      <w:pPr>
        <w:pStyle w:val="Lneahorizontal"/>
        <w:rPr>
          <w:lang w:val="it-IT" w:eastAsia="zh-CN" w:bidi="ar-SA"/>
        </w:rPr>
      </w:pPr>
      <w:r>
        <w:rPr>
          <w:lang w:val="it-IT" w:eastAsia="zh-CN" w:bidi="ar-SA"/>
        </w:rPr>
      </w:r>
    </w:p>
    <w:p>
      <w:pPr>
        <w:pStyle w:val="Ttulo2"/>
        <w:ind w:start="0" w:end="0" w:hanging="0"/>
        <w:rPr/>
      </w:pPr>
      <w:r>
        <w:rPr>
          <w:rStyle w:val="Heading2Char"/>
          <w:lang w:val="it-IT" w:eastAsia="zh-CN" w:bidi="ar-SA"/>
        </w:rPr>
        <w:t>Ritmi culturali: un viaggio gastronomico.</w:t>
      </w:r>
    </w:p>
    <w:p>
      <w:pPr>
        <w:pStyle w:val="Firstparagraph"/>
        <w:spacing w:lineRule="auto" w:line="276"/>
        <w:jc w:val="both"/>
        <w:rPr>
          <w:lang w:val="it-IT" w:eastAsia="zh-CN" w:bidi="ar-SA"/>
        </w:rPr>
      </w:pPr>
      <w:r>
        <w:rPr>
          <w:lang w:val="it-IT" w:eastAsia="zh-CN" w:bidi="ar-SA"/>
        </w:rPr>
        <w:t>Immaginati questa scena: l'orologio segna le 21:00 e io sto terminando un'intensa sessione di allenamento di calcio. L'aria è densa di sudore e l'adrenalina mi scorre nelle vene come uno fosse shot di espresso. I miei muscoli pompano, ma tutto ciò a cui riesco a pensare è a un piatto caldo e accogliente che mi aspetta a casa. Ti suona familiare? Per anni le mie serate hanno seguito questo ritmo: sport fino a notte fonda, seguito da una cena sostanziosa che diventa come un caldo abbraccio dopo una lunga giornata.</w:t>
      </w:r>
    </w:p>
    <w:p>
      <w:pPr>
        <w:pStyle w:val="Textbody"/>
        <w:spacing w:lineRule="auto" w:line="276"/>
        <w:jc w:val="both"/>
        <w:rPr>
          <w:lang w:val="it-IT" w:eastAsia="zh-CN" w:bidi="ar-SA"/>
        </w:rPr>
      </w:pPr>
      <w:r>
        <w:rPr>
          <w:lang w:val="it-IT" w:eastAsia="zh-CN" w:bidi="ar-SA"/>
        </w:rPr>
        <w:t>In Italia e in Spagna, dove sono cresciuto, questa era la norma. Le sere d'inverno erano sinonimo di piatti fumanti di risotto o pasta, come il cremoso risotto alla zucca o la confortante pasta al sugo (solitamente al pomodoro). La mia famiglia si riuniva attorno al tavolo, tra risate e tintinnio di piatti. D'estate ci godevamo il sole cocente e rimandavamo la cena fino alle 21:30. Spesso i pasti venivano completati con frutta dolce e succosa, come l’anguria e l'uva. Chi potrebbe resistere a un pasto amorevole in famiglia sotto un cielo così luminoso? Ma ecco il problema: queste cene notturne erano spesso ricche di carboidrati raffinati. Deliziose? Certo che lo erano, ma erano anche la ricetta per un sonno interrotto e mattine lente.</w:t>
      </w:r>
    </w:p>
    <w:p>
      <w:pPr>
        <w:pStyle w:val="Ttulo4"/>
        <w:spacing w:lineRule="auto" w:line="276"/>
        <w:ind w:start="0" w:end="0" w:hanging="0"/>
        <w:jc w:val="both"/>
        <w:rPr>
          <w:lang w:val="it-IT" w:eastAsia="zh-CN" w:bidi="ar-SA"/>
        </w:rPr>
      </w:pPr>
      <w:r>
        <w:rPr>
          <w:lang w:val="it-IT" w:eastAsia="zh-CN" w:bidi="ar-SA"/>
        </w:rPr>
        <w:t>Tre paesi, tre ritmi.</w:t>
      </w:r>
    </w:p>
    <w:p>
      <w:pPr>
        <w:pStyle w:val="Firstparagraph"/>
        <w:spacing w:lineRule="auto" w:line="276"/>
        <w:jc w:val="both"/>
        <w:rPr>
          <w:lang w:val="it-IT" w:eastAsia="zh-CN" w:bidi="ar-SA"/>
        </w:rPr>
      </w:pPr>
      <w:r>
        <w:rPr>
          <w:lang w:val="it-IT" w:eastAsia="zh-CN" w:bidi="ar-SA"/>
        </w:rPr>
        <w:t>Quando mi sono trasferito in Spagna, è stato come entrare in un universo parallelo in cui i pasti venivano fatti ancora più tardi. Il pranzo alle 15:00 e la cena alle 22:00 erano orari “normali”. È stato uno shock culturale. In Spagna non è raro sperimentare un calo pomeridiano dopo un pranzo abbondante; non mi sorprende che la “siesta” faccia parte della loro routine quotidiana. Poiché le notti lunghe sono la norma, molti adottano un programma di sonno polifasico che si adatta al loro stile di vita. Tuttavia, per chi in Italia era abituato a mangiare un po' prima, è stata come una lotta continua contro il ritmo naturale del mio corpo.</w:t>
      </w:r>
    </w:p>
    <w:p>
      <w:pPr>
        <w:pStyle w:val="Textbody"/>
        <w:spacing w:lineRule="auto" w:line="276"/>
        <w:jc w:val="both"/>
        <w:rPr>
          <w:lang w:val="it-IT" w:eastAsia="zh-CN" w:bidi="ar-SA"/>
        </w:rPr>
      </w:pPr>
      <w:r>
        <w:rPr>
          <w:lang w:val="it-IT" w:eastAsia="zh-CN" w:bidi="ar-SA"/>
        </w:rPr>
        <w:t>Poi si è presentata l'opportunità di vivere nel Regno Unito per alcuni mesi. Ispirato dal detto "quando sei a Roma, fai come i romani", ho deciso di immergermi completamente nella loro cultura e nei loro pasti. Nel Regno Unito, la maggior parte delle persone smette di lavorare intorno alle 16:00-17:00, perché inizia a lavorare alle 8:00 ma non hanno una lunga pausa pranzo come in Italia o in Spagna. Per questo motivo cenare verso le 18:00 non era più solo una cosa normale, ma un'esperienza che anzi festeggiavo.</w:t>
      </w:r>
    </w:p>
    <w:p>
      <w:pPr>
        <w:pStyle w:val="Ttulo4"/>
        <w:spacing w:lineRule="auto" w:line="276"/>
        <w:ind w:start="0" w:end="0" w:hanging="0"/>
        <w:jc w:val="both"/>
        <w:rPr>
          <w:lang w:val="it-IT" w:eastAsia="zh-CN" w:bidi="ar-SA"/>
        </w:rPr>
      </w:pPr>
      <w:r>
        <w:rPr>
          <w:lang w:val="it-IT" w:eastAsia="zh-CN" w:bidi="ar-SA"/>
        </w:rPr>
        <w:t>Alla ricerca dell'equilibrio britannico.</w:t>
      </w:r>
    </w:p>
    <w:p>
      <w:pPr>
        <w:pStyle w:val="Firstparagraph"/>
        <w:spacing w:lineRule="auto" w:line="276"/>
        <w:jc w:val="both"/>
        <w:rPr>
          <w:lang w:val="it-IT" w:eastAsia="zh-CN" w:bidi="ar-SA"/>
        </w:rPr>
      </w:pPr>
      <w:r>
        <w:rPr>
          <w:lang w:val="it-IT" w:eastAsia="zh-CN" w:bidi="ar-SA"/>
        </w:rPr>
        <w:t>All'improvviso, avevo serate libere per rilassarmi e poi andare a dormire senza il peso della cena che mi gravava sullo stomaco. Fu una rivelazione. Non dovevo più “correre” dal tavolo al letto; invece avevo il tempo di digerire, rilassarmi e godermi davvero la serata.</w:t>
      </w:r>
    </w:p>
    <w:p>
      <w:pPr>
        <w:pStyle w:val="Textbody"/>
        <w:spacing w:lineRule="auto" w:line="276"/>
        <w:jc w:val="both"/>
        <w:rPr>
          <w:lang w:val="it-IT" w:eastAsia="zh-CN" w:bidi="ar-SA"/>
        </w:rPr>
      </w:pPr>
      <w:r>
        <w:rPr>
          <w:lang w:val="it-IT" w:eastAsia="zh-CN" w:bidi="ar-SA"/>
        </w:rPr>
        <w:t>Perché ho scoperto che questa è un'abitudine così buona e salutare? Forse è l'influenza della latitudine settentrionale: giornate più corte implicano la massimizzazione delle ore di luce. O forse si tratta semplicemente di allinearci all'orologio biologico del nostro corpo. Qualunque cosa fosse, questo cambiamento trasformò le mie serate da frenetiche e reattive a calme e proattive.</w:t>
      </w:r>
    </w:p>
    <w:p>
      <w:pPr>
        <w:pStyle w:val="Ttulo4"/>
        <w:spacing w:lineRule="auto" w:line="276"/>
        <w:ind w:start="0" w:end="0" w:hanging="0"/>
        <w:jc w:val="both"/>
        <w:rPr>
          <w:lang w:val="it-IT" w:eastAsia="zh-CN" w:bidi="ar-SA"/>
        </w:rPr>
      </w:pPr>
      <w:r>
        <w:rPr>
          <w:lang w:val="it-IT" w:eastAsia="zh-CN" w:bidi="ar-SA"/>
        </w:rPr>
        <w:t>Mescolare la saggezza culturale.</w:t>
      </w:r>
    </w:p>
    <w:p>
      <w:pPr>
        <w:pStyle w:val="Firstparagraph"/>
        <w:spacing w:lineRule="auto" w:line="276"/>
        <w:jc w:val="both"/>
        <w:rPr>
          <w:lang w:val="it-IT" w:eastAsia="zh-CN" w:bidi="ar-SA"/>
        </w:rPr>
      </w:pPr>
      <w:r>
        <w:rPr>
          <w:lang w:val="it-IT" w:eastAsia="zh-CN" w:bidi="ar-SA"/>
        </w:rPr>
        <w:t>Di ritorno dal Regno Unito, mi sono trovato di fronte a un dilemma: come combinare i pranzi spagnoli con le cene britanniche? La risposta risiede nella struttura e nella flessibilità, due concetti centrali in tutto ciò che viene raccontato in questo libro. Adottando gli orari dei pasti britannici (un pranzo veloce e leggero intorno alle 12:30-13:00, seguito da una cena anticipata verso le 18:00), ho trovato armonia tra efficienza lavorativa e benessere personale.</w:t>
      </w:r>
    </w:p>
    <w:p>
      <w:pPr>
        <w:pStyle w:val="Textbody"/>
        <w:spacing w:lineRule="auto" w:line="276"/>
        <w:jc w:val="both"/>
        <w:rPr>
          <w:lang w:val="it-IT" w:eastAsia="zh-CN" w:bidi="ar-SA"/>
        </w:rPr>
      </w:pPr>
      <w:r>
        <w:rPr>
          <w:lang w:val="it-IT" w:eastAsia="zh-CN" w:bidi="ar-SA"/>
        </w:rPr>
        <w:t>Questo cambiamento non solo ha ridotto le mie voglie serali, ma ha anche aumentato i miei livelli di energia durante il giorno. Il pranzo è diventato più leggero e più mirato ad aumentare la produttività piuttosto che a provocare un calo pomeridiano. La cena è diventata un momento di nutrimento e di unione, un'occasione per rilassarsi con i propri cari senza la pressione del tempo che passa.</w:t>
      </w:r>
    </w:p>
    <w:p>
      <w:pPr>
        <w:pStyle w:val="Textbody"/>
        <w:spacing w:lineRule="auto" w:line="276"/>
        <w:jc w:val="both"/>
        <w:rPr>
          <w:lang w:val="it-IT" w:eastAsia="zh-CN" w:bidi="ar-SA"/>
        </w:rPr>
      </w:pPr>
      <w:r>
        <w:rPr>
          <w:lang w:val="it-IT" w:eastAsia="zh-CN" w:bidi="ar-SA"/>
        </w:rPr>
        <w:t>Immagina di finire il tuo pasto e di sapere che hai ore a disposizione prima di andare a letto: leggere, chiacchierare con la famiglia o semplicemente rilassarti senza quella letargia post-cena. Non è solo ciò che mangi, ma anche il momento in cui lo mangi che può ridefinire le tue serate e la tua salute.</w:t>
      </w:r>
    </w:p>
    <w:p>
      <w:pPr>
        <w:pStyle w:val="Textbody"/>
        <w:spacing w:lineRule="auto" w:line="276"/>
        <w:jc w:val="both"/>
        <w:rPr>
          <w:lang w:val="it-IT" w:eastAsia="zh-CN" w:bidi="ar-SA"/>
        </w:rPr>
      </w:pPr>
      <w:r>
        <w:rPr>
          <w:lang w:val="it-IT" w:eastAsia="zh-CN" w:bidi="ar-SA"/>
        </w:rPr>
        <w:t>Molte persone adottano abitudini comuni dopo il lavoro che possono portare a un calo di energia e di benessere generale nel corso della giornata. Riconoscere queste abitudini quotidiane è fondamentale, poiché costituisce la base per apportare cambiamenti positivi alla propria routine serale. Andiamo ora ad analizzare cosa la maggior parte delle persone tende a fare dopo il lavoro e scopriamo le opportunità di miglioramento.</w:t>
      </w:r>
    </w:p>
    <w:p>
      <w:pPr>
        <w:pStyle w:val="Ttulo2"/>
        <w:spacing w:lineRule="auto" w:line="276"/>
        <w:ind w:start="0" w:end="0" w:hanging="0"/>
        <w:jc w:val="center"/>
        <w:rPr>
          <w:lang w:val="it-IT" w:eastAsia="zh-CN" w:bidi="ar-SA"/>
        </w:rPr>
      </w:pPr>
      <w:r>
        <w:rPr>
          <w:lang w:val="it-IT" w:eastAsia="zh-CN" w:bidi="ar-SA"/>
        </w:rPr>
        <w:t>Routine serali: lo status quo.</w:t>
      </w:r>
    </w:p>
    <w:p>
      <w:pPr>
        <w:pStyle w:val="Firstparagraph"/>
        <w:spacing w:lineRule="auto" w:line="276"/>
        <w:jc w:val="both"/>
        <w:rPr>
          <w:lang w:val="it-IT" w:eastAsia="zh-CN" w:bidi="ar-SA"/>
        </w:rPr>
      </w:pPr>
      <w:r>
        <w:rPr>
          <w:lang w:val="it-IT" w:eastAsia="zh-CN" w:bidi="ar-SA"/>
        </w:rPr>
        <w:t>Dopo una lunga giornata di lavoro, la tentazione è quella di crollare sul divano e lasciare che la notte passi. Per molti, questo rituale post-lavoro consiste nel consumare un pasto veloce, spesso poco sano, e poi andare a dormire. Ma cosa succede se questa routine sta sabotando la tua salute e i tuoi livelli di energia?.</w:t>
      </w:r>
    </w:p>
    <w:p>
      <w:pPr>
        <w:pStyle w:val="Ttulo3"/>
        <w:ind w:start="0" w:end="0" w:hanging="0"/>
        <w:rPr>
          <w:lang w:val="it-IT" w:eastAsia="zh-CN" w:bidi="ar-SA"/>
        </w:rPr>
      </w:pPr>
      <w:r>
        <w:rPr>
          <w:lang w:val="it-IT" w:eastAsia="zh-CN" w:bidi="ar-SA"/>
        </w:rPr>
        <w:t>La trappola del divano.</w:t>
      </w:r>
    </w:p>
    <w:p>
      <w:pPr>
        <w:pStyle w:val="Firstparagraph"/>
        <w:rPr>
          <w:lang w:val="it-IT" w:eastAsia="zh-CN" w:bidi="ar-SA"/>
        </w:rPr>
      </w:pPr>
      <w:r>
        <w:rPr>
          <w:lang w:val="it-IT" w:eastAsia="zh-CN" w:bidi="ar-SA"/>
        </w:rPr>
        <w:t>Immagina questa scena: varchi la soglia, ti togli le scarpe e ti lasci cadere sul divano. La TV si accende e prima che tu te ne accorga, sono passate ore. Questa situazione è molto comune. Secondo un rapporto Nielsen, gli adulti negli Stati Uniti trascorrono in media più di 4 ore al giorno davanti agli schermi al di fuori dell’orario di lavoro.(61). Questo comportamento sedentario contribuisce in modo significativo all'aumento di peso e a cattive condizioni di salute. In queste ore, molti si concedono cibo spazzatura ricco di zuccheri raffinati e grassi (patatine, biscotti o bevande zuccherate), che aggiunge calorie extra senza alcun valore nutrizionale. Uno studio dell’Università del Minnesota ha scoperto che il 50% degli adulti fa spuntini mentre guarda la televisione, spesso scegliendo opzioni non salutari.(62).</w:t>
      </w:r>
    </w:p>
    <w:p>
      <w:pPr>
        <w:pStyle w:val="Ttulo3"/>
        <w:ind w:start="0" w:end="0" w:hanging="0"/>
        <w:rPr>
          <w:lang w:val="it-IT" w:eastAsia="zh-CN" w:bidi="ar-SA"/>
        </w:rPr>
      </w:pPr>
      <w:r>
        <w:rPr>
          <w:lang w:val="it-IT" w:eastAsia="zh-CN" w:bidi="ar-SA"/>
        </w:rPr>
        <w:t>Attività sportive tardive.</w:t>
      </w:r>
    </w:p>
    <w:p>
      <w:pPr>
        <w:pStyle w:val="Firstparagraph"/>
        <w:rPr>
          <w:lang w:val="it-IT" w:eastAsia="zh-CN" w:bidi="ar-SA"/>
        </w:rPr>
      </w:pPr>
      <w:r>
        <w:rPr>
          <w:lang w:val="it-IT" w:eastAsia="zh-CN" w:bidi="ar-SA"/>
        </w:rPr>
        <w:t>Per altri, le serate sono dedicate ad attività sportive o hobby che fanno sì che la cena si protragga più a lungo. Che si tratti di una sessione in palestra a tarda notte o di un allenamento sportivo, queste attività possono portare a cenare alle 20:00, alle 21:00 o alle 22:00. Uno studio pubblicato sull'</w:t>
      </w:r>
      <w:r>
        <w:rPr>
          <w:i/>
          <w:iCs/>
          <w:u w:val="none"/>
          <w:lang w:val="it-IT" w:eastAsia="zh-CN" w:bidi="ar-SA"/>
        </w:rPr>
        <w:t>International Journal of Environmental Research and Public Health</w:t>
      </w:r>
      <w:r>
        <w:rPr>
          <w:lang w:val="it-IT" w:eastAsia="zh-CN" w:bidi="ar-SA"/>
        </w:rPr>
        <w:t xml:space="preserve"> evidenzia che cenare tardi e poco prima di andare a letto, anche a causa dell'attività fisica svolta nelle ore serali, è correlato a un'alterazione dei cicli del sonno e dei processi metabolici.</w:t>
      </w:r>
      <w:bookmarkStart w:id="48" w:name="ZOTERO_BREF_ZAVmQ3jkK8Qj"/>
      <w:r>
        <w:rPr>
          <w:lang w:val="it-IT" w:eastAsia="zh-CN" w:bidi="ar-SA"/>
        </w:rPr>
        <w:t>(</w:t>
      </w:r>
      <w:bookmarkEnd w:id="48"/>
      <w:r>
        <w:rPr>
          <w:lang w:val="it-IT" w:eastAsia="zh-CN" w:bidi="ar-SA"/>
        </w:rPr>
        <w:t>63). D'altro canto, gli spuntini pre-allenamento sono spesso costituiti da soluzioni ricche di carboidrati raffinati, come barrette o bevande zuccherate, che possono aumentare i livelli di insulina senza fornire energia duratura.</w:t>
      </w:r>
    </w:p>
    <w:p>
      <w:pPr>
        <w:pStyle w:val="Ttulo3"/>
        <w:ind w:start="0" w:end="0" w:hanging="0"/>
        <w:rPr>
          <w:lang w:val="it-IT" w:eastAsia="zh-CN" w:bidi="ar-SA"/>
        </w:rPr>
      </w:pPr>
      <w:r>
        <w:rPr>
          <w:lang w:val="it-IT" w:eastAsia="zh-CN" w:bidi="ar-SA"/>
        </w:rPr>
        <w:t>Dinamiche della cena.</w:t>
      </w:r>
    </w:p>
    <w:p>
      <w:pPr>
        <w:pStyle w:val="Firstparagraph"/>
        <w:rPr>
          <w:lang w:val="it-IT" w:eastAsia="zh-CN" w:bidi="ar-SA"/>
        </w:rPr>
      </w:pPr>
      <w:r>
        <w:rPr>
          <w:lang w:val="it-IT" w:eastAsia="zh-CN" w:bidi="ar-SA"/>
        </w:rPr>
        <w:t>La cena stessa può contribuire in modo significativo ai problemi metabolici. La tempistica gioca un ruolo cruciale: uno studio dell’Istituto di Salute Globale di Barcellona ha scoperto che cenare dopo le 21:00 è comune in Spagna ed è associato a un rischio aumentato del 28% di malattie cerebrovascolari rispetto a chi cena prima.</w:t>
      </w:r>
      <w:bookmarkStart w:id="49" w:name="ZOTERO_BREF_J9qYf8QTkhcV"/>
      <w:r>
        <w:rPr>
          <w:lang w:val="it-IT" w:eastAsia="zh-CN" w:bidi="ar-SA"/>
        </w:rPr>
        <w:t>(</w:t>
      </w:r>
      <w:bookmarkEnd w:id="49"/>
      <w:r>
        <w:rPr>
          <w:lang w:val="it-IT" w:eastAsia="zh-CN" w:bidi="ar-SA"/>
        </w:rPr>
        <w:t>64). Nei paesi mediterranei come Spagna e Italia, le cene sono spesso ricche di ingredienti freschi, ma vengono consumate a tardi, il che può comunque influenzare i ritmi circadiani e portare a una scarsa qualità del sonno.</w:t>
      </w:r>
    </w:p>
    <w:p>
      <w:pPr>
        <w:pStyle w:val="Textbody"/>
        <w:rPr>
          <w:lang w:val="it-IT" w:eastAsia="zh-CN" w:bidi="ar-SA"/>
        </w:rPr>
      </w:pPr>
      <w:r>
        <w:rPr>
          <w:lang w:val="it-IT" w:eastAsia="zh-CN" w:bidi="ar-SA"/>
        </w:rPr>
        <w:t xml:space="preserve">Altrettanto importante è il tipo di alimenti consumati. In molti paesi occidentali, le cene spesso contengono carboidrati raffinati e grassi malsani (come quelli del fast food o dei prodotti industriali), che possono aumentare i livelli di zucchero nel sangue e portare a un maggiore accumulo di grassi. Secondo uno studio della </w:t>
      </w:r>
      <w:r>
        <w:rPr>
          <w:i/>
          <w:iCs/>
          <w:lang w:val="it-IT" w:eastAsia="zh-CN" w:bidi="ar-SA"/>
        </w:rPr>
        <w:t>Tufts University</w:t>
      </w:r>
      <w:r>
        <w:rPr>
          <w:lang w:val="it-IT" w:eastAsia="zh-CN" w:bidi="ar-SA"/>
        </w:rPr>
        <w:t>, il 42% delle calorie consumate dagli americani proviene da quelli che io chiamo carboidrati raffinati, tra cui cereali raffinati, cibi lavorati, zuccheri aggiunti e patate, insieme alle carni processate.</w:t>
      </w:r>
      <w:bookmarkStart w:id="50" w:name="ZOTERO_BREF_H5M86DT0ZtgS"/>
      <w:r>
        <w:rPr>
          <w:lang w:val="it-IT" w:eastAsia="zh-CN" w:bidi="ar-SA"/>
        </w:rPr>
        <w:t>(</w:t>
      </w:r>
      <w:bookmarkEnd w:id="50"/>
      <w:r>
        <w:rPr>
          <w:lang w:val="it-IT" w:eastAsia="zh-CN" w:bidi="ar-SA"/>
        </w:rPr>
        <w:t>65). Questa tendenza solleva serie preoccupazioni sulla qualità della dieta.</w:t>
      </w:r>
    </w:p>
    <w:p>
      <w:pPr>
        <w:pStyle w:val="Textbody"/>
        <w:rPr>
          <w:lang w:val="it-IT" w:eastAsia="zh-CN" w:bidi="ar-SA"/>
        </w:rPr>
      </w:pPr>
      <w:r>
        <w:rPr>
          <w:lang w:val="it-IT" w:eastAsia="zh-CN" w:bidi="ar-SA"/>
        </w:rPr>
        <w:t>Un altro fattore è la quantità; È comune mangiare porzioni abbondanti per compensare i pasti saltati nelle prime ore della giornata. Questa sovralimentazione può portare a sensi di colpa e lentezza, poiché il corpo fa fatica a elaborare le calorie in eccesso. Un sondaggio condotto dall’International Food Information Council ha rilevato che quasi il 40% delle persone ammette di mangiare troppo a cena per stress o per comodità.(66).</w:t>
      </w:r>
    </w:p>
    <w:p>
      <w:pPr>
        <w:pStyle w:val="Ttulo3"/>
        <w:ind w:start="0" w:end="0" w:hanging="0"/>
        <w:rPr>
          <w:lang w:val="it-IT" w:eastAsia="zh-CN" w:bidi="ar-SA"/>
        </w:rPr>
      </w:pPr>
      <w:r>
        <w:rPr>
          <w:lang w:val="it-IT" w:eastAsia="zh-CN" w:bidi="ar-SA"/>
        </w:rPr>
        <w:t>Rompere le abitudini serali.</w:t>
      </w:r>
    </w:p>
    <w:p>
      <w:pPr>
        <w:pStyle w:val="Firstparagraph"/>
        <w:spacing w:lineRule="auto" w:line="276"/>
        <w:jc w:val="both"/>
        <w:rPr>
          <w:lang w:val="it-IT" w:eastAsia="zh-CN" w:bidi="ar-SA"/>
        </w:rPr>
      </w:pPr>
      <w:r>
        <w:rPr>
          <w:lang w:val="it-IT" w:eastAsia="zh-CN" w:bidi="ar-SA"/>
        </w:rPr>
        <w:t>Riconoscere questi modelli è essenziale per apportare cambiamenti positivi. Comprendendo cosa fa la maggior parte delle persone dopo il lavoro, puoi individuare gli ambiti in cui piccoli accorgimenti potrebbero portare a miglioramenti significativi della tua salute e dei tuoi livelli di energia.</w:t>
      </w:r>
    </w:p>
    <w:p>
      <w:pPr>
        <w:pStyle w:val="Textbody"/>
        <w:spacing w:lineRule="auto" w:line="276"/>
        <w:jc w:val="both"/>
        <w:rPr>
          <w:lang w:val="it-IT" w:eastAsia="zh-CN" w:bidi="ar-SA"/>
        </w:rPr>
      </w:pPr>
      <w:r>
        <w:rPr>
          <w:lang w:val="it-IT" w:eastAsia="zh-CN" w:bidi="ar-SA"/>
        </w:rPr>
        <w:t>Immagina di trasformare i tuoi pomeriggi da un momento di abitudini inconsapevoli in un'opportunità per rigenerarti e connetterti. Evitando questi errori comuni, puoi creare una routine che supporta la tua salute metabolica e migliora il tuo benessere generale.</w:t>
      </w:r>
    </w:p>
    <w:p>
      <w:pPr>
        <w:pStyle w:val="Textbody"/>
        <w:spacing w:lineRule="auto" w:line="276"/>
        <w:jc w:val="both"/>
        <w:rPr>
          <w:lang w:val="it-IT" w:eastAsia="zh-CN" w:bidi="ar-SA"/>
        </w:rPr>
      </w:pPr>
      <w:r>
        <w:rPr>
          <w:lang w:val="it-IT" w:eastAsia="zh-CN" w:bidi="ar-SA"/>
        </w:rPr>
        <w:t>Proseguendo, scopriremo perché queste abitudini non funzionano e come è possibile apportare cambiamenti efficaci senza rinunciare alla vita sociale o ai propri cibi preferiti.</w:t>
      </w:r>
    </w:p>
    <w:p>
      <w:pPr>
        <w:pStyle w:val="Ttulo2"/>
        <w:spacing w:lineRule="auto" w:line="276"/>
        <w:ind w:start="0" w:end="0" w:hanging="0"/>
        <w:jc w:val="center"/>
        <w:rPr>
          <w:lang w:val="it-IT" w:eastAsia="zh-CN" w:bidi="ar-SA"/>
        </w:rPr>
      </w:pPr>
      <w:r>
        <w:rPr>
          <w:lang w:val="it-IT" w:eastAsia="zh-CN" w:bidi="ar-SA"/>
        </w:rPr>
        <w:t>Il prezzo nascosto del mangiare tardi.</w:t>
      </w:r>
    </w:p>
    <w:p>
      <w:pPr>
        <w:pStyle w:val="Firstparagraph"/>
        <w:spacing w:lineRule="auto" w:line="276"/>
        <w:jc w:val="both"/>
        <w:rPr>
          <w:lang w:val="it-IT" w:eastAsia="zh-CN" w:bidi="ar-SA"/>
        </w:rPr>
      </w:pPr>
      <w:r>
        <w:rPr>
          <w:lang w:val="it-IT" w:eastAsia="zh-CN" w:bidi="ar-SA"/>
        </w:rPr>
        <w:t>Comprendere gli errori più comuni nelle routine post-lavoro è solo l'inizio. Per trasformare davvero le tue serate, è essenziale capire perché queste abitudini non favoriscono una salute e livelli di energia ottimali. Approfondiamo i concetti teorici e le opinioni degli esperti che fanno luce su tali questioni.</w:t>
      </w:r>
    </w:p>
    <w:p>
      <w:pPr>
        <w:pStyle w:val="Ttulo3"/>
        <w:ind w:start="0" w:end="0" w:hanging="0"/>
        <w:rPr>
          <w:lang w:val="it-IT" w:eastAsia="zh-CN" w:bidi="ar-SA"/>
        </w:rPr>
      </w:pPr>
      <w:r>
        <w:rPr>
          <w:lang w:val="it-IT" w:eastAsia="zh-CN" w:bidi="ar-SA"/>
        </w:rPr>
        <w:t>L'interruzione dei ritmi circadiani.</w:t>
      </w:r>
    </w:p>
    <w:p>
      <w:pPr>
        <w:pStyle w:val="Firstparagraph"/>
        <w:spacing w:lineRule="auto" w:line="276"/>
        <w:jc w:val="both"/>
        <w:rPr>
          <w:lang w:val="it-IT" w:eastAsia="zh-CN" w:bidi="ar-SA"/>
        </w:rPr>
      </w:pPr>
      <w:r>
        <w:rPr>
          <w:lang w:val="it-IT" w:eastAsia="zh-CN" w:bidi="ar-SA"/>
        </w:rPr>
        <w:t>Mangiare tardi la sera, soprattutto dopo le 21:00, può alterare notevolmente i ritmi circadiani. Il nostro corpo è progettato per seguire un ciclo naturale di veglia e riposo, influenzato dalla luce e dall'oscurità. Quando mangiamo tardi, interferiamo con questo ciclo, il che può portare a una scarsa qualità del sonno e a inefficienze metaboliche. I nostri ritmi circadiani regolano molti processi fisiologici, tra cui la digestione e il metabolismo. Quando si consumano i pasti tardivi, segnaliamo al corpo che è il momento di restare svegli e digerire anziché riposare e recuperare. Questo disallineamento può portare a una qualità del sonno peggiore poiché il corpo fa fatica a gestire la digestione mentre cerca di entrare in modalità "sonno".</w:t>
      </w:r>
    </w:p>
    <w:p>
      <w:pPr>
        <w:pStyle w:val="Textbody"/>
        <w:rPr>
          <w:lang w:val="it-IT" w:eastAsia="zh-CN" w:bidi="ar-SA"/>
        </w:rPr>
      </w:pPr>
      <w:r>
        <w:rPr>
          <w:lang w:val="it-IT" w:eastAsia="zh-CN" w:bidi="ar-SA"/>
        </w:rPr>
        <w:t xml:space="preserve">L'impatto va oltre il sonno. Il dottor Satchin Panda, esperto di biologia circadiana presso il </w:t>
      </w:r>
      <w:r>
        <w:rPr>
          <w:i/>
          <w:iCs/>
          <w:lang w:val="it-IT" w:eastAsia="zh-CN" w:bidi="ar-SA"/>
        </w:rPr>
        <w:t>Salk Institute</w:t>
      </w:r>
      <w:r>
        <w:rPr>
          <w:lang w:val="it-IT" w:eastAsia="zh-CN" w:bidi="ar-SA"/>
        </w:rPr>
        <w:t>, sottolinea che mangiare durante la fase di riposo naturale del corpo può causare squilibri metabolici che favoriscono l'aumento di peso.</w:t>
      </w:r>
      <w:bookmarkStart w:id="51" w:name="ZOTERO_BREF_2fbWdFbrk41g"/>
      <w:r>
        <w:rPr>
          <w:lang w:val="it-IT" w:eastAsia="zh-CN" w:bidi="ar-SA"/>
        </w:rPr>
        <w:t>(</w:t>
      </w:r>
      <w:bookmarkEnd w:id="51"/>
      <w:r>
        <w:rPr>
          <w:lang w:val="it-IT" w:eastAsia="zh-CN" w:bidi="ar-SA"/>
        </w:rPr>
        <w:t>67). Spiega che il nostro metabolismo è più efficiente al mattino presto, quando il corpo è pronto per l'attività. Mangiare tardi la sera costringe il corpo a immagazzinare più grasso perché non è preparato a bruciare energia in modo efficiente durante la sua naturale fase di riposo.</w:t>
      </w:r>
    </w:p>
    <w:p>
      <w:pPr>
        <w:pStyle w:val="Ttulo3"/>
        <w:ind w:start="0" w:end="0" w:hanging="0"/>
        <w:rPr>
          <w:lang w:val="it-IT" w:eastAsia="zh-CN" w:bidi="ar-SA"/>
        </w:rPr>
      </w:pPr>
      <w:r>
        <w:rPr>
          <w:lang w:val="it-IT" w:eastAsia="zh-CN" w:bidi="ar-SA"/>
        </w:rPr>
        <w:t>Rallentamento metabolico e aumento di peso.</w:t>
      </w:r>
    </w:p>
    <w:p>
      <w:pPr>
        <w:pStyle w:val="Firstparagraph"/>
        <w:rPr>
          <w:lang w:val="it-IT" w:eastAsia="zh-CN" w:bidi="ar-SA"/>
        </w:rPr>
      </w:pPr>
      <w:r>
        <w:rPr>
          <w:lang w:val="it-IT" w:eastAsia="zh-CN" w:bidi="ar-SA"/>
        </w:rPr>
        <w:t>Mangiare tardi la sera non solo altera il tuo orologio interno, ma influisce anche direttamente sul tuo metabolismo. L'assunzione di grandi quantità di carboidrati raffinati durante la notte provoca picchi significativi di insulina, che inibiscono la lipolisi (il processo di scomposizione dei grassi) e favoriscono invece l'accumulo di grasso corporeo. Una ricerca pubblicata dalla North American Association for the Study of Obesity (NAASO) ha scoperto che le persone che mangiano dopo le 20:00 hanno maggiori probabilità di aumentare di peso rispetto a coloro che mangiano prima durante il giorno.(68).</w:t>
      </w:r>
    </w:p>
    <w:p>
      <w:pPr>
        <w:pStyle w:val="Textbody"/>
        <w:spacing w:lineRule="auto" w:line="276"/>
        <w:jc w:val="both"/>
        <w:rPr>
          <w:lang w:val="it-IT" w:eastAsia="zh-CN" w:bidi="ar-SA"/>
        </w:rPr>
      </w:pPr>
      <w:r>
        <w:rPr>
          <w:lang w:val="it-IT" w:eastAsia="zh-CN" w:bidi="ar-SA"/>
        </w:rPr>
        <w:t>Inoltre, questi pasti spesso non innescano segnali di sazietà efficaci, portando a mangiare troppo a causa di squilibri ormonali che coinvolgono grelina e leptina (rispettivamente ormoni della fame e della sazietà). Questo squilibrio ti fa sentire più affamato di quanto non sia in realtà.</w:t>
      </w:r>
    </w:p>
    <w:p>
      <w:pPr>
        <w:pStyle w:val="Ttulo3"/>
        <w:ind w:start="0" w:end="0" w:hanging="0"/>
        <w:rPr>
          <w:lang w:val="it-IT" w:eastAsia="zh-CN" w:bidi="ar-SA"/>
        </w:rPr>
      </w:pPr>
      <w:r>
        <w:rPr>
          <w:lang w:val="it-IT" w:eastAsia="zh-CN" w:bidi="ar-SA"/>
        </w:rPr>
        <w:t>Il ruolo dello stress e dell'alimentazione emotiva.</w:t>
      </w:r>
    </w:p>
    <w:p>
      <w:pPr>
        <w:pStyle w:val="Firstparagraph"/>
        <w:spacing w:lineRule="auto" w:line="276"/>
        <w:jc w:val="both"/>
        <w:rPr>
          <w:lang w:val="it-IT" w:eastAsia="zh-CN" w:bidi="ar-SA"/>
        </w:rPr>
      </w:pPr>
      <w:r>
        <w:rPr>
          <w:lang w:val="it-IT" w:eastAsia="zh-CN" w:bidi="ar-SA"/>
        </w:rPr>
        <w:t>Lo stress della giornata si manifesta spesso sotto forma di pasti serali, un'abitudine che non solo aggiunge calorie inutili, ma influisce anche sul benessere emotivo. Dopo una lunga giornata piena di scadenze o interazioni difficili sul lavoro, molte persone cercano conforto nel cibo, un comportamento noto come "alimentazione da stress".</w:t>
      </w:r>
    </w:p>
    <w:p>
      <w:pPr>
        <w:pStyle w:val="Textbody"/>
        <w:rPr>
          <w:lang w:val="it-IT" w:eastAsia="zh-CN" w:bidi="ar-SA"/>
        </w:rPr>
      </w:pPr>
      <w:r>
        <w:rPr>
          <w:lang w:val="it-IT" w:eastAsia="zh-CN" w:bidi="ar-SA"/>
        </w:rPr>
        <w:t>Quando siamo stressati, il nostro corpo rilascia cortisolo, un ormone che aumenta l'appetito e la voglia di cibi processati, soprattutto quelli ricchi di zuccheri e grassi. Con il tempo, questo può portare a un circolo vizioso di alimentazione da cui è difficile uscire. La dottoressa Susan Albers, psicologa clinica specializzata in comportamenti alimentari, sottolinea che comprendere i fattori scatenanti emotivi che si celano dietro al mangiare è fondamentale per spezzare questo circolo vizioso.(69).</w:t>
      </w:r>
    </w:p>
    <w:p>
      <w:pPr>
        <w:pStyle w:val="Textbody"/>
        <w:spacing w:lineRule="auto" w:line="276"/>
        <w:jc w:val="both"/>
        <w:rPr>
          <w:lang w:val="it-IT" w:eastAsia="zh-CN" w:bidi="ar-SA"/>
        </w:rPr>
      </w:pPr>
      <w:r>
        <w:rPr>
          <w:lang w:val="it-IT" w:eastAsia="zh-CN" w:bidi="ar-SA"/>
        </w:rPr>
        <w:t>È importante riconoscere che lo stress influisce non solo su cosa mangiamo, ma anche su quanto mangiamo. Mangiare in modo emotivo spesso ci porta a consumare porzioni più grandi o a fare spuntini senza pensarci mentre guardiamo la TV o ci rilassiamo dopo il lavoro. Queste abitudini sconvolgono completamente l'equilibrio garantito dalla Proporzione del Piatto Potente (PPP), aumentando i livelli di insulina e inibendo la scomposizione dei grassi, portando nel tempo a un rallentamento metabolico.</w:t>
      </w:r>
    </w:p>
    <w:p>
      <w:pPr>
        <w:pStyle w:val="Ttulo3"/>
        <w:ind w:start="0" w:end="0" w:hanging="0"/>
        <w:rPr>
          <w:lang w:val="it-IT" w:eastAsia="zh-CN" w:bidi="ar-SA"/>
        </w:rPr>
      </w:pPr>
      <w:r>
        <w:rPr>
          <w:lang w:val="it-IT" w:eastAsia="zh-CN" w:bidi="ar-SA"/>
        </w:rPr>
        <w:t>L'impatto sulla qualità del sonno.</w:t>
      </w:r>
    </w:p>
    <w:p>
      <w:pPr>
        <w:pStyle w:val="Firstparagraph"/>
        <w:spacing w:lineRule="auto" w:line="276"/>
        <w:jc w:val="both"/>
        <w:rPr>
          <w:lang w:val="it-IT" w:eastAsia="zh-CN" w:bidi="ar-SA"/>
        </w:rPr>
      </w:pPr>
      <w:r>
        <w:rPr>
          <w:lang w:val="it-IT" w:eastAsia="zh-CN" w:bidi="ar-SA"/>
        </w:rPr>
        <w:t>Un'altra conseguenza del mangiare tardi la sera e degli spuntini tra un pasto e l'altro dovuti allo stress è la scarsa qualità del sonno. Mangiare pasti pesanti poco prima di andare a letto può causare disagio e indigestione, rendendo difficile addormentarsi o rimanere addormentati per tutta la notte. Inoltre, consumare cibi ricchi di zucchero o caffeina a tarda giornata può disturbare ulteriormente i ritmi del sonno, stimolando il sistema nervoso quando dovrebbe rilassarsi.</w:t>
      </w:r>
    </w:p>
    <w:p>
      <w:pPr>
        <w:pStyle w:val="Textbody"/>
        <w:spacing w:lineRule="auto" w:line="276"/>
        <w:jc w:val="both"/>
        <w:rPr>
          <w:lang w:val="it-IT" w:eastAsia="zh-CN" w:bidi="ar-SA"/>
        </w:rPr>
      </w:pPr>
      <w:r>
        <w:rPr>
          <w:lang w:val="it-IT" w:eastAsia="zh-CN" w:bidi="ar-SA"/>
        </w:rPr>
        <w:t>Anche fare esercizio fisico intenso poco prima di andare a dormire può essere controproducente. Sebbene l'attività fisica faccia bene alla salute in generale, allenarsi troppo tardi durante il giorno aumenta i livelli di adrenalina e stimola lo stato di allerta, il che può rendere più difficile per il corpo passare alla modalità di riposo.</w:t>
      </w:r>
    </w:p>
    <w:p>
      <w:pPr>
        <w:pStyle w:val="Ttulo3"/>
        <w:ind w:start="0" w:end="0" w:hanging="0"/>
        <w:rPr>
          <w:lang w:val="it-IT" w:eastAsia="zh-CN" w:bidi="ar-SA"/>
        </w:rPr>
      </w:pPr>
      <w:r>
        <w:rPr>
          <w:lang w:val="it-IT" w:eastAsia="zh-CN" w:bidi="ar-SA"/>
        </w:rPr>
        <w:t>Risposte ormonali durante il sonno.</w:t>
      </w:r>
    </w:p>
    <w:p>
      <w:pPr>
        <w:pStyle w:val="Firstparagraph"/>
        <w:rPr>
          <w:lang w:val="it-IT" w:eastAsia="zh-CN" w:bidi="ar-SA"/>
        </w:rPr>
      </w:pPr>
      <w:r>
        <w:rPr>
          <w:lang w:val="it-IT" w:eastAsia="zh-CN" w:bidi="ar-SA"/>
        </w:rPr>
        <w:t xml:space="preserve">Secondo una ricerca pubblicata da </w:t>
      </w:r>
      <w:r>
        <w:rPr>
          <w:i/>
          <w:iCs/>
          <w:lang w:val="it-IT" w:eastAsia="zh-CN" w:bidi="ar-SA"/>
        </w:rPr>
        <w:t>BMJ Open Diabetes Research &amp; Care</w:t>
      </w:r>
      <w:r>
        <w:rPr>
          <w:lang w:val="it-IT" w:eastAsia="zh-CN" w:bidi="ar-SA"/>
        </w:rPr>
        <w:t>, mangiare pasti ad alto indice glicemico (cibi ricchi di carboidrati raffinati) prima di andare a letto può causare una maggiore iperglicemia postprandiale (livelli elevati di zucchero nel sangue dopo aver mangiato) rispetto alla colazione.</w:t>
      </w:r>
      <w:bookmarkStart w:id="52" w:name="ZOTERO_BREF_cIvrAfJgPr5q"/>
      <w:r>
        <w:rPr>
          <w:lang w:val="it-IT" w:eastAsia="zh-CN" w:bidi="ar-SA"/>
        </w:rPr>
        <w:t>(</w:t>
      </w:r>
      <w:bookmarkEnd w:id="52"/>
      <w:r>
        <w:rPr>
          <w:lang w:val="it-IT" w:eastAsia="zh-CN" w:bidi="ar-SA"/>
        </w:rPr>
        <w:t>70). Questo aumento improvviso della glicemia provoca spesso un'immediata sonnolenza, motivo per cui spesso le persone si addormentano sul divano dopo un pasto abbondante mentre guardano la TV. Tuttavia, questa sonnolenza non si traduce in un sonno ristoratore; sia la qualità del sonno che la digestione risultano compromesse, poiché il corpo cerca di elaborare il cibo mentre prova a riposare.</w:t>
      </w:r>
    </w:p>
    <w:p>
      <w:pPr>
        <w:pStyle w:val="Textbody"/>
        <w:spacing w:lineRule="auto" w:line="276"/>
        <w:jc w:val="both"/>
        <w:rPr>
          <w:lang w:val="it-IT" w:eastAsia="zh-CN" w:bidi="ar-SA"/>
        </w:rPr>
      </w:pPr>
      <w:r>
        <w:rPr>
          <w:lang w:val="it-IT" w:eastAsia="zh-CN" w:bidi="ar-SA"/>
        </w:rPr>
        <w:t>Quando l'organismo rilascia un eccesso di insulina in risposta a livelli elevati di zucchero nel sangue, può verificarsi un calo della glicemia durante la notte. Ciò a sua volta può portare alla secrezione di glucagone e cortisolo (l'ormone dello stress), che aumentano nuovamente i livelli di zucchero nel sangue come contromisura ai bassi livelli di glucosio. Come abbiamo spiegato nel Capitolo 1, il cortisolo svolge un ruolo cruciale nel svegliarci, aumentando lo stato di allerta e i livelli di energia. Tuttavia, di notte, questa risposta ormonale può interrompere il sonno e farci svegliare durante la notte, mentre il corpo cerca di stabilizzare i livelli di zucchero nel sangue.</w:t>
      </w:r>
    </w:p>
    <w:p>
      <w:pPr>
        <w:pStyle w:val="Textbody"/>
        <w:spacing w:lineRule="auto" w:line="276"/>
        <w:jc w:val="both"/>
        <w:rPr>
          <w:lang w:val="it-IT" w:eastAsia="zh-CN" w:bidi="ar-SA"/>
        </w:rPr>
      </w:pPr>
      <w:r>
        <w:rPr>
          <w:lang w:val="it-IT" w:eastAsia="zh-CN" w:bidi="ar-SA"/>
        </w:rPr>
        <w:t>Ecco perché do così tanta importanza al fatto di cenare presto, per evitare di mescolare la digestione con il sonno, dando così al corpo il tempo necessario per una corretta digestione prima di rilassarsi per la notte.</w:t>
      </w:r>
    </w:p>
    <w:p>
      <w:pPr>
        <w:pStyle w:val="Textbody"/>
        <w:rPr>
          <w:lang w:val="it-IT" w:eastAsia="zh-CN" w:bidi="ar-SA"/>
        </w:rPr>
      </w:pPr>
      <w:r>
        <w:rPr>
          <w:lang w:val="it-IT" w:eastAsia="zh-CN" w:bidi="ar-SA"/>
        </w:rPr>
        <w:t xml:space="preserve">Il dottor Frank Scheer della </w:t>
      </w:r>
      <w:r>
        <w:rPr>
          <w:i/>
          <w:iCs/>
          <w:lang w:val="it-IT" w:eastAsia="zh-CN" w:bidi="ar-SA"/>
        </w:rPr>
        <w:t>Harvard Medical School</w:t>
      </w:r>
      <w:r>
        <w:rPr>
          <w:lang w:val="it-IT" w:eastAsia="zh-CN" w:bidi="ar-SA"/>
        </w:rPr>
        <w:t xml:space="preserve"> spiega che allineare gli orari dei pasti con le ore diurne favorisce una migliore digestione e un migliore utilizzo dell'energia durante il giorno, favorendo al contempo un sonno migliore e ristoratore di notte.</w:t>
      </w:r>
      <w:bookmarkStart w:id="53" w:name="ZOTERO_BREF_7ZJO3quU8NSr"/>
      <w:r>
        <w:rPr>
          <w:lang w:val="it-IT" w:eastAsia="zh-CN" w:bidi="ar-SA"/>
        </w:rPr>
        <w:t>(</w:t>
      </w:r>
      <w:bookmarkEnd w:id="53"/>
      <w:r>
        <w:rPr>
          <w:lang w:val="it-IT" w:eastAsia="zh-CN" w:bidi="ar-SA"/>
        </w:rPr>
        <w:t>71). Consiglia di evitare pasti pesanti almeno due ore prima di andare a dormire, in modo che l'organismo abbia il tempo di digerire prima di entrare nella fase di riposo.</w:t>
      </w:r>
    </w:p>
    <w:p>
      <w:pPr>
        <w:pStyle w:val="Textbody"/>
        <w:spacing w:lineRule="auto" w:line="276"/>
        <w:jc w:val="both"/>
        <w:rPr>
          <w:lang w:val="it-IT" w:eastAsia="zh-CN" w:bidi="ar-SA"/>
        </w:rPr>
      </w:pPr>
      <w:r>
        <w:rPr>
          <w:lang w:val="it-IT" w:eastAsia="zh-CN" w:bidi="ar-SA"/>
        </w:rPr>
        <w:t>Comprendendo questi concetti (soprattutto il modo in cui gli orari dei pasti influenzano l'equilibrio ormonale), capirai come abitudini apparentemente piccole possano avere un profondo impatto sulla tua salute. Riconoscere il motivo per cui queste abitudini non funzionano ti consentirà di prendere decisioni consapevoli sulla tua routine serale.</w:t>
      </w:r>
    </w:p>
    <w:p>
      <w:pPr>
        <w:pStyle w:val="Textbody"/>
        <w:spacing w:lineRule="auto" w:line="276"/>
        <w:jc w:val="both"/>
        <w:rPr>
          <w:lang w:val="it-IT" w:eastAsia="zh-CN" w:bidi="ar-SA"/>
        </w:rPr>
      </w:pPr>
      <w:r>
        <w:rPr>
          <w:lang w:val="it-IT" w:eastAsia="zh-CN" w:bidi="ar-SA"/>
        </w:rPr>
        <w:t>Proseguendo, esploreremo strategie pratiche per trasformare le tue serate in un momento di nutrimento e ringiovanimento senza sacrificare il divertimento o le relazioni sociali.</w:t>
      </w:r>
    </w:p>
    <w:p>
      <w:pPr>
        <w:pStyle w:val="Ttulo2"/>
        <w:spacing w:lineRule="auto" w:line="276"/>
        <w:ind w:start="0" w:end="0" w:hanging="0"/>
        <w:jc w:val="center"/>
        <w:rPr>
          <w:lang w:val="it-IT" w:eastAsia="zh-CN" w:bidi="ar-SA"/>
        </w:rPr>
      </w:pPr>
      <w:r>
        <w:rPr>
          <w:lang w:val="it-IT" w:eastAsia="zh-CN" w:bidi="ar-SA"/>
        </w:rPr>
        <w:t>Ottimizza il tuo metabolismo pomeridiano.</w:t>
      </w:r>
    </w:p>
    <w:p>
      <w:pPr>
        <w:pStyle w:val="Firstparagraph"/>
        <w:spacing w:lineRule="auto" w:line="276"/>
        <w:jc w:val="both"/>
        <w:rPr>
          <w:lang w:val="it-IT" w:eastAsia="zh-CN" w:bidi="ar-SA"/>
        </w:rPr>
      </w:pPr>
      <w:r>
        <w:rPr>
          <w:lang w:val="it-IT" w:eastAsia="zh-CN" w:bidi="ar-SA"/>
        </w:rPr>
        <w:t>Apportando piccoli cambiamenti intenzionali, puoi migliorare la tua salute metabolica e il tuo benessere generale senza grandi sacrifici.</w:t>
      </w:r>
    </w:p>
    <w:p>
      <w:pPr>
        <w:pStyle w:val="Ttulo3"/>
        <w:ind w:start="0" w:end="0" w:hanging="0"/>
        <w:rPr>
          <w:lang w:val="it-IT" w:eastAsia="zh-CN" w:bidi="ar-SA"/>
        </w:rPr>
      </w:pPr>
      <w:r>
        <w:rPr>
          <w:lang w:val="it-IT" w:eastAsia="zh-CN" w:bidi="ar-SA"/>
        </w:rPr>
        <w:t>Crea un rituale di transizione.</w:t>
      </w:r>
    </w:p>
    <w:p>
      <w:pPr>
        <w:pStyle w:val="Firstparagraph"/>
        <w:spacing w:lineRule="auto" w:line="276"/>
        <w:jc w:val="both"/>
        <w:rPr>
          <w:lang w:val="it-IT" w:eastAsia="zh-CN" w:bidi="ar-SA"/>
        </w:rPr>
      </w:pPr>
      <w:r>
        <w:rPr>
          <w:lang w:val="it-IT" w:eastAsia="zh-CN" w:bidi="ar-SA"/>
        </w:rPr>
        <w:t>Uno dei modi più efficaci per rilassarsi dopo una giornata impegnativa è stabilire un semplice rituale di transizione che aiuti a staccare la spina dal lavoro e a entrare in modalità relax. L'azione più immediata e benefica che puoi intraprendere è fermarti e fare un respiro profondo. Questo piccolo ma potente gesto ha molteplici benefici: ossigena il corpo, riporta l'attenzione sul momento presente e aiuta a ridurre i livelli di stress. Così facendo, segnali alla tua mente e al tuo corpo che la giornata lavorativa è finita, facilitando il passaggio a uno stato più rilassato.</w:t>
      </w:r>
    </w:p>
    <w:p>
      <w:pPr>
        <w:pStyle w:val="Textbody"/>
        <w:spacing w:lineRule="auto" w:line="276"/>
        <w:jc w:val="both"/>
        <w:rPr>
          <w:lang w:val="it-IT" w:eastAsia="zh-CN" w:bidi="ar-SA"/>
        </w:rPr>
      </w:pPr>
      <w:r>
        <w:rPr>
          <w:lang w:val="it-IT" w:eastAsia="zh-CN" w:bidi="ar-SA"/>
        </w:rPr>
        <w:t>Fare respiri profondi aiuta anche a staccare mentalmente dalle pressioni del lavoro, consentendo di ricaricarsi prima di affrontare qualsiasi attività pomeridiana. Che tu spenga il computer, esca dall'ufficio o salga in macchina, questa pausa consapevole può fare la differenza nella facilità con cui passi dalla modalità lavorativa a quella personale.</w:t>
      </w:r>
    </w:p>
    <w:p>
      <w:pPr>
        <w:pStyle w:val="Textbody"/>
        <w:spacing w:lineRule="auto" w:line="276"/>
        <w:jc w:val="both"/>
        <w:rPr>
          <w:lang w:val="it-IT" w:eastAsia="zh-CN" w:bidi="ar-SA"/>
        </w:rPr>
      </w:pPr>
      <w:r>
        <w:rPr>
          <w:lang w:val="it-IT" w:eastAsia="zh-CN" w:bidi="ar-SA"/>
        </w:rPr>
        <w:t>La chiave è la costanza: trova un momento nella tua routine che segni naturalmente la fine della giornata lavorativa e abbinalo a questo semplice rituale di respirazione. Con il tempo, questa abitudine aiuterà il tuo corpo e la tua mente a rilassarsi più facilmente come parte della tua routine serale.</w:t>
      </w:r>
    </w:p>
    <w:p>
      <w:pPr>
        <w:pStyle w:val="Ttulo3"/>
        <w:ind w:start="0" w:end="0" w:hanging="0"/>
        <w:rPr>
          <w:lang w:val="it-IT" w:eastAsia="zh-CN" w:bidi="ar-SA"/>
        </w:rPr>
      </w:pPr>
      <w:r>
        <w:rPr>
          <w:lang w:val="it-IT" w:eastAsia="zh-CN" w:bidi="ar-SA"/>
        </w:rPr>
        <w:t>Dare priorità all'attività fisica leggera e alle relazioni sociali.</w:t>
      </w:r>
    </w:p>
    <w:p>
      <w:pPr>
        <w:pStyle w:val="Firstparagraph"/>
        <w:rPr>
          <w:lang w:val="it-IT" w:eastAsia="zh-CN" w:bidi="ar-SA"/>
        </w:rPr>
      </w:pPr>
      <w:r>
        <w:rPr>
          <w:lang w:val="it-IT" w:eastAsia="zh-CN" w:bidi="ar-SA"/>
        </w:rPr>
        <w:t>Invece di crollare sul divano dopo il lavoro, inserisci nella tua routine una leggera attività fisica. Una breve passeggiata o una dolce sessione di yoga in gruppo possono migliorare l'umore e i livelli di energia. Secondo uno studio pubblicato sul British Journal of Sports Medicine, anche brevi periodi di esercizio possono migliorare la funzione metabolica e ridurre lo stress.(72).</w:t>
      </w:r>
    </w:p>
    <w:p>
      <w:pPr>
        <w:pStyle w:val="Textbody"/>
        <w:spacing w:lineRule="auto" w:line="276"/>
        <w:jc w:val="both"/>
        <w:rPr>
          <w:lang w:val="it-IT" w:eastAsia="zh-CN" w:bidi="ar-SA"/>
        </w:rPr>
      </w:pPr>
      <w:r>
        <w:rPr>
          <w:lang w:val="it-IT" w:eastAsia="zh-CN" w:bidi="ar-SA"/>
        </w:rPr>
        <w:t>Lasciati ispirare da Richard Branson, che abbina regolarmente la sua passione per lo sport alla socializzazione. Che si tratti di giocare a tennis con gli amici o di fare kitesurf, Branson trova il modo di mantenersi attivo mantenendo al contempo le relazioni. Il suo approccio mostra come integrare in modo fluido l'attività fisica nella vita sociale, rendendola piacevole e benefica per la salute.</w:t>
      </w:r>
    </w:p>
    <w:p>
      <w:pPr>
        <w:pStyle w:val="Textbody"/>
        <w:spacing w:lineRule="auto" w:line="276"/>
        <w:jc w:val="both"/>
        <w:rPr>
          <w:lang w:val="it-IT" w:eastAsia="zh-CN" w:bidi="ar-SA"/>
        </w:rPr>
      </w:pPr>
      <w:r>
        <w:rPr>
          <w:lang w:val="it-IT" w:eastAsia="zh-CN" w:bidi="ar-SA"/>
        </w:rPr>
        <w:t>Le attività sociali che promuovono il movimento (come corsi di ginnastica di gruppo o passeggiate con gli amici) possono alleviare lo stress e migliorare il benessere emotivo. Socializzare in ambienti attivi aiuta a rilassarsi senza ricorrere ad abitudini malsane. Questo duplice approccio non solo supporta la salute fisica, ma favorisce anche le connessioni emotive e crea uno stile di vita equilibrato.</w:t>
      </w:r>
    </w:p>
    <w:p>
      <w:pPr>
        <w:pStyle w:val="Ttulo3"/>
        <w:ind w:start="0" w:end="0" w:hanging="0"/>
        <w:rPr>
          <w:lang w:val="it-IT" w:eastAsia="zh-CN" w:bidi="ar-SA"/>
        </w:rPr>
      </w:pPr>
      <w:r>
        <w:rPr>
          <w:lang w:val="it-IT" w:eastAsia="zh-CN" w:bidi="ar-SA"/>
        </w:rPr>
        <w:t>Abbraccia la PPP: un mondo di varietà.</w:t>
      </w:r>
    </w:p>
    <w:p>
      <w:pPr>
        <w:pStyle w:val="Firstparagraph"/>
        <w:spacing w:lineRule="auto" w:line="276" w:before="86" w:after="283"/>
        <w:jc w:val="both"/>
        <w:rPr>
          <w:lang w:val="it-IT" w:eastAsia="zh-CN" w:bidi="ar-SA"/>
        </w:rPr>
      </w:pPr>
      <w:r>
        <w:rPr>
          <w:lang w:val="it-IT" w:eastAsia="zh-CN" w:bidi="ar-SA"/>
        </w:rPr>
        <w:t>La Proporzione del Piatto Potente è al centro della tua strategia per la cena, trasformandola in un'opportunità di creatività e nutrizione. Ricorda che questo rapporto dà priorità ai carboidrati naturali provenienti da frutta e verdura (almeno 1/3 o più del tuo piatto), alle proteine e grassi (circa 1/3) per sazietà e limita i carboidrati raffinati (non più di 1/3, idealmente 1/4).</w:t>
      </w:r>
    </w:p>
    <w:p>
      <w:pPr>
        <w:pStyle w:val="Firstparagraph"/>
        <w:spacing w:lineRule="auto" w:line="276" w:before="397" w:after="86"/>
        <w:jc w:val="both"/>
        <w:rPr>
          <w:lang w:val="it-IT" w:eastAsia="zh-CN" w:bidi="ar-SA"/>
        </w:rPr>
      </w:pPr>
      <w:r>
        <w:drawing>
          <wp:anchor behindDoc="0" distT="0" distB="0" distL="0" distR="0" simplePos="0" locked="0" layoutInCell="0" allowOverlap="1" relativeHeight="20">
            <wp:simplePos x="0" y="0"/>
            <wp:positionH relativeFrom="column">
              <wp:align>center</wp:align>
            </wp:positionH>
            <wp:positionV relativeFrom="paragraph">
              <wp:posOffset>635</wp:posOffset>
            </wp:positionV>
            <wp:extent cx="4586605" cy="2879725"/>
            <wp:effectExtent l="0" t="0" r="0" b="0"/>
            <wp:wrapTopAndBottom/>
            <wp:docPr id="19" name="Image1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9" descr="" title=""/>
                    <pic:cNvPicPr>
                      <a:picLocks noChangeAspect="1" noChangeArrowheads="1"/>
                    </pic:cNvPicPr>
                  </pic:nvPicPr>
                  <pic:blipFill>
                    <a:blip r:embed="rId22"/>
                    <a:stretch>
                      <a:fillRect/>
                    </a:stretch>
                  </pic:blipFill>
                  <pic:spPr bwMode="auto">
                    <a:xfrm>
                      <a:off x="0" y="0"/>
                      <a:ext cx="4586605" cy="2879725"/>
                    </a:xfrm>
                    <a:prstGeom prst="rect">
                      <a:avLst/>
                    </a:prstGeom>
                  </pic:spPr>
                </pic:pic>
              </a:graphicData>
            </a:graphic>
          </wp:anchor>
        </w:drawing>
      </w:r>
      <w:r>
        <w:rPr>
          <w:lang w:val="it-IT" w:eastAsia="zh-CN" w:bidi="ar-SA"/>
        </w:rPr>
        <w:t>La bellezza della PPP risiede nella sua semplicità e flessibilità. Fornisce una struttura orientando le dimensioni delle proporzioni, consentendo al contempo una varietà infinita attraverso la sperimentazione di diversi alimenti e metodi di cottura. È possibile personalizzare facilmente questo sistema in base alle proprie preferenze personali o alle proprie esigenze alimentari, rendendolo adattabile a qualsiasi stile di vita.</w:t>
      </w:r>
    </w:p>
    <w:p>
      <w:pPr>
        <w:pStyle w:val="Textbody"/>
        <w:spacing w:lineRule="auto" w:line="276"/>
        <w:jc w:val="both"/>
        <w:rPr>
          <w:lang w:val="it-IT" w:eastAsia="zh-CN" w:bidi="ar-SA"/>
        </w:rPr>
      </w:pPr>
      <w:r>
        <w:rPr>
          <w:rFonts w:cs="Liberation Serif"/>
          <w:color w:val="000000"/>
          <w:sz w:val="24"/>
          <w:szCs w:val="20"/>
          <w:lang w:val="it-IT" w:eastAsia="zh-CN" w:bidi="ar-SA"/>
        </w:rPr>
        <w:t>Ecco come puoi pensare a ciascun gruppo:</w:t>
      </w:r>
    </w:p>
    <w:p>
      <w:pPr>
        <w:pStyle w:val="Textbody"/>
        <w:numPr>
          <w:ilvl w:val="0"/>
          <w:numId w:val="116"/>
        </w:numPr>
        <w:spacing w:lineRule="auto" w:line="276"/>
        <w:jc w:val="both"/>
        <w:rPr>
          <w:lang w:val="it-IT" w:eastAsia="zh-CN" w:bidi="ar-SA"/>
        </w:rPr>
      </w:pPr>
      <w:r>
        <w:rPr>
          <w:rFonts w:cs="Liberation Serif"/>
          <w:b/>
          <w:color w:val="000000"/>
          <w:sz w:val="24"/>
          <w:szCs w:val="20"/>
          <w:lang w:val="it-IT" w:eastAsia="zh-CN" w:bidi="ar-SA"/>
        </w:rPr>
        <w:t>Carboidrati naturali:</w:t>
      </w:r>
    </w:p>
    <w:p>
      <w:pPr>
        <w:pStyle w:val="Textbody"/>
        <w:numPr>
          <w:ilvl w:val="0"/>
          <w:numId w:val="0"/>
        </w:numPr>
        <w:spacing w:lineRule="auto" w:line="276"/>
        <w:ind w:start="720" w:end="0" w:hanging="0"/>
        <w:jc w:val="both"/>
        <w:rPr>
          <w:lang w:val="it-IT" w:eastAsia="zh-CN" w:bidi="ar-SA"/>
        </w:rPr>
      </w:pPr>
      <w:r>
        <w:rPr>
          <w:lang w:val="it-IT" w:eastAsia="zh-CN" w:bidi="ar-SA"/>
        </w:rPr>
        <w:t>Esplora la ricca varietà che ogni stagione offre. Hai mai provato a cuocere al forno o al vapore frutta e verdura? Questi metodi concentrano gli zuccheri e i minerali naturali, creando piatti deliziosi senza aggiunta di sale, zucchero od oli. Che si tratti di verdure a radice arrostite in inverno o di una macedonia di frutta fresca in estate, dai libero sfogo alla tua creatività. Sperimenta anche le opzioni crude: insalate croccanti o vassoi di frutta fresca possono essere rinfrescanti e ricchi di sostanze nutritive.</w:t>
      </w:r>
    </w:p>
    <w:p>
      <w:pPr>
        <w:pStyle w:val="Textbody"/>
        <w:numPr>
          <w:ilvl w:val="0"/>
          <w:numId w:val="116"/>
        </w:numPr>
        <w:spacing w:lineRule="auto" w:line="276"/>
        <w:jc w:val="both"/>
        <w:rPr>
          <w:lang w:val="it-IT" w:eastAsia="zh-CN" w:bidi="ar-SA"/>
        </w:rPr>
      </w:pPr>
      <w:r>
        <w:rPr>
          <w:rFonts w:cs="Liberation Serif"/>
          <w:b/>
          <w:color w:val="000000"/>
          <w:sz w:val="24"/>
          <w:szCs w:val="20"/>
          <w:lang w:val="it-IT" w:eastAsia="zh-CN" w:bidi="ar-SA"/>
        </w:rPr>
        <w:t>Proteine:</w:t>
      </w:r>
    </w:p>
    <w:p>
      <w:pPr>
        <w:pStyle w:val="Textbody"/>
        <w:numPr>
          <w:ilvl w:val="0"/>
          <w:numId w:val="0"/>
        </w:numPr>
        <w:spacing w:lineRule="auto" w:line="276"/>
        <w:ind w:start="720" w:end="0" w:hanging="0"/>
        <w:jc w:val="both"/>
        <w:rPr>
          <w:lang w:val="it-IT" w:eastAsia="zh-CN" w:bidi="ar-SA"/>
        </w:rPr>
      </w:pPr>
      <w:r>
        <w:rPr>
          <w:lang w:val="it-IT" w:eastAsia="zh-CN" w:bidi="ar-SA"/>
        </w:rPr>
        <w:t>Per quanto riguarda le proteine, prendi in considerazione anche altre opzioni oltre a carne e pesce. Le uova sode offrono semplicità; I formaggi, in particolare quelli stagionati, aggiungono profondità; Le noci conferiscono un tocco croccante; e legumi come lenticchie e ceci o anche la quinoa, uno pseudocereale ricco di aminoacidi, sono complementi versatili. Ogni fonte proteica ha il suo sapore e la sua consistenza unici, incoraggiandoti a sperimentare diverse combinazioni in base alle tue preferenze di gusto.</w:t>
      </w:r>
    </w:p>
    <w:p>
      <w:pPr>
        <w:pStyle w:val="Textbody"/>
        <w:numPr>
          <w:ilvl w:val="0"/>
          <w:numId w:val="116"/>
        </w:numPr>
        <w:spacing w:lineRule="auto" w:line="276"/>
        <w:jc w:val="both"/>
        <w:rPr>
          <w:lang w:val="it-IT" w:eastAsia="zh-CN" w:bidi="ar-SA"/>
        </w:rPr>
      </w:pPr>
      <w:r>
        <w:rPr>
          <w:rFonts w:cs="Liberation Serif"/>
          <w:b/>
          <w:color w:val="000000"/>
          <w:sz w:val="24"/>
          <w:szCs w:val="20"/>
          <w:lang w:val="it-IT" w:eastAsia="zh-CN" w:bidi="ar-SA"/>
        </w:rPr>
        <w:t>Carboidrati raffinati:</w:t>
      </w:r>
    </w:p>
    <w:p>
      <w:pPr>
        <w:pStyle w:val="Textbody"/>
        <w:numPr>
          <w:ilvl w:val="0"/>
          <w:numId w:val="0"/>
        </w:numPr>
        <w:spacing w:lineRule="auto" w:line="276"/>
        <w:ind w:start="720" w:end="0" w:hanging="0"/>
        <w:jc w:val="both"/>
        <w:rPr>
          <w:lang w:val="it-IT" w:eastAsia="zh-CN" w:bidi="ar-SA"/>
        </w:rPr>
      </w:pPr>
      <w:r>
        <w:rPr>
          <w:lang w:val="it-IT" w:eastAsia="zh-CN" w:bidi="ar-SA"/>
        </w:rPr>
        <w:t>Anche i carboidrati raffinati possono essere molto intriganti. Una fetta di pane integrale tostato a lievitazione naturale è un buon accompagnamento, mentre il pane di farro offre un tocco unico. Il riso integrale o la pasta possono essere un contorno confortante. E sì, anche un piccolo pezzo di torta o un biscotto possono andare bene ogni tanto, purché rientrino in quel terzo del totale della cena. La chiave è la moderazione: gustate questi alimenti come parte di un pasto equilibrato che dia priorità agli ingredienti naturali.</w:t>
      </w:r>
    </w:p>
    <w:p>
      <w:pPr>
        <w:pStyle w:val="Firstparagraph"/>
        <w:spacing w:lineRule="auto" w:line="276"/>
        <w:jc w:val="both"/>
        <w:rPr>
          <w:lang w:val="it-IT" w:eastAsia="zh-CN" w:bidi="ar-SA"/>
        </w:rPr>
      </w:pPr>
      <w:r>
        <w:rPr>
          <w:lang w:val="it-IT" w:eastAsia="zh-CN" w:bidi="ar-SA"/>
        </w:rPr>
        <w:t>Questo approccio ti incoraggia a provare cose nuove: mescola frutta e verdura diverse, sperimenta metodi di cottura come la quella al vapore o al forno e scopri nuovi sapori. Concentrandoti su cibi freschi anziché su pasti preparati, non solo nutrirai il tuo corpo, ma ottimizzerai anche la digestione, i livelli di energia e l'efficienza metabolica.</w:t>
      </w:r>
    </w:p>
    <w:p>
      <w:pPr>
        <w:pStyle w:val="Ttulo3"/>
        <w:ind w:start="0" w:end="0" w:hanging="0"/>
        <w:rPr>
          <w:lang w:val="it-IT" w:eastAsia="zh-CN" w:bidi="ar-SA"/>
        </w:rPr>
      </w:pPr>
      <w:r>
        <w:rPr>
          <w:lang w:val="it-IT" w:eastAsia="zh-CN" w:bidi="ar-SA"/>
        </w:rPr>
        <w:t>Gestire le occasioni speciali con consapevolezza.</w:t>
      </w:r>
    </w:p>
    <w:p>
      <w:pPr>
        <w:pStyle w:val="Firstparagraph"/>
        <w:rPr>
          <w:lang w:val="it-IT" w:eastAsia="zh-CN" w:bidi="ar-SA"/>
        </w:rPr>
      </w:pPr>
      <w:r>
        <w:rPr>
          <w:lang w:val="it-IT" w:eastAsia="zh-CN" w:bidi="ar-SA"/>
        </w:rPr>
        <w:t>Affrontare le occasioni speciali può essere difficile, soprattutto quando si è circondati da cibi invitanti che potrebbero non adattarsi alle proprie abitudini alimentari. Tuttavia, comprendere come il tuo corpo risponde ai carboidrati raffinati può aiutarti a goderti questi eventi senza compromettere i tuoi obiettivi di salute. La Dott.ssa Rachael Heller e il Dott. Richard Heller forniscono informazioni su come il nostro corpo prevede e reagisce all'assunzione di carboidrati in base ai pasti precedenti.</w:t>
      </w:r>
      <w:bookmarkStart w:id="54" w:name="ZOTERO_BREF_tpm5bUMRtkLw"/>
      <w:r>
        <w:rPr>
          <w:lang w:val="it-IT" w:eastAsia="zh-CN" w:bidi="ar-SA"/>
        </w:rPr>
        <w:t>(</w:t>
      </w:r>
      <w:bookmarkEnd w:id="54"/>
      <w:r>
        <w:rPr>
          <w:lang w:val="it-IT" w:eastAsia="zh-CN" w:bidi="ar-SA"/>
        </w:rPr>
        <w:t>73). Hanno scoperto che i nostri corpi si preparano all’afflusso di carboidrati rilasciando insulina in base ai pasti precedenti.</w:t>
      </w:r>
      <w:bookmarkStart w:id="55" w:name="ZOTERO_BREF_kirvJPQ6zWkZ"/>
      <w:r>
        <w:rPr>
          <w:lang w:val="it-IT" w:eastAsia="zh-CN" w:bidi="ar-SA"/>
        </w:rPr>
        <w:t>(</w:t>
      </w:r>
      <w:bookmarkEnd w:id="55"/>
      <w:r>
        <w:rPr>
          <w:lang w:val="it-IT" w:eastAsia="zh-CN" w:bidi="ar-SA"/>
        </w:rPr>
        <w:t>74). Se si consumano carboidrati raffinati più di un'ora dopo un pasto ricco di carboidrati, il corpo potrebbe rilasciare una seconda ondata di insulina, con conseguente potenziale aumento dell'accumulo di grasso.</w:t>
      </w:r>
    </w:p>
    <w:p>
      <w:pPr>
        <w:pStyle w:val="Textbody"/>
        <w:spacing w:lineRule="auto" w:line="276"/>
        <w:jc w:val="both"/>
        <w:rPr>
          <w:lang w:val="it-IT" w:eastAsia="zh-CN" w:bidi="ar-SA"/>
        </w:rPr>
      </w:pPr>
      <w:r>
        <w:rPr>
          <w:lang w:val="it-IT" w:eastAsia="zh-CN" w:bidi="ar-SA"/>
        </w:rPr>
        <w:t>Per gestire questa situazione in modo efficace durante le occasioni speciali:</w:t>
      </w:r>
    </w:p>
    <w:p>
      <w:pPr>
        <w:pStyle w:val="Textbody"/>
        <w:numPr>
          <w:ilvl w:val="0"/>
          <w:numId w:val="117"/>
        </w:numPr>
        <w:spacing w:lineRule="auto" w:line="276"/>
        <w:jc w:val="both"/>
        <w:rPr>
          <w:lang w:val="it-IT" w:eastAsia="zh-CN" w:bidi="ar-SA"/>
        </w:rPr>
      </w:pPr>
      <w:r>
        <w:rPr>
          <w:rFonts w:cs="Liberation Serif"/>
          <w:color w:val="000000"/>
          <w:sz w:val="24"/>
          <w:szCs w:val="20"/>
          <w:lang w:val="it-IT" w:eastAsia="zh-CN" w:bidi="ar-SA"/>
        </w:rPr>
        <w:t>Evita di consumare quantità eccessive di carboidrati raffinati se anche il pasto precedente ne era ricco.</w:t>
      </w:r>
    </w:p>
    <w:p>
      <w:pPr>
        <w:pStyle w:val="Cuerpodetexto"/>
        <w:numPr>
          <w:ilvl w:val="0"/>
          <w:numId w:val="117"/>
        </w:numPr>
        <w:rPr>
          <w:lang w:val="it-IT" w:eastAsia="zh-CN" w:bidi="ar-SA"/>
        </w:rPr>
      </w:pPr>
      <w:r>
        <w:rPr>
          <w:lang w:val="it-IT" w:eastAsia="zh-CN" w:bidi="ar-SA"/>
        </w:rPr>
        <w:t>Se decidi di consumare carboidrati raffinati durante un evento come una festa, assicurati di terminare il pasto entro un'ora; Ciò aiuta a prevenire picchi prolungati di insulina.</w:t>
      </w:r>
    </w:p>
    <w:p>
      <w:pPr>
        <w:pStyle w:val="Firstparagraph"/>
        <w:spacing w:lineRule="auto" w:line="276"/>
        <w:jc w:val="both"/>
        <w:rPr>
          <w:lang w:val="it-IT" w:eastAsia="zh-CN" w:bidi="ar-SA"/>
        </w:rPr>
      </w:pPr>
      <w:r>
        <w:rPr>
          <w:lang w:val="it-IT" w:eastAsia="zh-CN" w:bidi="ar-SA"/>
        </w:rPr>
        <w:t>Uscire dalla PPP per un pasto non è “sgarrare”, si tratta di gustarsi più carboidrati raffinati del solito per un beneficio sociale. Infatti, l'aggiunta di carboidrati raffinati, soprattutto se provenienti dalle patate, può apportare benefici alla funzionalità tiroidea, in quanto fornisce una spinta temporanea al metabolismo energetico. La chiave è la moderazione: limitare questi pasti indulgenti a non più di tre cene a settimana (3 pasti su 21 a settimana) e concentrarsi su amidi più sani, come le patate, invece di cibi fritti o altamente processati. Le patate sono uno degli amidi che meno danneggiano il metabolismo e possono essere consumate in quantità leggermente maggiori durante questi pasti.</w:t>
      </w:r>
    </w:p>
    <w:p>
      <w:pPr>
        <w:pStyle w:val="Textbody"/>
        <w:spacing w:lineRule="auto" w:line="276" w:before="86" w:after="283"/>
        <w:jc w:val="both"/>
        <w:rPr>
          <w:lang w:val="it-IT" w:eastAsia="zh-CN" w:bidi="ar-SA"/>
        </w:rPr>
      </w:pPr>
      <w:r>
        <w:rPr>
          <w:lang w:val="it-IT" w:eastAsia="zh-CN" w:bidi="ar-SA"/>
        </w:rPr>
        <w:t>A patto che queste indulgenze vengano distanziate e non consumate in successione, interrompere di tanto in tanto la PPP può favorire la flessibilità metabolica e stimolare la tiroide senza compromettere i tuoi progressi.</w:t>
      </w:r>
    </w:p>
    <w:p>
      <w:pPr>
        <w:pStyle w:val="Firstparagraph"/>
        <w:spacing w:lineRule="auto" w:line="276" w:before="397" w:after="86"/>
        <w:jc w:val="both"/>
        <w:rPr>
          <w:lang w:val="it-IT" w:eastAsia="zh-CN" w:bidi="ar-SA"/>
        </w:rPr>
      </w:pPr>
      <w:r>
        <w:drawing>
          <wp:anchor behindDoc="0" distT="0" distB="0" distL="0" distR="0" simplePos="0" locked="0" layoutInCell="0" allowOverlap="1" relativeHeight="21">
            <wp:simplePos x="0" y="0"/>
            <wp:positionH relativeFrom="column">
              <wp:align>center</wp:align>
            </wp:positionH>
            <wp:positionV relativeFrom="paragraph">
              <wp:posOffset>635</wp:posOffset>
            </wp:positionV>
            <wp:extent cx="5943600" cy="3039110"/>
            <wp:effectExtent l="0" t="0" r="0" b="0"/>
            <wp:wrapTopAndBottom/>
            <wp:docPr id="20" name="Image2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0" descr="" title=""/>
                    <pic:cNvPicPr>
                      <a:picLocks noChangeAspect="1" noChangeArrowheads="1"/>
                    </pic:cNvPicPr>
                  </pic:nvPicPr>
                  <pic:blipFill>
                    <a:blip r:embed="rId23"/>
                    <a:stretch>
                      <a:fillRect/>
                    </a:stretch>
                  </pic:blipFill>
                  <pic:spPr bwMode="auto">
                    <a:xfrm>
                      <a:off x="0" y="0"/>
                      <a:ext cx="5943600" cy="3039110"/>
                    </a:xfrm>
                    <a:prstGeom prst="rect">
                      <a:avLst/>
                    </a:prstGeom>
                  </pic:spPr>
                </pic:pic>
              </a:graphicData>
            </a:graphic>
          </wp:anchor>
        </w:drawing>
      </w:r>
      <w:r>
        <w:rPr>
          <w:lang w:val="it-IT" w:eastAsia="zh-CN" w:bidi="ar-SA"/>
        </w:rPr>
        <w:t>Questi approcci aiutano a prevenire picchi prolungati di insulina, consentendo comunque di concedersi qualche sfizio ogni tanto senza sensi di colpa.</w:t>
      </w:r>
    </w:p>
    <w:p>
      <w:pPr>
        <w:pStyle w:val="Textbody"/>
        <w:spacing w:lineRule="auto" w:line="276"/>
        <w:jc w:val="both"/>
        <w:rPr>
          <w:lang w:val="it-IT" w:eastAsia="zh-CN" w:bidi="ar-SA"/>
        </w:rPr>
      </w:pPr>
      <w:r>
        <w:rPr>
          <w:lang w:val="it-IT" w:eastAsia="zh-CN" w:bidi="ar-SA"/>
        </w:rPr>
        <w:t>È inoltre utile coordinare gli eventi speciali con uno dei tre pasti principali della giornata (idealmente la cena), per evitare di aggiungere un pasto extra alla routine abituale che potrebbe alterare il metabolismo. Pianificando le occasioni speciali come parte del tuo programma alimentare regolare, mantieni l'equilibrio metabolico ed eviti inutili rilasci di insulina.</w:t>
      </w:r>
    </w:p>
    <w:p>
      <w:pPr>
        <w:pStyle w:val="Textbody"/>
        <w:spacing w:lineRule="auto" w:line="276"/>
        <w:jc w:val="both"/>
        <w:rPr>
          <w:lang w:val="it-IT" w:eastAsia="zh-CN" w:bidi="ar-SA"/>
        </w:rPr>
      </w:pPr>
      <w:r>
        <w:rPr>
          <w:lang w:val="it-IT" w:eastAsia="zh-CN" w:bidi="ar-SA"/>
        </w:rPr>
        <w:t>Mentre si pianificano le occasioni speciali con cura, è importante notare che non consiglio il consumo di alcolici, nemmeno durante questi eventi speciali. L'alcol rallenta il metabolismo perché il corpo dà priorità alla sua disintossicazione rispetto all'elaborazione di altri nutrienti. Inoltre, fornisce calorie vuote senza benefici essenziali e agisce come una tossina, portando potenzialmente a problemi di salute se consumato in eccesso. Se decidi di concedertelo, è tua responsabilità considerare gli effetti che ha sulla tua salute e sul tuo metabolismo.</w:t>
      </w:r>
    </w:p>
    <w:p>
      <w:pPr>
        <w:pStyle w:val="Textbody"/>
        <w:spacing w:lineRule="auto" w:line="276"/>
        <w:jc w:val="both"/>
        <w:rPr>
          <w:lang w:val="it-IT" w:eastAsia="zh-CN" w:bidi="ar-SA"/>
        </w:rPr>
      </w:pPr>
      <w:r>
        <w:rPr>
          <w:lang w:val="it-IT" w:eastAsia="zh-CN" w:bidi="ar-SA"/>
        </w:rPr>
        <w:t>Durante gli incontri sociali, come le feste di compleanno, cerca di gustare il pasto in una sola seduta, anziché fare spuntini durante l'evento. In questo modo potrai goderti l'esperienza senza preoccuparti di alterare il tuo equilibrio metabolico.</w:t>
      </w:r>
    </w:p>
    <w:p>
      <w:pPr>
        <w:pStyle w:val="Ttulo3"/>
        <w:ind w:start="0" w:end="0" w:hanging="0"/>
        <w:rPr>
          <w:lang w:val="it-IT" w:eastAsia="zh-CN" w:bidi="ar-SA"/>
        </w:rPr>
      </w:pPr>
      <w:r>
        <w:rPr>
          <w:lang w:val="it-IT" w:eastAsia="zh-CN" w:bidi="ar-SA"/>
        </w:rPr>
        <w:t>Imposta un orario di cena anticipato.</w:t>
      </w:r>
    </w:p>
    <w:p>
      <w:pPr>
        <w:pStyle w:val="Firstparagraph"/>
        <w:spacing w:lineRule="auto" w:line="276"/>
        <w:jc w:val="both"/>
        <w:rPr>
          <w:lang w:val="it-IT" w:eastAsia="zh-CN" w:bidi="ar-SA"/>
        </w:rPr>
      </w:pPr>
      <w:r>
        <w:rPr>
          <w:lang w:val="it-IT" w:eastAsia="zh-CN" w:bidi="ar-SA"/>
        </w:rPr>
        <w:t>Uno dei cambiamenti più efficaci che puoi apportare è quello di anticipare l'orario della cena. Cerca di finire di cenare almeno due ore prima di andare a letto: questo ti darà abbastanza tempo per digerire prima di dormire. In questo modo eviterai che la digestione si sovrapponga al riposo, cosa che potrebbe interrompere entrambi i processi.</w:t>
      </w:r>
    </w:p>
    <w:p>
      <w:pPr>
        <w:pStyle w:val="Textbody"/>
        <w:rPr>
          <w:lang w:val="it-IT" w:eastAsia="zh-CN" w:bidi="ar-SA"/>
        </w:rPr>
      </w:pPr>
      <w:r>
        <w:rPr>
          <w:lang w:val="it-IT" w:eastAsia="zh-CN" w:bidi="ar-SA"/>
        </w:rPr>
        <w:t>Segui l’esempio di Arianna Huffington, che da tempo sostiene l’idea di cenare presto come parte della sua routine di benessere generale.</w:t>
      </w:r>
      <w:bookmarkStart w:id="56" w:name="ZOTERO_BREF_4SvvMR2aokxu"/>
      <w:r>
        <w:rPr>
          <w:lang w:val="it-IT" w:eastAsia="zh-CN" w:bidi="ar-SA"/>
        </w:rPr>
        <w:t>(</w:t>
      </w:r>
      <w:bookmarkEnd w:id="56"/>
      <w:r>
        <w:rPr>
          <w:lang w:val="it-IT" w:eastAsia="zh-CN" w:bidi="ar-SA"/>
        </w:rPr>
        <w:t>75). Huffington preferisce consumare pasti semplici, tipo pesce alla griglia e verdure, nelle prime ore serali, così da garantire una corretta digestione prima di andare a letto. La sua enfasi sul sonno come pilastro della salute rafforza l'importanza di allineare gli orari dei pasti ai ritmi naturali del corpo.</w:t>
      </w:r>
    </w:p>
    <w:p>
      <w:pPr>
        <w:pStyle w:val="Textbody"/>
        <w:spacing w:lineRule="auto" w:line="276" w:before="86" w:after="283"/>
        <w:jc w:val="both"/>
        <w:rPr>
          <w:lang w:val="it-IT" w:eastAsia="zh-CN" w:bidi="ar-SA"/>
        </w:rPr>
      </w:pPr>
      <w:r>
        <w:rPr>
          <w:lang w:val="it-IT" w:eastAsia="zh-CN" w:bidi="ar-SA"/>
        </w:rPr>
        <w:t>Mangiare presto non solo favorisce una migliore digestione, ma aiuta anche a regolare i livelli di zucchero nel sangue prima di andare a letto. Ciò è particolarmente importante se la cena comprende carboidrati raffinati, poiché consumarli troppo vicino all'ora di andare a letto può aumentare i livelli di insulina e interferire con i processi di combustione dei grassi durante il sonno.</w:t>
      </w:r>
    </w:p>
    <w:p>
      <w:pPr>
        <w:pStyle w:val="Firstparagraph"/>
        <w:spacing w:lineRule="auto" w:line="276" w:before="397" w:after="86"/>
        <w:jc w:val="both"/>
        <w:rPr>
          <w:lang w:val="it-IT" w:eastAsia="zh-CN" w:bidi="ar-SA"/>
        </w:rPr>
      </w:pPr>
      <w:r>
        <w:drawing>
          <wp:anchor behindDoc="0" distT="0" distB="0" distL="0" distR="0" simplePos="0" locked="0" layoutInCell="0" allowOverlap="1" relativeHeight="22">
            <wp:simplePos x="0" y="0"/>
            <wp:positionH relativeFrom="column">
              <wp:align>center</wp:align>
            </wp:positionH>
            <wp:positionV relativeFrom="paragraph">
              <wp:posOffset>635</wp:posOffset>
            </wp:positionV>
            <wp:extent cx="5943600" cy="702945"/>
            <wp:effectExtent l="0" t="0" r="0" b="0"/>
            <wp:wrapTopAndBottom/>
            <wp:docPr id="21" name="Image2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1" descr="" title=""/>
                    <pic:cNvPicPr>
                      <a:picLocks noChangeAspect="1" noChangeArrowheads="1"/>
                    </pic:cNvPicPr>
                  </pic:nvPicPr>
                  <pic:blipFill>
                    <a:blip r:embed="rId24"/>
                    <a:stretch>
                      <a:fillRect/>
                    </a:stretch>
                  </pic:blipFill>
                  <pic:spPr bwMode="auto">
                    <a:xfrm>
                      <a:off x="0" y="0"/>
                      <a:ext cx="5943600" cy="702945"/>
                    </a:xfrm>
                    <a:prstGeom prst="rect">
                      <a:avLst/>
                    </a:prstGeom>
                  </pic:spPr>
                </pic:pic>
              </a:graphicData>
            </a:graphic>
          </wp:anchor>
        </w:drawing>
      </w:r>
      <w:r>
        <w:rPr>
          <w:lang w:val="it-IT" w:eastAsia="zh-CN" w:bidi="ar-SA"/>
        </w:rPr>
        <w:t>Implementando queste strategie (attività leggera ispirata allo stile di vita attivo di Richard Branson; preparazione di cibi freschi utilizzando la PPP con opzioni vegetariane; alimentazione sociale consapevole in eventi speciali seguendo i consigli del dott. Heller sui tempi dei carboidrati; e una cena anticipata ispirata ad Arianna Huffington) si crea una routine serale che supporta sia la salute metabolica che il benessere generale senza rinunciare al divertimento o alla flessibilità.</w:t>
      </w:r>
    </w:p>
    <w:p>
      <w:pPr>
        <w:pStyle w:val="Textbody"/>
        <w:spacing w:lineRule="auto" w:line="276"/>
        <w:jc w:val="both"/>
        <w:rPr>
          <w:lang w:val="it-IT" w:eastAsia="zh-CN" w:bidi="ar-SA"/>
        </w:rPr>
      </w:pPr>
      <w:r>
        <w:rPr>
          <w:lang w:val="it-IT" w:eastAsia="zh-CN" w:bidi="ar-SA"/>
        </w:rPr>
        <w:t>Nella prossima sezione suddivideremo queste strategie in passaggi pratici, così potrai facilmente integrarle nella tua vita quotidiana.</w:t>
      </w:r>
    </w:p>
    <w:p>
      <w:pPr>
        <w:pStyle w:val="Ttulo2"/>
        <w:spacing w:lineRule="auto" w:line="276"/>
        <w:ind w:start="0" w:end="0" w:hanging="0"/>
        <w:jc w:val="center"/>
        <w:rPr>
          <w:lang w:val="it-IT" w:eastAsia="zh-CN" w:bidi="ar-SA"/>
        </w:rPr>
      </w:pPr>
      <w:r>
        <w:rPr>
          <w:lang w:val="it-IT" w:eastAsia="zh-CN" w:bidi="ar-SA"/>
        </w:rPr>
        <w:t>Piano d'azione: trasformazione con benessere sociale.</w:t>
      </w:r>
    </w:p>
    <w:p>
      <w:pPr>
        <w:pStyle w:val="Firstparagraph"/>
        <w:spacing w:lineRule="auto" w:line="276"/>
        <w:jc w:val="both"/>
        <w:rPr>
          <w:lang w:val="it-IT" w:eastAsia="zh-CN" w:bidi="ar-SA"/>
        </w:rPr>
      </w:pPr>
      <w:r>
        <w:rPr>
          <w:lang w:val="it-IT" w:eastAsia="zh-CN" w:bidi="ar-SA"/>
        </w:rPr>
        <w:t>Ora che abbiamo esplorato le strategie per trasformare le tue serate in un momento di nutrimento e ringiovanimento, scomponiamole in passaggi pratici. Questo piano è stato progettato per essere semplice, flessibile e facile da implementare, così potrai iniziare a vedere rapidamente i risultati senza sentirti sopraffatto.</w:t>
      </w:r>
    </w:p>
    <w:p>
      <w:pPr>
        <w:pStyle w:val="Ttulo4"/>
        <w:spacing w:lineRule="auto" w:line="276"/>
        <w:ind w:start="0" w:end="0" w:hanging="0"/>
        <w:jc w:val="both"/>
        <w:rPr>
          <w:lang w:val="it-IT" w:eastAsia="zh-CN" w:bidi="ar-SA"/>
        </w:rPr>
      </w:pPr>
      <w:r>
        <w:rPr>
          <w:lang w:val="it-IT" w:eastAsia="zh-CN" w:bidi="ar-SA"/>
        </w:rPr>
        <w:t>1. Scegli la tua abitudine preferita da abbinare alla respirazione profonda.</w:t>
      </w:r>
    </w:p>
    <w:p>
      <w:pPr>
        <w:pStyle w:val="Firstparagraph"/>
        <w:spacing w:lineRule="auto" w:line="276"/>
        <w:jc w:val="both"/>
        <w:rPr>
          <w:lang w:val="it-IT" w:eastAsia="zh-CN" w:bidi="ar-SA"/>
        </w:rPr>
      </w:pPr>
      <w:r>
        <w:rPr>
          <w:lang w:val="it-IT" w:eastAsia="zh-CN" w:bidi="ar-SA"/>
        </w:rPr>
        <w:t>Per uscire efficacemente dalla “modalità lavoro”, identifica un'abitudine che hai già alla fine della giornata lavorativa. Che si tratti di spegnere il computer portatile, di uscire a prendere una boccata d'aria fresca o di salire in macchina, abbina questa abitudine alla respirazione profonda. Ciò ti aiuterà a passare gradualmente alla modalità relax, ossigenando il tuo corpo e riducendo i livelli di stress.</w:t>
      </w:r>
    </w:p>
    <w:p>
      <w:pPr>
        <w:pStyle w:val="Textbody"/>
        <w:numPr>
          <w:ilvl w:val="0"/>
          <w:numId w:val="118"/>
        </w:numPr>
        <w:spacing w:lineRule="auto" w:line="276" w:before="0" w:after="0"/>
        <w:jc w:val="both"/>
        <w:rPr>
          <w:lang w:val="it-IT" w:eastAsia="zh-CN" w:bidi="ar-SA"/>
        </w:rPr>
      </w:pPr>
      <w:r>
        <w:rPr>
          <w:rFonts w:cs="Liberation Serif"/>
          <w:b/>
          <w:bCs/>
          <w:color w:val="000000"/>
          <w:sz w:val="24"/>
          <w:szCs w:val="20"/>
          <w:lang w:val="it-IT" w:eastAsia="zh-CN" w:bidi="ar-SA"/>
        </w:rPr>
        <w:t>Consiglio rapido:</w:t>
      </w:r>
      <w:r>
        <w:rPr>
          <w:rFonts w:cs="Liberation Serif"/>
          <w:b w:val="false"/>
          <w:bCs w:val="false"/>
          <w:color w:val="000000"/>
          <w:sz w:val="24"/>
          <w:szCs w:val="20"/>
          <w:lang w:val="it-IT" w:eastAsia="zh-CN" w:bidi="ar-SA"/>
        </w:rPr>
        <w:t xml:space="preserve"> concentrati sull'essere pienamente presente in questo momento; non si tratta di avere fretta, ma di passare consapevolmente dal lavoro al tempo personale.</w:t>
      </w:r>
    </w:p>
    <w:p>
      <w:pPr>
        <w:pStyle w:val="Ttulo4"/>
        <w:spacing w:lineRule="auto" w:line="276"/>
        <w:ind w:start="0" w:end="0" w:hanging="0"/>
        <w:jc w:val="both"/>
        <w:rPr>
          <w:lang w:val="it-IT" w:eastAsia="zh-CN" w:bidi="ar-SA"/>
        </w:rPr>
      </w:pPr>
      <w:r>
        <w:rPr>
          <w:lang w:val="it-IT" w:eastAsia="zh-CN" w:bidi="ar-SA"/>
        </w:rPr>
        <w:t>2. Scegli un'attività fisica leggera che ti piace.</w:t>
      </w:r>
    </w:p>
    <w:p>
      <w:pPr>
        <w:pStyle w:val="Firstparagraph"/>
        <w:spacing w:lineRule="auto" w:line="276"/>
        <w:jc w:val="both"/>
        <w:rPr>
          <w:lang w:val="it-IT" w:eastAsia="zh-CN" w:bidi="ar-SA"/>
        </w:rPr>
      </w:pPr>
      <w:r>
        <w:rPr>
          <w:lang w:val="it-IT" w:eastAsia="zh-CN" w:bidi="ar-SA"/>
        </w:rPr>
        <w:t>Scegli un'attività fisica leggera che ti piace davvero fare prima di cena. Può trattarsi di qualcosa di semplice come una breve passeggiata, una sessione di yoga in gruppo o esercizi di stretching. L'obiettivo è muovere un po' il corpo senza sentirlo come se fosse un peso: bastano 10 o 15 minuti per migliorare l'umore e i livelli di energia.</w:t>
      </w:r>
    </w:p>
    <w:p>
      <w:pPr>
        <w:pStyle w:val="Textbody"/>
        <w:numPr>
          <w:ilvl w:val="0"/>
          <w:numId w:val="119"/>
        </w:numPr>
        <w:spacing w:lineRule="auto" w:line="276" w:before="0" w:after="0"/>
        <w:jc w:val="both"/>
        <w:rPr>
          <w:lang w:val="it-IT" w:eastAsia="zh-CN" w:bidi="ar-SA"/>
        </w:rPr>
      </w:pPr>
      <w:r>
        <w:rPr>
          <w:rFonts w:cs="Liberation Serif"/>
          <w:b/>
          <w:bCs/>
          <w:color w:val="000000"/>
          <w:sz w:val="24"/>
          <w:szCs w:val="20"/>
          <w:lang w:val="it-IT" w:eastAsia="zh-CN" w:bidi="ar-SA"/>
        </w:rPr>
        <w:t>Consiglio rapido:</w:t>
      </w:r>
      <w:r>
        <w:rPr>
          <w:rFonts w:cs="Liberation Serif"/>
          <w:b w:val="false"/>
          <w:bCs w:val="false"/>
          <w:color w:val="000000"/>
          <w:sz w:val="24"/>
          <w:szCs w:val="20"/>
          <w:lang w:val="it-IT" w:eastAsia="zh-CN" w:bidi="ar-SA"/>
        </w:rPr>
        <w:t xml:space="preserve"> scegli un'attività semplice, divertente che non richieda attrezzature o preparazione particolari.</w:t>
      </w:r>
    </w:p>
    <w:p>
      <w:pPr>
        <w:pStyle w:val="Ttulo4"/>
        <w:spacing w:lineRule="auto" w:line="276"/>
        <w:ind w:start="0" w:end="0" w:hanging="0"/>
        <w:jc w:val="both"/>
        <w:rPr>
          <w:lang w:val="it-IT" w:eastAsia="zh-CN" w:bidi="ar-SA"/>
        </w:rPr>
      </w:pPr>
      <w:r>
        <w:rPr>
          <w:lang w:val="it-IT" w:eastAsia="zh-CN" w:bidi="ar-SA"/>
        </w:rPr>
        <w:t>3. Imposta un orario di cena anticipato.</w:t>
      </w:r>
    </w:p>
    <w:p>
      <w:pPr>
        <w:pStyle w:val="Firstparagraph"/>
        <w:spacing w:lineRule="auto" w:line="276"/>
        <w:jc w:val="both"/>
        <w:rPr>
          <w:lang w:val="it-IT" w:eastAsia="zh-CN" w:bidi="ar-SA"/>
        </w:rPr>
      </w:pPr>
      <w:r>
        <w:rPr>
          <w:lang w:val="it-IT" w:eastAsia="zh-CN" w:bidi="ar-SA"/>
        </w:rPr>
        <w:t>Cerca di cenare tra le 18:00 e le 19:00, prendendoti almeno 2-3 ore prima di andare a letto per digerire. Cenare presto aiuta a migliorare la qualità del sonno e dà al corpo il tempo necessario per elaborare il cibo prima di riposare. Dopo aver completato la tua sessione di attività fisica leggera, cogli l'occasione per nutrire il tuo organismo con la cena: è il momento ideale per stimolare il metabolismo, poiché il tuo corpo è preparato ad assorbire i nutrienti in modo efficiente dopo l'esercizio.</w:t>
      </w:r>
    </w:p>
    <w:p>
      <w:pPr>
        <w:pStyle w:val="Textbody"/>
        <w:numPr>
          <w:ilvl w:val="0"/>
          <w:numId w:val="120"/>
        </w:numPr>
        <w:spacing w:lineRule="auto" w:line="276" w:before="0" w:after="0"/>
        <w:jc w:val="both"/>
        <w:rPr>
          <w:lang w:val="it-IT" w:eastAsia="zh-CN" w:bidi="ar-SA"/>
        </w:rPr>
      </w:pPr>
      <w:r>
        <w:rPr>
          <w:rFonts w:cs="Liberation Serif"/>
          <w:b/>
          <w:bCs/>
          <w:color w:val="000000"/>
          <w:sz w:val="24"/>
          <w:szCs w:val="20"/>
          <w:lang w:val="it-IT" w:eastAsia="zh-CN" w:bidi="ar-SA"/>
        </w:rPr>
        <w:t>Consiglio rapido:</w:t>
      </w:r>
      <w:r>
        <w:rPr>
          <w:rFonts w:cs="Liberation Serif"/>
          <w:b w:val="false"/>
          <w:bCs w:val="false"/>
          <w:color w:val="000000"/>
          <w:sz w:val="24"/>
          <w:szCs w:val="20"/>
          <w:lang w:val="it-IT" w:eastAsia="zh-CN" w:bidi="ar-SA"/>
        </w:rPr>
        <w:t xml:space="preserve"> sfrutta la finestra post-allenamento: il tuo corpo è pronto per fare rifornimento, quindi è il momento perfetto per gustare un pasto equilibrato che supporti sia il recupero sia la tua salute metabolica.</w:t>
      </w:r>
    </w:p>
    <w:p>
      <w:pPr>
        <w:pStyle w:val="Ttulo4"/>
        <w:spacing w:lineRule="auto" w:line="276"/>
        <w:ind w:start="0" w:end="0" w:hanging="0"/>
        <w:jc w:val="both"/>
        <w:rPr>
          <w:lang w:val="it-IT" w:eastAsia="zh-CN" w:bidi="ar-SA"/>
        </w:rPr>
      </w:pPr>
      <w:r>
        <w:rPr>
          <w:lang w:val="it-IT" w:eastAsia="zh-CN" w:bidi="ar-SA"/>
        </w:rPr>
        <w:t>4. Crea il tuo piatto con ingredienti di stagione.</w:t>
      </w:r>
    </w:p>
    <w:p>
      <w:pPr>
        <w:pStyle w:val="Firstparagraph"/>
        <w:spacing w:lineRule="auto" w:line="276"/>
        <w:jc w:val="both"/>
        <w:rPr>
          <w:lang w:val="it-IT" w:eastAsia="zh-CN" w:bidi="ar-SA"/>
        </w:rPr>
      </w:pPr>
      <w:r>
        <w:rPr>
          <w:lang w:val="it-IT" w:eastAsia="zh-CN" w:bidi="ar-SA"/>
        </w:rPr>
        <w:t>Quando prepari la cena, segui la PPP, scegliendo ingredienti di stagione e facili da preparare. Riempi un terzo o più del tuo piatto con carboidrati naturali (frutta e verdura), un terzo con proteine magre insieme a grassi sani e limita i carboidrati raffinati a non più di un terzo. Per una ricetta semplice, usa solo pochi ingredienti che puoi preparare in meno di 30 minuti.</w:t>
      </w:r>
    </w:p>
    <w:p>
      <w:pPr>
        <w:pStyle w:val="Cuerpodetexto"/>
        <w:numPr>
          <w:ilvl w:val="0"/>
          <w:numId w:val="121"/>
        </w:numPr>
        <w:rPr>
          <w:lang w:val="it-IT" w:eastAsia="zh-CN" w:bidi="ar-SA"/>
        </w:rPr>
      </w:pPr>
      <w:r>
        <w:rPr>
          <w:b/>
          <w:bCs/>
          <w:lang w:val="it-IT" w:eastAsia="zh-CN" w:bidi="ar-SA"/>
        </w:rPr>
        <w:t>Consiglio rapido:</w:t>
      </w:r>
      <w:r>
        <w:rPr>
          <w:lang w:val="it-IT" w:eastAsia="zh-CN" w:bidi="ar-SA"/>
        </w:rPr>
        <w:t xml:space="preserve"> approfitta della varietà stagionale e lascia che sia la natura a guidare le tue scelte, preferendo ciò che è fresco, locale e disponibile al momento.</w:t>
      </w:r>
    </w:p>
    <w:p>
      <w:pPr>
        <w:pStyle w:val="Ttulo4"/>
        <w:spacing w:lineRule="auto" w:line="276"/>
        <w:ind w:start="0" w:end="0" w:hanging="0"/>
        <w:jc w:val="both"/>
        <w:rPr>
          <w:lang w:val="it-IT" w:eastAsia="zh-CN" w:bidi="ar-SA"/>
        </w:rPr>
      </w:pPr>
      <w:r>
        <w:rPr>
          <w:lang w:val="it-IT" w:eastAsia="zh-CN" w:bidi="ar-SA"/>
        </w:rPr>
        <w:t>5. Pianifica consapevolmente le indulgenze occasionali.</w:t>
      </w:r>
    </w:p>
    <w:p>
      <w:pPr>
        <w:pStyle w:val="Firstparagraph"/>
        <w:spacing w:lineRule="auto" w:line="276"/>
        <w:jc w:val="both"/>
        <w:rPr>
          <w:lang w:val="it-IT" w:eastAsia="zh-CN" w:bidi="ar-SA"/>
        </w:rPr>
      </w:pPr>
      <w:r>
        <w:rPr>
          <w:lang w:val="it-IT" w:eastAsia="zh-CN" w:bidi="ar-SA"/>
        </w:rPr>
        <w:t>Quando si partecipa a eventi sociali od occasioni speciali, è bene ricordare che ogni tanto è consentito consumare una cena che non rientri nella Proporzione del Piatto Potente. Limita questi pasti speciali con carboidrati raffinati aggiunti (come le patate) a non più di tre cene a settimana. Questi alimenti possono favorire la funzionalità della tiroide stimolando temporaneamente il metabolismo energetico. Concentrati sul gustare consapevolmente ogni boccone ed evita di spizzicare durante l'evento.</w:t>
      </w:r>
    </w:p>
    <w:p>
      <w:pPr>
        <w:pStyle w:val="Cuerpodetexto"/>
        <w:numPr>
          <w:ilvl w:val="0"/>
          <w:numId w:val="122"/>
        </w:numPr>
        <w:rPr>
          <w:lang w:val="it-IT" w:eastAsia="zh-CN" w:bidi="ar-SA"/>
        </w:rPr>
      </w:pPr>
      <w:r>
        <w:rPr>
          <w:b/>
          <w:bCs/>
          <w:lang w:val="it-IT" w:eastAsia="zh-CN" w:bidi="ar-SA"/>
        </w:rPr>
        <w:t>Consiglio rapido:</w:t>
      </w:r>
      <w:r>
        <w:rPr>
          <w:lang w:val="it-IT" w:eastAsia="zh-CN" w:bidi="ar-SA"/>
        </w:rPr>
        <w:t xml:space="preserve"> per un’opzione più sana, preferisci le patate arrosto, delle bruschette o una pizza leggera a cibi fritti o unti.</w:t>
      </w:r>
    </w:p>
    <w:p>
      <w:pPr>
        <w:pStyle w:val="Ttulo3"/>
        <w:spacing w:lineRule="auto" w:line="276"/>
        <w:ind w:start="0" w:end="0" w:hanging="0"/>
        <w:jc w:val="both"/>
        <w:rPr>
          <w:lang w:val="it-IT" w:eastAsia="zh-CN" w:bidi="ar-SA"/>
        </w:rPr>
      </w:pPr>
      <w:r>
        <w:drawing>
          <wp:anchor behindDoc="0" distT="0" distB="0" distL="0" distR="0" simplePos="0" locked="0" layoutInCell="0" allowOverlap="1" relativeHeight="23">
            <wp:simplePos x="0" y="0"/>
            <wp:positionH relativeFrom="column">
              <wp:align>center</wp:align>
            </wp:positionH>
            <wp:positionV relativeFrom="paragraph">
              <wp:posOffset>635</wp:posOffset>
            </wp:positionV>
            <wp:extent cx="3398520" cy="4319905"/>
            <wp:effectExtent l="0" t="0" r="0" b="0"/>
            <wp:wrapTopAndBottom/>
            <wp:docPr id="22" name="Image2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2" descr="" title=""/>
                    <pic:cNvPicPr>
                      <a:picLocks noChangeAspect="1" noChangeArrowheads="1"/>
                    </pic:cNvPicPr>
                  </pic:nvPicPr>
                  <pic:blipFill>
                    <a:blip r:embed="rId25"/>
                    <a:stretch>
                      <a:fillRect/>
                    </a:stretch>
                  </pic:blipFill>
                  <pic:spPr bwMode="auto">
                    <a:xfrm>
                      <a:off x="0" y="0"/>
                      <a:ext cx="3398520" cy="4319905"/>
                    </a:xfrm>
                    <a:prstGeom prst="rect">
                      <a:avLst/>
                    </a:prstGeom>
                  </pic:spPr>
                </pic:pic>
              </a:graphicData>
            </a:graphic>
          </wp:anchor>
        </w:drawing>
      </w:r>
      <w:r>
        <w:rPr>
          <w:lang w:val="it-IT" w:eastAsia="zh-CN" w:bidi="ar-SA"/>
        </w:rPr>
        <w:t>Successi immediati.</w:t>
      </w:r>
    </w:p>
    <w:p>
      <w:pPr>
        <w:pStyle w:val="Firstparagraph"/>
        <w:spacing w:lineRule="auto" w:line="276"/>
        <w:jc w:val="both"/>
        <w:rPr>
          <w:lang w:val="it-IT" w:eastAsia="zh-CN" w:bidi="ar-SA"/>
        </w:rPr>
      </w:pPr>
      <w:r>
        <w:rPr>
          <w:lang w:val="it-IT" w:eastAsia="zh-CN" w:bidi="ar-SA"/>
        </w:rPr>
        <w:t>Di seguito sono riportati tre semplici obiettivi specificamente progettati per aiutarti ad agire immediatamente, mantenendoti allineato con semplicità, consapevolezza e flessibilità:</w:t>
      </w:r>
    </w:p>
    <w:p>
      <w:pPr>
        <w:pStyle w:val="Textbody"/>
        <w:numPr>
          <w:ilvl w:val="0"/>
          <w:numId w:val="123"/>
        </w:numPr>
        <w:spacing w:lineRule="auto" w:line="276"/>
        <w:jc w:val="both"/>
        <w:rPr>
          <w:lang w:val="it-IT" w:eastAsia="zh-CN" w:bidi="ar-SA"/>
        </w:rPr>
      </w:pPr>
      <w:r>
        <w:rPr>
          <w:rFonts w:cs="Liberation Serif"/>
          <w:b/>
          <w:bCs/>
          <w:color w:val="000000"/>
          <w:sz w:val="24"/>
          <w:szCs w:val="20"/>
          <w:lang w:val="it-IT" w:eastAsia="zh-CN" w:bidi="ar-SA"/>
        </w:rPr>
        <w:t>Sfrutta il tragitto verso casa come una transizione:</w:t>
      </w:r>
      <w:r>
        <w:rPr>
          <w:rFonts w:cs="Liberation Serif"/>
          <w:b w:val="false"/>
          <w:bCs w:val="false"/>
          <w:color w:val="000000"/>
          <w:sz w:val="24"/>
          <w:szCs w:val="20"/>
          <w:lang w:val="it-IT" w:eastAsia="zh-CN" w:bidi="ar-SA"/>
        </w:rPr>
        <w:t xml:space="preserve"> che tu stia guidando o camminando verso casa, sfrutta questo momento per passare mentalmente dalla modalità lavoro a quella relax. Come suggerito nel Capitolo 3, ascolta la tua musica preferita e allegra durante il viaggio di ritorno a casa: è un modo semplice per risollevare il morale e prepararti a una serata nutriente.</w:t>
      </w:r>
    </w:p>
    <w:p>
      <w:pPr>
        <w:pStyle w:val="Textbody"/>
        <w:numPr>
          <w:ilvl w:val="0"/>
          <w:numId w:val="123"/>
        </w:numPr>
        <w:spacing w:lineRule="auto" w:line="276"/>
        <w:jc w:val="both"/>
        <w:rPr>
          <w:lang w:val="it-IT" w:eastAsia="zh-CN" w:bidi="ar-SA"/>
        </w:rPr>
      </w:pPr>
      <w:r>
        <w:rPr>
          <w:rFonts w:cs="Liberation Serif"/>
          <w:b/>
          <w:bCs/>
          <w:color w:val="000000"/>
          <w:sz w:val="24"/>
          <w:szCs w:val="20"/>
          <w:lang w:val="it-IT" w:eastAsia="zh-CN" w:bidi="ar-SA"/>
        </w:rPr>
        <w:t>Scegli un'attività che ti piace:</w:t>
      </w:r>
      <w:r>
        <w:rPr>
          <w:rFonts w:cs="Liberation Serif"/>
          <w:b w:val="false"/>
          <w:bCs w:val="false"/>
          <w:color w:val="000000"/>
          <w:sz w:val="24"/>
          <w:szCs w:val="20"/>
          <w:lang w:val="it-IT" w:eastAsia="zh-CN" w:bidi="ar-SA"/>
        </w:rPr>
        <w:t xml:space="preserve"> invece di forzarti in routine di esercizi strutturate, scegli un'attività fisica leggera che ti faccia davvero sentire bene, che si tratti di stretching ascoltando musica o di una piacevole passeggiata nel tuo quartiere o al parco. Ciò ti consentirà di mantenere la costanza senza sentirla come un obbligo.</w:t>
      </w:r>
    </w:p>
    <w:p>
      <w:pPr>
        <w:pStyle w:val="Textbody"/>
        <w:numPr>
          <w:ilvl w:val="0"/>
          <w:numId w:val="123"/>
        </w:numPr>
        <w:spacing w:lineRule="auto" w:line="276"/>
        <w:jc w:val="both"/>
        <w:rPr>
          <w:lang w:val="it-IT" w:eastAsia="zh-CN" w:bidi="ar-SA"/>
        </w:rPr>
      </w:pPr>
      <w:r>
        <w:rPr>
          <w:rFonts w:cs="Liberation Serif"/>
          <w:b/>
          <w:bCs/>
          <w:color w:val="000000"/>
          <w:sz w:val="24"/>
          <w:szCs w:val="24"/>
          <w:lang w:val="it-IT" w:eastAsia="zh-CN" w:bidi="ar-SA"/>
        </w:rPr>
        <w:t>Rendi la cena un'esperienza di presenza:</w:t>
      </w:r>
      <w:r>
        <w:rPr>
          <w:rFonts w:cs="Liberation Serif"/>
          <w:b w:val="false"/>
          <w:bCs w:val="false"/>
          <w:color w:val="000000"/>
          <w:sz w:val="24"/>
          <w:szCs w:val="24"/>
          <w:lang w:val="it-IT" w:eastAsia="zh-CN" w:bidi="ar-SA"/>
        </w:rPr>
        <w:t xml:space="preserve"> stasera, concentrati sull'essere presente durante la cena, che tu stia seguendo la PPP o partecipando a un evento sociale. Rallenta, mastica attentamente ogni boccone e assapora ogni aroma. Questo approccio consapevole ti aiuterà a goderti di più il cibo e a favorire la digestione.</w:t>
      </w:r>
    </w:p>
    <w:p>
      <w:pPr>
        <w:pStyle w:val="Firstparagraph"/>
        <w:spacing w:lineRule="auto" w:line="276"/>
        <w:jc w:val="both"/>
        <w:rPr>
          <w:lang w:val="it-IT" w:eastAsia="zh-CN" w:bidi="ar-SA"/>
        </w:rPr>
      </w:pPr>
      <w:r>
        <w:rPr>
          <w:lang w:val="it-IT" w:eastAsia="zh-CN" w:bidi="ar-SA"/>
        </w:rPr>
        <w:t>Se introduci queste soluzioni rapide nella tua routine quotidiana, inizierai a notare cambiamenti positivi quasi subito, che si tratti di una migliore digestione stasera o di una migliore qualità del sonno quando ti sveglierai domani mattina.</w:t>
      </w:r>
    </w:p>
    <w:p>
      <w:pPr>
        <w:pStyle w:val="Textbody"/>
        <w:spacing w:lineRule="auto" w:line="276"/>
        <w:jc w:val="both"/>
        <w:rPr>
          <w:lang w:val="it-IT" w:eastAsia="zh-CN" w:bidi="ar-SA"/>
        </w:rPr>
      </w:pPr>
      <w:r>
        <w:rPr>
          <w:lang w:val="it-IT" w:eastAsia="zh-CN" w:bidi="ar-SA"/>
        </w:rPr>
        <w:t>Tuttavia, come per ogni cambiamento nello stile di vita, potrebbero presentarsi delle difficoltà lungo il percorso. Nella prossima sezione esploreremo alcuni errori comuni e suggerimenti per la risoluzione dei problemi, per aiutarti a rimanere sulla buona strada e superare eventuali ostacoli che potrebbero presentarsi. Voglio assicurarmi che tu sia completamente equipaggiato per superare con facilità e sicurezza qualsiasi ostacolo lungo il percorso.</w:t>
      </w:r>
    </w:p>
    <w:p>
      <w:pPr>
        <w:pStyle w:val="Ttulo2"/>
        <w:spacing w:lineRule="auto" w:line="276"/>
        <w:ind w:start="0" w:end="0" w:hanging="0"/>
        <w:jc w:val="center"/>
        <w:rPr>
          <w:lang w:val="it-IT" w:eastAsia="zh-CN" w:bidi="ar-SA"/>
        </w:rPr>
      </w:pPr>
      <w:r>
        <w:rPr>
          <w:lang w:val="it-IT" w:eastAsia="zh-CN" w:bidi="ar-SA"/>
        </w:rPr>
        <w:t>Risoluzione dei problemi: sfide serali.</w:t>
      </w:r>
    </w:p>
    <w:p>
      <w:pPr>
        <w:pStyle w:val="Firstparagraph"/>
        <w:spacing w:lineRule="auto" w:line="276"/>
        <w:jc w:val="both"/>
        <w:rPr>
          <w:lang w:val="it-IT" w:eastAsia="zh-CN" w:bidi="ar-SA"/>
        </w:rPr>
      </w:pPr>
      <w:r>
        <w:rPr>
          <w:lang w:val="it-IT" w:eastAsia="zh-CN" w:bidi="ar-SA"/>
        </w:rPr>
        <w:t>Anche con le migliori intenzioni, è facile cadere in trappole che possono rovinare la routine serale. La buona notizia è che questi errori sono comuni e con qualche semplice accorgimento è possibile tornare rapidamente sulla buona strada.</w:t>
      </w:r>
    </w:p>
    <w:p>
      <w:pPr>
        <w:pStyle w:val="Textbody"/>
        <w:numPr>
          <w:ilvl w:val="0"/>
          <w:numId w:val="124"/>
        </w:numPr>
        <w:spacing w:lineRule="auto" w:line="276"/>
        <w:jc w:val="both"/>
        <w:rPr>
          <w:lang w:val="it-IT" w:eastAsia="zh-CN" w:bidi="ar-SA"/>
        </w:rPr>
      </w:pPr>
      <w:r>
        <w:rPr>
          <w:rFonts w:cs="Liberation Serif"/>
          <w:b/>
          <w:color w:val="000000"/>
          <w:sz w:val="24"/>
          <w:szCs w:val="20"/>
          <w:lang w:val="it-IT" w:eastAsia="zh-CN" w:bidi="ar-SA"/>
        </w:rPr>
        <w:t>Complicare eccessivamente la routine serale.</w:t>
      </w:r>
    </w:p>
    <w:p>
      <w:pPr>
        <w:pStyle w:val="Textbody"/>
        <w:numPr>
          <w:ilvl w:val="0"/>
          <w:numId w:val="0"/>
        </w:numPr>
        <w:spacing w:lineRule="auto" w:line="276"/>
        <w:ind w:start="720" w:end="0" w:hanging="0"/>
        <w:jc w:val="both"/>
        <w:rPr>
          <w:lang w:val="it-IT" w:eastAsia="zh-CN" w:bidi="ar-SA"/>
        </w:rPr>
      </w:pPr>
      <w:r>
        <w:rPr>
          <w:lang w:val="it-IT" w:eastAsia="zh-CN" w:bidi="ar-SA"/>
        </w:rPr>
        <w:t>Cercare di fare troppe cose la sera può portare a sentirsi sopraffatti e a perdere costanza. Semplifica le tue attività concentrandoti su una o due abitudini chiave, come la respirazione profonda o un'attività fisica leggera. La chiave è la qualità, non la quantità: inizia in piccolo e costruisci la costanza. In questo modo eviterai lo sfinimento e ti assicurerai che la tua routine sia sostenibile.</w:t>
      </w:r>
    </w:p>
    <w:p>
      <w:pPr>
        <w:pStyle w:val="Textbody"/>
        <w:numPr>
          <w:ilvl w:val="0"/>
          <w:numId w:val="124"/>
        </w:numPr>
        <w:spacing w:lineRule="auto" w:line="276"/>
        <w:jc w:val="both"/>
        <w:rPr>
          <w:lang w:val="it-IT" w:eastAsia="zh-CN" w:bidi="ar-SA"/>
        </w:rPr>
      </w:pPr>
      <w:r>
        <w:rPr>
          <w:rFonts w:cs="Liberation Serif"/>
          <w:b/>
          <w:color w:val="000000"/>
          <w:sz w:val="24"/>
          <w:szCs w:val="20"/>
          <w:lang w:val="it-IT" w:eastAsia="zh-CN" w:bidi="ar-SA"/>
        </w:rPr>
        <w:t>La cena è ancora troppo tardi.</w:t>
      </w:r>
    </w:p>
    <w:p>
      <w:pPr>
        <w:pStyle w:val="Textbody"/>
        <w:numPr>
          <w:ilvl w:val="0"/>
          <w:numId w:val="0"/>
        </w:numPr>
        <w:spacing w:lineRule="auto" w:line="276"/>
        <w:ind w:start="720" w:end="0" w:hanging="0"/>
        <w:jc w:val="both"/>
        <w:rPr>
          <w:lang w:val="it-IT" w:eastAsia="zh-CN" w:bidi="ar-SA"/>
        </w:rPr>
      </w:pPr>
      <w:r>
        <w:rPr>
          <w:lang w:val="it-IT" w:eastAsia="zh-CN" w:bidi="ar-SA"/>
        </w:rPr>
        <w:t>Ritardare troppo la cena compromette la digestione e la qualità del sonno. Cerca di cenare presto, tra le 18:00 e le 19:00, in modo che il tuo corpo abbia abbastanza tempo per digerire prima di andare a letto. Sfrutta il periodo post-attività come una transizione naturale per preparare la cena mentre il tuo corpo è pronto a ricevere i nutrienti. Ciò ti aiuterà a mantenere livelli di energia migliori e a migliorare il tuo sonno. Se non puoi cenare prima, opta per qualcosa di più leggero.</w:t>
      </w:r>
    </w:p>
    <w:p>
      <w:pPr>
        <w:pStyle w:val="Textbody"/>
        <w:numPr>
          <w:ilvl w:val="0"/>
          <w:numId w:val="124"/>
        </w:numPr>
        <w:spacing w:lineRule="auto" w:line="276"/>
        <w:jc w:val="both"/>
        <w:rPr>
          <w:lang w:val="it-IT" w:eastAsia="zh-CN" w:bidi="ar-SA"/>
        </w:rPr>
      </w:pPr>
      <w:r>
        <w:rPr>
          <w:rFonts w:cs="Liberation Serif"/>
          <w:b/>
          <w:color w:val="000000"/>
          <w:sz w:val="24"/>
          <w:szCs w:val="20"/>
          <w:lang w:val="it-IT" w:eastAsia="zh-CN" w:bidi="ar-SA"/>
        </w:rPr>
        <w:t>Saltare l'attività fisica.</w:t>
      </w:r>
    </w:p>
    <w:p>
      <w:pPr>
        <w:pStyle w:val="Textbody"/>
        <w:numPr>
          <w:ilvl w:val="0"/>
          <w:numId w:val="0"/>
        </w:numPr>
        <w:spacing w:lineRule="auto" w:line="276"/>
        <w:ind w:start="720" w:end="0" w:hanging="0"/>
        <w:jc w:val="both"/>
        <w:rPr>
          <w:lang w:val="it-IT" w:eastAsia="zh-CN" w:bidi="ar-SA"/>
        </w:rPr>
      </w:pPr>
      <w:r>
        <w:rPr>
          <w:lang w:val="it-IT" w:eastAsia="zh-CN" w:bidi="ar-SA"/>
        </w:rPr>
        <w:t>La stanchezza post-lavoro può far venire la tentazione di saltare un po' di movimento, ma anche un'attività breve può migliorare l'umore e i livelli di energia. Scegli qualcosa di piacevole, come una corta camminata o una leggera sessione di yoga, che non ti faccia sentire come se fosse una corvée. Abbinalo a qualcosa che ti piace, come ascoltare musica, per renderlo più semplice. Se lo rendi parte della tua transizione fuori dalla modalità lavorativa, avrai maggiori probabilità di perseverare.</w:t>
      </w:r>
    </w:p>
    <w:p>
      <w:pPr>
        <w:pStyle w:val="Textbody"/>
        <w:numPr>
          <w:ilvl w:val="0"/>
          <w:numId w:val="124"/>
        </w:numPr>
        <w:spacing w:lineRule="auto" w:line="276"/>
        <w:jc w:val="both"/>
        <w:rPr>
          <w:lang w:val="it-IT" w:eastAsia="zh-CN" w:bidi="ar-SA"/>
        </w:rPr>
      </w:pPr>
      <w:r>
        <w:rPr>
          <w:rFonts w:cs="Liberation Serif"/>
          <w:b/>
          <w:color w:val="000000"/>
          <w:sz w:val="24"/>
          <w:szCs w:val="20"/>
          <w:lang w:val="it-IT" w:eastAsia="zh-CN" w:bidi="ar-SA"/>
        </w:rPr>
        <w:t>Esagerare durante gli eventi sociali.</w:t>
      </w:r>
    </w:p>
    <w:p>
      <w:pPr>
        <w:pStyle w:val="Textbody"/>
        <w:numPr>
          <w:ilvl w:val="0"/>
          <w:numId w:val="0"/>
        </w:numPr>
        <w:spacing w:lineRule="auto" w:line="276"/>
        <w:ind w:start="720" w:end="0" w:hanging="0"/>
        <w:jc w:val="both"/>
        <w:rPr>
          <w:lang w:val="it-IT" w:eastAsia="zh-CN" w:bidi="ar-SA"/>
        </w:rPr>
      </w:pPr>
      <w:r>
        <w:rPr>
          <w:lang w:val="it-IT" w:eastAsia="zh-CN" w:bidi="ar-SA"/>
        </w:rPr>
        <w:t>Gli incontri sociali spesso portano con sé cibi invitanti che non rientrano nelle nostre abitudini alimentari. Concediti fino a tre pasti speciali a settimana, aggiungendo carboidrati raffinati (come le patate), ma evita di esagerare consecutivamente. In queste occasioni, concentrati su un'alimentazione consapevole: assapora ogni boccone lentamente per evitare di mangiare troppo, senza rinunciare al piacere della compagnia.</w:t>
      </w:r>
    </w:p>
    <w:p>
      <w:pPr>
        <w:pStyle w:val="Textbody"/>
        <w:numPr>
          <w:ilvl w:val="0"/>
          <w:numId w:val="124"/>
        </w:numPr>
        <w:spacing w:lineRule="auto" w:line="276"/>
        <w:jc w:val="both"/>
        <w:rPr>
          <w:lang w:val="it-IT" w:eastAsia="zh-CN" w:bidi="ar-SA"/>
        </w:rPr>
      </w:pPr>
      <w:r>
        <w:rPr>
          <w:rFonts w:cs="Liberation Serif"/>
          <w:b/>
          <w:color w:val="000000"/>
          <w:sz w:val="24"/>
          <w:szCs w:val="20"/>
          <w:lang w:val="it-IT" w:eastAsia="zh-CN" w:bidi="ar-SA"/>
        </w:rPr>
        <w:t>Non essere presenti durante i pasti.</w:t>
      </w:r>
    </w:p>
    <w:p>
      <w:pPr>
        <w:pStyle w:val="Textbody"/>
        <w:numPr>
          <w:ilvl w:val="0"/>
          <w:numId w:val="0"/>
        </w:numPr>
        <w:spacing w:lineRule="auto" w:line="276" w:before="85" w:after="255"/>
        <w:ind w:start="720" w:end="0" w:hanging="0"/>
        <w:jc w:val="both"/>
        <w:rPr>
          <w:lang w:val="it-IT" w:eastAsia="zh-CN" w:bidi="ar-SA"/>
        </w:rPr>
      </w:pPr>
      <w:r>
        <w:rPr>
          <w:lang w:val="it-IT" w:eastAsia="zh-CN" w:bidi="ar-SA"/>
        </w:rPr>
        <w:t>Distrazioni come la televisione o i cellulari possono impedirci di mangiare in modo consapevole, portando a un consumo più rapido e a una minore soddisfazione. Rallenta, mastica attentamente e assapora ogni boccone senza distrazioni per una migliore digestione e piacere. Creare un ambiente tranquillo per mangiare ti aiuterà a concentrarti sul pasto e a favorire abitudini alimentari più sane.</w:t>
      </w:r>
    </w:p>
    <w:p>
      <w:pPr>
        <w:pStyle w:val="Ttulo3"/>
        <w:ind w:start="0" w:end="0" w:hanging="0"/>
        <w:rPr>
          <w:lang w:val="it-IT" w:eastAsia="zh-CN" w:bidi="ar-SA"/>
        </w:rPr>
      </w:pPr>
      <w:r>
        <w:rPr>
          <w:lang w:val="it-IT" w:eastAsia="zh-CN" w:bidi="ar-SA"/>
        </w:rPr>
        <w:t>Sfide di viaggio.</w:t>
      </w:r>
    </w:p>
    <w:p>
      <w:pPr>
        <w:pStyle w:val="Firstparagraph"/>
        <w:spacing w:lineRule="auto" w:line="276"/>
        <w:jc w:val="both"/>
        <w:rPr>
          <w:lang w:val="it-IT" w:eastAsia="zh-CN" w:bidi="ar-SA"/>
        </w:rPr>
      </w:pPr>
      <w:r>
        <w:rPr>
          <w:lang w:val="it-IT" w:eastAsia="zh-CN" w:bidi="ar-SA"/>
        </w:rPr>
        <w:t>Ammettiamolo: i viaggi di lavoro distruggono la routine serale. Tra cene con i clienti, cibo in hotel e riunioni a tarda notte, è facile sbilanciare il metabolismo. Ma la verità è che ai risultati non importa quale sia il tuo programma di viaggio.</w:t>
      </w:r>
    </w:p>
    <w:p>
      <w:pPr>
        <w:pStyle w:val="Textbody"/>
        <w:spacing w:lineRule="auto" w:line="276"/>
        <w:jc w:val="both"/>
        <w:rPr>
          <w:lang w:val="it-IT" w:eastAsia="zh-CN" w:bidi="ar-SA"/>
        </w:rPr>
      </w:pPr>
      <w:r>
        <w:rPr>
          <w:lang w:val="it-IT" w:eastAsia="zh-CN" w:bidi="ar-SA"/>
        </w:rPr>
        <w:t>Risolviamo le tue più grandi sfide serali:</w:t>
      </w:r>
    </w:p>
    <w:p>
      <w:pPr>
        <w:pStyle w:val="Textbody"/>
        <w:spacing w:lineRule="auto" w:line="276"/>
        <w:jc w:val="both"/>
        <w:rPr>
          <w:lang w:val="it-IT" w:eastAsia="zh-CN" w:bidi="ar-SA"/>
        </w:rPr>
      </w:pPr>
      <w:r>
        <w:rPr>
          <w:b/>
          <w:bCs/>
          <w:lang w:val="it-IT" w:eastAsia="zh-CN" w:bidi="ar-SA"/>
        </w:rPr>
        <w:t>1. “Ho delle cene di lavoro obbligatorie.”.</w:t>
      </w:r>
    </w:p>
    <w:p>
      <w:pPr>
        <w:pStyle w:val="Textbody"/>
        <w:spacing w:lineRule="auto" w:line="276"/>
        <w:jc w:val="both"/>
        <w:rPr>
          <w:lang w:val="it-IT" w:eastAsia="zh-CN" w:bidi="ar-SA"/>
        </w:rPr>
      </w:pPr>
      <w:r>
        <w:rPr>
          <w:rFonts w:cs="Liberation Serif"/>
          <w:color w:val="000000"/>
          <w:sz w:val="24"/>
          <w:szCs w:val="20"/>
          <w:lang w:val="it-IT" w:eastAsia="zh-CN" w:bidi="ar-SA"/>
        </w:rPr>
        <w:t>Assumi il controllo:</w:t>
      </w:r>
    </w:p>
    <w:p>
      <w:pPr>
        <w:pStyle w:val="ListParagraph"/>
        <w:numPr>
          <w:ilvl w:val="0"/>
          <w:numId w:val="125"/>
        </w:numPr>
        <w:spacing w:lineRule="auto" w:line="276"/>
        <w:ind w:start="720" w:end="0" w:hanging="360"/>
        <w:jc w:val="both"/>
        <w:rPr>
          <w:lang w:val="it-IT" w:eastAsia="zh-CN" w:bidi="ar-SA"/>
        </w:rPr>
      </w:pPr>
      <w:r>
        <w:rPr>
          <w:rFonts w:cs="Liberation Serif"/>
          <w:color w:val="000000"/>
          <w:sz w:val="24"/>
          <w:szCs w:val="24"/>
          <w:lang w:val="it-IT" w:eastAsia="zh-CN" w:bidi="ar-SA"/>
        </w:rPr>
        <w:t>Riempi prima il piatto di verdure, cerca opzioni vegetali.</w:t>
      </w:r>
    </w:p>
    <w:p>
      <w:pPr>
        <w:pStyle w:val="ListParagraph"/>
        <w:numPr>
          <w:ilvl w:val="0"/>
          <w:numId w:val="125"/>
        </w:numPr>
        <w:spacing w:lineRule="auto" w:line="276"/>
        <w:ind w:start="720" w:end="0" w:hanging="360"/>
        <w:jc w:val="both"/>
        <w:rPr>
          <w:lang w:val="it-IT" w:eastAsia="zh-CN" w:bidi="ar-SA"/>
        </w:rPr>
      </w:pPr>
      <w:r>
        <w:rPr>
          <w:rFonts w:cs="Liberation Serif"/>
          <w:color w:val="000000"/>
          <w:sz w:val="24"/>
          <w:szCs w:val="24"/>
          <w:lang w:val="it-IT" w:eastAsia="zh-CN" w:bidi="ar-SA"/>
        </w:rPr>
        <w:t>Aggiungi proteine magre, come  i legumi e usa un po’ d’olio d’oliva per i grassi sani.</w:t>
      </w:r>
    </w:p>
    <w:p>
      <w:pPr>
        <w:pStyle w:val="ListParagraph"/>
        <w:numPr>
          <w:ilvl w:val="0"/>
          <w:numId w:val="125"/>
        </w:numPr>
        <w:spacing w:lineRule="auto" w:line="276"/>
        <w:ind w:start="720" w:end="0" w:hanging="360"/>
        <w:jc w:val="both"/>
        <w:rPr>
          <w:lang w:val="it-IT" w:eastAsia="zh-CN" w:bidi="ar-SA"/>
        </w:rPr>
      </w:pPr>
      <w:r>
        <w:rPr>
          <w:rFonts w:cs="Liberation Serif"/>
          <w:color w:val="000000"/>
          <w:sz w:val="24"/>
          <w:szCs w:val="24"/>
          <w:lang w:val="it-IT" w:eastAsia="zh-CN" w:bidi="ar-SA"/>
        </w:rPr>
        <w:t>Limita i carboidrati raffinati a 1/3 del tuo piatto e usa la frutta come dessert.</w:t>
      </w:r>
    </w:p>
    <w:p>
      <w:pPr>
        <w:pStyle w:val="ListParagraph"/>
        <w:numPr>
          <w:ilvl w:val="0"/>
          <w:numId w:val="125"/>
        </w:numPr>
        <w:spacing w:lineRule="auto" w:line="276"/>
        <w:ind w:start="720" w:end="0" w:hanging="360"/>
        <w:jc w:val="both"/>
        <w:rPr>
          <w:lang w:val="it-IT" w:eastAsia="zh-CN" w:bidi="ar-SA"/>
        </w:rPr>
      </w:pPr>
      <w:r>
        <w:rPr>
          <w:rFonts w:cs="Liberation Serif"/>
          <w:color w:val="000000"/>
          <w:sz w:val="24"/>
          <w:szCs w:val="24"/>
          <w:lang w:val="it-IT" w:eastAsia="zh-CN" w:bidi="ar-SA"/>
        </w:rPr>
        <w:t>Finisci di mangiare in 60 minuti.</w:t>
      </w:r>
    </w:p>
    <w:p>
      <w:pPr>
        <w:pStyle w:val="ListParagraph"/>
        <w:numPr>
          <w:ilvl w:val="0"/>
          <w:numId w:val="125"/>
        </w:numPr>
        <w:spacing w:lineRule="auto" w:line="276" w:before="0" w:after="283"/>
        <w:ind w:start="720" w:end="0" w:hanging="360"/>
        <w:contextualSpacing w:val="false"/>
        <w:jc w:val="both"/>
        <w:rPr>
          <w:lang w:val="it-IT" w:eastAsia="zh-CN" w:bidi="ar-SA"/>
        </w:rPr>
      </w:pPr>
      <w:r>
        <w:rPr>
          <w:rFonts w:cs="Liberation Serif"/>
          <w:color w:val="000000"/>
          <w:sz w:val="24"/>
          <w:szCs w:val="24"/>
          <w:lang w:val="it-IT" w:eastAsia="zh-CN" w:bidi="ar-SA"/>
        </w:rPr>
        <w:t>Riserva l'alcol per le occasioni speciali (max 3x settimana, sempre meglio con il cibo).</w:t>
      </w:r>
    </w:p>
    <w:p>
      <w:pPr>
        <w:pStyle w:val="Textbody"/>
        <w:spacing w:lineRule="auto" w:line="276"/>
        <w:jc w:val="both"/>
        <w:rPr>
          <w:lang w:val="it-IT" w:eastAsia="zh-CN" w:bidi="ar-SA"/>
        </w:rPr>
      </w:pPr>
      <w:r>
        <w:rPr>
          <w:b/>
          <w:bCs/>
          <w:lang w:val="it-IT" w:eastAsia="zh-CN" w:bidi="ar-SA"/>
        </w:rPr>
        <w:t>2. “Il lavoro non sembra mai finire.”.</w:t>
      </w:r>
    </w:p>
    <w:p>
      <w:pPr>
        <w:pStyle w:val="Textbody"/>
        <w:spacing w:lineRule="auto" w:line="276"/>
        <w:jc w:val="both"/>
        <w:rPr>
          <w:lang w:val="it-IT" w:eastAsia="zh-CN" w:bidi="ar-SA"/>
        </w:rPr>
      </w:pPr>
      <w:r>
        <w:rPr>
          <w:rFonts w:cs="Liberation Serif"/>
          <w:color w:val="000000"/>
          <w:sz w:val="24"/>
          <w:szCs w:val="24"/>
          <w:lang w:val="it-IT" w:eastAsia="zh-CN" w:bidi="ar-SA"/>
        </w:rPr>
        <w:t>Stabilisci limiti non negoziabili:</w:t>
      </w:r>
    </w:p>
    <w:p>
      <w:pPr>
        <w:pStyle w:val="ListParagraph"/>
        <w:numPr>
          <w:ilvl w:val="0"/>
          <w:numId w:val="126"/>
        </w:numPr>
        <w:spacing w:lineRule="auto" w:line="276"/>
        <w:ind w:start="720" w:end="0" w:hanging="360"/>
        <w:jc w:val="both"/>
        <w:rPr>
          <w:lang w:val="it-IT" w:eastAsia="zh-CN" w:bidi="ar-SA"/>
        </w:rPr>
      </w:pPr>
      <w:r>
        <w:rPr>
          <w:rFonts w:cs="Liberation Serif"/>
          <w:color w:val="000000"/>
          <w:sz w:val="24"/>
          <w:szCs w:val="24"/>
          <w:lang w:val="it-IT" w:eastAsia="zh-CN" w:bidi="ar-SA"/>
        </w:rPr>
        <w:t>Imposta un arresto brusco alla modalità di lavoro.</w:t>
      </w:r>
    </w:p>
    <w:p>
      <w:pPr>
        <w:pStyle w:val="ListParagraph"/>
        <w:numPr>
          <w:ilvl w:val="0"/>
          <w:numId w:val="126"/>
        </w:numPr>
        <w:spacing w:lineRule="auto" w:line="276"/>
        <w:ind w:start="720" w:end="0" w:hanging="360"/>
        <w:jc w:val="both"/>
        <w:rPr>
          <w:lang w:val="it-IT" w:eastAsia="zh-CN" w:bidi="ar-SA"/>
        </w:rPr>
      </w:pPr>
      <w:r>
        <w:rPr>
          <w:rFonts w:cs="Liberation Serif"/>
          <w:color w:val="000000"/>
          <w:sz w:val="24"/>
          <w:szCs w:val="24"/>
          <w:lang w:val="it-IT" w:eastAsia="zh-CN" w:bidi="ar-SA"/>
        </w:rPr>
        <w:t>Cambia il tuo ambiente (vestiti o anche solo stanze).</w:t>
      </w:r>
    </w:p>
    <w:p>
      <w:pPr>
        <w:pStyle w:val="ListParagraph"/>
        <w:numPr>
          <w:ilvl w:val="0"/>
          <w:numId w:val="126"/>
        </w:numPr>
        <w:spacing w:lineRule="auto" w:line="276"/>
        <w:ind w:start="720" w:end="0" w:hanging="360"/>
        <w:jc w:val="both"/>
        <w:rPr>
          <w:lang w:val="it-IT" w:eastAsia="zh-CN" w:bidi="ar-SA"/>
        </w:rPr>
      </w:pPr>
      <w:r>
        <w:rPr>
          <w:rFonts w:cs="Liberation Serif"/>
          <w:color w:val="000000"/>
          <w:sz w:val="24"/>
          <w:szCs w:val="24"/>
          <w:lang w:val="it-IT" w:eastAsia="zh-CN" w:bidi="ar-SA"/>
        </w:rPr>
        <w:t>Se possibile, esci all’aria aperta per 10 minuti.</w:t>
      </w:r>
    </w:p>
    <w:p>
      <w:pPr>
        <w:pStyle w:val="ListParagraph"/>
        <w:numPr>
          <w:ilvl w:val="0"/>
          <w:numId w:val="126"/>
        </w:numPr>
        <w:spacing w:lineRule="auto" w:line="276"/>
        <w:ind w:start="720" w:end="0" w:hanging="360"/>
        <w:jc w:val="both"/>
        <w:rPr>
          <w:lang w:val="it-IT" w:eastAsia="zh-CN" w:bidi="ar-SA"/>
        </w:rPr>
      </w:pPr>
      <w:r>
        <w:rPr>
          <w:rFonts w:cs="Liberation Serif"/>
          <w:color w:val="000000"/>
          <w:sz w:val="24"/>
          <w:szCs w:val="24"/>
          <w:lang w:val="it-IT" w:eastAsia="zh-CN" w:bidi="ar-SA"/>
        </w:rPr>
        <w:t>Crea una distanza fisica dal lavoro (spegni il tuo computer, metti “non disturbare” sulle e-mail e cellulare, etc...).</w:t>
      </w:r>
    </w:p>
    <w:p>
      <w:pPr>
        <w:pStyle w:val="ListParagraph"/>
        <w:numPr>
          <w:ilvl w:val="0"/>
          <w:numId w:val="126"/>
        </w:numPr>
        <w:spacing w:before="0" w:after="283"/>
        <w:ind w:start="720" w:end="0" w:hanging="360"/>
        <w:contextualSpacing w:val="false"/>
        <w:rPr>
          <w:lang w:val="it-IT" w:eastAsia="zh-CN" w:bidi="ar-SA"/>
        </w:rPr>
      </w:pPr>
      <w:r>
        <w:rPr>
          <w:lang w:val="it-IT" w:eastAsia="zh-CN" w:bidi="ar-SA"/>
        </w:rPr>
        <w:t>Proteggi il tuo tempo libero e il tuo tempo di recupero.</w:t>
      </w:r>
    </w:p>
    <w:p>
      <w:pPr>
        <w:pStyle w:val="Textbody"/>
        <w:spacing w:lineRule="auto" w:line="276"/>
        <w:jc w:val="both"/>
        <w:rPr>
          <w:lang w:val="it-IT" w:eastAsia="zh-CN" w:bidi="ar-SA"/>
        </w:rPr>
      </w:pPr>
      <w:r>
        <w:rPr>
          <w:b/>
          <w:bCs/>
          <w:lang w:val="it-IT" w:eastAsia="zh-CN" w:bidi="ar-SA"/>
        </w:rPr>
        <w:t>3. “Il cibo dell’hotel sta rovinando i miei risultati.”.</w:t>
      </w:r>
    </w:p>
    <w:p>
      <w:pPr>
        <w:pStyle w:val="Textbody"/>
        <w:spacing w:lineRule="auto" w:line="276"/>
        <w:jc w:val="both"/>
        <w:rPr>
          <w:lang w:val="it-IT" w:eastAsia="zh-CN" w:bidi="ar-SA"/>
        </w:rPr>
      </w:pPr>
      <w:r>
        <w:rPr>
          <w:rFonts w:cs="Liberation Serif"/>
          <w:color w:val="000000"/>
          <w:sz w:val="24"/>
          <w:szCs w:val="20"/>
          <w:lang w:val="it-IT" w:eastAsia="zh-CN" w:bidi="ar-SA"/>
        </w:rPr>
        <w:t>Riprendi il volante:</w:t>
      </w:r>
    </w:p>
    <w:p>
      <w:pPr>
        <w:pStyle w:val="ListParagraph"/>
        <w:numPr>
          <w:ilvl w:val="0"/>
          <w:numId w:val="127"/>
        </w:numPr>
        <w:spacing w:lineRule="auto" w:line="276"/>
        <w:ind w:start="720" w:end="0" w:hanging="360"/>
        <w:jc w:val="both"/>
        <w:rPr>
          <w:lang w:val="it-IT" w:eastAsia="zh-CN" w:bidi="ar-SA"/>
        </w:rPr>
      </w:pPr>
      <w:r>
        <w:rPr>
          <w:rFonts w:cs="Liberation Serif"/>
          <w:color w:val="000000"/>
          <w:sz w:val="24"/>
          <w:szCs w:val="24"/>
          <w:lang w:val="it-IT" w:eastAsia="zh-CN" w:bidi="ar-SA"/>
        </w:rPr>
        <w:t>Trova opzioni di cibo fresco nelle vicinanze (frutta locale come opzione sicura).</w:t>
      </w:r>
    </w:p>
    <w:p>
      <w:pPr>
        <w:pStyle w:val="ListParagraph"/>
        <w:numPr>
          <w:ilvl w:val="0"/>
          <w:numId w:val="127"/>
        </w:numPr>
        <w:spacing w:lineRule="auto" w:line="276"/>
        <w:ind w:start="720" w:end="0" w:hanging="360"/>
        <w:jc w:val="both"/>
        <w:rPr>
          <w:lang w:val="it-IT" w:eastAsia="zh-CN" w:bidi="ar-SA"/>
        </w:rPr>
      </w:pPr>
      <w:r>
        <w:rPr>
          <w:rFonts w:cs="Liberation Serif"/>
          <w:color w:val="000000"/>
          <w:sz w:val="24"/>
          <w:szCs w:val="24"/>
          <w:lang w:val="it-IT" w:eastAsia="zh-CN" w:bidi="ar-SA"/>
        </w:rPr>
        <w:t>Preferisci sempre il cibo alla griglia a quello fritto.</w:t>
      </w:r>
    </w:p>
    <w:p>
      <w:pPr>
        <w:pStyle w:val="ListParagraph"/>
        <w:numPr>
          <w:ilvl w:val="0"/>
          <w:numId w:val="127"/>
        </w:numPr>
        <w:spacing w:lineRule="auto" w:line="276"/>
        <w:ind w:start="720" w:end="0" w:hanging="360"/>
        <w:jc w:val="both"/>
        <w:rPr>
          <w:lang w:val="it-IT" w:eastAsia="zh-CN" w:bidi="ar-SA"/>
        </w:rPr>
      </w:pPr>
      <w:r>
        <w:rPr>
          <w:rFonts w:cs="Liberation Serif"/>
          <w:color w:val="000000"/>
          <w:sz w:val="24"/>
          <w:szCs w:val="24"/>
          <w:lang w:val="it-IT" w:eastAsia="zh-CN" w:bidi="ar-SA"/>
        </w:rPr>
        <w:t>Richiedi semplici modifiche ai piatti.</w:t>
      </w:r>
    </w:p>
    <w:p>
      <w:pPr>
        <w:pStyle w:val="ListParagraph"/>
        <w:numPr>
          <w:ilvl w:val="0"/>
          <w:numId w:val="127"/>
        </w:numPr>
        <w:spacing w:lineRule="auto" w:line="276"/>
        <w:ind w:start="720" w:end="0" w:hanging="360"/>
        <w:jc w:val="both"/>
        <w:rPr>
          <w:lang w:val="it-IT" w:eastAsia="zh-CN" w:bidi="ar-SA"/>
        </w:rPr>
      </w:pPr>
      <w:r>
        <w:rPr>
          <w:rFonts w:cs="Liberation Serif"/>
          <w:color w:val="000000"/>
          <w:sz w:val="24"/>
          <w:szCs w:val="24"/>
          <w:lang w:val="it-IT" w:eastAsia="zh-CN" w:bidi="ar-SA"/>
        </w:rPr>
        <w:t>Mantieni le proporzioni sotto controllo.</w:t>
      </w:r>
    </w:p>
    <w:p>
      <w:pPr>
        <w:pStyle w:val="ListParagraph"/>
        <w:numPr>
          <w:ilvl w:val="0"/>
          <w:numId w:val="127"/>
        </w:numPr>
        <w:spacing w:lineRule="auto" w:line="276" w:before="0" w:after="283"/>
        <w:ind w:start="720" w:end="0" w:hanging="360"/>
        <w:contextualSpacing w:val="false"/>
        <w:jc w:val="both"/>
        <w:rPr>
          <w:lang w:val="it-IT" w:eastAsia="zh-CN" w:bidi="ar-SA"/>
        </w:rPr>
      </w:pPr>
      <w:r>
        <w:rPr>
          <w:rFonts w:cs="Liberation Serif"/>
          <w:color w:val="000000"/>
          <w:sz w:val="24"/>
          <w:szCs w:val="24"/>
          <w:lang w:val="it-IT" w:eastAsia="zh-CN" w:bidi="ar-SA"/>
        </w:rPr>
        <w:t>Se possibile, termina la cena entro le 20:00.</w:t>
      </w:r>
    </w:p>
    <w:p>
      <w:pPr>
        <w:pStyle w:val="Textbody"/>
        <w:spacing w:lineRule="auto" w:line="276"/>
        <w:jc w:val="both"/>
        <w:rPr>
          <w:lang w:val="it-IT" w:eastAsia="zh-CN" w:bidi="ar-SA"/>
        </w:rPr>
      </w:pPr>
      <w:r>
        <w:rPr>
          <w:lang w:val="it-IT" w:eastAsia="zh-CN" w:bidi="ar-SA"/>
        </w:rPr>
        <w:t>Ricorda: hai tre "pasti liberi" a settimana. Utilizzali con saggezza: non farli mai uno dopo l'altro e, se possibile, finisci sempre prima delle 20:00. Quando mangi le patate, scegli quelle arrostite o cotte al vapore (i cibi fritti distruggono il metabolismo). Al tuo corpo non importa cosa mangi a cena, sa solo se lo stai alimentando bene o male.</w:t>
      </w:r>
    </w:p>
    <w:p>
      <w:pPr>
        <w:pStyle w:val="Textbody"/>
        <w:spacing w:lineRule="auto" w:line="276"/>
        <w:jc w:val="both"/>
        <w:rPr>
          <w:lang w:val="it-IT" w:eastAsia="zh-CN" w:bidi="ar-SA"/>
        </w:rPr>
      </w:pPr>
      <w:r>
        <w:rPr>
          <w:lang w:val="it-IT" w:eastAsia="zh-CN" w:bidi="ar-SA"/>
        </w:rPr>
        <w:t>Gli errori fanno parte di ogni processo che porta allo sviluppo di abitudini migliori. Ciò che conta è la rapidità con cui ti adatti quando le cose sfuggono al tuo controllo. Riconoscendo in anticipo questi errori comuni e applicando semplici soluzioni, puoi mantenere la costanza nella tua routine serale senza sentirti sopraffatto o scoraggiato.</w:t>
      </w:r>
    </w:p>
    <w:p>
      <w:pPr>
        <w:pStyle w:val="Textbody"/>
        <w:spacing w:lineRule="auto" w:line="276"/>
        <w:jc w:val="both"/>
        <w:rPr>
          <w:lang w:val="it-IT" w:eastAsia="zh-CN" w:bidi="ar-SA"/>
        </w:rPr>
      </w:pPr>
      <w:r>
        <w:rPr>
          <w:lang w:val="it-IT" w:eastAsia="zh-CN" w:bidi="ar-SA"/>
        </w:rPr>
        <w:t>Ora che hai identificato le potenziali sfide e hai capito come superarle, è il momento di riflettere sulle tue esperienze e di mettere in pratica queste conoscenze.</w:t>
      </w:r>
    </w:p>
    <w:p>
      <w:pPr>
        <w:pStyle w:val="Ttulo2"/>
        <w:spacing w:lineRule="auto" w:line="276"/>
        <w:ind w:start="0" w:end="0" w:hanging="0"/>
        <w:jc w:val="center"/>
        <w:rPr>
          <w:lang w:val="it-IT" w:eastAsia="zh-CN" w:bidi="ar-SA"/>
        </w:rPr>
      </w:pPr>
      <w:r>
        <w:rPr>
          <w:lang w:val="it-IT" w:eastAsia="zh-CN" w:bidi="ar-SA"/>
        </w:rPr>
        <w:t>Riflessione e azione: progressi serali.</w:t>
      </w:r>
    </w:p>
    <w:p>
      <w:pPr>
        <w:pStyle w:val="Firstparagraph"/>
        <w:spacing w:lineRule="auto" w:line="276"/>
        <w:jc w:val="both"/>
        <w:rPr>
          <w:lang w:val="it-IT" w:eastAsia="zh-CN" w:bidi="ar-SA"/>
        </w:rPr>
      </w:pPr>
      <w:r>
        <w:rPr>
          <w:lang w:val="it-IT" w:eastAsia="zh-CN" w:bidi="ar-SA"/>
        </w:rPr>
        <w:t>Ora che hai scoperto come trasformare le tue serate in un momento di nutrimento e rigenerazione, è importante fermarti e riflettere sulla tua situazione attuale. Prenderti un momento per valutare le tue abitudini e il tuo atteggiamento mentale ti aiuterà a individuare gli ambiti di miglioramento e a motivare un cambiamento significativo. Utilizza queste domande per guidare la tua riflessione:</w:t>
      </w:r>
    </w:p>
    <w:p>
      <w:pPr>
        <w:pStyle w:val="Textbody"/>
        <w:numPr>
          <w:ilvl w:val="0"/>
          <w:numId w:val="128"/>
        </w:numPr>
        <w:spacing w:lineRule="auto" w:line="276"/>
        <w:jc w:val="both"/>
        <w:rPr>
          <w:lang w:val="it-IT" w:eastAsia="zh-CN" w:bidi="ar-SA"/>
        </w:rPr>
      </w:pPr>
      <w:r>
        <w:rPr>
          <w:rFonts w:cs="Liberation Serif"/>
          <w:b/>
          <w:color w:val="000000"/>
          <w:sz w:val="24"/>
          <w:szCs w:val="20"/>
          <w:lang w:val="it-IT" w:eastAsia="zh-CN" w:bidi="ar-SA"/>
        </w:rPr>
        <w:t>Quali sono i maggiori ostacoli che ti impediscono di creare una routine serale regolare?.</w:t>
      </w:r>
    </w:p>
    <w:p>
      <w:pPr>
        <w:pStyle w:val="Textbody"/>
        <w:numPr>
          <w:ilvl w:val="0"/>
          <w:numId w:val="0"/>
        </w:numPr>
        <w:spacing w:lineRule="auto" w:line="276"/>
        <w:ind w:start="720" w:end="0" w:hanging="0"/>
        <w:jc w:val="both"/>
        <w:rPr>
          <w:lang w:val="it-IT" w:eastAsia="zh-CN" w:bidi="ar-SA"/>
        </w:rPr>
      </w:pPr>
      <w:r>
        <w:rPr>
          <w:lang w:val="it-IT" w:eastAsia="zh-CN" w:bidi="ar-SA"/>
        </w:rPr>
        <w:t>Rifletti su ciò che potrebbe frenarti, che si tratti di mancanza di tempo, di energia o di distrazioni. Comprendere queste barriere è il primo passo per superarle.</w:t>
      </w:r>
    </w:p>
    <w:p>
      <w:pPr>
        <w:pStyle w:val="Textbody"/>
        <w:numPr>
          <w:ilvl w:val="0"/>
          <w:numId w:val="128"/>
        </w:numPr>
        <w:spacing w:lineRule="auto" w:line="276"/>
        <w:jc w:val="both"/>
        <w:rPr>
          <w:lang w:val="it-IT" w:eastAsia="zh-CN" w:bidi="ar-SA"/>
        </w:rPr>
      </w:pPr>
      <w:r>
        <w:rPr>
          <w:rFonts w:cs="Liberation Serif"/>
          <w:b/>
          <w:color w:val="000000"/>
          <w:sz w:val="24"/>
          <w:szCs w:val="20"/>
          <w:lang w:val="it-IT" w:eastAsia="zh-CN" w:bidi="ar-SA"/>
        </w:rPr>
        <w:t>Come ti senti dopo la tua attuale routine serale?.</w:t>
      </w:r>
    </w:p>
    <w:p>
      <w:pPr>
        <w:pStyle w:val="Textbody"/>
        <w:numPr>
          <w:ilvl w:val="0"/>
          <w:numId w:val="0"/>
        </w:numPr>
        <w:spacing w:lineRule="auto" w:line="276"/>
        <w:ind w:start="720" w:end="0" w:hanging="0"/>
        <w:jc w:val="both"/>
        <w:rPr>
          <w:lang w:val="it-IT" w:eastAsia="zh-CN" w:bidi="ar-SA"/>
        </w:rPr>
      </w:pPr>
      <w:r>
        <w:rPr>
          <w:rFonts w:cs="Liberation Serif"/>
          <w:b w:val="false"/>
          <w:bCs w:val="false"/>
          <w:color w:val="000000"/>
          <w:sz w:val="24"/>
          <w:szCs w:val="20"/>
          <w:lang w:val="it-IT" w:eastAsia="zh-CN" w:bidi="ar-SA"/>
        </w:rPr>
        <w:t>Pensa a come si sentono il tuo corpo e la tua mente dopo le tue consuete attività serali. Ti senti rilassato, energico o esausto? Questa riflessione ti aiuterà a capire se la tua routine ti sta aiutando o se hai bisogno di apportare modifiche per raggiungere un migliore equilibrio.</w:t>
      </w:r>
    </w:p>
    <w:p>
      <w:pPr>
        <w:pStyle w:val="Textbody"/>
        <w:numPr>
          <w:ilvl w:val="0"/>
          <w:numId w:val="128"/>
        </w:numPr>
        <w:spacing w:lineRule="auto" w:line="276"/>
        <w:jc w:val="both"/>
        <w:rPr>
          <w:lang w:val="it-IT" w:eastAsia="zh-CN" w:bidi="ar-SA"/>
        </w:rPr>
      </w:pPr>
      <w:r>
        <w:rPr>
          <w:rFonts w:cs="Liberation Serif"/>
          <w:b/>
          <w:color w:val="000000"/>
          <w:sz w:val="24"/>
          <w:szCs w:val="20"/>
          <w:lang w:val="it-IT" w:eastAsia="zh-CN" w:bidi="ar-SA"/>
        </w:rPr>
        <w:t>Perché pensi che certe abitudini (come mangiare tardi o saltare l'attività fisica) siano diventate parte della tua routine?.</w:t>
      </w:r>
    </w:p>
    <w:p>
      <w:pPr>
        <w:pStyle w:val="Textbody"/>
        <w:numPr>
          <w:ilvl w:val="0"/>
          <w:numId w:val="0"/>
        </w:numPr>
        <w:spacing w:lineRule="auto" w:line="276"/>
        <w:ind w:start="720" w:end="0" w:hanging="0"/>
        <w:jc w:val="both"/>
        <w:rPr>
          <w:lang w:val="it-IT" w:eastAsia="zh-CN" w:bidi="ar-SA"/>
        </w:rPr>
      </w:pPr>
      <w:r>
        <w:rPr>
          <w:lang w:val="it-IT" w:eastAsia="zh-CN" w:bidi="ar-SA"/>
        </w:rPr>
        <w:t>Rifletti sul motivo per cui queste abitudini hanno preso piede. È dovuto a comodità, stress o semplicemente a mancanza di consapevolezza? Individuare le ragioni alla base di questi schemi può motivarti ad apportare piccoli ma efficaci cambiamenti.</w:t>
      </w:r>
    </w:p>
    <w:p>
      <w:pPr>
        <w:pStyle w:val="Ttulo3"/>
        <w:ind w:start="0" w:end="0" w:hanging="0"/>
        <w:rPr>
          <w:lang w:val="it-IT" w:eastAsia="zh-CN" w:bidi="ar-SA"/>
        </w:rPr>
      </w:pPr>
      <w:r>
        <w:rPr>
          <w:lang w:val="it-IT" w:eastAsia="zh-CN" w:bidi="ar-SA"/>
        </w:rPr>
        <w:t>Il tuo prossimo passo.</w:t>
      </w:r>
    </w:p>
    <w:p>
      <w:pPr>
        <w:pStyle w:val="Firstparagraph"/>
        <w:spacing w:lineRule="auto" w:line="276"/>
        <w:jc w:val="both"/>
        <w:rPr>
          <w:lang w:val="it-IT" w:eastAsia="zh-CN" w:bidi="ar-SA"/>
        </w:rPr>
      </w:pPr>
      <w:r>
        <w:rPr>
          <w:lang w:val="it-IT" w:eastAsia="zh-CN" w:bidi="ar-SA"/>
        </w:rPr>
        <w:t>La riflessione è preziosa, ma è l'azione che cambia davvero le cose. Per iniziare a creare slancio verso una routine serale più sana, ecco un compito semplice ma efficace:</w:t>
      </w:r>
    </w:p>
    <w:p>
      <w:pPr>
        <w:pStyle w:val="Textbody"/>
        <w:numPr>
          <w:ilvl w:val="0"/>
          <w:numId w:val="2"/>
        </w:numPr>
        <w:spacing w:lineRule="auto" w:line="276" w:before="0" w:after="0"/>
        <w:jc w:val="both"/>
        <w:rPr>
          <w:lang w:val="it-IT" w:eastAsia="zh-CN" w:bidi="ar-SA"/>
        </w:rPr>
      </w:pPr>
      <w:r>
        <w:rPr>
          <w:rFonts w:cs="Liberation Serif"/>
          <w:b/>
          <w:bCs w:val="false"/>
          <w:color w:val="000000"/>
          <w:sz w:val="24"/>
          <w:szCs w:val="20"/>
          <w:lang w:val="it-IT" w:eastAsia="zh-CN" w:bidi="ar-SA"/>
        </w:rPr>
        <w:t>10 minuti di movimento + preparazione della cena in famiglia utilizzando la PPP.</w:t>
      </w:r>
    </w:p>
    <w:p>
      <w:pPr>
        <w:pStyle w:val="Textbody"/>
        <w:spacing w:lineRule="auto" w:line="276" w:before="0" w:after="283"/>
        <w:ind w:start="720" w:end="0" w:hanging="0"/>
        <w:jc w:val="both"/>
        <w:rPr>
          <w:lang w:val="it-IT" w:eastAsia="zh-CN" w:bidi="ar-SA"/>
        </w:rPr>
      </w:pPr>
      <w:r>
        <w:rPr>
          <w:lang w:val="it-IT" w:eastAsia="zh-CN" w:bidi="ar-SA"/>
        </w:rPr>
        <w:t>Oggi fai una sessione di movimento di 10 minuti, come stretching o una breve passeggiata. Successivamente, coinvolgi la tua famiglia nella preparazione di una cena semplice utilizzando la PPP: rendila veloce e facile per tutti iniziando con pochi ingredienti. Questa combinazione di movimento leggero e alimentazione consapevole aiuterà il tuo metabolismo e rafforzerà le tue sane abitudini. Coinvolgendo la tua famiglia, crei esperienze condivise che rendono queste abitudini più piacevoli e sostenibili, con benefici anche per loro.</w:t>
      </w:r>
    </w:p>
    <w:tbl>
      <w:tblPr>
        <w:tblW w:w="9359" w:type="dxa"/>
        <w:jc w:val="start"/>
        <w:tblInd w:w="60" w:type="dxa"/>
        <w:tblLayout w:type="fixed"/>
        <w:tblCellMar>
          <w:top w:w="55" w:type="dxa"/>
          <w:start w:w="55" w:type="dxa"/>
          <w:bottom w:w="55" w:type="dxa"/>
          <w:end w:w="55" w:type="dxa"/>
        </w:tblCellMar>
      </w:tblPr>
      <w:tblGrid>
        <w:gridCol w:w="1590"/>
        <w:gridCol w:w="1530"/>
        <w:gridCol w:w="1529"/>
        <w:gridCol w:w="1590"/>
        <w:gridCol w:w="1530"/>
        <w:gridCol w:w="1589"/>
      </w:tblGrid>
      <w:tr>
        <w:trPr/>
        <w:tc>
          <w:tcPr>
            <w:tcW w:w="1590" w:type="dxa"/>
            <w:tcBorders>
              <w:top w:val="single" w:sz="4" w:space="0" w:color="000000"/>
              <w:start w:val="single" w:sz="4" w:space="0" w:color="000000"/>
              <w:bottom w:val="single" w:sz="4" w:space="0" w:color="000000"/>
            </w:tcBorders>
          </w:tcPr>
          <w:p>
            <w:pPr>
              <w:pStyle w:val="Ttulodelatabla"/>
              <w:widowControl w:val="false"/>
              <w:numPr>
                <w:ilvl w:val="0"/>
                <w:numId w:val="0"/>
              </w:numPr>
              <w:ind w:start="0" w:end="43" w:hanging="0"/>
              <w:rPr>
                <w:lang w:val="it-IT" w:eastAsia="zh-CN" w:bidi="ar-SA"/>
              </w:rPr>
            </w:pPr>
            <w:r>
              <w:rPr>
                <w:lang w:val="it-IT" w:eastAsia="zh-CN" w:bidi="ar-SA"/>
              </w:rPr>
              <w:t>Attività pomeridiana.</w:t>
            </w:r>
          </w:p>
        </w:tc>
        <w:tc>
          <w:tcPr>
            <w:tcW w:w="1530" w:type="dxa"/>
            <w:tcBorders>
              <w:top w:val="single" w:sz="4" w:space="0" w:color="000000"/>
              <w:start w:val="single" w:sz="4" w:space="0" w:color="000000"/>
              <w:bottom w:val="single" w:sz="4" w:space="0" w:color="000000"/>
            </w:tcBorders>
          </w:tcPr>
          <w:p>
            <w:pPr>
              <w:pStyle w:val="Ttulodelatabla"/>
              <w:widowControl w:val="false"/>
              <w:rPr>
                <w:lang w:val="it-IT" w:eastAsia="zh-CN" w:bidi="ar-SA"/>
              </w:rPr>
            </w:pPr>
            <w:r>
              <w:rPr>
                <w:lang w:val="it-IT" w:eastAsia="zh-CN" w:bidi="ar-SA"/>
              </w:rPr>
              <w:t>Lunedì.</w:t>
            </w:r>
          </w:p>
        </w:tc>
        <w:tc>
          <w:tcPr>
            <w:tcW w:w="1529" w:type="dxa"/>
            <w:tcBorders>
              <w:top w:val="single" w:sz="4" w:space="0" w:color="000000"/>
              <w:start w:val="single" w:sz="4" w:space="0" w:color="000000"/>
              <w:bottom w:val="single" w:sz="4" w:space="0" w:color="000000"/>
            </w:tcBorders>
          </w:tcPr>
          <w:p>
            <w:pPr>
              <w:pStyle w:val="Ttulodelatabla"/>
              <w:widowControl w:val="false"/>
              <w:rPr>
                <w:lang w:val="it-IT" w:eastAsia="zh-CN" w:bidi="ar-SA"/>
              </w:rPr>
            </w:pPr>
            <w:r>
              <w:rPr>
                <w:lang w:val="it-IT" w:eastAsia="zh-CN" w:bidi="ar-SA"/>
              </w:rPr>
              <w:t>Martedì.</w:t>
            </w:r>
          </w:p>
        </w:tc>
        <w:tc>
          <w:tcPr>
            <w:tcW w:w="1590" w:type="dxa"/>
            <w:tcBorders>
              <w:top w:val="single" w:sz="4" w:space="0" w:color="000000"/>
              <w:start w:val="single" w:sz="4" w:space="0" w:color="000000"/>
              <w:bottom w:val="single" w:sz="4" w:space="0" w:color="000000"/>
            </w:tcBorders>
          </w:tcPr>
          <w:p>
            <w:pPr>
              <w:pStyle w:val="Ttulodelatabla"/>
              <w:widowControl w:val="false"/>
              <w:rPr>
                <w:lang w:val="it-IT" w:eastAsia="zh-CN" w:bidi="ar-SA"/>
              </w:rPr>
            </w:pPr>
            <w:r>
              <w:rPr>
                <w:lang w:val="it-IT" w:eastAsia="zh-CN" w:bidi="ar-SA"/>
              </w:rPr>
              <w:t>Mercoledì.</w:t>
            </w:r>
          </w:p>
        </w:tc>
        <w:tc>
          <w:tcPr>
            <w:tcW w:w="1530" w:type="dxa"/>
            <w:tcBorders>
              <w:top w:val="single" w:sz="4" w:space="0" w:color="000000"/>
              <w:start w:val="single" w:sz="4" w:space="0" w:color="000000"/>
              <w:bottom w:val="single" w:sz="4" w:space="0" w:color="000000"/>
            </w:tcBorders>
          </w:tcPr>
          <w:p>
            <w:pPr>
              <w:pStyle w:val="Ttulodelatabla"/>
              <w:widowControl w:val="false"/>
              <w:rPr>
                <w:lang w:val="it-IT" w:eastAsia="zh-CN" w:bidi="ar-SA"/>
              </w:rPr>
            </w:pPr>
            <w:r>
              <w:rPr>
                <w:lang w:val="it-IT" w:eastAsia="zh-CN" w:bidi="ar-SA"/>
              </w:rPr>
              <w:t>Giovedì.</w:t>
            </w:r>
          </w:p>
        </w:tc>
        <w:tc>
          <w:tcPr>
            <w:tcW w:w="1589" w:type="dxa"/>
            <w:tcBorders>
              <w:top w:val="single" w:sz="4" w:space="0" w:color="000000"/>
              <w:start w:val="single" w:sz="4" w:space="0" w:color="000000"/>
              <w:bottom w:val="single" w:sz="4" w:space="0" w:color="000000"/>
              <w:end w:val="single" w:sz="4" w:space="0" w:color="000000"/>
            </w:tcBorders>
          </w:tcPr>
          <w:p>
            <w:pPr>
              <w:pStyle w:val="Ttulodelatabla"/>
              <w:widowControl w:val="false"/>
              <w:rPr>
                <w:lang w:val="it-IT" w:eastAsia="zh-CN" w:bidi="ar-SA"/>
              </w:rPr>
            </w:pPr>
            <w:r>
              <w:rPr>
                <w:lang w:val="it-IT" w:eastAsia="zh-CN" w:bidi="ar-SA"/>
              </w:rPr>
              <w:t>Venerdì.</w:t>
            </w:r>
          </w:p>
        </w:tc>
      </w:tr>
      <w:tr>
        <w:trPr/>
        <w:tc>
          <w:tcPr>
            <w:tcW w:w="1590"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Respirazione profonda.</w:t>
            </w:r>
          </w:p>
        </w:tc>
        <w:tc>
          <w:tcPr>
            <w:tcW w:w="1530"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1529"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1590"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1530"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1589"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r>
              <w:rPr>
                <w:b w:val="false"/>
                <w:bCs w:val="false"/>
                <w:i w:val="false"/>
                <w:iCs w:val="false"/>
                <w:strike w:val="false"/>
                <w:dstrike w:val="false"/>
                <w:outline w:val="false"/>
                <w:shadow w:val="false"/>
                <w:color w:val="000000"/>
                <w:kern w:val="0"/>
                <w:sz w:val="24"/>
                <w:szCs w:val="24"/>
                <w:u w:val="none"/>
                <w:lang w:val="it-IT" w:eastAsia="zh-CN" w:bidi="ar-SA"/>
              </w:rPr>
              <w:t>.</w:t>
            </w:r>
          </w:p>
        </w:tc>
      </w:tr>
      <w:tr>
        <w:trPr/>
        <w:tc>
          <w:tcPr>
            <w:tcW w:w="1590"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Movimento leggero.</w:t>
            </w:r>
          </w:p>
        </w:tc>
        <w:tc>
          <w:tcPr>
            <w:tcW w:w="1530"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1529"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1590"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1530"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1589"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r>
              <w:rPr>
                <w:b w:val="false"/>
                <w:bCs w:val="false"/>
                <w:i w:val="false"/>
                <w:iCs w:val="false"/>
                <w:strike w:val="false"/>
                <w:dstrike w:val="false"/>
                <w:outline w:val="false"/>
                <w:shadow w:val="false"/>
                <w:color w:val="000000"/>
                <w:kern w:val="0"/>
                <w:sz w:val="24"/>
                <w:szCs w:val="24"/>
                <w:u w:val="none"/>
                <w:lang w:val="it-IT" w:eastAsia="zh-CN" w:bidi="ar-SA"/>
              </w:rPr>
              <w:t>.</w:t>
            </w:r>
          </w:p>
        </w:tc>
      </w:tr>
      <w:tr>
        <w:trPr/>
        <w:tc>
          <w:tcPr>
            <w:tcW w:w="1590"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Ora di cena.</w:t>
            </w:r>
          </w:p>
        </w:tc>
        <w:tc>
          <w:tcPr>
            <w:tcW w:w="1530"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18-19</w:t>
              <w:br/>
              <w:t>□ 19-20</w:t>
              <w:br/>
              <w:t>□ 20:00+</w:t>
            </w:r>
          </w:p>
        </w:tc>
        <w:tc>
          <w:tcPr>
            <w:tcW w:w="1529"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18-19</w:t>
              <w:br/>
              <w:t>□ 19-20</w:t>
              <w:br/>
              <w:t>□ 20:00+</w:t>
            </w:r>
          </w:p>
        </w:tc>
        <w:tc>
          <w:tcPr>
            <w:tcW w:w="1590"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18-19</w:t>
              <w:br/>
              <w:t>□ 19-20</w:t>
              <w:br/>
              <w:t>□ 20:00+</w:t>
            </w:r>
          </w:p>
        </w:tc>
        <w:tc>
          <w:tcPr>
            <w:tcW w:w="1530" w:type="dxa"/>
            <w:tcBorders>
              <w:start w:val="single" w:sz="4" w:space="0" w:color="000000"/>
              <w:bottom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18-19</w:t>
              <w:br/>
              <w:t>□ 19-20</w:t>
              <w:br/>
              <w:t>□ 20:00+</w:t>
            </w:r>
          </w:p>
        </w:tc>
        <w:tc>
          <w:tcPr>
            <w:tcW w:w="1589"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18-19</w:t>
              <w:br/>
              <w:t>□ 19-20</w:t>
              <w:br/>
              <w:t>□ 20:00+</w:t>
            </w:r>
          </w:p>
        </w:tc>
      </w:tr>
      <w:tr>
        <w:trPr/>
        <w:tc>
          <w:tcPr>
            <w:tcW w:w="1590" w:type="dxa"/>
            <w:tcBorders>
              <w:top w:val="single" w:sz="4" w:space="0" w:color="000000"/>
              <w:start w:val="single" w:sz="4" w:space="0" w:color="000000"/>
              <w:bottom w:val="single" w:sz="4" w:space="0" w:color="000000"/>
            </w:tcBorders>
          </w:tcPr>
          <w:p>
            <w:pPr>
              <w:pStyle w:val="Contenidodelatabla"/>
              <w:widowControl w:val="false"/>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Proporzione della piastra potente.</w:t>
            </w:r>
          </w:p>
        </w:tc>
        <w:tc>
          <w:tcPr>
            <w:tcW w:w="1530" w:type="dxa"/>
            <w:tcBorders>
              <w:top w:val="single" w:sz="4" w:space="0" w:color="000000"/>
              <w:start w:val="single" w:sz="4" w:space="0" w:color="000000"/>
              <w:bottom w:val="single" w:sz="4" w:space="0" w:color="000000"/>
            </w:tcBorders>
          </w:tcPr>
          <w:p>
            <w:pPr>
              <w:pStyle w:val="Contenidodelatabla"/>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 xml:space="preserve">□ </w:t>
            </w:r>
            <w:r>
              <w:rPr>
                <w:b w:val="false"/>
                <w:bCs w:val="false"/>
                <w:i w:val="false"/>
                <w:iCs w:val="false"/>
                <w:strike w:val="false"/>
                <w:dstrike w:val="false"/>
                <w:outline w:val="false"/>
                <w:shadow w:val="false"/>
                <w:color w:val="000000"/>
                <w:sz w:val="24"/>
                <w:szCs w:val="24"/>
                <w:u w:val="none"/>
                <w:lang w:val="it-IT" w:eastAsia="zh-CN" w:bidi="ar-SA"/>
              </w:rPr>
              <w:t>1/3+ Frutta e verdura</w:t>
              <w:br/>
              <w:t>□ 1/3 Proteine e grassi</w:t>
              <w:br/>
              <w:t>□ 1/3- Carboidrati raffinati</w:t>
            </w:r>
          </w:p>
        </w:tc>
        <w:tc>
          <w:tcPr>
            <w:tcW w:w="1529" w:type="dxa"/>
            <w:tcBorders>
              <w:top w:val="single" w:sz="4" w:space="0" w:color="000000"/>
              <w:start w:val="single" w:sz="4" w:space="0" w:color="000000"/>
              <w:bottom w:val="single" w:sz="4" w:space="0" w:color="000000"/>
            </w:tcBorders>
          </w:tcPr>
          <w:p>
            <w:pPr>
              <w:pStyle w:val="Contenidodelatabla"/>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 xml:space="preserve">□ </w:t>
            </w:r>
            <w:r>
              <w:rPr>
                <w:b w:val="false"/>
                <w:bCs w:val="false"/>
                <w:i w:val="false"/>
                <w:iCs w:val="false"/>
                <w:strike w:val="false"/>
                <w:dstrike w:val="false"/>
                <w:outline w:val="false"/>
                <w:shadow w:val="false"/>
                <w:color w:val="000000"/>
                <w:sz w:val="24"/>
                <w:szCs w:val="24"/>
                <w:u w:val="none"/>
                <w:lang w:val="it-IT" w:eastAsia="zh-CN" w:bidi="ar-SA"/>
              </w:rPr>
              <w:t>1/3+ Frutta e verdura</w:t>
              <w:br/>
              <w:t>□ 1/3 Proteine e grassi</w:t>
              <w:br/>
              <w:t>□ 1/3- Carboidrati raffinati</w:t>
            </w:r>
          </w:p>
        </w:tc>
        <w:tc>
          <w:tcPr>
            <w:tcW w:w="1590" w:type="dxa"/>
            <w:tcBorders>
              <w:top w:val="single" w:sz="4" w:space="0" w:color="000000"/>
              <w:start w:val="single" w:sz="4" w:space="0" w:color="000000"/>
              <w:bottom w:val="single" w:sz="4" w:space="0" w:color="000000"/>
            </w:tcBorders>
          </w:tcPr>
          <w:p>
            <w:pPr>
              <w:pStyle w:val="Contenidodelatabla"/>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 xml:space="preserve">□ </w:t>
            </w:r>
            <w:r>
              <w:rPr>
                <w:b w:val="false"/>
                <w:bCs w:val="false"/>
                <w:i w:val="false"/>
                <w:iCs w:val="false"/>
                <w:strike w:val="false"/>
                <w:dstrike w:val="false"/>
                <w:outline w:val="false"/>
                <w:shadow w:val="false"/>
                <w:color w:val="000000"/>
                <w:sz w:val="24"/>
                <w:szCs w:val="24"/>
                <w:u w:val="none"/>
                <w:lang w:val="it-IT" w:eastAsia="zh-CN" w:bidi="ar-SA"/>
              </w:rPr>
              <w:t>1/3+ Frutta e verdura</w:t>
              <w:br/>
              <w:t>□ 1/3 Proteine e grassi</w:t>
              <w:br/>
              <w:t>□ 1/3- Carboidrati raffinati</w:t>
            </w:r>
          </w:p>
        </w:tc>
        <w:tc>
          <w:tcPr>
            <w:tcW w:w="1530" w:type="dxa"/>
            <w:tcBorders>
              <w:top w:val="single" w:sz="4" w:space="0" w:color="000000"/>
              <w:start w:val="single" w:sz="4" w:space="0" w:color="000000"/>
              <w:bottom w:val="single" w:sz="4" w:space="0" w:color="000000"/>
            </w:tcBorders>
          </w:tcPr>
          <w:p>
            <w:pPr>
              <w:pStyle w:val="Contenidodelatabla"/>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 xml:space="preserve">□ </w:t>
            </w:r>
            <w:r>
              <w:rPr>
                <w:b w:val="false"/>
                <w:bCs w:val="false"/>
                <w:i w:val="false"/>
                <w:iCs w:val="false"/>
                <w:strike w:val="false"/>
                <w:dstrike w:val="false"/>
                <w:outline w:val="false"/>
                <w:shadow w:val="false"/>
                <w:color w:val="000000"/>
                <w:sz w:val="24"/>
                <w:szCs w:val="24"/>
                <w:u w:val="none"/>
                <w:lang w:val="it-IT" w:eastAsia="zh-CN" w:bidi="ar-SA"/>
              </w:rPr>
              <w:t>1/3+ Frutta e verdura</w:t>
              <w:br/>
              <w:t>□ 1/3 Proteine e grassi</w:t>
              <w:br/>
              <w:t>□ 1/3- Carboidrati raffinati</w:t>
            </w:r>
          </w:p>
        </w:tc>
        <w:tc>
          <w:tcPr>
            <w:tcW w:w="1589" w:type="dxa"/>
            <w:tcBorders>
              <w:top w:val="single" w:sz="4" w:space="0" w:color="000000"/>
              <w:start w:val="single" w:sz="4" w:space="0" w:color="000000"/>
              <w:bottom w:val="single" w:sz="4" w:space="0" w:color="000000"/>
              <w:end w:val="single" w:sz="4" w:space="0" w:color="000000"/>
            </w:tcBorders>
          </w:tcPr>
          <w:p>
            <w:pPr>
              <w:pStyle w:val="Contenidodelatabla"/>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 xml:space="preserve">□ </w:t>
            </w:r>
            <w:r>
              <w:rPr>
                <w:b w:val="false"/>
                <w:bCs w:val="false"/>
                <w:i w:val="false"/>
                <w:iCs w:val="false"/>
                <w:strike w:val="false"/>
                <w:dstrike w:val="false"/>
                <w:outline w:val="false"/>
                <w:shadow w:val="false"/>
                <w:color w:val="000000"/>
                <w:sz w:val="24"/>
                <w:szCs w:val="24"/>
                <w:u w:val="none"/>
                <w:lang w:val="it-IT" w:eastAsia="zh-CN" w:bidi="ar-SA"/>
              </w:rPr>
              <w:t>1/3+ Frutta e verdura</w:t>
              <w:br/>
              <w:t>□ 1/3 Proteine e grassi</w:t>
              <w:br/>
              <w:t>□ 1/3- Carboidrati raffinati</w:t>
            </w:r>
          </w:p>
        </w:tc>
      </w:tr>
    </w:tbl>
    <w:p>
      <w:pPr>
        <w:pStyle w:val="Firstparagraph"/>
        <w:spacing w:lineRule="auto" w:line="276" w:before="283" w:after="85"/>
        <w:jc w:val="both"/>
        <w:rPr>
          <w:lang w:val="it-IT" w:eastAsia="zh-CN" w:bidi="ar-SA"/>
        </w:rPr>
      </w:pPr>
      <w:r>
        <w:rPr>
          <w:lang w:val="it-IT" w:eastAsia="zh-CN" w:bidi="ar-SA"/>
        </w:rPr>
        <w:t>Agire oggi contribuirà a consolidare i cambiamenti che stai cercando. Ricorda che la costanza si costruisce passo dopo passo. Inizia ora.</w:t>
      </w:r>
    </w:p>
    <w:p>
      <w:pPr>
        <w:pStyle w:val="Ttulo2"/>
        <w:spacing w:lineRule="auto" w:line="276"/>
        <w:ind w:start="0" w:end="0" w:hanging="0"/>
        <w:jc w:val="center"/>
        <w:rPr>
          <w:lang w:val="it-IT" w:eastAsia="zh-CN" w:bidi="ar-SA"/>
        </w:rPr>
      </w:pPr>
      <w:r>
        <w:rPr>
          <w:lang w:val="it-IT" w:eastAsia="zh-CN" w:bidi="ar-SA"/>
        </w:rPr>
        <w:t>Punti chiave.</w:t>
      </w:r>
    </w:p>
    <w:p>
      <w:pPr>
        <w:pStyle w:val="Textbody"/>
        <w:numPr>
          <w:ilvl w:val="0"/>
          <w:numId w:val="129"/>
        </w:numPr>
        <w:spacing w:lineRule="auto" w:line="276"/>
        <w:jc w:val="both"/>
        <w:rPr>
          <w:lang w:val="it-IT" w:eastAsia="zh-CN" w:bidi="ar-SA"/>
        </w:rPr>
      </w:pPr>
      <w:r>
        <w:rPr>
          <w:rFonts w:cs="Liberation Serif"/>
          <w:b/>
          <w:bCs/>
          <w:color w:val="000000"/>
          <w:sz w:val="24"/>
          <w:szCs w:val="20"/>
          <w:lang w:val="it-IT" w:eastAsia="zh-CN" w:bidi="ar-SA"/>
        </w:rPr>
        <w:t>Stacca la spina, muoviti e mangia consapevolmente:</w:t>
      </w:r>
      <w:r>
        <w:rPr>
          <w:rFonts w:cs="Liberation Serif"/>
          <w:b w:val="false"/>
          <w:bCs w:val="false"/>
          <w:color w:val="000000"/>
          <w:sz w:val="24"/>
          <w:szCs w:val="20"/>
          <w:lang w:val="it-IT" w:eastAsia="zh-CN" w:bidi="ar-SA"/>
        </w:rPr>
        <w:t xml:space="preserve"> la chiave per una routine serale di successo è staccare la spina dal lavoro, dedicarsi a movimenti delicati e piacevoli e preparare una cena sana in anticipo utilizzando la PPP. Questa combinazione ti aiuta a passare senza problemi alla "modalità relax", promuovendo al contempo il benessere fisico e mentale.</w:t>
      </w:r>
    </w:p>
    <w:p>
      <w:pPr>
        <w:pStyle w:val="Textbody"/>
        <w:numPr>
          <w:ilvl w:val="0"/>
          <w:numId w:val="129"/>
        </w:numPr>
        <w:spacing w:lineRule="auto" w:line="276"/>
        <w:jc w:val="both"/>
        <w:rPr>
          <w:lang w:val="it-IT" w:eastAsia="zh-CN" w:bidi="ar-SA"/>
        </w:rPr>
      </w:pPr>
      <w:r>
        <w:rPr>
          <w:rFonts w:cs="Liberation Serif"/>
          <w:b/>
          <w:bCs/>
          <w:color w:val="000000"/>
          <w:sz w:val="24"/>
          <w:szCs w:val="20"/>
          <w:lang w:val="it-IT" w:eastAsia="zh-CN" w:bidi="ar-SA"/>
        </w:rPr>
        <w:t>Errori comuni:</w:t>
      </w:r>
      <w:r>
        <w:rPr>
          <w:rFonts w:cs="Liberation Serif"/>
          <w:b w:val="false"/>
          <w:bCs w:val="false"/>
          <w:color w:val="000000"/>
          <w:sz w:val="24"/>
          <w:szCs w:val="20"/>
          <w:lang w:val="it-IT" w:eastAsia="zh-CN" w:bidi="ar-SA"/>
        </w:rPr>
        <w:t xml:space="preserve"> complicare troppo la routine, mangiare troppo tardi, saltare l'attività fisica a causa della stanchezza, esagerare negli eventi sociali, distrarsi durante i pasti.</w:t>
      </w:r>
    </w:p>
    <w:p>
      <w:pPr>
        <w:pStyle w:val="Textbody"/>
        <w:numPr>
          <w:ilvl w:val="0"/>
          <w:numId w:val="129"/>
        </w:numPr>
        <w:spacing w:lineRule="auto" w:line="276"/>
        <w:jc w:val="both"/>
        <w:rPr>
          <w:lang w:val="it-IT" w:eastAsia="zh-CN" w:bidi="ar-SA"/>
        </w:rPr>
      </w:pPr>
      <w:r>
        <w:rPr>
          <w:rFonts w:cs="Liberation Serif"/>
          <w:b/>
          <w:bCs/>
          <w:color w:val="000000"/>
          <w:sz w:val="24"/>
          <w:szCs w:val="20"/>
          <w:lang w:val="it-IT" w:eastAsia="zh-CN" w:bidi="ar-SA"/>
        </w:rPr>
        <w:t>Passaggi pratici:</w:t>
      </w:r>
      <w:r>
        <w:rPr>
          <w:rFonts w:cs="Liberation Serif"/>
          <w:b w:val="false"/>
          <w:bCs w:val="false"/>
          <w:color w:val="000000"/>
          <w:sz w:val="24"/>
          <w:szCs w:val="20"/>
          <w:lang w:val="it-IT" w:eastAsia="zh-CN" w:bidi="ar-SA"/>
        </w:rPr>
        <w:t xml:space="preserve"> scegli un'abitudine semplice per segnalare la fine della giornata lavorativa e abbinala a un respiro profondo; fai da 10 a 15 minuti di movimento leggero che ti piace; cerca di cenare presto, tra le 18:00 e le 19:00, utilizzando ingredienti di stagione e la PPP; coinvolgi la tua famiglia nella preparazione della cena per renderla più piacevole e sostenibile.</w:t>
      </w:r>
    </w:p>
    <w:p>
      <w:pPr>
        <w:pStyle w:val="Textbody"/>
        <w:numPr>
          <w:ilvl w:val="0"/>
          <w:numId w:val="129"/>
        </w:numPr>
        <w:spacing w:lineRule="auto" w:line="276"/>
        <w:jc w:val="both"/>
        <w:rPr>
          <w:lang w:val="it-IT" w:eastAsia="zh-CN" w:bidi="ar-SA"/>
        </w:rPr>
      </w:pPr>
      <w:r>
        <w:rPr>
          <w:rFonts w:cs="Liberation Serif"/>
          <w:b/>
          <w:bCs/>
          <w:color w:val="000000"/>
          <w:sz w:val="24"/>
          <w:szCs w:val="20"/>
          <w:lang w:val="it-IT" w:eastAsia="zh-CN" w:bidi="ar-SA"/>
        </w:rPr>
        <w:t>Rifletti e correggi:</w:t>
      </w:r>
      <w:r>
        <w:rPr>
          <w:rFonts w:cs="Liberation Serif"/>
          <w:b w:val="false"/>
          <w:bCs w:val="false"/>
          <w:color w:val="000000"/>
          <w:sz w:val="24"/>
          <w:szCs w:val="20"/>
          <w:lang w:val="it-IT" w:eastAsia="zh-CN" w:bidi="ar-SA"/>
        </w:rPr>
        <w:t xml:space="preserve"> prenditi del tempo per riflettere sulla tua attuale routine serale: cosa funziona e cosa no? Individua le aree in cui puoi semplificare o migliorare e apporta piccole modifiche, se necessario, per mantenere la costanza. Ricorda che il progresso si costruisce passo dopo passo.</w:t>
      </w:r>
      <w:r>
        <w:br w:type="page"/>
      </w:r>
    </w:p>
    <w:p>
      <w:pPr>
        <w:pStyle w:val="Ttulo1"/>
        <w:spacing w:lineRule="auto" w:line="240"/>
        <w:ind w:start="0" w:end="0" w:hanging="0"/>
        <w:jc w:val="center"/>
        <w:rPr>
          <w:lang w:val="it-IT" w:eastAsia="zh-CN" w:bidi="ar-SA"/>
        </w:rPr>
      </w:pPr>
      <w:bookmarkStart w:id="57" w:name="__RefHeading___Toc5104_649550451"/>
      <w:bookmarkEnd w:id="57"/>
      <w:r>
        <w:rPr>
          <w:lang w:val="it-IT" w:eastAsia="zh-CN" w:bidi="ar-SA"/>
        </w:rPr>
        <w:t>9. RICARICATI E PREPARATI.</w:t>
      </w:r>
    </w:p>
    <w:p>
      <w:pPr>
        <w:pStyle w:val="Lneahorizontal"/>
        <w:widowControl/>
        <w:pBdr>
          <w:bottom w:val="single" w:sz="8" w:space="0" w:color="808080"/>
        </w:pBdr>
        <w:suppressAutoHyphens w:val="true"/>
        <w:overflowPunct w:val="true"/>
        <w:bidi w:val="0"/>
        <w:spacing w:lineRule="auto" w:line="240" w:before="0" w:after="283"/>
        <w:ind w:start="1814" w:end="1814" w:hanging="0"/>
        <w:jc w:val="start"/>
        <w:rPr>
          <w:rFonts w:ascii="Liberation Serif" w:hAnsi="Liberation Serif" w:cs="Liberation Serif"/>
          <w:b/>
          <w:b/>
          <w:bCs/>
          <w:color w:val="000000"/>
          <w:sz w:val="32"/>
          <w:szCs w:val="32"/>
          <w:lang w:val="it-IT" w:eastAsia="zh-CN" w:bidi="ar-SA"/>
        </w:rPr>
      </w:pPr>
      <w:r>
        <w:rPr>
          <w:rFonts w:cs="Liberation Serif"/>
          <w:b/>
          <w:bCs/>
          <w:color w:val="000000"/>
          <w:sz w:val="32"/>
          <w:szCs w:val="32"/>
          <w:lang w:val="it-IT" w:eastAsia="zh-CN" w:bidi="ar-SA"/>
        </w:rPr>
      </w:r>
    </w:p>
    <w:p>
      <w:pPr>
        <w:pStyle w:val="Subttulo"/>
        <w:rPr>
          <w:lang w:val="it-IT" w:eastAsia="zh-CN" w:bidi="ar-SA"/>
        </w:rPr>
      </w:pPr>
      <w:r>
        <w:rPr>
          <w:lang w:val="it-IT" w:eastAsia="zh-CN" w:bidi="ar-SA"/>
        </w:rPr>
        <w:t>Sfrutta al massimo la tua notte per il successo di domani.</w:t>
      </w:r>
    </w:p>
    <w:p>
      <w:pPr>
        <w:pStyle w:val="Normal"/>
        <w:rPr>
          <w:lang w:val="it-IT" w:eastAsia="zh-CN" w:bidi="ar-SA"/>
        </w:rPr>
      </w:pPr>
      <w:r>
        <w:rPr>
          <w:lang w:val="it-IT" w:eastAsia="zh-CN" w:bidi="ar-SA"/>
        </w:rPr>
      </w:r>
    </w:p>
    <w:p>
      <w:pPr>
        <w:pStyle w:val="Ttulo4"/>
        <w:ind w:start="0" w:end="0" w:hanging="0"/>
        <w:rPr>
          <w:lang w:val="it-IT" w:eastAsia="zh-CN" w:bidi="ar-SA"/>
        </w:rPr>
      </w:pPr>
      <w:r>
        <w:rPr>
          <w:lang w:val="it-IT" w:eastAsia="zh-CN" w:bidi="ar-SA"/>
        </w:rPr>
        <w:t>Obiettivo del capitolo.</w:t>
      </w:r>
    </w:p>
    <w:p>
      <w:pPr>
        <w:pStyle w:val="Firstparagraph"/>
        <w:spacing w:lineRule="auto" w:line="276"/>
        <w:jc w:val="both"/>
        <w:rPr>
          <w:lang w:val="it-IT" w:eastAsia="zh-CN" w:bidi="ar-SA"/>
        </w:rPr>
      </w:pPr>
      <w:r>
        <w:rPr>
          <w:lang w:val="it-IT" w:eastAsia="zh-CN" w:bidi="ar-SA"/>
        </w:rPr>
        <w:t>Scopri come ottimizzare le ore dopo cena per aumentare l'apprendimento, il rilassamento e la preparazione per la giornata, migliorando al contempo la qualità del sonno e il benessere generale.</w:t>
      </w:r>
    </w:p>
    <w:p>
      <w:pPr>
        <w:pStyle w:val="Lneahorizontal"/>
        <w:rPr>
          <w:lang w:val="it-IT" w:eastAsia="zh-CN" w:bidi="ar-SA"/>
        </w:rPr>
      </w:pPr>
      <w:r>
        <w:rPr>
          <w:lang w:val="it-IT" w:eastAsia="zh-CN" w:bidi="ar-SA"/>
        </w:rPr>
      </w:r>
    </w:p>
    <w:p>
      <w:pPr>
        <w:pStyle w:val="Quote"/>
        <w:rPr>
          <w:lang w:val="it-IT" w:eastAsia="zh-CN" w:bidi="ar-SA"/>
        </w:rPr>
      </w:pPr>
      <w:r>
        <w:rPr>
          <w:lang w:val="it-IT" w:eastAsia="zh-CN" w:bidi="ar-SA"/>
        </w:rPr>
        <w:t>“</w:t>
      </w:r>
      <w:r>
        <w:rPr>
          <w:lang w:val="it-IT" w:eastAsia="zh-CN" w:bidi="ar-SA"/>
        </w:rPr>
        <w:t>Il segreto del cambiamento è concentrare tutta la tua energia non nel combattere il vecchio, ma nel costruire il nuovo.” — Socrate.</w:t>
      </w:r>
    </w:p>
    <w:p>
      <w:pPr>
        <w:pStyle w:val="Lneahorizontal"/>
        <w:rPr>
          <w:lang w:val="it-IT" w:eastAsia="zh-CN" w:bidi="ar-SA"/>
        </w:rPr>
      </w:pPr>
      <w:r>
        <w:rPr>
          <w:lang w:val="it-IT" w:eastAsia="zh-CN" w:bidi="ar-SA"/>
        </w:rPr>
      </w:r>
    </w:p>
    <w:p>
      <w:pPr>
        <w:pStyle w:val="Ttulo2"/>
        <w:spacing w:lineRule="auto" w:line="276"/>
        <w:ind w:start="0" w:end="0" w:hanging="0"/>
        <w:jc w:val="center"/>
        <w:rPr>
          <w:lang w:val="it-IT" w:eastAsia="zh-CN" w:bidi="ar-SA"/>
        </w:rPr>
      </w:pPr>
      <w:r>
        <w:rPr>
          <w:lang w:val="it-IT" w:eastAsia="zh-CN" w:bidi="ar-SA"/>
        </w:rPr>
        <w:t>Dal caos digitale alla padronanza del sonno.</w:t>
      </w:r>
    </w:p>
    <w:p>
      <w:pPr>
        <w:pStyle w:val="Firstparagraph"/>
        <w:spacing w:lineRule="auto" w:line="276"/>
        <w:jc w:val="both"/>
        <w:rPr>
          <w:lang w:val="it-IT" w:eastAsia="zh-CN" w:bidi="ar-SA"/>
        </w:rPr>
      </w:pPr>
      <w:r>
        <w:rPr>
          <w:lang w:val="it-IT" w:eastAsia="zh-CN" w:bidi="ar-SA"/>
        </w:rPr>
        <w:t>Un tempo pensavo che la sera fosse il mio momento di relax, ma invece di farlo davvero, ero incollato al telefono. Navigavo senza meta sui social media, saltando da un'app all'altra, o guardavo video su YouTube fino a tarda notte. A volte mi addormentavo con il telefono ancora in mano, con lo schermo acceso finché non si spegneva definitivamente. Altre sere mi dicevo: solo un altro video. Ma quel video si è trasformato in altri cinque e, prima che me ne rendessi conto, era passata la mezzanotte.</w:t>
      </w:r>
    </w:p>
    <w:p>
      <w:pPr>
        <w:pStyle w:val="Textbody"/>
        <w:spacing w:lineRule="auto" w:line="276"/>
        <w:jc w:val="both"/>
        <w:rPr>
          <w:lang w:val="it-IT" w:eastAsia="zh-CN" w:bidi="ar-SA"/>
        </w:rPr>
      </w:pPr>
      <w:r>
        <w:rPr>
          <w:lang w:val="it-IT" w:eastAsia="zh-CN" w:bidi="ar-SA"/>
        </w:rPr>
        <w:t>La mattina dopo? Un disastro. Mi svegliavo con la sensazione di non aver dormito affatto: intontito, pesante e con un disperato bisogno di riposare. Il mio corpo reclamava a gran voce di dormire di più, ma la vita non aspettava. Avevo del lavoro da fare, delle responsabilità a cui badare. Invece di iniziare la giornata sentendomi riposato e pronto ad andare avanti, ero già esausto.</w:t>
      </w:r>
    </w:p>
    <w:p>
      <w:pPr>
        <w:pStyle w:val="Ttulo4"/>
        <w:ind w:start="0" w:end="0" w:hanging="0"/>
        <w:rPr>
          <w:lang w:val="it-IT" w:eastAsia="zh-CN" w:bidi="ar-SA"/>
        </w:rPr>
      </w:pPr>
      <w:r>
        <w:rPr>
          <w:lang w:val="it-IT" w:eastAsia="zh-CN" w:bidi="ar-SA"/>
        </w:rPr>
        <w:t>La spirale discendente.</w:t>
      </w:r>
    </w:p>
    <w:p>
      <w:pPr>
        <w:pStyle w:val="Firstparagraph"/>
        <w:spacing w:lineRule="auto" w:line="276"/>
        <w:jc w:val="both"/>
        <w:rPr>
          <w:lang w:val="it-IT" w:eastAsia="zh-CN" w:bidi="ar-SA"/>
        </w:rPr>
      </w:pPr>
      <w:r>
        <w:rPr>
          <w:lang w:val="it-IT" w:eastAsia="zh-CN" w:bidi="ar-SA"/>
        </w:rPr>
        <w:t>Ma non furono solo le mattine a soffrire. L'intera giornata mi è sembrata un turbine. I miei livelli di energia erano bassi, la mia concentrazione era discontinua e non riuscivo a scrollarmi di dosso quella costante sensazione di spossatezza. Bevevo un caffè dopo l'altro solo per restare sveglio, ma non ha mai funzionato realmente. A mezzogiorno contavo già le ore che mancavano al mio ritorno a casa e al mio relax.</w:t>
      </w:r>
    </w:p>
    <w:p>
      <w:pPr>
        <w:pStyle w:val="Textbody"/>
        <w:spacing w:lineRule="auto" w:line="276"/>
        <w:jc w:val="both"/>
        <w:rPr>
          <w:lang w:val="it-IT" w:eastAsia="zh-CN" w:bidi="ar-SA"/>
        </w:rPr>
      </w:pPr>
      <w:r>
        <w:rPr>
          <w:lang w:val="it-IT" w:eastAsia="zh-CN" w:bidi="ar-SA"/>
        </w:rPr>
        <w:t>E poi c'era la lettura, qualcosa che un tempo amavo ma che avevo completamente abbandonato. A un certo punto della mia vita, i libri hanno smesso di essere una priorità. L'idea di sedersi a leggere un buon libro sembrava qualcosa che facevano altre persone, persone che avevano tempo ed energie. Ma io? Ero "troppo impegnato" a navigare sui social media o a guardare programmi TV.</w:t>
      </w:r>
    </w:p>
    <w:p>
      <w:pPr>
        <w:pStyle w:val="Textbody"/>
        <w:spacing w:lineRule="auto" w:line="276"/>
        <w:jc w:val="both"/>
        <w:rPr>
          <w:lang w:val="it-IT" w:eastAsia="zh-CN" w:bidi="ar-SA"/>
        </w:rPr>
      </w:pPr>
      <w:r>
        <w:rPr>
          <w:lang w:val="it-IT" w:eastAsia="zh-CN" w:bidi="ar-SA"/>
        </w:rPr>
        <w:t>A peggiorare le cose, all'epoca la meditazione e la tenuta di un diario mi sembravano uno scherzo, una specie di assurdità mistica che non aveva alcun posto nella mia vita. Perché restare fermo quando c'erano un milione di cose che richiedevano la mia attenzione? Perché scrivere i miei pensieri quando potevo distrarmi con un intrattenimento infinito?.</w:t>
      </w:r>
    </w:p>
    <w:p>
      <w:pPr>
        <w:pStyle w:val="Ttulo4"/>
        <w:ind w:start="0" w:end="0" w:hanging="0"/>
        <w:rPr>
          <w:lang w:val="it-IT" w:eastAsia="zh-CN" w:bidi="ar-SA"/>
        </w:rPr>
      </w:pPr>
      <w:r>
        <w:rPr>
          <w:lang w:val="it-IT" w:eastAsia="zh-CN" w:bidi="ar-SA"/>
        </w:rPr>
        <w:t>Il momento in cui tutto è cambiato.</w:t>
      </w:r>
    </w:p>
    <w:p>
      <w:pPr>
        <w:pStyle w:val="Firstparagraph"/>
        <w:spacing w:lineRule="auto" w:line="276"/>
        <w:jc w:val="both"/>
        <w:rPr>
          <w:lang w:val="it-IT" w:eastAsia="zh-CN" w:bidi="ar-SA"/>
        </w:rPr>
      </w:pPr>
      <w:r>
        <w:rPr>
          <w:lang w:val="it-IT" w:eastAsia="zh-CN" w:bidi="ar-SA"/>
        </w:rPr>
        <w:t>Ma poi accadde qualcosa che cambiò tutto. Ironicamente, tutto è iniziato con (avete indovinato) alcuni video notturni su YouTube. Una notte, mentre guardavo contenuti casuali (quando avrei dovuto dormire), mi sono imbattuto in un video sull'ottimizzazione del sonno. Catturò la mia attenzione perché, nel profondo, sapevo che qualcosa doveva cambiare.</w:t>
      </w:r>
    </w:p>
    <w:p>
      <w:pPr>
        <w:pStyle w:val="Textbody"/>
        <w:spacing w:lineRule="auto" w:line="276"/>
        <w:jc w:val="both"/>
        <w:rPr>
          <w:lang w:val="it-IT" w:eastAsia="zh-CN" w:bidi="ar-SA"/>
        </w:rPr>
      </w:pPr>
      <w:r>
        <w:rPr>
          <w:lang w:val="it-IT" w:eastAsia="zh-CN" w:bidi="ar-SA"/>
        </w:rPr>
        <w:t>Ho guardato un video dopo l'altro su come la mancanza di sonno influisca su tutto, dai livelli di energia alla produttività, persino sugli obiettivi di fitness. Ed è stato allora che ho capito che se volevo migliorare il mio benessere (e aumentare la massa muscolare come parte del mio percorso atletico), dovevo dormire di più e meglio.</w:t>
      </w:r>
    </w:p>
    <w:p>
      <w:pPr>
        <w:pStyle w:val="Textbody"/>
        <w:spacing w:lineRule="auto" w:line="276"/>
        <w:jc w:val="both"/>
        <w:rPr>
          <w:lang w:val="it-IT" w:eastAsia="zh-CN" w:bidi="ar-SA"/>
        </w:rPr>
      </w:pPr>
      <w:r>
        <w:rPr>
          <w:lang w:val="it-IT" w:eastAsia="zh-CN" w:bidi="ar-SA"/>
        </w:rPr>
        <w:t>Quella consapevolezza è stata come una lampadina che si è accesa nel mio cervello. Il sonno non era più solo una questione di riposo, ma anche di recupero e crescita. Se volevo vedere dei veri progressi in palestra e nella vita, il sonno doveva diventare una priorità.</w:t>
      </w:r>
    </w:p>
    <w:p>
      <w:pPr>
        <w:pStyle w:val="Ttulo4"/>
        <w:ind w:start="0" w:end="0" w:hanging="0"/>
        <w:rPr>
          <w:lang w:val="it-IT" w:eastAsia="zh-CN" w:bidi="ar-SA"/>
        </w:rPr>
      </w:pPr>
      <w:r>
        <w:rPr>
          <w:lang w:val="it-IT" w:eastAsia="zh-CN" w:bidi="ar-SA"/>
        </w:rPr>
        <w:t>Ricerca sull'ottimizzazione del sonno.</w:t>
      </w:r>
    </w:p>
    <w:p>
      <w:pPr>
        <w:pStyle w:val="Firstparagraph"/>
        <w:spacing w:lineRule="auto" w:line="276"/>
        <w:jc w:val="both"/>
        <w:rPr>
          <w:lang w:val="it-IT" w:eastAsia="zh-CN" w:bidi="ar-SA"/>
        </w:rPr>
      </w:pPr>
      <w:r>
        <w:rPr>
          <w:lang w:val="it-IT" w:eastAsia="zh-CN" w:bidi="ar-SA"/>
        </w:rPr>
        <w:t>Naturalmente mi sono tuffato nella ricerca. Lessi articoli, podcast, studi... Tutto quello che mi veniva in mente. Ritmi circadiani? Sì. Produzione di melatonina? Sì. Esposizione alla luce blu? Sì.</w:t>
      </w:r>
    </w:p>
    <w:p>
      <w:pPr>
        <w:pStyle w:val="Textbody"/>
        <w:spacing w:lineRule="auto" w:line="276"/>
        <w:jc w:val="both"/>
        <w:rPr>
          <w:lang w:val="it-IT" w:eastAsia="zh-CN" w:bidi="ar-SA"/>
        </w:rPr>
      </w:pPr>
      <w:r>
        <w:rPr>
          <w:lang w:val="it-IT" w:eastAsia="zh-CN" w:bidi="ar-SA"/>
        </w:rPr>
        <w:t>Ho imparato che il nostro corpo è programmato per specifici cicli di sonno e che ignorare tali cicli può compromettere tutto: l'umore, i livelli di energia, le prestazioni cognitive e il metabolismo.</w:t>
      </w:r>
    </w:p>
    <w:p>
      <w:pPr>
        <w:pStyle w:val="Textbody"/>
        <w:spacing w:lineRule="auto" w:line="276"/>
        <w:jc w:val="both"/>
        <w:rPr>
          <w:lang w:val="it-IT" w:eastAsia="zh-CN" w:bidi="ar-SA"/>
        </w:rPr>
      </w:pPr>
      <w:r>
        <w:rPr>
          <w:lang w:val="it-IT" w:eastAsia="zh-CN" w:bidi="ar-SA"/>
        </w:rPr>
        <w:t>Ma la cosa più sorprendente è che, nonostante stessi imparando tutte queste fantastiche informazioni sul sonno, continuavo a guardare quei video a tarda notte. Che ironia! Mi è diventato chiaro che se volevo un vero cambiamento non bastava sapere: dovevo agire.</w:t>
      </w:r>
    </w:p>
    <w:p>
      <w:pPr>
        <w:pStyle w:val="Ttulo4"/>
        <w:ind w:start="0" w:end="0" w:hanging="0"/>
        <w:rPr>
          <w:lang w:val="it-IT" w:eastAsia="zh-CN" w:bidi="ar-SA"/>
        </w:rPr>
      </w:pPr>
      <w:r>
        <w:rPr>
          <w:lang w:val="it-IT" w:eastAsia="zh-CN" w:bidi="ar-SA"/>
        </w:rPr>
        <w:t>Rendere il sonno non negoziabile.</w:t>
      </w:r>
    </w:p>
    <w:p>
      <w:pPr>
        <w:pStyle w:val="Firstparagraph"/>
        <w:spacing w:lineRule="auto" w:line="276"/>
        <w:jc w:val="both"/>
        <w:rPr>
          <w:lang w:val="it-IT" w:eastAsia="zh-CN" w:bidi="ar-SA"/>
        </w:rPr>
      </w:pPr>
      <w:r>
        <w:rPr>
          <w:lang w:val="it-IT" w:eastAsia="zh-CN" w:bidi="ar-SA"/>
        </w:rPr>
        <w:t>Fu allora che decisi che il sonno non sarebbe stato negoziabile.</w:t>
      </w:r>
    </w:p>
    <w:p>
      <w:pPr>
        <w:pStyle w:val="Textbody"/>
        <w:spacing w:lineRule="auto" w:line="276"/>
        <w:jc w:val="both"/>
        <w:rPr>
          <w:lang w:val="it-IT" w:eastAsia="zh-CN" w:bidi="ar-SA"/>
        </w:rPr>
      </w:pPr>
      <w:r>
        <w:rPr>
          <w:b w:val="false"/>
          <w:bCs w:val="false"/>
          <w:lang w:val="it-IT" w:eastAsia="zh-CN" w:bidi="ar-SA"/>
        </w:rPr>
        <w:t xml:space="preserve">Ho iniziato a sperimentare diverse routine finché non ne ho trovata una che funzionava per me: la tecnica </w:t>
      </w:r>
      <w:r>
        <w:rPr>
          <w:b/>
          <w:bCs/>
          <w:lang w:val="it-IT" w:eastAsia="zh-CN" w:bidi="ar-SA"/>
        </w:rPr>
        <w:t>10-3-2-1:</w:t>
      </w:r>
    </w:p>
    <w:p>
      <w:pPr>
        <w:pStyle w:val="Textbody"/>
        <w:numPr>
          <w:ilvl w:val="0"/>
          <w:numId w:val="130"/>
        </w:numPr>
        <w:spacing w:lineRule="auto" w:line="276" w:before="0" w:after="0"/>
        <w:jc w:val="both"/>
        <w:rPr>
          <w:lang w:val="it-IT" w:eastAsia="zh-CN" w:bidi="ar-SA"/>
        </w:rPr>
      </w:pPr>
      <w:r>
        <w:rPr>
          <w:rFonts w:cs="Liberation Serif"/>
          <w:b/>
          <w:bCs/>
          <w:color w:val="000000"/>
          <w:sz w:val="24"/>
          <w:szCs w:val="20"/>
          <w:lang w:val="it-IT" w:eastAsia="zh-CN" w:bidi="ar-SA"/>
        </w:rPr>
        <w:t>10 ore prima di andare a dormire:</w:t>
      </w:r>
      <w:r>
        <w:rPr>
          <w:rFonts w:cs="Liberation Serif"/>
          <w:b w:val="false"/>
          <w:bCs w:val="false"/>
          <w:color w:val="000000"/>
          <w:sz w:val="24"/>
          <w:szCs w:val="20"/>
          <w:lang w:val="it-IT" w:eastAsia="zh-CN" w:bidi="ar-SA"/>
        </w:rPr>
        <w:t xml:space="preserve"> smettere di assumere caffeina.</w:t>
      </w:r>
    </w:p>
    <w:p>
      <w:pPr>
        <w:pStyle w:val="Textbody"/>
        <w:numPr>
          <w:ilvl w:val="0"/>
          <w:numId w:val="130"/>
        </w:numPr>
        <w:spacing w:lineRule="auto" w:line="276" w:before="0" w:after="0"/>
        <w:jc w:val="both"/>
        <w:rPr>
          <w:lang w:val="it-IT" w:eastAsia="zh-CN" w:bidi="ar-SA"/>
        </w:rPr>
      </w:pPr>
      <w:r>
        <w:rPr>
          <w:rFonts w:cs="Liberation Serif"/>
          <w:b/>
          <w:bCs/>
          <w:color w:val="000000"/>
          <w:sz w:val="24"/>
          <w:szCs w:val="20"/>
          <w:lang w:val="it-IT" w:eastAsia="zh-CN" w:bidi="ar-SA"/>
        </w:rPr>
        <w:t>3 ore prima di andare a dormire:</w:t>
      </w:r>
      <w:r>
        <w:rPr>
          <w:rFonts w:cs="Liberation Serif"/>
          <w:b w:val="false"/>
          <w:bCs w:val="false"/>
          <w:color w:val="000000"/>
          <w:sz w:val="24"/>
          <w:szCs w:val="20"/>
          <w:lang w:val="it-IT" w:eastAsia="zh-CN" w:bidi="ar-SA"/>
        </w:rPr>
        <w:t xml:space="preserve"> smettere di mangiare.</w:t>
      </w:r>
    </w:p>
    <w:p>
      <w:pPr>
        <w:pStyle w:val="Textbody"/>
        <w:numPr>
          <w:ilvl w:val="0"/>
          <w:numId w:val="130"/>
        </w:numPr>
        <w:spacing w:lineRule="auto" w:line="276" w:before="0" w:after="0"/>
        <w:jc w:val="both"/>
        <w:rPr>
          <w:lang w:val="it-IT" w:eastAsia="zh-CN" w:bidi="ar-SA"/>
        </w:rPr>
      </w:pPr>
      <w:r>
        <w:rPr>
          <w:rFonts w:cs="Liberation Serif"/>
          <w:b/>
          <w:bCs/>
          <w:color w:val="000000"/>
          <w:sz w:val="24"/>
          <w:szCs w:val="20"/>
          <w:lang w:val="it-IT" w:eastAsia="zh-CN" w:bidi="ar-SA"/>
        </w:rPr>
        <w:t>2 ore prima di andare a dormire:</w:t>
      </w:r>
      <w:r>
        <w:rPr>
          <w:rFonts w:cs="Liberation Serif"/>
          <w:b w:val="false"/>
          <w:bCs w:val="false"/>
          <w:color w:val="000000"/>
          <w:sz w:val="24"/>
          <w:szCs w:val="20"/>
          <w:lang w:val="it-IT" w:eastAsia="zh-CN" w:bidi="ar-SA"/>
        </w:rPr>
        <w:t xml:space="preserve"> smettere di lavorare.</w:t>
      </w:r>
    </w:p>
    <w:p>
      <w:pPr>
        <w:pStyle w:val="Textbody"/>
        <w:numPr>
          <w:ilvl w:val="0"/>
          <w:numId w:val="130"/>
        </w:numPr>
        <w:spacing w:lineRule="auto" w:line="276" w:before="0" w:after="0"/>
        <w:jc w:val="both"/>
        <w:rPr>
          <w:lang w:val="it-IT" w:eastAsia="zh-CN" w:bidi="ar-SA"/>
        </w:rPr>
      </w:pPr>
      <w:r>
        <w:rPr>
          <w:rFonts w:cs="Liberation Serif"/>
          <w:b/>
          <w:bCs/>
          <w:color w:val="000000"/>
          <w:sz w:val="24"/>
          <w:szCs w:val="20"/>
          <w:lang w:val="it-IT" w:eastAsia="zh-CN" w:bidi="ar-SA"/>
        </w:rPr>
        <w:t>1 ora prima di andare a dormire:</w:t>
      </w:r>
      <w:r>
        <w:rPr>
          <w:rFonts w:cs="Liberation Serif"/>
          <w:b w:val="false"/>
          <w:bCs w:val="false"/>
          <w:color w:val="000000"/>
          <w:sz w:val="24"/>
          <w:szCs w:val="20"/>
          <w:lang w:val="it-IT" w:eastAsia="zh-CN" w:bidi="ar-SA"/>
        </w:rPr>
        <w:t xml:space="preserve"> smettere di guardare schermi.</w:t>
      </w:r>
    </w:p>
    <w:p>
      <w:pPr>
        <w:pStyle w:val="Firstparagraph"/>
        <w:spacing w:lineRule="auto" w:line="276"/>
        <w:jc w:val="both"/>
        <w:rPr>
          <w:lang w:val="it-IT" w:eastAsia="zh-CN" w:bidi="ar-SA"/>
        </w:rPr>
      </w:pPr>
      <w:r>
        <w:rPr>
          <w:lang w:val="it-IT" w:eastAsia="zh-CN" w:bidi="ar-SA"/>
        </w:rPr>
        <w:t>Questa struttura mi ha dato il controllo sulle mie notti in un modo che non avevo mai sperimentato prima. Eliminando le distrazioni e stabilendo dei limiti chiari su ciò che avrebbe potuto interferire con il mio sonno, tutto cominciò ad andare a posto.</w:t>
      </w:r>
    </w:p>
    <w:p>
      <w:pPr>
        <w:pStyle w:val="Textbody"/>
        <w:spacing w:lineRule="auto" w:line="276"/>
        <w:jc w:val="both"/>
        <w:rPr>
          <w:lang w:val="it-IT" w:eastAsia="zh-CN" w:bidi="ar-SA"/>
        </w:rPr>
      </w:pPr>
      <w:r>
        <w:rPr>
          <w:lang w:val="it-IT" w:eastAsia="zh-CN" w:bidi="ar-SA"/>
        </w:rPr>
        <w:t>La chiave? Pianificare prima il sonno.</w:t>
      </w:r>
    </w:p>
    <w:p>
      <w:pPr>
        <w:pStyle w:val="Textbody"/>
        <w:spacing w:lineRule="auto" w:line="276"/>
        <w:jc w:val="both"/>
        <w:rPr>
          <w:lang w:val="it-IT" w:eastAsia="zh-CN" w:bidi="ar-SA"/>
        </w:rPr>
      </w:pPr>
      <w:r>
        <w:rPr>
          <w:lang w:val="it-IT" w:eastAsia="zh-CN" w:bidi="ar-SA"/>
        </w:rPr>
        <w:t>Da quando il sonno è diventato un elemento fondamentale della mia routine (qualcosa che veniva prima di qualsiasi altra cosa), ho notato immediati miglioramenti nel modo in cui mi sentivo durante il giorno. Anche solo dopo alcune notti di riposo migliore, le mattine non erano più caotiche; erano strutturate e produttive perché partivano da una situazione di riposo.</w:t>
      </w:r>
    </w:p>
    <w:p>
      <w:pPr>
        <w:pStyle w:val="Ttulo4"/>
        <w:ind w:start="0" w:end="0" w:hanging="0"/>
        <w:rPr>
          <w:lang w:val="it-IT" w:eastAsia="zh-CN" w:bidi="ar-SA"/>
        </w:rPr>
      </w:pPr>
      <w:r>
        <w:rPr>
          <w:lang w:val="it-IT" w:eastAsia="zh-CN" w:bidi="ar-SA"/>
        </w:rPr>
        <w:t>I risultati.</w:t>
      </w:r>
    </w:p>
    <w:p>
      <w:pPr>
        <w:pStyle w:val="Firstparagraph"/>
        <w:spacing w:lineRule="auto" w:line="276"/>
        <w:jc w:val="both"/>
        <w:rPr>
          <w:lang w:val="it-IT" w:eastAsia="zh-CN" w:bidi="ar-SA"/>
        </w:rPr>
      </w:pPr>
      <w:r>
        <w:rPr>
          <w:lang w:val="it-IT" w:eastAsia="zh-CN" w:bidi="ar-SA"/>
        </w:rPr>
        <w:t>Col tempo questa routine è diventata una seconda natura. Invece di svegliarmi intontito e con un disperato bisogno di dormire ancora, ho iniziato a svegliarmi in modo naturale, spesso solo pochi minuti prima che suonasse la sveglia alle 6:00. E invece di trascinarmi per tutta la giornata con i “profumi” della caffeina, avevo energia... Vera energia.</w:t>
      </w:r>
    </w:p>
    <w:p>
      <w:pPr>
        <w:pStyle w:val="Textbody"/>
        <w:spacing w:lineRule="auto" w:line="276"/>
        <w:jc w:val="both"/>
        <w:rPr>
          <w:lang w:val="it-IT" w:eastAsia="zh-CN" w:bidi="ar-SA"/>
        </w:rPr>
      </w:pPr>
      <w:r>
        <w:rPr>
          <w:lang w:val="it-IT" w:eastAsia="zh-CN" w:bidi="ar-SA"/>
        </w:rPr>
        <w:t>Mi allenavo direttamente nella palestra di casa sentendomi forte e pronto ad affrontare qualsiasi cosa mi aspettasse (ricordi dal Capitolo 1 quanto sia importante il movimento mattutino per accelerare il metabolismo?). Anche la mia concentrazione era migliorata: non ero più costantemente alle prese con la nebbia mentale o la stanchezza, perché il mio corpo aveva finalmente ottenuto il riposo di cui aveva bisogno.</w:t>
      </w:r>
    </w:p>
    <w:p>
      <w:pPr>
        <w:pStyle w:val="Textbody"/>
        <w:spacing w:lineRule="auto" w:line="276"/>
        <w:jc w:val="both"/>
        <w:rPr>
          <w:lang w:val="it-IT" w:eastAsia="zh-CN" w:bidi="ar-SA"/>
        </w:rPr>
      </w:pPr>
      <w:r>
        <w:rPr>
          <w:lang w:val="it-IT" w:eastAsia="zh-CN" w:bidi="ar-SA"/>
        </w:rPr>
        <w:t>Ma ecco cosa mi ha davvero sorpreso: una volta che ho imparato a dormire come parte della mia routine quotidiana... Tutto il resto è venuto da sé.</w:t>
      </w:r>
    </w:p>
    <w:p>
      <w:pPr>
        <w:pStyle w:val="Textbody"/>
        <w:spacing w:lineRule="auto" w:line="276"/>
        <w:jc w:val="both"/>
        <w:rPr>
          <w:lang w:val="it-IT" w:eastAsia="zh-CN" w:bidi="ar-SA"/>
        </w:rPr>
      </w:pPr>
      <w:r>
        <w:rPr>
          <w:lang w:val="it-IT" w:eastAsia="zh-CN" w:bidi="ar-SA"/>
        </w:rPr>
        <w:t>Tutte quelle abitudini di cui hai letto in questo libro? Ho imparato queste cose dopo aver ottimizzato il mio sonno, perché una volta riposato, tutto il resto diventa più facile.</w:t>
      </w:r>
    </w:p>
    <w:p>
      <w:pPr>
        <w:pStyle w:val="Textbody"/>
        <w:spacing w:lineRule="auto" w:line="276"/>
        <w:jc w:val="both"/>
        <w:rPr>
          <w:lang w:val="it-IT" w:eastAsia="zh-CN" w:bidi="ar-SA"/>
        </w:rPr>
      </w:pPr>
      <w:r>
        <w:rPr>
          <w:lang w:val="it-IT" w:eastAsia="zh-CN" w:bidi="ar-SA"/>
        </w:rPr>
        <w:t>Eppure, la maggior parte delle persone non dà la priorità alle proprie notti in questo modo. Non programmano il sonno né stabiliscono limiti al loro tempo libero, e il risultato è che le loro notti sono caotiche, le loro mattine stressanti e le loro giornate sembrano una dura battaglia dall'inizio alla fine.</w:t>
      </w:r>
    </w:p>
    <w:p>
      <w:pPr>
        <w:pStyle w:val="Textbody"/>
        <w:spacing w:lineRule="auto" w:line="276"/>
        <w:jc w:val="both"/>
        <w:rPr>
          <w:lang w:val="it-IT" w:eastAsia="zh-CN" w:bidi="ar-SA"/>
        </w:rPr>
      </w:pPr>
      <w:r>
        <w:rPr>
          <w:lang w:val="it-IT" w:eastAsia="zh-CN" w:bidi="ar-SA"/>
        </w:rPr>
        <w:t>Cosa fa allora la maggior parte delle persone? Diamo un'occhiata ad alcune comuni abitudini notturne che compromettono non solo la tua serata, ma anche il tuo successo il giorno dopo.</w:t>
      </w:r>
    </w:p>
    <w:p>
      <w:pPr>
        <w:pStyle w:val="Ttulo2"/>
        <w:spacing w:lineRule="auto" w:line="276"/>
        <w:ind w:start="0" w:end="0" w:hanging="0"/>
        <w:jc w:val="center"/>
        <w:rPr>
          <w:lang w:val="it-IT" w:eastAsia="zh-CN" w:bidi="ar-SA"/>
        </w:rPr>
      </w:pPr>
      <w:r>
        <w:rPr>
          <w:lang w:val="it-IT" w:eastAsia="zh-CN" w:bidi="ar-SA"/>
        </w:rPr>
        <w:t>I moderni sabotatori del sonno.</w:t>
      </w:r>
    </w:p>
    <w:p>
      <w:pPr>
        <w:pStyle w:val="Firstparagraph"/>
        <w:spacing w:lineRule="auto" w:line="276"/>
        <w:jc w:val="both"/>
        <w:rPr>
          <w:lang w:val="it-IT" w:eastAsia="zh-CN" w:bidi="ar-SA"/>
        </w:rPr>
      </w:pPr>
      <w:r>
        <w:rPr>
          <w:lang w:val="it-IT" w:eastAsia="zh-CN" w:bidi="ar-SA"/>
        </w:rPr>
        <w:t>La maggior parte delle persone ha buone intenzioni quando si tratta delle proprie serate. Dopo una lunga giornata di lavoro, è naturale desiderare di rilassarsi e staccare la spina. Ma invece di usare questo tempo per ricaricarci e prepararci per la giornata che ci aspetta, molti di noi cadono in abitudini che ci lasciano esausti e impreparati. Scopriamo insieme alcune delle routine notturne più comuni che potrebbero suonarti familiari.</w:t>
      </w:r>
    </w:p>
    <w:p>
      <w:pPr>
        <w:pStyle w:val="Ttulo3"/>
        <w:spacing w:lineRule="auto" w:line="276"/>
        <w:ind w:start="0" w:end="0" w:hanging="0"/>
        <w:jc w:val="both"/>
        <w:rPr>
          <w:lang w:val="it-IT" w:eastAsia="zh-CN" w:bidi="ar-SA"/>
        </w:rPr>
      </w:pPr>
      <w:r>
        <w:rPr>
          <w:lang w:val="it-IT" w:eastAsia="zh-CN" w:bidi="ar-SA"/>
        </w:rPr>
        <w:t>Controllare le e-mail di lavoro fino a tarda notte.</w:t>
      </w:r>
    </w:p>
    <w:p>
      <w:pPr>
        <w:pStyle w:val="Firstparagraph"/>
        <w:rPr>
          <w:lang w:val="it-IT" w:eastAsia="zh-CN" w:bidi="ar-SA"/>
        </w:rPr>
      </w:pPr>
      <w:r>
        <w:rPr>
          <w:lang w:val="it-IT" w:eastAsia="zh-CN" w:bidi="ar-SA"/>
        </w:rPr>
        <w:t>Per molti professionisti, la giornata lavorativa non finisce realmente quando escono dall'ufficio. È difficile resistere alla tentazione di controllare la posta elettronica fuori dall'orario di lavoro. Dopotutto, chi non vorrebbe essere sempre aggiornato? Potresti pensare che rispondere a quell'e-mail dell'ultimo minuto o rivedere l'agenda del giorno dopo ti darà un vantaggio. E non saresti l’unico, poiché il 70% dei dipendenti ammette di controllare la posta elettronica di lavoro al di fuori del normale orario di lavoro, secondo un sondaggio Fluent del 2018.(76).</w:t>
      </w:r>
    </w:p>
    <w:p>
      <w:pPr>
        <w:pStyle w:val="Textbody"/>
        <w:rPr>
          <w:lang w:val="it-IT" w:eastAsia="zh-CN" w:bidi="ar-SA"/>
        </w:rPr>
      </w:pPr>
      <w:r>
        <w:rPr>
          <w:lang w:val="it-IT" w:eastAsia="zh-CN" w:bidi="ar-SA"/>
        </w:rPr>
        <w:t>Ancora più preoccupante è lo studio di Adobe del 2019, che ha rivelato che il 62% dei millennial controlla le proprie e-mail di lavoro mentre è sdraiato a letto.(77). È diventato così parte della nostra vita che spesso non ci rendiamo nemmeno conto di quanto invada le nostre notti. Potresti essere seduto a letto, con il telefono in mano, e pensare di essere produttivo, ma ti stai davvero rilassando? Oppure tieni il tuo cervello in "modalità lavoro" anche dopo che dovresti riposarti?.</w:t>
      </w:r>
    </w:p>
    <w:p>
      <w:pPr>
        <w:pStyle w:val="Ttulo3"/>
        <w:spacing w:lineRule="auto" w:line="276"/>
        <w:ind w:start="0" w:end="0" w:hanging="0"/>
        <w:jc w:val="both"/>
        <w:rPr>
          <w:lang w:val="it-IT" w:eastAsia="zh-CN" w:bidi="ar-SA"/>
        </w:rPr>
      </w:pPr>
      <w:r>
        <w:rPr>
          <w:lang w:val="it-IT" w:eastAsia="zh-CN" w:bidi="ar-SA"/>
        </w:rPr>
        <w:t>Consumare intrattenimento passivo.</w:t>
      </w:r>
    </w:p>
    <w:p>
      <w:pPr>
        <w:pStyle w:val="Firstparagraph"/>
        <w:rPr>
          <w:lang w:val="it-IT" w:eastAsia="zh-CN" w:bidi="ar-SA"/>
        </w:rPr>
      </w:pPr>
      <w:r>
        <w:rPr>
          <w:lang w:val="it-IT" w:eastAsia="zh-CN" w:bidi="ar-SA"/>
        </w:rPr>
        <w:t xml:space="preserve">Dopo una lunga giornata di lavoro, è facile rilassarsi usando il telefono o il tablet. Navigare su Instagram, guardare video su YouTube o recuperare l'ultima serie di Netflix sembra un modo innocuo per rilassarsi. Ma è qui che le cose si complicano: secondo una ricerca di </w:t>
      </w:r>
      <w:r>
        <w:rPr>
          <w:i/>
          <w:iCs/>
          <w:lang w:val="it-IT" w:eastAsia="zh-CN" w:bidi="ar-SA"/>
        </w:rPr>
        <w:t>Comparitech</w:t>
      </w:r>
      <w:r>
        <w:rPr>
          <w:lang w:val="it-IT" w:eastAsia="zh-CN" w:bidi="ar-SA"/>
        </w:rPr>
        <w:t xml:space="preserve"> del 2024, la persona media trascorre circa 6 ore e 40 minuti al giorno davanti agli schermi, sia che navighi sui social media, guardi video o legga articoli online.</w:t>
      </w:r>
      <w:bookmarkStart w:id="58" w:name="ZOTERO_BREF_XFaGuiYVCEo8"/>
      <w:r>
        <w:rPr>
          <w:lang w:val="it-IT" w:eastAsia="zh-CN" w:bidi="ar-SA"/>
        </w:rPr>
        <w:t>(</w:t>
      </w:r>
      <w:bookmarkEnd w:id="58"/>
      <w:r>
        <w:rPr>
          <w:lang w:val="it-IT" w:eastAsia="zh-CN" w:bidi="ar-SA"/>
        </w:rPr>
        <w:t>78). Una parte significativa di questo tempo trascorso davanti allo schermo avviene dopo cena, subito prima di andare a letto.</w:t>
      </w:r>
    </w:p>
    <w:p>
      <w:pPr>
        <w:pStyle w:val="Textbody"/>
        <w:spacing w:lineRule="auto" w:line="276"/>
        <w:jc w:val="both"/>
        <w:rPr>
          <w:lang w:val="it-IT" w:eastAsia="zh-CN" w:bidi="ar-SA"/>
        </w:rPr>
      </w:pPr>
      <w:r>
        <w:rPr>
          <w:lang w:val="it-IT" w:eastAsia="zh-CN" w:bidi="ar-SA"/>
        </w:rPr>
        <w:t>Pensaci: quanto spesso "solo un altro episodio" si trasforma in due... o tre? Prima che tu te ne accorga, l'orario previsto per andare a dormire è già passato. Molti adulti guardano la TV o utilizzano dispositivi digitali subito prima di andare a letto, perdendo spesso del tutto la cognizione del tempo. Il problema è che questo tempo trascorso davanti allo schermo non solo ti toglie tempo per la sera, ma influisce anche sul sonno.</w:t>
      </w:r>
    </w:p>
    <w:p>
      <w:pPr>
        <w:pStyle w:val="Textbody"/>
        <w:rPr>
          <w:lang w:val="it-IT" w:eastAsia="zh-CN" w:bidi="ar-SA"/>
        </w:rPr>
      </w:pPr>
      <w:r>
        <w:rPr>
          <w:lang w:val="it-IT" w:eastAsia="zh-CN" w:bidi="ar-SA"/>
        </w:rPr>
        <w:t xml:space="preserve">E cosa c'è di più sorprendente? Un rapporto di </w:t>
      </w:r>
      <w:r>
        <w:rPr>
          <w:i/>
          <w:iCs/>
          <w:lang w:val="it-IT" w:eastAsia="zh-CN" w:bidi="ar-SA"/>
        </w:rPr>
        <w:t>Statista</w:t>
      </w:r>
      <w:r>
        <w:rPr>
          <w:lang w:val="it-IT" w:eastAsia="zh-CN" w:bidi="ar-SA"/>
        </w:rPr>
        <w:t xml:space="preserve"> ha rivelato che il 60% delle persone ammette di restare spesso sveglio più a lungo del previsto perché si lascia trasportare dall'intrattenimento passivo.</w:t>
      </w:r>
      <w:bookmarkStart w:id="59" w:name="ZOTERO_BREF_EBEFWbgTY8m6"/>
      <w:r>
        <w:rPr>
          <w:lang w:val="it-IT" w:eastAsia="zh-CN" w:bidi="ar-SA"/>
        </w:rPr>
        <w:t>(</w:t>
      </w:r>
      <w:bookmarkEnd w:id="59"/>
      <w:r>
        <w:rPr>
          <w:lang w:val="it-IT" w:eastAsia="zh-CN" w:bidi="ar-SA"/>
        </w:rPr>
        <w:t>79). Ci siamo passati tutti: ci diciamo che guarderemo solo un altro video o controlleremo solo un altro post, ma queste abitudini possono protrarsi fino a tarda notte senza che nemmeno ce ne rendiamo conto.</w:t>
      </w:r>
    </w:p>
    <w:p>
      <w:pPr>
        <w:pStyle w:val="Ttulo3"/>
        <w:spacing w:lineRule="auto" w:line="276"/>
        <w:ind w:start="0" w:end="0" w:hanging="0"/>
        <w:jc w:val="both"/>
        <w:rPr>
          <w:lang w:val="it-IT" w:eastAsia="zh-CN" w:bidi="ar-SA"/>
        </w:rPr>
      </w:pPr>
      <w:r>
        <w:rPr>
          <w:lang w:val="it-IT" w:eastAsia="zh-CN" w:bidi="ar-SA"/>
        </w:rPr>
        <w:t>Trascurare il prepararsi per domani.</w:t>
      </w:r>
    </w:p>
    <w:p>
      <w:pPr>
        <w:pStyle w:val="Firstparagraph"/>
        <w:rPr>
          <w:lang w:val="it-IT" w:eastAsia="zh-CN" w:bidi="ar-SA"/>
        </w:rPr>
      </w:pPr>
      <w:r>
        <w:rPr>
          <w:lang w:val="it-IT" w:eastAsia="zh-CN" w:bidi="ar-SA"/>
        </w:rPr>
        <w:t>Quante volte ti sei svegliato di fretta perché non eri preparato per la giornata che ti aspettava? Forse non sei riuscito a trovare le chiavi, non hai impacchettato il pranzo al sacco o non sapevi nemmeno cosa dovevi fare quella mattina. Se questo ti suona familiare, non sei il solo: secondo un sondaggio Euromonitor del 2022, il 56% delle persone afferma di non prepararsi per la giornata la sera prima.(80).</w:t>
      </w:r>
    </w:p>
    <w:p>
      <w:pPr>
        <w:pStyle w:val="Textbody"/>
        <w:spacing w:lineRule="auto" w:line="276"/>
        <w:jc w:val="both"/>
        <w:rPr>
          <w:lang w:val="it-IT" w:eastAsia="zh-CN" w:bidi="ar-SA"/>
        </w:rPr>
      </w:pPr>
      <w:r>
        <w:rPr>
          <w:lang w:val="it-IT" w:eastAsia="zh-CN" w:bidi="ar-SA"/>
        </w:rPr>
        <w:t>Sembra una cosa da poco (saltare quei pochi minuti di preparazione prima di andare a letto), ma in realtà si somma rapidamente. Invece di iniziare la giornata con concentrazione e intenzione, ti ritrovi già indietro prima ancora di iniziare.</w:t>
      </w:r>
    </w:p>
    <w:p>
      <w:pPr>
        <w:pStyle w:val="Textbody"/>
        <w:spacing w:lineRule="auto" w:line="276"/>
        <w:jc w:val="both"/>
        <w:rPr>
          <w:lang w:val="it-IT" w:eastAsia="zh-CN" w:bidi="ar-SA"/>
        </w:rPr>
      </w:pPr>
      <w:r>
        <w:rPr>
          <w:lang w:val="it-IT" w:eastAsia="zh-CN" w:bidi="ar-SA"/>
        </w:rPr>
        <w:t>Pensa a quanto potrebbero essere più tranquille le tue mattine se tutto fosse pronto (vestiti sistemati, pranzo al sacco impacchettato e compiti assegnati in base alla priorità) la sera prima.</w:t>
      </w:r>
    </w:p>
    <w:p>
      <w:pPr>
        <w:pStyle w:val="Ttulo3"/>
        <w:spacing w:lineRule="auto" w:line="276"/>
        <w:ind w:start="0" w:end="0" w:hanging="0"/>
        <w:jc w:val="both"/>
        <w:rPr>
          <w:lang w:val="it-IT" w:eastAsia="zh-CN" w:bidi="ar-SA"/>
        </w:rPr>
      </w:pPr>
      <w:r>
        <w:rPr>
          <w:lang w:val="it-IT" w:eastAsia="zh-CN" w:bidi="ar-SA"/>
        </w:rPr>
        <w:t>Saltare le attività di sviluppo personale.</w:t>
      </w:r>
    </w:p>
    <w:p>
      <w:pPr>
        <w:pStyle w:val="Firstparagraph"/>
        <w:spacing w:lineRule="auto" w:line="276"/>
        <w:jc w:val="both"/>
        <w:rPr>
          <w:lang w:val="it-IT" w:eastAsia="zh-CN" w:bidi="ar-SA"/>
        </w:rPr>
      </w:pPr>
      <w:r>
        <w:rPr>
          <w:lang w:val="it-IT" w:eastAsia="zh-CN" w:bidi="ar-SA"/>
        </w:rPr>
        <w:t>La sera è anche un ottimo momento per la crescita personale, che si tratti di leggere un libro, ascoltare un podcast o praticare tecniche di consapevolezza come la meditazione o scrivere un diario. Eppure la maggior parte delle persone spreca questo tempo prezioso a favore di attività più passive.</w:t>
      </w:r>
    </w:p>
    <w:p>
      <w:pPr>
        <w:pStyle w:val="Textbody"/>
        <w:rPr>
          <w:lang w:val="it-IT" w:eastAsia="zh-CN" w:bidi="ar-SA"/>
        </w:rPr>
      </w:pPr>
      <w:r>
        <w:rPr>
          <w:lang w:val="it-IT" w:eastAsia="zh-CN" w:bidi="ar-SA"/>
        </w:rPr>
        <w:t>Si stima che solo il 24% degli adulti si dedichi ad attività di sviluppo personale durante il tempo libero.</w:t>
      </w:r>
      <w:bookmarkStart w:id="60" w:name="ZOTERO_BREF_xaaRZRjtOzMo"/>
      <w:r>
        <w:rPr>
          <w:lang w:val="it-IT" w:eastAsia="zh-CN" w:bidi="ar-SA"/>
        </w:rPr>
        <w:t>(</w:t>
      </w:r>
      <w:bookmarkEnd w:id="60"/>
      <w:r>
        <w:rPr>
          <w:lang w:val="it-IT" w:eastAsia="zh-CN" w:bidi="ar-SA"/>
        </w:rPr>
        <w:t>81). E il resto? È più probabile che trascorrano le serate guardando la TV o navigando sui social media. Questa perdita di opportunità di crescita non solo influisce sul benessere mentale, ma limita anche il successo professionale a lungo termine.</w:t>
      </w:r>
    </w:p>
    <w:p>
      <w:pPr>
        <w:pStyle w:val="Textbody"/>
        <w:rPr>
          <w:lang w:val="it-IT" w:eastAsia="zh-CN" w:bidi="ar-SA"/>
        </w:rPr>
      </w:pPr>
      <w:r>
        <w:rPr>
          <w:lang w:val="it-IT" w:eastAsia="zh-CN" w:bidi="ar-SA"/>
        </w:rPr>
        <w:t>Ad esempio, una ricerca del National Endowment for the Arts ha scoperto che le persone che leggono regolarmente hanno 2,5 volte più probabilità di impegnarsi in attività di istruzione superiore e di miglioramento personale rispetto a coloro che non lo fanno.(82).</w:t>
      </w:r>
    </w:p>
    <w:p>
      <w:pPr>
        <w:pStyle w:val="Textbody"/>
        <w:spacing w:lineRule="auto" w:line="276"/>
        <w:jc w:val="both"/>
        <w:rPr>
          <w:lang w:val="it-IT" w:eastAsia="zh-CN" w:bidi="ar-SA"/>
        </w:rPr>
      </w:pPr>
      <w:r>
        <w:rPr>
          <w:lang w:val="it-IT" w:eastAsia="zh-CN" w:bidi="ar-SA"/>
        </w:rPr>
        <w:t>È facile capire come queste abitudini possano radicarsi nel tempo: l'intrattenimento passivo può essere rilassante sul momento, ma a cosa rinunciamo se non investiamo in noi stessi durante quelle preziose ore serali?.</w:t>
      </w:r>
    </w:p>
    <w:p>
      <w:pPr>
        <w:pStyle w:val="Textbody"/>
        <w:spacing w:lineRule="auto" w:line="276"/>
        <w:jc w:val="both"/>
        <w:rPr>
          <w:lang w:val="it-IT" w:eastAsia="zh-CN" w:bidi="ar-SA"/>
        </w:rPr>
      </w:pPr>
      <w:r>
        <w:rPr>
          <w:lang w:val="it-IT" w:eastAsia="zh-CN" w:bidi="ar-SA"/>
        </w:rPr>
        <w:t>Diamo un'occhiata più da vicino al motivo per cui queste abitudini non funzionano e cosa puoi fare diversamente.</w:t>
      </w:r>
    </w:p>
    <w:p>
      <w:pPr>
        <w:pStyle w:val="Ttulo2"/>
        <w:spacing w:lineRule="auto" w:line="276"/>
        <w:ind w:start="0" w:end="0" w:hanging="0"/>
        <w:jc w:val="center"/>
        <w:rPr>
          <w:lang w:val="it-IT" w:eastAsia="zh-CN" w:bidi="ar-SA"/>
        </w:rPr>
      </w:pPr>
      <w:r>
        <w:rPr>
          <w:lang w:val="it-IT" w:eastAsia="zh-CN" w:bidi="ar-SA"/>
        </w:rPr>
        <w:t>La biologia di un sonno migliore.</w:t>
      </w:r>
    </w:p>
    <w:p>
      <w:pPr>
        <w:pStyle w:val="Firstparagraph"/>
        <w:spacing w:lineRule="auto" w:line="276"/>
        <w:jc w:val="both"/>
        <w:rPr>
          <w:lang w:val="it-IT" w:eastAsia="zh-CN" w:bidi="ar-SA"/>
        </w:rPr>
      </w:pPr>
      <w:r>
        <w:rPr>
          <w:lang w:val="it-IT" w:eastAsia="zh-CN" w:bidi="ar-SA"/>
        </w:rPr>
        <w:t>La maggior parte delle persone non si rende conto di come queste abitudini apparentemente piccole possano accumularsi nel tempo. Sembrano modi per rilassarsi o tenere tutto sotto controllo, ma sono davvero utili? Oppure sabotano silenziosamente il successo del giorno dopo?.</w:t>
      </w:r>
    </w:p>
    <w:p>
      <w:pPr>
        <w:pStyle w:val="Textbody"/>
        <w:spacing w:lineRule="auto" w:line="276"/>
        <w:jc w:val="both"/>
        <w:rPr>
          <w:lang w:val="it-IT" w:eastAsia="zh-CN" w:bidi="ar-SA"/>
        </w:rPr>
      </w:pPr>
      <w:r>
        <w:rPr>
          <w:lang w:val="it-IT" w:eastAsia="zh-CN" w:bidi="ar-SA"/>
        </w:rPr>
        <w:t>Analizziamolo nel dettaglio.</w:t>
      </w:r>
    </w:p>
    <w:p>
      <w:pPr>
        <w:pStyle w:val="Ttulo3"/>
        <w:spacing w:lineRule="auto" w:line="276"/>
        <w:ind w:start="0" w:end="0" w:hanging="0"/>
        <w:jc w:val="both"/>
        <w:rPr>
          <w:lang w:val="it-IT" w:eastAsia="zh-CN" w:bidi="ar-SA"/>
        </w:rPr>
      </w:pPr>
      <w:r>
        <w:rPr>
          <w:lang w:val="it-IT" w:eastAsia="zh-CN" w:bidi="ar-SA"/>
        </w:rPr>
        <w:t>Interrompere il ciclo del sonno.</w:t>
      </w:r>
    </w:p>
    <w:p>
      <w:pPr>
        <w:pStyle w:val="Firstparagraph"/>
        <w:spacing w:lineRule="auto" w:line="276"/>
        <w:jc w:val="both"/>
        <w:rPr>
          <w:lang w:val="it-IT" w:eastAsia="zh-CN" w:bidi="ar-SA"/>
        </w:rPr>
      </w:pPr>
      <w:r>
        <w:rPr>
          <w:lang w:val="it-IT" w:eastAsia="zh-CN" w:bidi="ar-SA"/>
        </w:rPr>
        <w:t>Quando trascorri le notti incollato a uno schermo (che sia quello del telefono, del tablet o della TV), non solo interrompi il tuo momento di relax, ma interrompi anche il naturale ciclo del sonno del tuo corpo. Il nostro corpo è programmato per seguire ritmi specifici (ritmi circadiani) che ci aiutano a regolare il momento in cui ci sentiamo svegli e quello in cui abbiamo sonno. Questi ritmi sono strettamente collegati all'esposizione alla luce, quindi trascorrere del tempo davanti agli schermi a tarda notte può sbilanciare tutto.</w:t>
      </w:r>
    </w:p>
    <w:p>
      <w:pPr>
        <w:pStyle w:val="Textbody"/>
        <w:rPr>
          <w:lang w:val="it-IT" w:eastAsia="zh-CN" w:bidi="ar-SA"/>
        </w:rPr>
      </w:pPr>
      <w:r>
        <w:rPr>
          <w:lang w:val="it-IT" w:eastAsia="zh-CN" w:bidi="ar-SA"/>
        </w:rPr>
        <w:t xml:space="preserve">La luce blu emessa da cellulari, tablet, computer portatili e televisori interferisce con la produzione di melatonina, l'ormone che segnala al cervello che è ora di dormire. Secondo il dottor Charles Czeisler, professore alla </w:t>
      </w:r>
      <w:r>
        <w:rPr>
          <w:i/>
          <w:iCs/>
          <w:lang w:val="it-IT" w:eastAsia="zh-CN" w:bidi="ar-SA"/>
        </w:rPr>
        <w:t>Harvard Medical School</w:t>
      </w:r>
      <w:r>
        <w:rPr>
          <w:lang w:val="it-IT" w:eastAsia="zh-CN" w:bidi="ar-SA"/>
        </w:rPr>
        <w:t xml:space="preserve"> e uno dei massimi esperti mondiali del sonno, l'esposizione alla luce blu prima di andare a letto può ritardare il rilascio di melatonina fino a tre ore.</w:t>
      </w:r>
      <w:bookmarkStart w:id="61" w:name="ZOTERO_BREF_WUsYebOgPEUR"/>
      <w:r>
        <w:rPr>
          <w:lang w:val="it-IT" w:eastAsia="zh-CN" w:bidi="ar-SA"/>
        </w:rPr>
        <w:t>(</w:t>
      </w:r>
      <w:bookmarkEnd w:id="61"/>
      <w:r>
        <w:rPr>
          <w:lang w:val="it-IT" w:eastAsia="zh-CN" w:bidi="ar-SA"/>
        </w:rPr>
        <w:t>83). Ciò significa che anche se sei fisicamente stanco, il tuo cervello è comunque programmato per essere sveglio.</w:t>
      </w:r>
    </w:p>
    <w:p>
      <w:pPr>
        <w:pStyle w:val="Textbody"/>
        <w:spacing w:lineRule="auto" w:line="276"/>
        <w:jc w:val="both"/>
        <w:rPr>
          <w:lang w:val="it-IT" w:eastAsia="zh-CN" w:bidi="ar-SA"/>
        </w:rPr>
      </w:pPr>
      <w:r>
        <w:rPr>
          <w:lang w:val="it-IT" w:eastAsia="zh-CN" w:bidi="ar-SA"/>
        </w:rPr>
        <w:t>Il tuo corpo rimane confuso e non sa se è il momento di riposare o di restare vigile, il che significa che il tuo sonno diventa superficiale e frammentato. Puoi passare otto ore a letto, ma svegliarti con la sensazione di non aver dormito quasi per niente. Quante volte ti sei svegliato intontito, con la sensazione di essere già indietro prima ancora che la giornata iniziasse?.</w:t>
      </w:r>
    </w:p>
    <w:p>
      <w:pPr>
        <w:pStyle w:val="Ttulo3"/>
        <w:spacing w:lineRule="auto" w:line="276"/>
        <w:ind w:start="0" w:end="0" w:hanging="0"/>
        <w:jc w:val="both"/>
        <w:rPr>
          <w:lang w:val="it-IT" w:eastAsia="zh-CN" w:bidi="ar-SA"/>
        </w:rPr>
      </w:pPr>
      <w:r>
        <w:rPr>
          <w:lang w:val="it-IT" w:eastAsia="zh-CN" w:bidi="ar-SA"/>
        </w:rPr>
        <w:t>Mantenere il cervello in “modalità lavoro”.</w:t>
      </w:r>
    </w:p>
    <w:p>
      <w:pPr>
        <w:pStyle w:val="Firstparagraph"/>
        <w:spacing w:lineRule="auto" w:line="276"/>
        <w:jc w:val="both"/>
        <w:rPr>
          <w:lang w:val="it-IT" w:eastAsia="zh-CN" w:bidi="ar-SA"/>
        </w:rPr>
      </w:pPr>
      <w:r>
        <w:rPr>
          <w:lang w:val="it-IT" w:eastAsia="zh-CN" w:bidi="ar-SA"/>
        </w:rPr>
        <w:t>Poi c'è il problema di controllare le e-mail di lavoro a tarda notte. Potresti pensare che rispondere ad alcuni messaggi prima di andare a letto ti aiuterà a rimanere aggiornato con le attività del giorno successivo, ma in realtà ciò che fa è mantenere il tuo cervello in "modalità lavoro" quando dovrebbe rilassarsi per dormire.</w:t>
      </w:r>
    </w:p>
    <w:p>
      <w:pPr>
        <w:pStyle w:val="Textbody"/>
        <w:spacing w:lineRule="auto" w:line="276"/>
        <w:jc w:val="both"/>
        <w:rPr>
          <w:lang w:val="it-IT" w:eastAsia="zh-CN" w:bidi="ar-SA"/>
        </w:rPr>
      </w:pPr>
      <w:r>
        <w:rPr>
          <w:lang w:val="it-IT" w:eastAsia="zh-CN" w:bidi="ar-SA"/>
        </w:rPr>
        <w:t>Quando svolgi attività lavorative subito prima di andare a letto, il tuo cervello rimane attivo: elabora le informazioni, risolve i problemi e resta vigile per ricevere altre notifiche. Questo stato di allerta elevato rende molto più difficile per la mente passare a uno stato di rilassamento che favorisca il sonno. Invece di lasciare che i pensieri del lavoro interferiscano con le tue pause, prenditi 5 minuti per ripercorrere mentalmente la tua giornata a ritroso (da ora fino al mattino); Ciò aiuta il cervello a elaborare e organizzare gli eventi della giornata in modo naturale. Questa semplice pratica segnala alla mente che è il momento di rilassarsi, rendendo più agevole il passaggio al sonno.</w:t>
      </w:r>
    </w:p>
    <w:p>
      <w:pPr>
        <w:pStyle w:val="Textbody"/>
        <w:rPr>
          <w:lang w:val="it-IT" w:eastAsia="zh-CN" w:bidi="ar-SA"/>
        </w:rPr>
      </w:pPr>
      <w:r>
        <w:rPr>
          <w:lang w:val="it-IT" w:eastAsia="zh-CN" w:bidi="ar-SA"/>
        </w:rPr>
        <w:t xml:space="preserve">Ancora una volta, Arianna Huffington, autrice di </w:t>
      </w:r>
      <w:r>
        <w:rPr>
          <w:i/>
          <w:iCs/>
          <w:lang w:val="it-IT" w:eastAsia="zh-CN" w:bidi="ar-SA"/>
        </w:rPr>
        <w:t>The Sleep Revolution</w:t>
      </w:r>
      <w:r>
        <w:rPr>
          <w:lang w:val="it-IT" w:eastAsia="zh-CN" w:bidi="ar-SA"/>
        </w:rPr>
        <w:t>, ha parlato ampiamente di come le abitudini di lavoro notturne possano portare allo sfinimento e alla diminuzione della produttività.</w:t>
      </w:r>
      <w:bookmarkStart w:id="62" w:name="ZOTERO_BREF_6GI3wmKKUZMP"/>
      <w:r>
        <w:rPr>
          <w:lang w:val="it-IT" w:eastAsia="zh-CN" w:bidi="ar-SA"/>
        </w:rPr>
        <w:t>(</w:t>
      </w:r>
      <w:bookmarkEnd w:id="62"/>
      <w:r>
        <w:rPr>
          <w:lang w:val="it-IT" w:eastAsia="zh-CN" w:bidi="ar-SA"/>
        </w:rPr>
        <w:t>84). Fa notare che essere costantemente connessi al lavoro “crea un falso senso di urgenza”, rendendo difficile per le persone disconnettersi mentalmente e fisicamente. Col tempo? Questa continua tensione mentale può prosciugare le riserve di energia fino a far diventare inevitabile l'esaurimento.</w:t>
      </w:r>
    </w:p>
    <w:p>
      <w:pPr>
        <w:pStyle w:val="Ttulo3"/>
        <w:spacing w:lineRule="auto" w:line="276"/>
        <w:ind w:start="0" w:end="0" w:hanging="0"/>
        <w:jc w:val="both"/>
        <w:rPr>
          <w:lang w:val="it-IT" w:eastAsia="zh-CN" w:bidi="ar-SA"/>
        </w:rPr>
      </w:pPr>
      <w:r>
        <w:rPr>
          <w:lang w:val="it-IT" w:eastAsia="zh-CN" w:bidi="ar-SA"/>
        </w:rPr>
        <w:t>L'intrattenimento passivo non è vero riposo.</w:t>
      </w:r>
    </w:p>
    <w:p>
      <w:pPr>
        <w:pStyle w:val="Firstparagraph"/>
        <w:spacing w:lineRule="auto" w:line="276"/>
        <w:jc w:val="both"/>
        <w:rPr>
          <w:lang w:val="it-IT" w:eastAsia="zh-CN" w:bidi="ar-SA"/>
        </w:rPr>
      </w:pPr>
      <w:r>
        <w:rPr>
          <w:lang w:val="it-IT" w:eastAsia="zh-CN" w:bidi="ar-SA"/>
        </w:rPr>
        <w:t>Ora parliamo di intrattenimento passivo, che si tratti di guardare serie TV ininterrottamente o di navigare sui social media. Al momento sembra un modo per rilassarsi, ma non ci dà la pausa mentale di cui abbiamo realmente bisogno dopo una lunga giornata. Invece di consentire alla nostra mente di rilassarsi, queste attività stimolano eccessivamente il nostro cervello con informazioni costanti, che si tratti di colpi di scena in una serie o di aggiornamenti infiniti sui social media.</w:t>
      </w:r>
    </w:p>
    <w:p>
      <w:pPr>
        <w:pStyle w:val="Textbody"/>
        <w:spacing w:lineRule="auto" w:line="276"/>
        <w:jc w:val="both"/>
        <w:rPr>
          <w:lang w:val="it-IT" w:eastAsia="zh-CN" w:bidi="ar-SA"/>
        </w:rPr>
      </w:pPr>
      <w:r>
        <w:rPr>
          <w:lang w:val="it-IT" w:eastAsia="zh-CN" w:bidi="ar-SA"/>
        </w:rPr>
        <w:t>Il risultato? Sovraccarico cognitivo.</w:t>
      </w:r>
    </w:p>
    <w:p>
      <w:pPr>
        <w:pStyle w:val="Textbody"/>
        <w:spacing w:lineRule="auto" w:line="276"/>
        <w:jc w:val="both"/>
        <w:rPr>
          <w:lang w:val="it-IT" w:eastAsia="zh-CN" w:bidi="ar-SA"/>
        </w:rPr>
      </w:pPr>
      <w:r>
        <w:rPr>
          <w:lang w:val="it-IT" w:eastAsia="zh-CN" w:bidi="ar-SA"/>
        </w:rPr>
        <w:t>Quando il cervello viene bombardato di informazioni a tarda notte, fa fatica a elaborare tutto in modo efficiente. Questo rende più difficile “staccare” quando arriva l’ora di andare a letto perché la tua mente sta ancora lavorando su tutti i contenuti che hai consumato.</w:t>
      </w:r>
    </w:p>
    <w:p>
      <w:pPr>
        <w:pStyle w:val="Textbody"/>
        <w:rPr>
          <w:lang w:val="it-IT" w:eastAsia="zh-CN" w:bidi="ar-SA"/>
        </w:rPr>
      </w:pPr>
      <w:r>
        <w:rPr>
          <w:lang w:val="it-IT" w:eastAsia="zh-CN" w:bidi="ar-SA"/>
        </w:rPr>
        <w:t xml:space="preserve">C'è una ragione per cui il dottor Matthew Walker, neuroscienziato e autore di </w:t>
      </w:r>
      <w:r>
        <w:rPr>
          <w:i/>
          <w:iCs/>
          <w:lang w:val="it-IT" w:eastAsia="zh-CN" w:bidi="ar-SA"/>
        </w:rPr>
        <w:t>Why We Sleep</w:t>
      </w:r>
      <w:r>
        <w:rPr>
          <w:lang w:val="it-IT" w:eastAsia="zh-CN" w:bidi="ar-SA"/>
        </w:rPr>
        <w:t>, sottolinea che il vero rilassamento deriva da attività che consentono al nostro cervello di rallentare, non di accelerare.</w:t>
      </w:r>
      <w:bookmarkStart w:id="63" w:name="ZOTERO_BREF_zpy6dDjSnADx"/>
      <w:r>
        <w:rPr>
          <w:lang w:val="it-IT" w:eastAsia="zh-CN" w:bidi="ar-SA"/>
        </w:rPr>
        <w:t>(</w:t>
      </w:r>
      <w:bookmarkEnd w:id="63"/>
      <w:r>
        <w:rPr>
          <w:lang w:val="it-IT" w:eastAsia="zh-CN" w:bidi="ar-SA"/>
        </w:rPr>
        <w:t>85). Spiega che dedicarsi ad attività stimolanti (come guardare la TV o navigare sui social media) subito prima di andare a letto può aumentare i livelli di stress e rendere più difficile ottenere un sonno ristoratore.</w:t>
      </w:r>
    </w:p>
    <w:p>
      <w:pPr>
        <w:pStyle w:val="Ttulo3"/>
        <w:spacing w:lineRule="auto" w:line="276"/>
        <w:ind w:start="0" w:end="0" w:hanging="0"/>
        <w:jc w:val="both"/>
        <w:rPr>
          <w:lang w:val="it-IT" w:eastAsia="zh-CN" w:bidi="ar-SA"/>
        </w:rPr>
      </w:pPr>
      <w:r>
        <w:rPr>
          <w:lang w:val="it-IT" w:eastAsia="zh-CN" w:bidi="ar-SA"/>
        </w:rPr>
        <w:t>Le mattine caotiche portano a giornate caotiche.</w:t>
      </w:r>
    </w:p>
    <w:p>
      <w:pPr>
        <w:pStyle w:val="Firstparagraph"/>
        <w:spacing w:lineRule="auto" w:line="276"/>
        <w:jc w:val="both"/>
        <w:rPr>
          <w:lang w:val="it-IT" w:eastAsia="zh-CN" w:bidi="ar-SA"/>
        </w:rPr>
      </w:pPr>
      <w:r>
        <w:rPr>
          <w:lang w:val="it-IT" w:eastAsia="zh-CN" w:bidi="ar-SA"/>
        </w:rPr>
        <w:t>Infine, pensiamo a cosa succede quando trascuriamo la preparazione per il giorno successivo. Svegliarsi senza un piano (correre in giro per trovare le chiavi o preparare la colazione) crea un ambiente caotico per il resto della giornata. Invece di iniziare con concentrazione e intenzione, cerchiamo di recuperare prima ancora di uscire di casa.</w:t>
      </w:r>
    </w:p>
    <w:p>
      <w:pPr>
        <w:pStyle w:val="Textbody"/>
        <w:rPr>
          <w:lang w:val="it-IT" w:eastAsia="zh-CN" w:bidi="ar-SA"/>
        </w:rPr>
      </w:pPr>
      <w:r>
        <w:rPr>
          <w:lang w:val="it-IT" w:eastAsia="zh-CN" w:bidi="ar-SA"/>
        </w:rPr>
        <w:t>Quando inizi la giornata di fretta e disorganizzato, tutto, dalla tua produttività sul lavoro alla tua capacità di gestire lo stress durante il giorno, ne risente. Gli studi dimostrano che le persone che iniziano la giornata con delle routine strutturate hanno maggiori probabilità di sperimentare livelli più elevati di produttività e livelli più bassi di stress rispetto a coloro che iniziano la giornata nel mezzo del caos.(86).</w:t>
      </w:r>
    </w:p>
    <w:p>
      <w:pPr>
        <w:pStyle w:val="Textbody"/>
        <w:spacing w:lineRule="auto" w:line="276"/>
        <w:jc w:val="both"/>
        <w:rPr>
          <w:lang w:val="it-IT" w:eastAsia="zh-CN" w:bidi="ar-SA"/>
        </w:rPr>
      </w:pPr>
      <w:r>
        <w:rPr>
          <w:lang w:val="it-IT" w:eastAsia="zh-CN" w:bidi="ar-SA"/>
        </w:rPr>
        <w:t>Potrebbe sembrare una sciocchezza saltare quei pochi minuti di preparazione prima di andare a letto, ma col tempo queste piccole abitudini si trasformano in problemi più grandi che incidono sia sul benessere personale sia sulle prestazioni professionali.</w:t>
      </w:r>
    </w:p>
    <w:p>
      <w:pPr>
        <w:pStyle w:val="Textbody"/>
        <w:spacing w:lineRule="auto" w:line="276"/>
        <w:jc w:val="both"/>
        <w:rPr>
          <w:lang w:val="it-IT" w:eastAsia="zh-CN" w:bidi="ar-SA"/>
        </w:rPr>
      </w:pPr>
      <w:r>
        <w:rPr>
          <w:lang w:val="it-IT" w:eastAsia="zh-CN" w:bidi="ar-SA"/>
        </w:rPr>
        <w:t>Anche se queste abitudini notturne possono sembrare utili nel breve termine (sia per stare al passo con il lavoro che per rilassarsi con un po' di intrattenimento), in realtà stanno lavorando contro di te in modi di cui potresti anche non renderti conto. Ma ecco la buona notizia: apportando alcuni semplici cambiamenti, puoi trasformare le tue serate in un momento di vero riposo e organizzazione, e prepararti al successo del giorno dopo.</w:t>
      </w:r>
    </w:p>
    <w:p>
      <w:pPr>
        <w:pStyle w:val="Textbody"/>
        <w:spacing w:lineRule="auto" w:line="276"/>
        <w:jc w:val="both"/>
        <w:rPr>
          <w:lang w:val="it-IT" w:eastAsia="zh-CN" w:bidi="ar-SA"/>
        </w:rPr>
      </w:pPr>
      <w:r>
        <w:rPr>
          <w:lang w:val="it-IT" w:eastAsia="zh-CN" w:bidi="ar-SA"/>
        </w:rPr>
        <w:t>Scopriamo insieme cosa puoi fare diversamente.</w:t>
      </w:r>
    </w:p>
    <w:p>
      <w:pPr>
        <w:pStyle w:val="Ttulo2"/>
        <w:spacing w:lineRule="auto" w:line="276"/>
        <w:ind w:start="0" w:end="0" w:hanging="0"/>
        <w:jc w:val="center"/>
        <w:rPr>
          <w:lang w:val="it-IT" w:eastAsia="zh-CN" w:bidi="ar-SA"/>
        </w:rPr>
      </w:pPr>
      <w:r>
        <w:rPr>
          <w:lang w:val="it-IT" w:eastAsia="zh-CN" w:bidi="ar-SA"/>
        </w:rPr>
        <w:t>Ristruttura la tua routine notturna.</w:t>
      </w:r>
    </w:p>
    <w:p>
      <w:pPr>
        <w:pStyle w:val="Firstparagraph"/>
        <w:spacing w:lineRule="auto" w:line="276"/>
        <w:jc w:val="both"/>
        <w:rPr>
          <w:lang w:val="it-IT" w:eastAsia="zh-CN" w:bidi="ar-SA"/>
        </w:rPr>
      </w:pPr>
      <w:r>
        <w:rPr>
          <w:lang w:val="it-IT" w:eastAsia="zh-CN" w:bidi="ar-SA"/>
        </w:rPr>
        <w:t>Ora che abbiamo scoperto perché queste comuni abitudini notturne non funzionano, scopriamo come puoi trasformare le tue notti in un potente strumento per il successo. Si tratta di prendere decisioni intenzionali che siano in linea con i tuoi obiettivi e il tuo benessere. Ecco come puoi iniziare ad apportare questi cambiamenti.</w:t>
      </w:r>
    </w:p>
    <w:p>
      <w:pPr>
        <w:pStyle w:val="Ttulo3"/>
        <w:spacing w:lineRule="auto" w:line="276"/>
        <w:ind w:start="0" w:end="0" w:hanging="0"/>
        <w:jc w:val="both"/>
        <w:rPr>
          <w:lang w:val="it-IT" w:eastAsia="zh-CN" w:bidi="ar-SA"/>
        </w:rPr>
      </w:pPr>
      <w:r>
        <w:rPr>
          <w:lang w:val="it-IT" w:eastAsia="zh-CN" w:bidi="ar-SA"/>
        </w:rPr>
        <w:t>Sfrutta il potere dei cicli del sonno.</w:t>
      </w:r>
    </w:p>
    <w:p>
      <w:pPr>
        <w:pStyle w:val="Firstparagraph"/>
        <w:spacing w:lineRule="auto" w:line="276"/>
        <w:jc w:val="both"/>
        <w:rPr>
          <w:lang w:val="it-IT" w:eastAsia="zh-CN" w:bidi="ar-SA"/>
        </w:rPr>
      </w:pPr>
      <w:r>
        <w:rPr>
          <w:lang w:val="it-IT" w:eastAsia="zh-CN" w:bidi="ar-SA"/>
        </w:rPr>
        <w:t>Per svegliarsi riposati è fondamentale comprendere e sfruttare il ritmo naturale dei cicli del sonno. Ogni ciclo dura circa 90 minuti e attraversa fasi che vanno dal sonno leggero al sonno profondo e alla fase REM. Svegliarsi alla fine di un ciclo, anziché a metà, può ridurre significativamente la sensazione di intontimento. L'obiettivo è dormire almeno quattro cicli (6 ore) a notte, ma idealmente si raccomandano cinque cicli (7 ore e 30 minuti). Per chi può permettersi di riposare di più, sei cicli (9 ore) potrebbero essere la soluzione ottimale.</w:t>
      </w:r>
    </w:p>
    <w:p>
      <w:pPr>
        <w:pStyle w:val="Textbody"/>
        <w:spacing w:lineRule="auto" w:line="276" w:before="86" w:after="283"/>
        <w:jc w:val="both"/>
        <w:rPr>
          <w:lang w:val="it-IT" w:eastAsia="zh-CN" w:bidi="ar-SA"/>
        </w:rPr>
      </w:pPr>
      <w:r>
        <w:rPr>
          <w:lang w:val="it-IT" w:eastAsia="zh-CN" w:bidi="ar-SA"/>
        </w:rPr>
        <w:t>Per calcolare l'ora ideale per andare a dormire, inizia a contare a partire dall'ora in cui vorresti svegliarti, con incrementi di 90 minuti. Ad esempio, se vuoi svegliarti alle 6:30, prova ad addormentarti alle 23:00.</w:t>
      </w:r>
    </w:p>
    <w:p>
      <w:pPr>
        <w:pStyle w:val="Firstparagraph"/>
        <w:spacing w:lineRule="auto" w:line="276" w:before="283" w:after="86"/>
        <w:jc w:val="both"/>
        <w:rPr>
          <w:lang w:val="it-IT" w:eastAsia="zh-CN" w:bidi="ar-SA"/>
        </w:rPr>
      </w:pPr>
      <w:r>
        <w:drawing>
          <wp:anchor behindDoc="0" distT="0" distB="0" distL="0" distR="0" simplePos="0" locked="0" layoutInCell="0" allowOverlap="1" relativeHeight="24">
            <wp:simplePos x="0" y="0"/>
            <wp:positionH relativeFrom="column">
              <wp:align>center</wp:align>
            </wp:positionH>
            <wp:positionV relativeFrom="paragraph">
              <wp:posOffset>635</wp:posOffset>
            </wp:positionV>
            <wp:extent cx="5943600" cy="360045"/>
            <wp:effectExtent l="0" t="0" r="0" b="0"/>
            <wp:wrapTopAndBottom/>
            <wp:docPr id="23" name="Image2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3" descr="" title=""/>
                    <pic:cNvPicPr>
                      <a:picLocks noChangeAspect="1" noChangeArrowheads="1"/>
                    </pic:cNvPicPr>
                  </pic:nvPicPr>
                  <pic:blipFill>
                    <a:blip r:embed="rId26"/>
                    <a:stretch>
                      <a:fillRect/>
                    </a:stretch>
                  </pic:blipFill>
                  <pic:spPr bwMode="auto">
                    <a:xfrm>
                      <a:off x="0" y="0"/>
                      <a:ext cx="5943600" cy="360045"/>
                    </a:xfrm>
                    <a:prstGeom prst="rect">
                      <a:avLst/>
                    </a:prstGeom>
                  </pic:spPr>
                </pic:pic>
              </a:graphicData>
            </a:graphic>
          </wp:anchor>
        </w:drawing>
      </w:r>
      <w:r>
        <w:rPr>
          <w:lang w:val="it-IT" w:eastAsia="zh-CN" w:bidi="ar-SA"/>
        </w:rPr>
        <w:t>Questo metodo ti assicura di allinearti ai ritmi naturali del tuo corpo per un riposo ottimale.</w:t>
      </w:r>
    </w:p>
    <w:p>
      <w:pPr>
        <w:pStyle w:val="Textbody"/>
        <w:rPr>
          <w:lang w:val="it-IT" w:eastAsia="zh-CN" w:bidi="ar-SA"/>
        </w:rPr>
      </w:pPr>
      <w:r>
        <w:rPr>
          <w:lang w:val="it-IT" w:eastAsia="zh-CN" w:bidi="ar-SA"/>
        </w:rPr>
        <w:t>Pensa a Jeff Bezos, famoso per aver dato priorità alle 8 ore di sonno ogni notte.</w:t>
      </w:r>
      <w:bookmarkStart w:id="64" w:name="ZOTERO_BREF_Cu1nTYYAUk1V"/>
      <w:r>
        <w:rPr>
          <w:lang w:val="it-IT" w:eastAsia="zh-CN" w:bidi="ar-SA"/>
        </w:rPr>
        <w:t>(</w:t>
      </w:r>
      <w:bookmarkEnd w:id="64"/>
      <w:r>
        <w:rPr>
          <w:lang w:val="it-IT" w:eastAsia="zh-CN" w:bidi="ar-SA"/>
        </w:rPr>
        <w:t>87). Sostiene che riposare bene migliora la sua capacità decisionale e la produttività complessiva. Se segui una routine del sonno disciplinata come fa Bezos, anche tu puoi migliorare le tue prestazioni e iniziare ogni giornata con lucidità ed energia.</w:t>
      </w:r>
    </w:p>
    <w:p>
      <w:pPr>
        <w:pStyle w:val="Ttulo3"/>
        <w:spacing w:lineRule="auto" w:line="276"/>
        <w:ind w:start="0" w:end="0" w:hanging="0"/>
        <w:jc w:val="both"/>
        <w:rPr>
          <w:lang w:val="it-IT" w:eastAsia="zh-CN" w:bidi="ar-SA"/>
        </w:rPr>
      </w:pPr>
      <w:r>
        <w:rPr>
          <w:lang w:val="it-IT" w:eastAsia="zh-CN" w:bidi="ar-SA"/>
        </w:rPr>
        <w:t>Preparati oggi per domani.</w:t>
      </w:r>
    </w:p>
    <w:p>
      <w:pPr>
        <w:pStyle w:val="Firstparagraph"/>
        <w:spacing w:lineRule="auto" w:line="276"/>
        <w:jc w:val="both"/>
        <w:rPr>
          <w:lang w:val="it-IT" w:eastAsia="zh-CN" w:bidi="ar-SA"/>
        </w:rPr>
      </w:pPr>
      <w:r>
        <w:rPr>
          <w:lang w:val="it-IT" w:eastAsia="zh-CN" w:bidi="ar-SA"/>
        </w:rPr>
        <w:t>Uno dei modi più semplici ed efficaci per ridurre il caos mattutino è prepararsi la sera prima. Ogni sera dedica qualche minuto a organizzare ciò di cui avrai bisogno per il giorno dopo, che si tratti di preparare i vestiti, preparare il pranzo con gli avanzi usando la PPP o rivedere la tua agenda. Questo piccolo investimento di tempo si traduce in una grande riduzione dello stress e in un aumento della produttività.</w:t>
      </w:r>
    </w:p>
    <w:p>
      <w:pPr>
        <w:pStyle w:val="Textbody"/>
        <w:spacing w:lineRule="auto" w:line="276"/>
        <w:jc w:val="both"/>
        <w:rPr>
          <w:lang w:val="it-IT" w:eastAsia="zh-CN" w:bidi="ar-SA"/>
        </w:rPr>
      </w:pPr>
      <w:r>
        <w:rPr>
          <w:lang w:val="it-IT" w:eastAsia="zh-CN" w:bidi="ar-SA"/>
        </w:rPr>
        <w:t>Considera la tua cucina come il punto di partenza per la giornata che ti aspetta. Organizzala per preparare una colazione veloce, avendo facile accesso ad alimenti come frutta, verdura, yogurt, uova o toast, seguendo la PPP in modo che siano pronti all'uso. In questo modo sarà più facile rifornire il tuo corpo di alimenti nutrienti, senza la fretta del mattino.</w:t>
      </w:r>
    </w:p>
    <w:p>
      <w:pPr>
        <w:pStyle w:val="Textbody"/>
        <w:spacing w:lineRule="auto" w:line="276"/>
        <w:jc w:val="both"/>
        <w:rPr>
          <w:lang w:val="it-IT" w:eastAsia="zh-CN" w:bidi="ar-SA"/>
        </w:rPr>
      </w:pPr>
      <w:r>
        <w:rPr>
          <w:lang w:val="it-IT" w:eastAsia="zh-CN" w:bidi="ar-SA"/>
        </w:rPr>
        <w:t>Inoltre, tieni le chiavi e tutti i documenti importanti vicino alla porta. Questo semplice gesto ti consentirà di uscire di casa senza sforzo e senza preoccuparti di dimenticare qualcosa di importante. Eliminando questi piccoli fattori di stress dalla tua routine mattutina, la transizione verso il giorno successivo sarà più fluida.</w:t>
      </w:r>
    </w:p>
    <w:p>
      <w:pPr>
        <w:pStyle w:val="Textbody"/>
        <w:spacing w:lineRule="auto" w:line="276"/>
        <w:jc w:val="both"/>
        <w:rPr>
          <w:lang w:val="it-IT" w:eastAsia="zh-CN" w:bidi="ar-SA"/>
        </w:rPr>
      </w:pPr>
      <w:r>
        <w:rPr>
          <w:lang w:val="it-IT" w:eastAsia="zh-CN" w:bidi="ar-SA"/>
        </w:rPr>
        <w:t>Approfitta di questo momento per preparare uno spazio dedicato al movimento mattutino, che ti consentirà di iniziare la giornata con energia e concentrazione. Che si tratti di stendere un tappetino da yoga o di allestire un angolo per gli esercizi di stretching, avere a disposizione un'area designata aiuta a trasformare l'attività mattutina in un'abitudine facile.</w:t>
      </w:r>
    </w:p>
    <w:p>
      <w:pPr>
        <w:pStyle w:val="Ttulo3"/>
        <w:spacing w:lineRule="auto" w:line="276"/>
        <w:ind w:start="0" w:end="0" w:hanging="0"/>
        <w:jc w:val="both"/>
        <w:rPr>
          <w:lang w:val="it-IT" w:eastAsia="zh-CN" w:bidi="ar-SA"/>
        </w:rPr>
      </w:pPr>
      <w:r>
        <w:rPr>
          <w:lang w:val="it-IT" w:eastAsia="zh-CN" w:bidi="ar-SA"/>
        </w:rPr>
        <w:t>Investi nella tua crescita personale.</w:t>
      </w:r>
    </w:p>
    <w:p>
      <w:pPr>
        <w:pStyle w:val="Firstparagraph"/>
        <w:spacing w:lineRule="auto" w:line="276"/>
        <w:jc w:val="both"/>
        <w:rPr>
          <w:lang w:val="it-IT" w:eastAsia="zh-CN" w:bidi="ar-SA"/>
        </w:rPr>
      </w:pPr>
      <w:r>
        <w:rPr>
          <w:lang w:val="it-IT" w:eastAsia="zh-CN" w:bidi="ar-SA"/>
        </w:rPr>
        <w:t>La sera è il momento ideale per lo sviluppo personale, un'opportunità che spesso viene trascurata a favore di attività più passive. Dedica ogni sera un po' di tempo ad attività che favoriscano la tua crescita, come leggere, tenere un diario o imparare qualcosa di nuovo.</w:t>
      </w:r>
    </w:p>
    <w:p>
      <w:pPr>
        <w:pStyle w:val="Textbody"/>
        <w:rPr>
          <w:lang w:val="it-IT" w:eastAsia="zh-CN" w:bidi="ar-SA"/>
        </w:rPr>
      </w:pPr>
      <w:r>
        <w:rPr>
          <w:lang w:val="it-IT" w:eastAsia="zh-CN" w:bidi="ar-SA"/>
        </w:rPr>
        <w:t>Prendi ispirazione da Warren Buffett, famoso per trascorrere ore ogni giorno leggendo per ampliare la sua conoscenza e comprensione del mondo.</w:t>
      </w:r>
      <w:bookmarkStart w:id="65" w:name="ZOTERO_BREF_nrsC03IeZWAf"/>
      <w:r>
        <w:rPr>
          <w:lang w:val="it-IT" w:eastAsia="zh-CN" w:bidi="ar-SA"/>
        </w:rPr>
        <w:t>(</w:t>
      </w:r>
      <w:bookmarkEnd w:id="65"/>
      <w:r>
        <w:rPr>
          <w:lang w:val="it-IT" w:eastAsia="zh-CN" w:bidi="ar-SA"/>
        </w:rPr>
        <w:t>88). Buffett attribuisce gran parte del suo successo a questa abitudine dell'apprendimento continuo. Investendo su te stesso durante queste ore di tranquillità, non solo migliorerai le tue capacità, ma aumenterai anche il tuo benessere mentale. Si tratta di creare abitudini che favoriscano il successo e la soddisfazione a lungo termine.</w:t>
      </w:r>
    </w:p>
    <w:p>
      <w:pPr>
        <w:pStyle w:val="Textbody"/>
        <w:spacing w:lineRule="auto" w:line="276"/>
        <w:jc w:val="both"/>
        <w:rPr>
          <w:lang w:val="it-IT" w:eastAsia="zh-CN" w:bidi="ar-SA"/>
        </w:rPr>
      </w:pPr>
      <w:r>
        <w:rPr>
          <w:lang w:val="it-IT" w:eastAsia="zh-CN" w:bidi="ar-SA"/>
        </w:rPr>
        <w:t>Prendi in considerazione l'utilizzo di formati audio come podcast o audiolibri per svolgere più attività contemporaneamente: ascoltali mentre ti prepari per il giorno successivo o mentre ti rilassi in compagnia. Cerca di leggere almeno mezz'ora o un capitolo di un libro ogni sera.</w:t>
      </w:r>
    </w:p>
    <w:p>
      <w:pPr>
        <w:pStyle w:val="Ttulo3"/>
        <w:spacing w:lineRule="auto" w:line="276"/>
        <w:ind w:start="0" w:end="0" w:hanging="0"/>
        <w:jc w:val="both"/>
        <w:rPr>
          <w:lang w:val="it-IT" w:eastAsia="zh-CN" w:bidi="ar-SA"/>
        </w:rPr>
      </w:pPr>
      <w:r>
        <w:rPr>
          <w:lang w:val="it-IT" w:eastAsia="zh-CN" w:bidi="ar-SA"/>
        </w:rPr>
        <w:t>Bilancia l'intrattenimento con la consapevolezza.</w:t>
      </w:r>
    </w:p>
    <w:p>
      <w:pPr>
        <w:pStyle w:val="Firstparagraph"/>
        <w:spacing w:lineRule="auto" w:line="276"/>
        <w:jc w:val="both"/>
        <w:rPr>
          <w:lang w:val="it-IT" w:eastAsia="zh-CN" w:bidi="ar-SA"/>
        </w:rPr>
      </w:pPr>
      <w:r>
        <w:rPr>
          <w:lang w:val="it-IT" w:eastAsia="zh-CN" w:bidi="ar-SA"/>
        </w:rPr>
        <w:t>Anche se sarebbe meglio evitare di esagerare con l'intrattenimento passivo durante la notte (soprattutto se prevede l'uso di schermi), ciò non significa che si debba eliminare del tutto. Dopo essersi preparati per la giornata e aver investito nella crescita personale, c'è ancora tempo per rilassarsi e divertirsi.</w:t>
      </w:r>
    </w:p>
    <w:p>
      <w:pPr>
        <w:pStyle w:val="Textbody"/>
        <w:spacing w:lineRule="auto" w:line="276"/>
        <w:jc w:val="both"/>
        <w:rPr>
          <w:lang w:val="it-IT" w:eastAsia="zh-CN" w:bidi="ar-SA"/>
        </w:rPr>
      </w:pPr>
      <w:r>
        <w:rPr>
          <w:lang w:val="it-IT" w:eastAsia="zh-CN" w:bidi="ar-SA"/>
        </w:rPr>
        <w:t>Sentiti libero di guardare un episodio del tuo programma preferito per rilassarti dopo una serata produttiva. Tuttavia, prendi in considerazione di riservare impegni più lunghi, come guardare un film, per il fine settimana, quando hai più tempo per divertirti senza compromettere la tua routine del sonno. Guardare un film durante la settimana può farti addormentare a metà film, alterando il tuo ritmo circadiano.</w:t>
      </w:r>
    </w:p>
    <w:p>
      <w:pPr>
        <w:pStyle w:val="Textbody"/>
        <w:spacing w:lineRule="auto" w:line="276"/>
        <w:jc w:val="both"/>
        <w:rPr>
          <w:lang w:val="it-IT" w:eastAsia="zh-CN" w:bidi="ar-SA"/>
        </w:rPr>
      </w:pPr>
      <w:r>
        <w:rPr>
          <w:lang w:val="it-IT" w:eastAsia="zh-CN" w:bidi="ar-SA"/>
        </w:rPr>
        <w:t>Invece di svolgere attività che comportano di passare troppo tempo davanti a uno schermo ogni sera, bilanciale con alternative rilassanti, come leggere un libro più semplice e divertente o praticare la meditazione. Un modo efficace per mettere a tacere la voce interiore è prendersi cinque minuti prima di andare a dormire per ripercorrere mentalmente la giornata a ritroso, da adesso fino al mattino. Questa semplice pratica ti aiuta a elaborare gli eventi della giornata e a liberare la mente. Queste scelte consapevoli preparano il cervello a un sonno ristoratore.</w:t>
      </w:r>
    </w:p>
    <w:p>
      <w:pPr>
        <w:pStyle w:val="Textbody"/>
        <w:spacing w:lineRule="auto" w:line="276"/>
        <w:jc w:val="both"/>
        <w:rPr>
          <w:lang w:val="it-IT" w:eastAsia="zh-CN" w:bidi="ar-SA"/>
        </w:rPr>
      </w:pPr>
      <w:r>
        <w:rPr>
          <w:lang w:val="it-IT" w:eastAsia="zh-CN" w:bidi="ar-SA"/>
        </w:rPr>
        <w:t>In definitiva, è una questione di scelta: sapere cosa funziona meglio per te e creare una routine notturna che trovi gratificante e rilassante.</w:t>
      </w:r>
    </w:p>
    <w:p>
      <w:pPr>
        <w:pStyle w:val="Ttulo3"/>
        <w:spacing w:lineRule="auto" w:line="276"/>
        <w:ind w:start="0" w:end="0" w:hanging="0"/>
        <w:jc w:val="both"/>
        <w:rPr>
          <w:lang w:val="it-IT" w:eastAsia="zh-CN" w:bidi="ar-SA"/>
        </w:rPr>
      </w:pPr>
      <w:r>
        <w:rPr>
          <w:lang w:val="it-IT" w:eastAsia="zh-CN" w:bidi="ar-SA"/>
        </w:rPr>
        <w:t>Stabilisci i confini con la tecnologia.</w:t>
      </w:r>
    </w:p>
    <w:p>
      <w:pPr>
        <w:pStyle w:val="Firstparagraph"/>
        <w:spacing w:lineRule="auto" w:line="276"/>
        <w:jc w:val="both"/>
        <w:rPr>
          <w:lang w:val="it-IT" w:eastAsia="zh-CN" w:bidi="ar-SA"/>
        </w:rPr>
      </w:pPr>
      <w:r>
        <w:rPr>
          <w:lang w:val="it-IT" w:eastAsia="zh-CN" w:bidi="ar-SA"/>
        </w:rPr>
        <w:t>La tecnologia è un'arma a doppio taglio: può connetterci, ma può anche tenerci legati al lavoro e alle distrazioni molto tempo dopo che avremmo dovuto staccare la spina. Stabilisci dei limiti chiari per i tuoi dispositivi, definendo zone od orari in cui la tecnologia non è necessaria nella tua casa. Ad esempio, trasforma la tua camera da letto in un luogo dove riposare, tenendo lontani cellulari e computer portatili.</w:t>
      </w:r>
    </w:p>
    <w:p>
      <w:pPr>
        <w:pStyle w:val="Textbody"/>
        <w:spacing w:lineRule="auto" w:line="276"/>
        <w:jc w:val="both"/>
        <w:rPr>
          <w:lang w:val="it-IT" w:eastAsia="zh-CN" w:bidi="ar-SA"/>
        </w:rPr>
      </w:pPr>
      <w:r>
        <w:rPr>
          <w:lang w:val="it-IT" w:eastAsia="zh-CN" w:bidi="ar-SA"/>
        </w:rPr>
        <w:t>Se hai difficoltà a staccare la spina, prendi in considerazione l'utilizzo di app che limitano il tempo che passi davanti allo schermo o che ti ricordano quando è il momento di staccare. Anche se gli occhiali con filtro per la luce blu sono un ottimo strumento per ridurre l'esposizione, cerca di smettere di usare gli schermi almeno 30 minuti prima di andare a letto. Questo non solo migliora il sonno, ma ti lascia anche del tempo libero per la tua routine prima di dormire, come indossare il pigiama, lavarti i denti, regolare la temperatura della stanza, andare a letto e spegnere le luci.</w:t>
      </w:r>
    </w:p>
    <w:p>
      <w:pPr>
        <w:pStyle w:val="Textbody"/>
        <w:spacing w:lineRule="auto" w:line="276"/>
        <w:jc w:val="both"/>
        <w:rPr>
          <w:lang w:val="it-IT" w:eastAsia="zh-CN" w:bidi="ar-SA"/>
        </w:rPr>
      </w:pPr>
      <w:r>
        <w:rPr>
          <w:lang w:val="it-IT" w:eastAsia="zh-CN" w:bidi="ar-SA"/>
        </w:rPr>
        <w:t>Apportando questi cambiamenti intenzionali, non solo migliorerai le tue serate, ma ti predisporrai anche al successo quotidiano. Ricorda che la trasformazione non avviene dall'oggi al domani, ma è il risultato di sforzi costanti e decisioni consapevoli. Adotta queste strategie come parte del tuo percorso verso una vita più equilibrata e produttiva.</w:t>
      </w:r>
    </w:p>
    <w:p>
      <w:pPr>
        <w:pStyle w:val="Textbody"/>
        <w:spacing w:lineRule="auto" w:line="276"/>
        <w:jc w:val="both"/>
        <w:rPr>
          <w:lang w:val="it-IT" w:eastAsia="zh-CN" w:bidi="ar-SA"/>
        </w:rPr>
      </w:pPr>
      <w:r>
        <w:rPr>
          <w:lang w:val="it-IT" w:eastAsia="zh-CN" w:bidi="ar-SA"/>
        </w:rPr>
        <w:t>Ora che abbiamo gettato le basi per il cambiamento, approfondiamo un piano d'azione che ti aiuterà a implementare queste strategie in modo efficace.</w:t>
      </w:r>
    </w:p>
    <w:p>
      <w:pPr>
        <w:pStyle w:val="Ttulo2"/>
        <w:spacing w:lineRule="auto" w:line="276"/>
        <w:ind w:start="0" w:end="0" w:hanging="0"/>
        <w:jc w:val="center"/>
        <w:rPr>
          <w:lang w:val="it-IT" w:eastAsia="zh-CN" w:bidi="ar-SA"/>
        </w:rPr>
      </w:pPr>
      <w:r>
        <w:rPr>
          <w:lang w:val="it-IT" w:eastAsia="zh-CN" w:bidi="ar-SA"/>
        </w:rPr>
        <w:t>Piano d'azione: rivoluzione del sonno.</w:t>
      </w:r>
    </w:p>
    <w:p>
      <w:pPr>
        <w:pStyle w:val="Firstparagraph"/>
        <w:spacing w:lineRule="auto" w:line="276"/>
        <w:jc w:val="both"/>
        <w:rPr>
          <w:lang w:val="it-IT" w:eastAsia="zh-CN" w:bidi="ar-SA"/>
        </w:rPr>
      </w:pPr>
      <w:r>
        <w:rPr>
          <w:lang w:val="it-IT" w:eastAsia="zh-CN" w:bidi="ar-SA"/>
        </w:rPr>
        <w:t>Per trasformare le tue serate in un momento di preparazione e relax, devi avere un piano chiaro. Di seguito ti mostrerò come implementare efficacemente queste strategie e prepararti al successo ogni giorno.</w:t>
      </w:r>
    </w:p>
    <w:p>
      <w:pPr>
        <w:pStyle w:val="Ttulo4"/>
        <w:spacing w:lineRule="auto" w:line="276"/>
        <w:ind w:start="0" w:end="0" w:hanging="0"/>
        <w:jc w:val="both"/>
        <w:rPr>
          <w:lang w:val="it-IT" w:eastAsia="zh-CN" w:bidi="ar-SA"/>
        </w:rPr>
      </w:pPr>
      <w:r>
        <w:rPr>
          <w:lang w:val="it-IT" w:eastAsia="zh-CN" w:bidi="ar-SA"/>
        </w:rPr>
        <w:t>1. Calcola l'orario ideale per andare a letto.</w:t>
      </w:r>
    </w:p>
    <w:p>
      <w:pPr>
        <w:pStyle w:val="Firstparagraph"/>
        <w:spacing w:lineRule="auto" w:line="276"/>
        <w:jc w:val="both"/>
        <w:rPr>
          <w:lang w:val="it-IT" w:eastAsia="zh-CN" w:bidi="ar-SA"/>
        </w:rPr>
      </w:pPr>
      <w:r>
        <w:rPr>
          <w:lang w:val="it-IT" w:eastAsia="zh-CN" w:bidi="ar-SA"/>
        </w:rPr>
        <w:t>Imposta l'orario in cui ti svegli come punto di partenza. Conta da 4 a 6 cicli di sonno (ciascuno di 90 minuti) e aggiungi 30 minuti per rilassarti. In questo modo ti allineerai ai ritmi naturali del tuo corpo, aiutandoti a svegliarti riposato.</w:t>
      </w:r>
    </w:p>
    <w:p>
      <w:pPr>
        <w:pStyle w:val="Textbody"/>
        <w:numPr>
          <w:ilvl w:val="0"/>
          <w:numId w:val="131"/>
        </w:numPr>
        <w:spacing w:lineRule="auto" w:line="276" w:before="0" w:after="0"/>
        <w:jc w:val="both"/>
        <w:rPr>
          <w:lang w:val="it-IT" w:eastAsia="zh-CN" w:bidi="ar-SA"/>
        </w:rPr>
      </w:pPr>
      <w:r>
        <w:rPr>
          <w:rFonts w:cs="Liberation Serif"/>
          <w:b/>
          <w:bCs/>
          <w:color w:val="000000"/>
          <w:sz w:val="24"/>
          <w:szCs w:val="20"/>
          <w:lang w:val="it-IT" w:eastAsia="zh-CN" w:bidi="ar-SA"/>
        </w:rPr>
        <w:t>Consiglio rapido:</w:t>
      </w:r>
      <w:r>
        <w:rPr>
          <w:rFonts w:cs="Liberation Serif"/>
          <w:b w:val="false"/>
          <w:bCs w:val="false"/>
          <w:color w:val="000000"/>
          <w:sz w:val="24"/>
          <w:szCs w:val="20"/>
          <w:lang w:val="it-IT" w:eastAsia="zh-CN" w:bidi="ar-SA"/>
        </w:rPr>
        <w:t xml:space="preserve"> per la maggior parte delle persone, consiglio di usare il famoso riferimento delle 8 ore prima del risveglio, che ti darà 5 cicli (7,5 ore) + 30 minuti per la tua routine pre-letto: semplice ed efficace.</w:t>
      </w:r>
    </w:p>
    <w:p>
      <w:pPr>
        <w:pStyle w:val="Ttulo4"/>
        <w:spacing w:lineRule="auto" w:line="276"/>
        <w:ind w:start="0" w:end="0" w:hanging="0"/>
        <w:jc w:val="both"/>
        <w:rPr>
          <w:lang w:val="it-IT" w:eastAsia="zh-CN" w:bidi="ar-SA"/>
        </w:rPr>
      </w:pPr>
      <w:r>
        <w:rPr>
          <w:lang w:val="it-IT" w:eastAsia="zh-CN" w:bidi="ar-SA"/>
        </w:rPr>
        <w:t>2. Crea un vantaggio per il giorno successivo.</w:t>
      </w:r>
    </w:p>
    <w:p>
      <w:pPr>
        <w:pStyle w:val="Firstparagraph"/>
        <w:spacing w:lineRule="auto" w:line="276"/>
        <w:jc w:val="both"/>
        <w:rPr>
          <w:lang w:val="it-IT" w:eastAsia="zh-CN" w:bidi="ar-SA"/>
        </w:rPr>
      </w:pPr>
      <w:r>
        <w:rPr>
          <w:lang w:val="it-IT" w:eastAsia="zh-CN" w:bidi="ar-SA"/>
        </w:rPr>
        <w:t>Stabilisci le priorità per i compiti del giorno successivo rivedendo la tua agenda e stabilendo delle priorità chiare. Pianifica in anticipo gli elementi essenziali, come vestiti e pasti. Prepara l'equipaggiamento, impacchetta il pranzo con la PPP e raggruppa tutti i documenti di cui avrai bisogno. Organizza la tua cucina per una colazione veloce.</w:t>
      </w:r>
    </w:p>
    <w:p>
      <w:pPr>
        <w:pStyle w:val="Cuerpodetexto"/>
        <w:numPr>
          <w:ilvl w:val="0"/>
          <w:numId w:val="132"/>
        </w:numPr>
        <w:rPr>
          <w:lang w:val="it-IT" w:eastAsia="zh-CN" w:bidi="ar-SA"/>
        </w:rPr>
      </w:pPr>
      <w:r>
        <w:rPr>
          <w:b/>
          <w:bCs/>
          <w:lang w:val="it-IT" w:eastAsia="zh-CN" w:bidi="ar-SA"/>
        </w:rPr>
        <w:t>Consiglio rapido:</w:t>
      </w:r>
      <w:r>
        <w:rPr>
          <w:lang w:val="it-IT" w:eastAsia="zh-CN" w:bidi="ar-SA"/>
        </w:rPr>
        <w:t xml:space="preserve"> usa una checklist per assicurarti di non dimenticare nulla durante l'ora di punta del mattino.</w:t>
      </w:r>
    </w:p>
    <w:p>
      <w:pPr>
        <w:pStyle w:val="Ttulo4"/>
        <w:spacing w:lineRule="auto" w:line="276"/>
        <w:ind w:start="0" w:end="0" w:hanging="0"/>
        <w:jc w:val="both"/>
        <w:rPr>
          <w:lang w:val="it-IT" w:eastAsia="zh-CN" w:bidi="ar-SA"/>
        </w:rPr>
      </w:pPr>
      <w:r>
        <w:rPr>
          <w:lang w:val="it-IT" w:eastAsia="zh-CN" w:bidi="ar-SA"/>
        </w:rPr>
        <w:t>3. Pianifica il tuo periodo di crescita.</w:t>
      </w:r>
    </w:p>
    <w:p>
      <w:pPr>
        <w:pStyle w:val="Firstparagraph"/>
        <w:spacing w:lineRule="auto" w:line="276"/>
        <w:jc w:val="both"/>
        <w:rPr>
          <w:lang w:val="it-IT" w:eastAsia="zh-CN" w:bidi="ar-SA"/>
        </w:rPr>
      </w:pPr>
      <w:r>
        <w:rPr>
          <w:lang w:val="it-IT" w:eastAsia="zh-CN" w:bidi="ar-SA"/>
        </w:rPr>
        <w:t>Dedica ogni sera del tempo alla tua crescita personale, ad esempio leggendo o ascoltando podcast. Abbinalo a tecniche di rilassamento come la meditazione o lo stretching.</w:t>
      </w:r>
    </w:p>
    <w:p>
      <w:pPr>
        <w:pStyle w:val="Cuerpodetexto"/>
        <w:numPr>
          <w:ilvl w:val="0"/>
          <w:numId w:val="133"/>
        </w:numPr>
        <w:rPr>
          <w:lang w:val="it-IT" w:eastAsia="zh-CN" w:bidi="ar-SA"/>
        </w:rPr>
      </w:pPr>
      <w:r>
        <w:rPr>
          <w:b/>
          <w:bCs/>
          <w:lang w:val="it-IT" w:eastAsia="zh-CN" w:bidi="ar-SA"/>
        </w:rPr>
        <w:t>Consiglio rapido:</w:t>
      </w:r>
      <w:r>
        <w:rPr>
          <w:lang w:val="it-IT" w:eastAsia="zh-CN" w:bidi="ar-SA"/>
        </w:rPr>
        <w:t xml:space="preserve"> rendi questo periodo non negoziabile programmandolo sul tuo calendario.</w:t>
      </w:r>
    </w:p>
    <w:p>
      <w:pPr>
        <w:pStyle w:val="Ttulo4"/>
        <w:spacing w:lineRule="auto" w:line="276"/>
        <w:ind w:start="0" w:end="0" w:hanging="0"/>
        <w:jc w:val="both"/>
        <w:rPr>
          <w:lang w:val="it-IT" w:eastAsia="zh-CN" w:bidi="ar-SA"/>
        </w:rPr>
      </w:pPr>
      <w:r>
        <w:rPr>
          <w:lang w:val="it-IT" w:eastAsia="zh-CN" w:bidi="ar-SA"/>
        </w:rPr>
        <w:t>4. Tempo di intrattenimento facoltativo.</w:t>
      </w:r>
    </w:p>
    <w:p>
      <w:pPr>
        <w:pStyle w:val="Firstparagraph"/>
        <w:spacing w:lineRule="auto" w:line="276"/>
        <w:jc w:val="both"/>
        <w:rPr>
          <w:lang w:val="it-IT" w:eastAsia="zh-CN" w:bidi="ar-SA"/>
        </w:rPr>
      </w:pPr>
      <w:r>
        <w:rPr>
          <w:lang w:val="it-IT" w:eastAsia="zh-CN" w:bidi="ar-SA"/>
        </w:rPr>
        <w:t>Dopo aver imparato, goditi un po' di intrattenimento leggero, come una puntata del tuo programma preferito. Lascia gli impegni più lunghi, come i film, al fine settimana, quando hai più flessibilità.</w:t>
      </w:r>
    </w:p>
    <w:p>
      <w:pPr>
        <w:pStyle w:val="Cuerpodetexto"/>
        <w:numPr>
          <w:ilvl w:val="0"/>
          <w:numId w:val="134"/>
        </w:numPr>
        <w:rPr>
          <w:lang w:val="it-IT" w:eastAsia="zh-CN" w:bidi="ar-SA"/>
        </w:rPr>
      </w:pPr>
      <w:r>
        <w:rPr>
          <w:b/>
          <w:bCs/>
          <w:lang w:val="it-IT" w:eastAsia="zh-CN" w:bidi="ar-SA"/>
        </w:rPr>
        <w:t>Consiglio rapido:</w:t>
      </w:r>
      <w:r>
        <w:rPr>
          <w:lang w:val="it-IT" w:eastAsia="zh-CN" w:bidi="ar-SA"/>
        </w:rPr>
        <w:t xml:space="preserve"> usa un timer o una semplice sveglia per ricordarti quando è il momento di disconnetterti dagli schermi.</w:t>
      </w:r>
    </w:p>
    <w:p>
      <w:pPr>
        <w:pStyle w:val="Ttulo4"/>
        <w:spacing w:lineRule="auto" w:line="276"/>
        <w:ind w:start="0" w:end="0" w:hanging="0"/>
        <w:jc w:val="both"/>
        <w:rPr>
          <w:lang w:val="it-IT" w:eastAsia="zh-CN" w:bidi="ar-SA"/>
        </w:rPr>
      </w:pPr>
      <w:r>
        <w:rPr>
          <w:lang w:val="it-IT" w:eastAsia="zh-CN" w:bidi="ar-SA"/>
        </w:rPr>
        <w:t>5. Progetta il tuo ambiente del sonno.</w:t>
      </w:r>
    </w:p>
    <w:p>
      <w:pPr>
        <w:pStyle w:val="Firstparagraph"/>
        <w:spacing w:lineRule="auto" w:line="276"/>
        <w:jc w:val="both"/>
        <w:rPr>
          <w:lang w:val="it-IT" w:eastAsia="zh-CN" w:bidi="ar-SA"/>
        </w:rPr>
      </w:pPr>
      <w:r>
        <w:rPr>
          <w:lang w:val="it-IT" w:eastAsia="zh-CN" w:bidi="ar-SA"/>
        </w:rPr>
        <w:t>Ottimizza la tua camera da letto per un sonno ristoratore regolando temperatura, luce e suono. Apri leggermente una finestra per far circolare l'aria fresca, riduci al minimo la luce con tende oscuranti e, se vuoi, puoi ridurre il rumore esterno con tappi per le orecchie o generatori di rumore bianco. Stabilisci un rituale prima di dormire per segnalare che è il momento di rilassarsi. Una volta a letto, prenditi 5 minuti per ripercorrere mentalmente a ritroso la tua giornata, da adesso fino al mattino. Questa pratica aiuta a liberare la mente,a elaborare gli eventi della giornata e a prepararsi per un sonno ristoratore.</w:t>
      </w:r>
    </w:p>
    <w:p>
      <w:pPr>
        <w:pStyle w:val="Cuerpodetexto"/>
        <w:numPr>
          <w:ilvl w:val="0"/>
          <w:numId w:val="135"/>
        </w:numPr>
        <w:rPr>
          <w:lang w:val="it-IT" w:eastAsia="zh-CN" w:bidi="ar-SA"/>
        </w:rPr>
      </w:pPr>
      <w:r>
        <w:rPr>
          <w:b/>
          <w:bCs/>
          <w:lang w:val="it-IT" w:eastAsia="zh-CN" w:bidi="ar-SA"/>
        </w:rPr>
        <w:t>Consiglio rapido:</w:t>
      </w:r>
      <w:r>
        <w:rPr>
          <w:lang w:val="it-IT" w:eastAsia="zh-CN" w:bidi="ar-SA"/>
        </w:rPr>
        <w:t xml:space="preserve"> abbassare leggermente la temperatura della stanza migliora la qualità del sonno grazie a un migliore flusso d'aria.</w:t>
      </w:r>
    </w:p>
    <w:p>
      <w:pPr>
        <w:pStyle w:val="Ttulo3"/>
        <w:spacing w:lineRule="auto" w:line="276"/>
        <w:ind w:start="0" w:end="0" w:hanging="0"/>
        <w:jc w:val="both"/>
        <w:rPr>
          <w:lang w:val="it-IT" w:eastAsia="zh-CN" w:bidi="ar-SA"/>
        </w:rPr>
      </w:pPr>
      <w:r>
        <w:drawing>
          <wp:anchor behindDoc="0" distT="0" distB="0" distL="0" distR="0" simplePos="0" locked="0" layoutInCell="0" allowOverlap="1" relativeHeight="25">
            <wp:simplePos x="0" y="0"/>
            <wp:positionH relativeFrom="column">
              <wp:align>center</wp:align>
            </wp:positionH>
            <wp:positionV relativeFrom="paragraph">
              <wp:posOffset>635</wp:posOffset>
            </wp:positionV>
            <wp:extent cx="5943600" cy="6636385"/>
            <wp:effectExtent l="0" t="0" r="0" b="0"/>
            <wp:wrapTopAndBottom/>
            <wp:docPr id="24" name="Image2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4" descr="" title=""/>
                    <pic:cNvPicPr>
                      <a:picLocks noChangeAspect="1" noChangeArrowheads="1"/>
                    </pic:cNvPicPr>
                  </pic:nvPicPr>
                  <pic:blipFill>
                    <a:blip r:embed="rId27"/>
                    <a:stretch>
                      <a:fillRect/>
                    </a:stretch>
                  </pic:blipFill>
                  <pic:spPr bwMode="auto">
                    <a:xfrm>
                      <a:off x="0" y="0"/>
                      <a:ext cx="5943600" cy="6636385"/>
                    </a:xfrm>
                    <a:prstGeom prst="rect">
                      <a:avLst/>
                    </a:prstGeom>
                  </pic:spPr>
                </pic:pic>
              </a:graphicData>
            </a:graphic>
          </wp:anchor>
        </w:drawing>
      </w:r>
      <w:r>
        <w:rPr>
          <w:lang w:val="it-IT" w:eastAsia="zh-CN" w:bidi="ar-SA"/>
        </w:rPr>
        <w:t>Successi immediati.</w:t>
      </w:r>
    </w:p>
    <w:p>
      <w:pPr>
        <w:pStyle w:val="Textbody"/>
        <w:numPr>
          <w:ilvl w:val="0"/>
          <w:numId w:val="136"/>
        </w:numPr>
        <w:spacing w:lineRule="auto" w:line="276" w:before="0" w:after="0"/>
        <w:jc w:val="both"/>
        <w:rPr>
          <w:lang w:val="it-IT" w:eastAsia="zh-CN" w:bidi="ar-SA"/>
        </w:rPr>
      </w:pPr>
      <w:r>
        <w:rPr>
          <w:rFonts w:cs="Liberation Serif"/>
          <w:b/>
          <w:bCs/>
          <w:color w:val="000000"/>
          <w:sz w:val="24"/>
          <w:szCs w:val="20"/>
          <w:lang w:val="it-IT" w:eastAsia="zh-CN" w:bidi="ar-SA"/>
        </w:rPr>
        <w:t>Imposta un orario fisso per svegliarti:</w:t>
      </w:r>
      <w:r>
        <w:rPr>
          <w:rFonts w:cs="Liberation Serif"/>
          <w:b w:val="false"/>
          <w:bCs w:val="false"/>
          <w:color w:val="000000"/>
          <w:sz w:val="24"/>
          <w:szCs w:val="20"/>
          <w:lang w:val="it-IT" w:eastAsia="zh-CN" w:bidi="ar-SA"/>
        </w:rPr>
        <w:t xml:space="preserve"> aiuta a regolare l'orologio interno del tuo corpo.</w:t>
      </w:r>
    </w:p>
    <w:p>
      <w:pPr>
        <w:pStyle w:val="Textbody"/>
        <w:numPr>
          <w:ilvl w:val="0"/>
          <w:numId w:val="136"/>
        </w:numPr>
        <w:spacing w:lineRule="auto" w:line="276" w:before="0" w:after="0"/>
        <w:jc w:val="both"/>
        <w:rPr>
          <w:lang w:val="it-IT" w:eastAsia="zh-CN" w:bidi="ar-SA"/>
        </w:rPr>
      </w:pPr>
      <w:r>
        <w:rPr>
          <w:rFonts w:cs="Liberation Serif"/>
          <w:b/>
          <w:bCs/>
          <w:color w:val="000000"/>
          <w:sz w:val="24"/>
          <w:szCs w:val="20"/>
          <w:lang w:val="it-IT" w:eastAsia="zh-CN" w:bidi="ar-SA"/>
        </w:rPr>
        <w:t>Idratati bevendo un bicchiere 1-2 ore prima di andare a letto:</w:t>
      </w:r>
      <w:r>
        <w:rPr>
          <w:rFonts w:cs="Liberation Serif"/>
          <w:b w:val="false"/>
          <w:bCs w:val="false"/>
          <w:color w:val="000000"/>
          <w:sz w:val="24"/>
          <w:szCs w:val="20"/>
          <w:lang w:val="it-IT" w:eastAsia="zh-CN" w:bidi="ar-SA"/>
        </w:rPr>
        <w:t xml:space="preserve"> ti manterrà idratati per tutta la notte ed eviterà di doverti svegliare per andare in bagno.</w:t>
      </w:r>
    </w:p>
    <w:p>
      <w:pPr>
        <w:pStyle w:val="Textbody"/>
        <w:numPr>
          <w:ilvl w:val="0"/>
          <w:numId w:val="136"/>
        </w:numPr>
        <w:spacing w:lineRule="auto" w:line="276" w:before="0" w:after="0"/>
        <w:jc w:val="both"/>
        <w:rPr>
          <w:lang w:val="it-IT" w:eastAsia="zh-CN" w:bidi="ar-SA"/>
        </w:rPr>
      </w:pPr>
      <w:r>
        <w:rPr>
          <w:rFonts w:cs="Liberation Serif"/>
          <w:b/>
          <w:bCs/>
          <w:color w:val="000000"/>
          <w:sz w:val="24"/>
          <w:szCs w:val="20"/>
          <w:lang w:val="it-IT" w:eastAsia="zh-CN" w:bidi="ar-SA"/>
        </w:rPr>
        <w:t>Coinvolgi la tua famiglia nel tempo d’apprendimento:</w:t>
      </w:r>
      <w:r>
        <w:rPr>
          <w:rFonts w:cs="Liberation Serif"/>
          <w:b w:val="false"/>
          <w:bCs w:val="false"/>
          <w:color w:val="000000"/>
          <w:sz w:val="24"/>
          <w:szCs w:val="20"/>
          <w:lang w:val="it-IT" w:eastAsia="zh-CN" w:bidi="ar-SA"/>
        </w:rPr>
        <w:t xml:space="preserve"> raccontare cosa si ha imparato rafforza i concetti e imparare assieme rende il processo più stimolante.</w:t>
      </w:r>
    </w:p>
    <w:p>
      <w:pPr>
        <w:pStyle w:val="Textbody"/>
        <w:numPr>
          <w:ilvl w:val="0"/>
          <w:numId w:val="136"/>
        </w:numPr>
        <w:spacing w:lineRule="auto" w:line="276" w:before="0" w:after="0"/>
        <w:jc w:val="both"/>
        <w:rPr>
          <w:lang w:val="it-IT" w:eastAsia="zh-CN" w:bidi="ar-SA"/>
        </w:rPr>
      </w:pPr>
      <w:r>
        <w:rPr>
          <w:rFonts w:cs="Liberation Serif"/>
          <w:b/>
          <w:bCs/>
          <w:color w:val="000000"/>
          <w:sz w:val="24"/>
          <w:szCs w:val="20"/>
          <w:lang w:val="it-IT" w:eastAsia="zh-CN" w:bidi="ar-SA"/>
        </w:rPr>
        <w:t>Limita il consumo di caffeina:</w:t>
      </w:r>
      <w:r>
        <w:rPr>
          <w:rFonts w:cs="Liberation Serif"/>
          <w:b w:val="false"/>
          <w:bCs w:val="false"/>
          <w:color w:val="000000"/>
          <w:sz w:val="24"/>
          <w:szCs w:val="20"/>
          <w:lang w:val="it-IT" w:eastAsia="zh-CN" w:bidi="ar-SA"/>
        </w:rPr>
        <w:t xml:space="preserve"> evitala nel pomeriggio e la sera.</w:t>
      </w:r>
    </w:p>
    <w:p>
      <w:pPr>
        <w:pStyle w:val="Cuerpodetexto"/>
        <w:numPr>
          <w:ilvl w:val="0"/>
          <w:numId w:val="106"/>
        </w:numPr>
        <w:rPr>
          <w:lang w:val="it-IT" w:eastAsia="zh-CN" w:bidi="ar-SA"/>
        </w:rPr>
      </w:pPr>
      <w:r>
        <w:rPr>
          <w:b/>
          <w:bCs/>
          <w:lang w:val="it-IT" w:eastAsia="zh-CN" w:bidi="ar-SA"/>
        </w:rPr>
        <w:t>Stretching prima di andare a letto:</w:t>
      </w:r>
      <w:r>
        <w:rPr>
          <w:lang w:val="it-IT" w:eastAsia="zh-CN" w:bidi="ar-SA"/>
        </w:rPr>
        <w:t xml:space="preserve"> allevia la tensione e riposa meglio.</w:t>
      </w:r>
    </w:p>
    <w:p>
      <w:pPr>
        <w:pStyle w:val="Firstparagraph"/>
        <w:spacing w:lineRule="auto" w:line="276"/>
        <w:jc w:val="both"/>
        <w:rPr>
          <w:lang w:val="it-IT" w:eastAsia="zh-CN" w:bidi="ar-SA"/>
        </w:rPr>
      </w:pPr>
      <w:r>
        <w:rPr>
          <w:lang w:val="it-IT" w:eastAsia="zh-CN" w:bidi="ar-SA"/>
        </w:rPr>
        <w:t>Seguendo questo piano d'azione semplificato, non solo migliorerai le tue serate, ma porrai anche le basi per il successo quotidiano. Ricorda che la costanza è la chiave; con la pratica, questi cambiamenti diventeranno parte di te. Mentre intraprendi questo viaggio verso una vita più equilibrata, esploriamo alcuni errori comuni e come risolverli in modo efficace.</w:t>
      </w:r>
    </w:p>
    <w:p>
      <w:pPr>
        <w:pStyle w:val="Ttulo2"/>
        <w:spacing w:lineRule="auto" w:line="276"/>
        <w:ind w:start="0" w:end="0" w:hanging="0"/>
        <w:jc w:val="center"/>
        <w:rPr>
          <w:lang w:val="it-IT" w:eastAsia="zh-CN" w:bidi="ar-SA"/>
        </w:rPr>
      </w:pPr>
      <w:r>
        <w:rPr>
          <w:lang w:val="it-IT" w:eastAsia="zh-CN" w:bidi="ar-SA"/>
        </w:rPr>
        <w:t>Risoluzione dei problemi: ottimizzazione del sonno.</w:t>
      </w:r>
    </w:p>
    <w:p>
      <w:pPr>
        <w:pStyle w:val="Firstparagraph"/>
        <w:spacing w:lineRule="auto" w:line="276"/>
        <w:jc w:val="both"/>
        <w:rPr>
          <w:lang w:val="it-IT" w:eastAsia="zh-CN" w:bidi="ar-SA"/>
        </w:rPr>
      </w:pPr>
      <w:r>
        <w:rPr>
          <w:lang w:val="it-IT" w:eastAsia="zh-CN" w:bidi="ar-SA"/>
        </w:rPr>
        <w:t>È naturale che durante l'implementazione della tua nuova routine notturna si incontrino alcuni ostacoli lungo il cammino. Di seguito sono riportati alcuni errori comuni e come correggerli in modo efficace per garantire un percorso sereno verso una vita sana e produttiva.</w:t>
      </w:r>
    </w:p>
    <w:p>
      <w:pPr>
        <w:pStyle w:val="Textbody"/>
        <w:numPr>
          <w:ilvl w:val="0"/>
          <w:numId w:val="137"/>
        </w:numPr>
        <w:spacing w:lineRule="auto" w:line="276"/>
        <w:jc w:val="both"/>
        <w:rPr>
          <w:lang w:val="it-IT" w:eastAsia="zh-CN" w:bidi="ar-SA"/>
        </w:rPr>
      </w:pPr>
      <w:r>
        <w:rPr>
          <w:rFonts w:cs="Liberation Serif"/>
          <w:b/>
          <w:color w:val="000000"/>
          <w:sz w:val="24"/>
          <w:szCs w:val="20"/>
          <w:lang w:val="it-IT" w:eastAsia="zh-CN" w:bidi="ar-SA"/>
        </w:rPr>
        <w:t>Sovraccaricare la serata con troppe attività:</w:t>
      </w:r>
    </w:p>
    <w:p>
      <w:pPr>
        <w:pStyle w:val="Textbody"/>
        <w:numPr>
          <w:ilvl w:val="0"/>
          <w:numId w:val="0"/>
        </w:numPr>
        <w:spacing w:lineRule="auto" w:line="276"/>
        <w:ind w:start="720" w:end="0" w:hanging="0"/>
        <w:jc w:val="both"/>
        <w:rPr>
          <w:lang w:val="it-IT" w:eastAsia="zh-CN" w:bidi="ar-SA"/>
        </w:rPr>
      </w:pPr>
      <w:r>
        <w:rPr>
          <w:lang w:val="it-IT" w:eastAsia="zh-CN" w:bidi="ar-SA"/>
        </w:rPr>
        <w:t>Ancora una volta, cercare di dedicare troppo tempo alla serata, dalla lettura all'ascolto di podcast, dalla preparazione per il giorno dopo alla socializzazione, può portare allo sfinimento. Semplifica le tue attività scegliendo solo alcune attività chiave in linea con i tuoi obiettivi. Concentrati sempre sulla qualità piuttosto che sulla quantità e ricorda che la flessibilità è fondamentale: oggi potresti ascoltare un podcast e guardare un episodio di una serie TV, mentre domani potresti leggere e telefonare degli amici. Questo approccio riduce lo stress e aumenta il valore di ogni attività.</w:t>
      </w:r>
    </w:p>
    <w:p>
      <w:pPr>
        <w:pStyle w:val="Textbody"/>
        <w:numPr>
          <w:ilvl w:val="0"/>
          <w:numId w:val="137"/>
        </w:numPr>
        <w:spacing w:lineRule="auto" w:line="276"/>
        <w:jc w:val="both"/>
        <w:rPr>
          <w:lang w:val="it-IT" w:eastAsia="zh-CN" w:bidi="ar-SA"/>
        </w:rPr>
      </w:pPr>
      <w:r>
        <w:rPr>
          <w:rFonts w:cs="Liberation Serif"/>
          <w:b/>
          <w:color w:val="000000"/>
          <w:sz w:val="24"/>
          <w:szCs w:val="20"/>
          <w:lang w:val="it-IT" w:eastAsia="zh-CN" w:bidi="ar-SA"/>
        </w:rPr>
        <w:t>Trascurare gli orari del sonno e della veglia:</w:t>
      </w:r>
    </w:p>
    <w:p>
      <w:pPr>
        <w:pStyle w:val="Textbody"/>
        <w:numPr>
          <w:ilvl w:val="0"/>
          <w:numId w:val="0"/>
        </w:numPr>
        <w:spacing w:lineRule="auto" w:line="276"/>
        <w:ind w:start="720" w:end="0" w:hanging="0"/>
        <w:jc w:val="both"/>
        <w:rPr>
          <w:lang w:val="it-IT" w:eastAsia="zh-CN" w:bidi="ar-SA"/>
        </w:rPr>
      </w:pPr>
      <w:r>
        <w:rPr>
          <w:lang w:val="it-IT" w:eastAsia="zh-CN" w:bidi="ar-SA"/>
        </w:rPr>
        <w:t>I ritmi irregolari del sonno possono alterare l'orologio interno del corpo e rendere difficile svegliarsi riposati. L'ideale è mantenere un programma di sonno regolare, ma se hai un programma fitto di impegni, usa strategicamente cicli di sonno di 90 minuti per ottimizzare il tuo riposo. Anche provare a dormire per 3-4 cicli (4,5 o 6 ore) può aiutarti ad adattarti senza svegliarti stanco nel mezzo di un ciclo. La flessibilità ti consente di cambiare in base alle necessità.</w:t>
      </w:r>
    </w:p>
    <w:p>
      <w:pPr>
        <w:pStyle w:val="Textbody"/>
        <w:numPr>
          <w:ilvl w:val="0"/>
          <w:numId w:val="137"/>
        </w:numPr>
        <w:spacing w:lineRule="auto" w:line="276"/>
        <w:jc w:val="both"/>
        <w:rPr>
          <w:lang w:val="it-IT" w:eastAsia="zh-CN" w:bidi="ar-SA"/>
        </w:rPr>
      </w:pPr>
      <w:r>
        <w:rPr>
          <w:rFonts w:cs="Liberation Serif"/>
          <w:b/>
          <w:color w:val="000000"/>
          <w:sz w:val="24"/>
          <w:szCs w:val="20"/>
          <w:lang w:val="it-IT" w:eastAsia="zh-CN" w:bidi="ar-SA"/>
        </w:rPr>
        <w:t>Utilizzare dispositivi elettronici troppo vicino all'ora di andare a dormire:</w:t>
      </w:r>
    </w:p>
    <w:p>
      <w:pPr>
        <w:pStyle w:val="Textbody"/>
        <w:numPr>
          <w:ilvl w:val="0"/>
          <w:numId w:val="0"/>
        </w:numPr>
        <w:spacing w:lineRule="auto" w:line="276"/>
        <w:ind w:start="720" w:end="0" w:hanging="0"/>
        <w:jc w:val="both"/>
        <w:rPr>
          <w:lang w:val="it-IT" w:eastAsia="zh-CN" w:bidi="ar-SA"/>
        </w:rPr>
      </w:pPr>
      <w:r>
        <w:rPr>
          <w:lang w:val="it-IT" w:eastAsia="zh-CN" w:bidi="ar-SA"/>
        </w:rPr>
        <w:t>Passare del tempo davanti a uno schermo prima di andare a letto può influire sulla qualità del sonno, perché la luce blu interferisce con la produzione di melatonina. Trascorri almeno 30 minuti senza schermi prima di andare a letto e stabilisci delle zone della casa prive di tecnologia. Ridurre il tempo trascorso davanti allo schermo migliora la capacità di rilassarsi in modo naturale.</w:t>
      </w:r>
    </w:p>
    <w:p>
      <w:pPr>
        <w:pStyle w:val="Textbody"/>
        <w:numPr>
          <w:ilvl w:val="0"/>
          <w:numId w:val="137"/>
        </w:numPr>
        <w:spacing w:lineRule="auto" w:line="276"/>
        <w:jc w:val="both"/>
        <w:rPr>
          <w:lang w:val="it-IT" w:eastAsia="zh-CN" w:bidi="ar-SA"/>
        </w:rPr>
      </w:pPr>
      <w:r>
        <w:rPr>
          <w:rFonts w:cs="Liberation Serif"/>
          <w:b/>
          <w:color w:val="000000"/>
          <w:sz w:val="24"/>
          <w:szCs w:val="20"/>
          <w:lang w:val="it-IT" w:eastAsia="zh-CN" w:bidi="ar-SA"/>
        </w:rPr>
        <w:t>Lasciare che il lavoro invada il tempo personale:</w:t>
      </w:r>
    </w:p>
    <w:p>
      <w:pPr>
        <w:pStyle w:val="Textbody"/>
        <w:numPr>
          <w:ilvl w:val="0"/>
          <w:numId w:val="0"/>
        </w:numPr>
        <w:spacing w:lineRule="auto" w:line="276"/>
        <w:ind w:start="720" w:end="0" w:hanging="0"/>
        <w:jc w:val="both"/>
        <w:rPr>
          <w:lang w:val="it-IT" w:eastAsia="zh-CN" w:bidi="ar-SA"/>
        </w:rPr>
      </w:pPr>
      <w:r>
        <w:rPr>
          <w:lang w:val="it-IT" w:eastAsia="zh-CN" w:bidi="ar-SA"/>
        </w:rPr>
        <w:t>Lasciare che i compiti lavorativi intralcino il tempo personale può aumentare i livelli di stress. Stabilisci dei limiti chiari per l'orario di lavoro e utilizza spazi separati per le attività lavorative, in modo da poterti disconnettere mentalmente. Proteggere il tempo personale garantisce spazio per il riposo e il ringiovanimento.</w:t>
      </w:r>
    </w:p>
    <w:p>
      <w:pPr>
        <w:pStyle w:val="Textbody"/>
        <w:numPr>
          <w:ilvl w:val="0"/>
          <w:numId w:val="137"/>
        </w:numPr>
        <w:spacing w:lineRule="auto" w:line="276"/>
        <w:jc w:val="both"/>
        <w:rPr>
          <w:lang w:val="it-IT" w:eastAsia="zh-CN" w:bidi="ar-SA"/>
        </w:rPr>
      </w:pPr>
      <w:r>
        <w:rPr>
          <w:rFonts w:cs="Liberation Serif"/>
          <w:b/>
          <w:color w:val="000000"/>
          <w:sz w:val="24"/>
          <w:szCs w:val="20"/>
          <w:lang w:val="it-IT" w:eastAsia="zh-CN" w:bidi="ar-SA"/>
        </w:rPr>
        <w:t>Adattamento delle strategie ai periodi di forte stress:</w:t>
      </w:r>
    </w:p>
    <w:p>
      <w:pPr>
        <w:pStyle w:val="Textbody"/>
        <w:numPr>
          <w:ilvl w:val="0"/>
          <w:numId w:val="0"/>
        </w:numPr>
        <w:spacing w:lineRule="auto" w:line="276"/>
        <w:ind w:start="720" w:end="0" w:hanging="0"/>
        <w:jc w:val="both"/>
        <w:rPr>
          <w:lang w:val="it-IT" w:eastAsia="zh-CN" w:bidi="ar-SA"/>
        </w:rPr>
      </w:pPr>
      <w:r>
        <w:rPr>
          <w:lang w:val="it-IT" w:eastAsia="zh-CN" w:bidi="ar-SA"/>
        </w:rPr>
        <w:t>Nei periodi di molto stress, mantieni una routine flessibile. Dai priorità alla cura di té adattando le attività in base alle necessità, concentrandoti maggiormente sulle tecniche di rilassamento o riducendo gli impegni serali. Pianifica in modo proattivo gli aggiustamenti per mantenere l'equilibrio anche nei periodi più difficili.</w:t>
      </w:r>
    </w:p>
    <w:p>
      <w:pPr>
        <w:pStyle w:val="Ttulo3"/>
        <w:spacing w:lineRule="auto" w:line="276"/>
        <w:ind w:start="0" w:end="0" w:hanging="0"/>
        <w:jc w:val="both"/>
        <w:rPr>
          <w:lang w:val="it-IT" w:eastAsia="zh-CN" w:bidi="ar-SA"/>
        </w:rPr>
      </w:pPr>
      <w:r>
        <w:rPr>
          <w:lang w:val="it-IT" w:eastAsia="zh-CN" w:bidi="ar-SA"/>
        </w:rPr>
        <w:t>Sfide di viaggio.</w:t>
      </w:r>
    </w:p>
    <w:p>
      <w:pPr>
        <w:pStyle w:val="Firstparagraph"/>
        <w:spacing w:lineRule="auto" w:line="276"/>
        <w:jc w:val="both"/>
        <w:rPr>
          <w:lang w:val="it-IT" w:eastAsia="zh-CN" w:bidi="ar-SA"/>
        </w:rPr>
      </w:pPr>
      <w:r>
        <w:rPr>
          <w:lang w:val="it-IT" w:eastAsia="zh-CN" w:bidi="ar-SA"/>
        </w:rPr>
        <w:t>La qualità del sonno è maggiormente compromessa quando si viaggia. Tra rumorose camere d'albergo, diversi fusi orari e infinite richieste di lavoro, trovare il giusto riposo sembra impossibile. Ma un sonno di qualità non è un lusso: è la tua arma metabolica segreta.</w:t>
      </w:r>
    </w:p>
    <w:p>
      <w:pPr>
        <w:pStyle w:val="Textbody"/>
        <w:spacing w:lineRule="auto" w:line="276"/>
        <w:jc w:val="both"/>
        <w:rPr>
          <w:lang w:val="it-IT" w:eastAsia="zh-CN" w:bidi="ar-SA"/>
        </w:rPr>
      </w:pPr>
      <w:r>
        <w:rPr>
          <w:lang w:val="it-IT" w:eastAsia="zh-CN" w:bidi="ar-SA"/>
        </w:rPr>
        <w:t>Risolviamo i tuoi più grandi problemi di sonno:</w:t>
      </w:r>
    </w:p>
    <w:p>
      <w:pPr>
        <w:pStyle w:val="Textbody"/>
        <w:spacing w:lineRule="auto" w:line="276"/>
        <w:jc w:val="both"/>
        <w:rPr>
          <w:lang w:val="it-IT" w:eastAsia="zh-CN" w:bidi="ar-SA"/>
        </w:rPr>
      </w:pPr>
      <w:r>
        <w:rPr>
          <w:b/>
          <w:bCs/>
          <w:lang w:val="it-IT" w:eastAsia="zh-CN" w:bidi="ar-SA"/>
        </w:rPr>
        <w:t>1. “Le camere d’albergo mi rovinano il sonno.”.</w:t>
      </w:r>
    </w:p>
    <w:p>
      <w:pPr>
        <w:pStyle w:val="Textbody"/>
        <w:spacing w:lineRule="auto" w:line="276"/>
        <w:jc w:val="both"/>
        <w:rPr>
          <w:lang w:val="it-IT" w:eastAsia="zh-CN" w:bidi="ar-SA"/>
        </w:rPr>
      </w:pPr>
      <w:r>
        <w:rPr>
          <w:rFonts w:cs="Liberation Serif"/>
          <w:color w:val="000000"/>
          <w:sz w:val="24"/>
          <w:szCs w:val="20"/>
          <w:lang w:val="it-IT" w:eastAsia="zh-CN" w:bidi="ar-SA"/>
        </w:rPr>
        <w:t>Prendi il controllo immediatamente:</w:t>
      </w:r>
    </w:p>
    <w:p>
      <w:pPr>
        <w:pStyle w:val="ListParagraph"/>
        <w:numPr>
          <w:ilvl w:val="0"/>
          <w:numId w:val="138"/>
        </w:numPr>
        <w:spacing w:lineRule="auto" w:line="276"/>
        <w:ind w:start="720" w:end="0" w:hanging="360"/>
        <w:jc w:val="both"/>
        <w:rPr>
          <w:lang w:val="it-IT" w:eastAsia="zh-CN" w:bidi="ar-SA"/>
        </w:rPr>
      </w:pPr>
      <w:r>
        <w:rPr>
          <w:rFonts w:cs="Liberation Serif"/>
          <w:color w:val="000000"/>
          <w:sz w:val="24"/>
          <w:szCs w:val="24"/>
          <w:lang w:val="it-IT" w:eastAsia="zh-CN" w:bidi="ar-SA"/>
        </w:rPr>
        <w:t>Blocca tutte le fonti di luce e rumore (considera l'uso di una mascherina per gli occhi e di tappi per le orecchie).</w:t>
      </w:r>
    </w:p>
    <w:p>
      <w:pPr>
        <w:pStyle w:val="ListParagraph"/>
        <w:numPr>
          <w:ilvl w:val="0"/>
          <w:numId w:val="138"/>
        </w:numPr>
        <w:spacing w:lineRule="auto" w:line="276"/>
        <w:ind w:start="720" w:end="0" w:hanging="360"/>
        <w:jc w:val="both"/>
        <w:rPr>
          <w:lang w:val="it-IT" w:eastAsia="zh-CN" w:bidi="ar-SA"/>
        </w:rPr>
      </w:pPr>
      <w:r>
        <w:rPr>
          <w:rFonts w:cs="Liberation Serif"/>
          <w:color w:val="000000"/>
          <w:sz w:val="24"/>
          <w:szCs w:val="24"/>
          <w:lang w:val="it-IT" w:eastAsia="zh-CN" w:bidi="ar-SA"/>
        </w:rPr>
        <w:t>Mantieni la temperatura ambiente fresca (16-18 °C) aprendo un po’ la finestra per far girare aria (sempre che non causi rumori fastidiosi).</w:t>
      </w:r>
    </w:p>
    <w:p>
      <w:pPr>
        <w:pStyle w:val="ListParagraph"/>
        <w:numPr>
          <w:ilvl w:val="0"/>
          <w:numId w:val="138"/>
        </w:numPr>
        <w:spacing w:lineRule="auto" w:line="276"/>
        <w:ind w:start="720" w:end="0" w:hanging="360"/>
        <w:jc w:val="both"/>
        <w:rPr>
          <w:lang w:val="it-IT" w:eastAsia="zh-CN" w:bidi="ar-SA"/>
        </w:rPr>
      </w:pPr>
      <w:r>
        <w:rPr>
          <w:rFonts w:cs="Liberation Serif"/>
          <w:color w:val="000000"/>
          <w:sz w:val="24"/>
          <w:szCs w:val="24"/>
          <w:lang w:val="it-IT" w:eastAsia="zh-CN" w:bidi="ar-SA"/>
        </w:rPr>
        <w:t>Tieni i dispositivi elettronici lontani dal letto.</w:t>
      </w:r>
    </w:p>
    <w:p>
      <w:pPr>
        <w:pStyle w:val="ListParagraph"/>
        <w:numPr>
          <w:ilvl w:val="0"/>
          <w:numId w:val="138"/>
        </w:numPr>
        <w:spacing w:before="0" w:after="283"/>
        <w:ind w:start="720" w:end="0" w:hanging="360"/>
        <w:contextualSpacing w:val="false"/>
        <w:rPr>
          <w:lang w:val="it-IT" w:eastAsia="zh-CN" w:bidi="ar-SA"/>
        </w:rPr>
      </w:pPr>
      <w:r>
        <w:rPr>
          <w:lang w:val="it-IT" w:eastAsia="zh-CN" w:bidi="ar-SA"/>
        </w:rPr>
        <w:t>Continua il tuo rituale di rilassamento, qualunque cosa accada.</w:t>
      </w:r>
    </w:p>
    <w:p>
      <w:pPr>
        <w:pStyle w:val="Textbody"/>
        <w:spacing w:lineRule="auto" w:line="276"/>
        <w:jc w:val="both"/>
        <w:rPr>
          <w:lang w:val="it-IT" w:eastAsia="zh-CN" w:bidi="ar-SA"/>
        </w:rPr>
      </w:pPr>
      <w:r>
        <w:rPr>
          <w:b/>
          <w:bCs/>
          <w:lang w:val="it-IT" w:eastAsia="zh-CN" w:bidi="ar-SA"/>
        </w:rPr>
        <w:t>2. “Il jet-lag mi sta uccidendo.”.</w:t>
      </w:r>
    </w:p>
    <w:p>
      <w:pPr>
        <w:pStyle w:val="Textbody"/>
        <w:spacing w:lineRule="auto" w:line="276"/>
        <w:jc w:val="both"/>
        <w:rPr>
          <w:lang w:val="it-IT" w:eastAsia="zh-CN" w:bidi="ar-SA"/>
        </w:rPr>
      </w:pPr>
      <w:r>
        <w:rPr>
          <w:rFonts w:cs="Liberation Serif"/>
          <w:color w:val="000000"/>
          <w:sz w:val="24"/>
          <w:szCs w:val="24"/>
          <w:lang w:val="it-IT" w:eastAsia="zh-CN" w:bidi="ar-SA"/>
        </w:rPr>
        <w:t>Padroneggia il gioco del fuso orario:</w:t>
      </w:r>
    </w:p>
    <w:p>
      <w:pPr>
        <w:pStyle w:val="ListParagraph"/>
        <w:numPr>
          <w:ilvl w:val="0"/>
          <w:numId w:val="139"/>
        </w:numPr>
        <w:spacing w:lineRule="auto" w:line="276"/>
        <w:ind w:start="720" w:end="0" w:hanging="360"/>
        <w:jc w:val="both"/>
        <w:rPr>
          <w:lang w:val="it-IT" w:eastAsia="zh-CN" w:bidi="ar-SA"/>
        </w:rPr>
      </w:pPr>
      <w:r>
        <w:rPr>
          <w:rFonts w:cs="Liberation Serif"/>
          <w:color w:val="000000"/>
          <w:sz w:val="24"/>
          <w:szCs w:val="24"/>
          <w:lang w:val="it-IT" w:eastAsia="zh-CN" w:bidi="ar-SA"/>
        </w:rPr>
        <w:t>Stai viaggiando verso ovest? Aggiungi cicli di sonno la prima notte.</w:t>
      </w:r>
    </w:p>
    <w:p>
      <w:pPr>
        <w:pStyle w:val="ListParagraph"/>
        <w:numPr>
          <w:ilvl w:val="0"/>
          <w:numId w:val="139"/>
        </w:numPr>
        <w:spacing w:lineRule="auto" w:line="276"/>
        <w:ind w:start="720" w:end="0" w:hanging="360"/>
        <w:jc w:val="both"/>
        <w:rPr>
          <w:lang w:val="it-IT" w:eastAsia="zh-CN" w:bidi="ar-SA"/>
        </w:rPr>
      </w:pPr>
      <w:r>
        <w:rPr>
          <w:rFonts w:cs="Liberation Serif"/>
          <w:color w:val="000000"/>
          <w:sz w:val="24"/>
          <w:szCs w:val="24"/>
          <w:lang w:val="it-IT" w:eastAsia="zh-CN" w:bidi="ar-SA"/>
        </w:rPr>
        <w:t>Viaggi verso est? Riduci i cicli del sonno e svegliarti all'ora programmata.</w:t>
      </w:r>
    </w:p>
    <w:p>
      <w:pPr>
        <w:pStyle w:val="ListParagraph"/>
        <w:numPr>
          <w:ilvl w:val="0"/>
          <w:numId w:val="139"/>
        </w:numPr>
        <w:spacing w:lineRule="auto" w:line="276"/>
        <w:ind w:start="720" w:end="0" w:hanging="360"/>
        <w:jc w:val="both"/>
        <w:rPr>
          <w:lang w:val="it-IT" w:eastAsia="zh-CN" w:bidi="ar-SA"/>
        </w:rPr>
      </w:pPr>
      <w:r>
        <w:rPr>
          <w:rFonts w:cs="Liberation Serif"/>
          <w:color w:val="000000"/>
          <w:sz w:val="24"/>
          <w:szCs w:val="24"/>
          <w:lang w:val="it-IT" w:eastAsia="zh-CN" w:bidi="ar-SA"/>
        </w:rPr>
        <w:t>Esci subito alla luce del giorno.</w:t>
      </w:r>
    </w:p>
    <w:p>
      <w:pPr>
        <w:pStyle w:val="ListParagraph"/>
        <w:numPr>
          <w:ilvl w:val="0"/>
          <w:numId w:val="139"/>
        </w:numPr>
        <w:spacing w:lineRule="auto" w:line="276"/>
        <w:ind w:start="720" w:end="0" w:hanging="360"/>
        <w:jc w:val="both"/>
        <w:rPr>
          <w:lang w:val="it-IT" w:eastAsia="zh-CN" w:bidi="ar-SA"/>
        </w:rPr>
      </w:pPr>
      <w:r>
        <w:rPr>
          <w:rFonts w:cs="Liberation Serif"/>
          <w:color w:val="000000"/>
          <w:sz w:val="24"/>
          <w:szCs w:val="24"/>
          <w:lang w:val="it-IT" w:eastAsia="zh-CN" w:bidi="ar-SA"/>
        </w:rPr>
        <w:t>Usa movimento + acqua + pasti PPP in modo strategico.</w:t>
      </w:r>
    </w:p>
    <w:p>
      <w:pPr>
        <w:pStyle w:val="ListParagraph"/>
        <w:numPr>
          <w:ilvl w:val="0"/>
          <w:numId w:val="139"/>
        </w:numPr>
        <w:spacing w:before="0" w:after="283"/>
        <w:ind w:start="720" w:end="0" w:hanging="360"/>
        <w:contextualSpacing w:val="false"/>
        <w:rPr>
          <w:lang w:val="it-IT" w:eastAsia="zh-CN" w:bidi="ar-SA"/>
        </w:rPr>
      </w:pPr>
      <w:r>
        <w:rPr>
          <w:lang w:val="it-IT" w:eastAsia="zh-CN" w:bidi="ar-SA"/>
        </w:rPr>
        <w:t>Evita di abusare di caffeina: nasconderà solo il problema.</w:t>
      </w:r>
    </w:p>
    <w:p>
      <w:pPr>
        <w:pStyle w:val="Textbody"/>
        <w:spacing w:lineRule="auto" w:line="276"/>
        <w:jc w:val="both"/>
        <w:rPr>
          <w:lang w:val="it-IT" w:eastAsia="zh-CN" w:bidi="ar-SA"/>
        </w:rPr>
      </w:pPr>
      <w:r>
        <w:rPr>
          <w:b/>
          <w:bCs/>
          <w:lang w:val="it-IT" w:eastAsia="zh-CN" w:bidi="ar-SA"/>
        </w:rPr>
        <w:t>3. “Il lavoro non si ferma mai.”.</w:t>
      </w:r>
    </w:p>
    <w:p>
      <w:pPr>
        <w:pStyle w:val="Textbody"/>
        <w:spacing w:lineRule="auto" w:line="276"/>
        <w:jc w:val="both"/>
        <w:rPr>
          <w:lang w:val="it-IT" w:eastAsia="zh-CN" w:bidi="ar-SA"/>
        </w:rPr>
      </w:pPr>
      <w:r>
        <w:rPr>
          <w:rFonts w:cs="Liberation Serif"/>
          <w:color w:val="000000"/>
          <w:sz w:val="24"/>
          <w:szCs w:val="20"/>
          <w:lang w:val="it-IT" w:eastAsia="zh-CN" w:bidi="ar-SA"/>
        </w:rPr>
        <w:t>Traccia linee decise:</w:t>
      </w:r>
    </w:p>
    <w:p>
      <w:pPr>
        <w:pStyle w:val="ListParagraph"/>
        <w:numPr>
          <w:ilvl w:val="0"/>
          <w:numId w:val="140"/>
        </w:numPr>
        <w:spacing w:lineRule="auto" w:line="276"/>
        <w:ind w:start="720" w:end="0" w:hanging="360"/>
        <w:jc w:val="both"/>
        <w:rPr>
          <w:lang w:val="it-IT" w:eastAsia="zh-CN" w:bidi="ar-SA"/>
        </w:rPr>
      </w:pPr>
      <w:r>
        <w:rPr>
          <w:rFonts w:cs="Liberation Serif"/>
          <w:color w:val="000000"/>
          <w:sz w:val="24"/>
          <w:szCs w:val="24"/>
          <w:lang w:val="it-IT" w:eastAsia="zh-CN" w:bidi="ar-SA"/>
        </w:rPr>
        <w:t>Stabilisci una chiusura non negoziabile della giornata lavorativa.</w:t>
      </w:r>
    </w:p>
    <w:p>
      <w:pPr>
        <w:pStyle w:val="ListParagraph"/>
        <w:numPr>
          <w:ilvl w:val="0"/>
          <w:numId w:val="140"/>
        </w:numPr>
        <w:spacing w:lineRule="auto" w:line="276"/>
        <w:ind w:start="720" w:end="0" w:hanging="360"/>
        <w:jc w:val="both"/>
        <w:rPr>
          <w:lang w:val="it-IT" w:eastAsia="zh-CN" w:bidi="ar-SA"/>
        </w:rPr>
      </w:pPr>
      <w:r>
        <w:rPr>
          <w:rFonts w:cs="Liberation Serif"/>
          <w:color w:val="000000"/>
          <w:sz w:val="24"/>
          <w:szCs w:val="24"/>
          <w:lang w:val="it-IT" w:eastAsia="zh-CN" w:bidi="ar-SA"/>
        </w:rPr>
        <w:t>Se possibile, tieni tutti i dispositivi di lavoro fuori dalla camera da letto.</w:t>
      </w:r>
    </w:p>
    <w:p>
      <w:pPr>
        <w:pStyle w:val="ListParagraph"/>
        <w:numPr>
          <w:ilvl w:val="0"/>
          <w:numId w:val="140"/>
        </w:numPr>
        <w:spacing w:lineRule="auto" w:line="276"/>
        <w:ind w:start="720" w:end="0" w:hanging="360"/>
        <w:jc w:val="both"/>
        <w:rPr>
          <w:lang w:val="it-IT" w:eastAsia="zh-CN" w:bidi="ar-SA"/>
        </w:rPr>
      </w:pPr>
      <w:r>
        <w:rPr>
          <w:rFonts w:cs="Liberation Serif"/>
          <w:color w:val="000000"/>
          <w:sz w:val="24"/>
          <w:szCs w:val="24"/>
          <w:lang w:val="it-IT" w:eastAsia="zh-CN" w:bidi="ar-SA"/>
        </w:rPr>
        <w:t>Comunica chiaramente i tuoi limiti ai tuoi clienti.</w:t>
      </w:r>
    </w:p>
    <w:p>
      <w:pPr>
        <w:pStyle w:val="ListParagraph"/>
        <w:numPr>
          <w:ilvl w:val="0"/>
          <w:numId w:val="140"/>
        </w:numPr>
        <w:spacing w:lineRule="auto" w:line="276"/>
        <w:ind w:start="720" w:end="0" w:hanging="360"/>
        <w:jc w:val="both"/>
        <w:rPr>
          <w:lang w:val="it-IT" w:eastAsia="zh-CN" w:bidi="ar-SA"/>
        </w:rPr>
      </w:pPr>
      <w:r>
        <w:rPr>
          <w:rFonts w:cs="Liberation Serif"/>
          <w:color w:val="000000"/>
          <w:sz w:val="24"/>
          <w:szCs w:val="24"/>
          <w:lang w:val="it-IT" w:eastAsia="zh-CN" w:bidi="ar-SA"/>
        </w:rPr>
        <w:t>Proteggi il tuo tempo di relax.</w:t>
      </w:r>
    </w:p>
    <w:p>
      <w:pPr>
        <w:pStyle w:val="ListParagraph"/>
        <w:numPr>
          <w:ilvl w:val="0"/>
          <w:numId w:val="140"/>
        </w:numPr>
        <w:spacing w:before="0" w:after="283"/>
        <w:ind w:start="720" w:end="0" w:hanging="360"/>
        <w:contextualSpacing w:val="false"/>
        <w:rPr>
          <w:lang w:val="it-IT" w:eastAsia="zh-CN" w:bidi="ar-SA"/>
        </w:rPr>
      </w:pPr>
      <w:r>
        <w:rPr>
          <w:lang w:val="it-IT" w:eastAsia="zh-CN" w:bidi="ar-SA"/>
        </w:rPr>
        <w:t>Mantieni un programma di sonno regolare.</w:t>
      </w:r>
    </w:p>
    <w:p>
      <w:pPr>
        <w:pStyle w:val="Textbody"/>
        <w:spacing w:lineRule="auto" w:line="276"/>
        <w:jc w:val="both"/>
        <w:rPr>
          <w:lang w:val="it-IT" w:eastAsia="zh-CN" w:bidi="ar-SA"/>
        </w:rPr>
      </w:pPr>
      <w:r>
        <w:rPr>
          <w:lang w:val="it-IT" w:eastAsia="zh-CN" w:bidi="ar-SA"/>
        </w:rPr>
        <w:t>Ricorda: un sonno di qualità è un vantaggio metabolico. Concentrati sul controllo dell'ambiente circostante e sull'uso strategico dei cicli del sonno. I rimedi naturali (movimento, idratazione, luce, alimentazione) sono sempre più efficaci delle soluzioni artificiali. Il tuo sonno è il fondamento della tua prestazione: proteggilo con tutte le tue forze.</w:t>
      </w:r>
    </w:p>
    <w:p>
      <w:pPr>
        <w:pStyle w:val="Textbody"/>
        <w:spacing w:lineRule="auto" w:line="276"/>
        <w:jc w:val="both"/>
        <w:rPr>
          <w:lang w:val="it-IT" w:eastAsia="zh-CN" w:bidi="ar-SA"/>
        </w:rPr>
      </w:pPr>
      <w:r>
        <w:rPr>
          <w:lang w:val="it-IT" w:eastAsia="zh-CN" w:bidi="ar-SA"/>
        </w:rPr>
        <w:t>Riconoscendo questi errori comuni e applicando soluzioni efficaci, sarai più preparato a mantenere una routine notturna coerente e benefica. La flessibilità è la chiave; adattare il tuo approccio in base alle tue esigenze ti aiuterà a rimanere sulla buona strada per raggiungere i tuoi obiettivi senza stress o sforzi inutili.</w:t>
      </w:r>
    </w:p>
    <w:p>
      <w:pPr>
        <w:pStyle w:val="Textbody"/>
        <w:spacing w:lineRule="auto" w:line="276"/>
        <w:jc w:val="both"/>
        <w:rPr>
          <w:lang w:val="it-IT" w:eastAsia="zh-CN" w:bidi="ar-SA"/>
        </w:rPr>
      </w:pPr>
      <w:r>
        <w:rPr>
          <w:lang w:val="it-IT" w:eastAsia="zh-CN" w:bidi="ar-SA"/>
        </w:rPr>
        <w:t>Mentre affini la tua routine, esploriamo alcune domande di riflessione e il tuo prossimo passo per approfondire la tua comprensione e il tuo impegno.</w:t>
      </w:r>
    </w:p>
    <w:p>
      <w:pPr>
        <w:pStyle w:val="Ttulo2"/>
        <w:spacing w:lineRule="auto" w:line="276"/>
        <w:ind w:start="0" w:end="0" w:hanging="0"/>
        <w:jc w:val="center"/>
        <w:rPr>
          <w:lang w:val="it-IT" w:eastAsia="zh-CN" w:bidi="ar-SA"/>
        </w:rPr>
      </w:pPr>
      <w:r>
        <w:rPr>
          <w:lang w:val="it-IT" w:eastAsia="zh-CN" w:bidi="ar-SA"/>
        </w:rPr>
        <w:t>Riflessione e azione: la padronanza del sonno.</w:t>
      </w:r>
    </w:p>
    <w:p>
      <w:pPr>
        <w:pStyle w:val="Firstparagraph"/>
        <w:spacing w:lineRule="auto" w:line="276"/>
        <w:jc w:val="both"/>
        <w:rPr>
          <w:lang w:val="it-IT" w:eastAsia="zh-CN" w:bidi="ar-SA"/>
        </w:rPr>
      </w:pPr>
      <w:r>
        <w:rPr>
          <w:lang w:val="it-IT" w:eastAsia="zh-CN" w:bidi="ar-SA"/>
        </w:rPr>
        <w:t>Mentre lavori per perfezionare la tua routine notturna, è importante prenderti un momento per riflettere sulle tue abitudini attuali e considerare come si allineano ai tuoi obiettivi. Queste domande di riflessione sono pensate per aiutarti a comprendere meglio la tua situazione attuale e a motivare un cambiamento significativo.</w:t>
      </w:r>
    </w:p>
    <w:p>
      <w:pPr>
        <w:pStyle w:val="Textbody"/>
        <w:numPr>
          <w:ilvl w:val="0"/>
          <w:numId w:val="141"/>
        </w:numPr>
        <w:spacing w:lineRule="auto" w:line="276"/>
        <w:jc w:val="both"/>
        <w:rPr>
          <w:lang w:val="it-IT" w:eastAsia="zh-CN" w:bidi="ar-SA"/>
        </w:rPr>
      </w:pPr>
      <w:r>
        <w:rPr>
          <w:rFonts w:cs="Liberation Serif"/>
          <w:b/>
          <w:color w:val="000000"/>
          <w:sz w:val="24"/>
          <w:szCs w:val="20"/>
          <w:lang w:val="it-IT" w:eastAsia="zh-CN" w:bidi="ar-SA"/>
        </w:rPr>
        <w:t>Quali abitudini notturne ti impediscono di dormire sonni tranquilli e di avere un mattino produttivo?.</w:t>
      </w:r>
    </w:p>
    <w:p>
      <w:pPr>
        <w:pStyle w:val="Textbody"/>
        <w:numPr>
          <w:ilvl w:val="0"/>
          <w:numId w:val="0"/>
        </w:numPr>
        <w:spacing w:lineRule="auto" w:line="276"/>
        <w:ind w:start="720" w:end="0" w:hanging="0"/>
        <w:jc w:val="both"/>
        <w:rPr>
          <w:lang w:val="it-IT" w:eastAsia="zh-CN" w:bidi="ar-SA"/>
        </w:rPr>
      </w:pPr>
      <w:r>
        <w:rPr>
          <w:lang w:val="it-IT" w:eastAsia="zh-CN" w:bidi="ar-SA"/>
        </w:rPr>
        <w:t>Pensa ad attività o routine specifiche che potrebbero disturbare il tuo sonno o aggiungere stress alle tue mattine. Riflettere su questi aspetti può aiutarti a individuare gli ambiti di miglioramento.</w:t>
      </w:r>
    </w:p>
    <w:p>
      <w:pPr>
        <w:pStyle w:val="Textbody"/>
        <w:numPr>
          <w:ilvl w:val="0"/>
          <w:numId w:val="141"/>
        </w:numPr>
        <w:spacing w:lineRule="auto" w:line="276"/>
        <w:jc w:val="both"/>
        <w:rPr>
          <w:lang w:val="it-IT" w:eastAsia="zh-CN" w:bidi="ar-SA"/>
        </w:rPr>
      </w:pPr>
      <w:r>
        <w:rPr>
          <w:rFonts w:cs="Liberation Serif"/>
          <w:b/>
          <w:color w:val="000000"/>
          <w:sz w:val="24"/>
          <w:szCs w:val="20"/>
          <w:lang w:val="it-IT" w:eastAsia="zh-CN" w:bidi="ar-SA"/>
        </w:rPr>
        <w:t>In che modo la tua attuale routine notturna si concilia con i tuoi obiettivi personali e professionali a lungo termine?.</w:t>
      </w:r>
    </w:p>
    <w:p>
      <w:pPr>
        <w:pStyle w:val="Textbody"/>
        <w:numPr>
          <w:ilvl w:val="0"/>
          <w:numId w:val="0"/>
        </w:numPr>
        <w:spacing w:lineRule="auto" w:line="276"/>
        <w:ind w:start="720" w:end="0" w:hanging="0"/>
        <w:jc w:val="both"/>
        <w:rPr>
          <w:lang w:val="it-IT" w:eastAsia="zh-CN" w:bidi="ar-SA"/>
        </w:rPr>
      </w:pPr>
      <w:r>
        <w:rPr>
          <w:lang w:val="it-IT" w:eastAsia="zh-CN" w:bidi="ar-SA"/>
        </w:rPr>
        <w:t>Valuta se le tue attività serali favoriscono la crescita e il successo che desideri per te stesso. Questa riflessione può far luce sulla necessità o meno di apportare dei cambiamenti per allinearti meglio alle tue aspirazioni.</w:t>
      </w:r>
    </w:p>
    <w:p>
      <w:pPr>
        <w:pStyle w:val="Textbody"/>
        <w:numPr>
          <w:ilvl w:val="0"/>
          <w:numId w:val="141"/>
        </w:numPr>
        <w:spacing w:lineRule="auto" w:line="276"/>
        <w:jc w:val="both"/>
        <w:rPr>
          <w:lang w:val="it-IT" w:eastAsia="zh-CN" w:bidi="ar-SA"/>
        </w:rPr>
      </w:pPr>
      <w:r>
        <w:rPr>
          <w:rFonts w:cs="Liberation Serif"/>
          <w:b/>
          <w:color w:val="000000"/>
          <w:sz w:val="24"/>
          <w:szCs w:val="20"/>
          <w:lang w:val="it-IT" w:eastAsia="zh-CN" w:bidi="ar-SA"/>
        </w:rPr>
        <w:t>Perché pensi di essere rimasto intrappolato in certe abitudini improduttive durante la notte e quali piccoli passi puoi fare per iniziare a cambiarle?.</w:t>
      </w:r>
    </w:p>
    <w:p>
      <w:pPr>
        <w:pStyle w:val="Textbody"/>
        <w:numPr>
          <w:ilvl w:val="0"/>
          <w:numId w:val="0"/>
        </w:numPr>
        <w:spacing w:lineRule="auto" w:line="276"/>
        <w:ind w:start="720" w:end="0" w:hanging="0"/>
        <w:jc w:val="both"/>
        <w:rPr>
          <w:lang w:val="it-IT" w:eastAsia="zh-CN" w:bidi="ar-SA"/>
        </w:rPr>
      </w:pPr>
      <w:r>
        <w:rPr>
          <w:lang w:val="it-IT" w:eastAsia="zh-CN" w:bidi="ar-SA"/>
        </w:rPr>
        <w:t>Comprendere le ragioni alla base di abitudini persistenti può far emergere sfide o barriere sottostanti. Individuare piccoli passi concreti può far sì che il processo di cambiamento sembri più gestibile.</w:t>
      </w:r>
    </w:p>
    <w:p>
      <w:pPr>
        <w:pStyle w:val="Ttulo3"/>
        <w:spacing w:lineRule="auto" w:line="276"/>
        <w:ind w:start="0" w:end="0" w:hanging="0"/>
        <w:jc w:val="both"/>
        <w:rPr>
          <w:lang w:val="it-IT" w:eastAsia="zh-CN" w:bidi="ar-SA"/>
        </w:rPr>
      </w:pPr>
      <w:r>
        <w:rPr>
          <w:lang w:val="it-IT" w:eastAsia="zh-CN" w:bidi="ar-SA"/>
        </w:rPr>
        <w:t>Il tuo prossimo passo.</w:t>
      </w:r>
    </w:p>
    <w:p>
      <w:pPr>
        <w:pStyle w:val="Cuerpodetexto"/>
        <w:numPr>
          <w:ilvl w:val="0"/>
          <w:numId w:val="142"/>
        </w:numPr>
        <w:rPr>
          <w:lang w:val="it-IT" w:eastAsia="zh-CN" w:bidi="ar-SA"/>
        </w:rPr>
      </w:pPr>
      <w:r>
        <w:rPr>
          <w:b/>
          <w:bCs/>
          <w:lang w:val="it-IT" w:eastAsia="zh-CN" w:bidi="ar-SA"/>
        </w:rPr>
        <w:t>Scegli un contenuto didattico e crea la tua checklist:</w:t>
      </w:r>
      <w:r>
        <w:rPr>
          <w:lang w:val="it-IT" w:eastAsia="zh-CN" w:bidi="ar-SA"/>
        </w:rPr>
        <w:t xml:space="preserve"> pianifica in anticipo selezionando un libro, un audiolibro o un podcast che ti interessa per l'apprendimento serale di domani. Personalizza questa lista di controllo per il successo di domani, tra cui la preparazione di uno spazio per il movimento mattutino, la scelta dei vestiti per dopo la doccia, l'organizzazione della cucina per una veloce colazione PPP e la sistemazione di chiavi e documenti in entrata.</w:t>
      </w:r>
    </w:p>
    <w:p>
      <w:pPr>
        <w:pStyle w:val="Firstparagraph"/>
        <w:spacing w:lineRule="auto" w:line="276" w:before="283" w:after="86"/>
        <w:jc w:val="both"/>
        <w:rPr>
          <w:lang w:val="it-IT" w:eastAsia="zh-CN" w:bidi="ar-SA"/>
        </w:rPr>
      </w:pPr>
      <w:r>
        <w:drawing>
          <wp:anchor behindDoc="0" distT="0" distB="0" distL="0" distR="0" simplePos="0" locked="0" layoutInCell="0" allowOverlap="1" relativeHeight="26">
            <wp:simplePos x="0" y="0"/>
            <wp:positionH relativeFrom="column">
              <wp:align>center</wp:align>
            </wp:positionH>
            <wp:positionV relativeFrom="paragraph">
              <wp:posOffset>635</wp:posOffset>
            </wp:positionV>
            <wp:extent cx="5943600" cy="4498340"/>
            <wp:effectExtent l="0" t="0" r="0" b="0"/>
            <wp:wrapTopAndBottom/>
            <wp:docPr id="25" name="Image2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5" descr="" title=""/>
                    <pic:cNvPicPr>
                      <a:picLocks noChangeAspect="1" noChangeArrowheads="1"/>
                    </pic:cNvPicPr>
                  </pic:nvPicPr>
                  <pic:blipFill>
                    <a:blip r:embed="rId28"/>
                    <a:stretch>
                      <a:fillRect/>
                    </a:stretch>
                  </pic:blipFill>
                  <pic:spPr bwMode="auto">
                    <a:xfrm>
                      <a:off x="0" y="0"/>
                      <a:ext cx="5943600" cy="4498340"/>
                    </a:xfrm>
                    <a:prstGeom prst="rect">
                      <a:avLst/>
                    </a:prstGeom>
                  </pic:spPr>
                </pic:pic>
              </a:graphicData>
            </a:graphic>
          </wp:anchor>
        </w:drawing>
      </w:r>
      <w:r>
        <w:rPr>
          <w:lang w:val="it-IT" w:eastAsia="zh-CN" w:bidi="ar-SA"/>
        </w:rPr>
        <w:t>Adatta questa checklist alle tue esigenze e utilizzala domani sera per preparare in modo efficiente il giorno dopo.</w:t>
      </w:r>
    </w:p>
    <w:p>
      <w:pPr>
        <w:pStyle w:val="Textbody"/>
        <w:spacing w:lineRule="auto" w:line="276"/>
        <w:jc w:val="both"/>
        <w:rPr>
          <w:lang w:val="it-IT" w:eastAsia="zh-CN" w:bidi="ar-SA"/>
        </w:rPr>
      </w:pPr>
      <w:r>
        <w:rPr>
          <w:lang w:val="it-IT" w:eastAsia="zh-CN" w:bidi="ar-SA"/>
        </w:rPr>
        <w:t>Rifletti su queste domande e completa il compito. Il tuo prossimo passo approfondirà la tua comprensione di come piccoli cambiamenti possano portare a miglioramenti significativi nella tua vita quotidiana. Cogli questa opportunità per trasformare i tuoi pomeriggi in una solida base per il successo.</w:t>
      </w:r>
    </w:p>
    <w:p>
      <w:pPr>
        <w:pStyle w:val="Ttulo2"/>
        <w:spacing w:lineRule="auto" w:line="276"/>
        <w:ind w:start="0" w:end="0" w:hanging="0"/>
        <w:jc w:val="center"/>
        <w:rPr>
          <w:lang w:val="it-IT" w:eastAsia="zh-CN" w:bidi="ar-SA"/>
        </w:rPr>
      </w:pPr>
      <w:r>
        <w:rPr>
          <w:lang w:val="it-IT" w:eastAsia="zh-CN" w:bidi="ar-SA"/>
        </w:rPr>
        <w:t>Punti chiave.</w:t>
      </w:r>
    </w:p>
    <w:p>
      <w:pPr>
        <w:pStyle w:val="Textbody"/>
        <w:numPr>
          <w:ilvl w:val="0"/>
          <w:numId w:val="143"/>
        </w:numPr>
        <w:spacing w:lineRule="auto" w:line="276"/>
        <w:jc w:val="both"/>
        <w:rPr>
          <w:lang w:val="it-IT" w:eastAsia="zh-CN" w:bidi="ar-SA"/>
        </w:rPr>
      </w:pPr>
      <w:r>
        <w:rPr>
          <w:rFonts w:cs="Liberation Serif"/>
          <w:b/>
          <w:bCs/>
          <w:color w:val="000000"/>
          <w:sz w:val="24"/>
          <w:szCs w:val="20"/>
          <w:lang w:val="it-IT" w:eastAsia="zh-CN" w:bidi="ar-SA"/>
        </w:rPr>
        <w:t>Ottimizza le tue notti:</w:t>
      </w:r>
      <w:r>
        <w:rPr>
          <w:rFonts w:cs="Liberation Serif"/>
          <w:b w:val="false"/>
          <w:bCs w:val="false"/>
          <w:color w:val="000000"/>
          <w:sz w:val="24"/>
          <w:szCs w:val="20"/>
          <w:lang w:val="it-IT" w:eastAsia="zh-CN" w:bidi="ar-SA"/>
        </w:rPr>
        <w:t xml:space="preserve"> trasformale in un momento di apprendimento e preparazione per assicurarti un domani produttivo, supportato da un sonno ristoratore.</w:t>
      </w:r>
    </w:p>
    <w:p>
      <w:pPr>
        <w:pStyle w:val="Textbody"/>
        <w:numPr>
          <w:ilvl w:val="0"/>
          <w:numId w:val="143"/>
        </w:numPr>
        <w:spacing w:lineRule="auto" w:line="276"/>
        <w:jc w:val="both"/>
        <w:rPr>
          <w:lang w:val="it-IT" w:eastAsia="zh-CN" w:bidi="ar-SA"/>
        </w:rPr>
      </w:pPr>
      <w:r>
        <w:rPr>
          <w:rFonts w:cs="Liberation Serif"/>
          <w:b/>
          <w:bCs/>
          <w:color w:val="000000"/>
          <w:sz w:val="24"/>
          <w:szCs w:val="20"/>
          <w:lang w:val="it-IT" w:eastAsia="zh-CN" w:bidi="ar-SA"/>
        </w:rPr>
        <w:t>Errori comuni:</w:t>
      </w:r>
      <w:r>
        <w:rPr>
          <w:rFonts w:cs="Liberation Serif"/>
          <w:b w:val="false"/>
          <w:bCs w:val="false"/>
          <w:color w:val="000000"/>
          <w:sz w:val="24"/>
          <w:szCs w:val="20"/>
          <w:lang w:val="it-IT" w:eastAsia="zh-CN" w:bidi="ar-SA"/>
        </w:rPr>
        <w:t xml:space="preserve"> evita di sovraccaricare la serata con troppe attività, orari del sonno irregolari, passare troppo tempo davanti a uno schermo prima di andare a letto, permettere al lavoro di invadere il proprio tempo personale e non adattarti ai periodi di forte stress.</w:t>
      </w:r>
    </w:p>
    <w:p>
      <w:pPr>
        <w:pStyle w:val="Textbody"/>
        <w:numPr>
          <w:ilvl w:val="0"/>
          <w:numId w:val="143"/>
        </w:numPr>
        <w:spacing w:lineRule="auto" w:line="276"/>
        <w:jc w:val="both"/>
        <w:rPr>
          <w:lang w:val="it-IT" w:eastAsia="zh-CN" w:bidi="ar-SA"/>
        </w:rPr>
      </w:pPr>
      <w:r>
        <w:rPr>
          <w:rFonts w:cs="Liberation Serif"/>
          <w:b/>
          <w:bCs/>
          <w:color w:val="000000"/>
          <w:sz w:val="24"/>
          <w:szCs w:val="20"/>
          <w:lang w:val="it-IT" w:eastAsia="zh-CN" w:bidi="ar-SA"/>
        </w:rPr>
        <w:t>Passaggi pratici:</w:t>
      </w:r>
      <w:r>
        <w:rPr>
          <w:rFonts w:cs="Liberation Serif"/>
          <w:b w:val="false"/>
          <w:bCs w:val="false"/>
          <w:color w:val="000000"/>
          <w:sz w:val="24"/>
          <w:szCs w:val="20"/>
          <w:lang w:val="it-IT" w:eastAsia="zh-CN" w:bidi="ar-SA"/>
        </w:rPr>
        <w:t xml:space="preserve"> scopri l'orario ideale per andare a letto utilizzando i cicli del sonno, dai la priorità alle attività del giorno successivo, prenditi del tempo per la crescita personale, bilancia l'intrattenimento in compagnia con la consapevolezza e progetta un ambiente favorevole al sonno.</w:t>
      </w:r>
    </w:p>
    <w:p>
      <w:pPr>
        <w:pStyle w:val="Textbody"/>
        <w:numPr>
          <w:ilvl w:val="0"/>
          <w:numId w:val="143"/>
        </w:numPr>
        <w:spacing w:lineRule="auto" w:line="276"/>
        <w:jc w:val="both"/>
        <w:rPr>
          <w:lang w:val="it-IT" w:eastAsia="zh-CN" w:bidi="ar-SA"/>
        </w:rPr>
      </w:pPr>
      <w:r>
        <w:rPr>
          <w:rFonts w:cs="Liberation Serif"/>
          <w:b/>
          <w:bCs/>
          <w:color w:val="000000"/>
          <w:sz w:val="24"/>
          <w:szCs w:val="20"/>
          <w:lang w:val="it-IT" w:eastAsia="zh-CN" w:bidi="ar-SA"/>
        </w:rPr>
        <w:t>Rifletti e correggi:</w:t>
      </w:r>
      <w:r>
        <w:rPr>
          <w:rFonts w:cs="Liberation Serif"/>
          <w:b w:val="false"/>
          <w:bCs w:val="false"/>
          <w:color w:val="000000"/>
          <w:sz w:val="24"/>
          <w:szCs w:val="20"/>
          <w:lang w:val="it-IT" w:eastAsia="zh-CN" w:bidi="ar-SA"/>
        </w:rPr>
        <w:t xml:space="preserve"> valuta periodicamente le tue abitudini notturne e apporta le modifiche necessarie per allinearle ai tuoi obiettivi; utilizza domande di riflessione per identificare gli ambiti di miglioramento e apportare modifiche che miglioreranno la tua routine.</w:t>
      </w:r>
      <w:r>
        <w:br w:type="page"/>
      </w:r>
    </w:p>
    <w:p>
      <w:pPr>
        <w:pStyle w:val="Ttulo1"/>
        <w:spacing w:lineRule="auto" w:line="276"/>
        <w:ind w:start="0" w:end="0" w:hanging="0"/>
        <w:jc w:val="center"/>
        <w:rPr>
          <w:lang w:val="it-IT" w:eastAsia="zh-CN" w:bidi="ar-SA"/>
        </w:rPr>
      </w:pPr>
      <w:bookmarkStart w:id="66" w:name="__RefHeading___Toc5106_649550451"/>
      <w:bookmarkEnd w:id="66"/>
      <w:r>
        <w:rPr>
          <w:lang w:val="it-IT" w:eastAsia="zh-CN" w:bidi="ar-SA"/>
        </w:rPr>
        <w:t>10. DALLA CONOSCENZA ALL'AZIONE.</w:t>
      </w:r>
    </w:p>
    <w:p>
      <w:pPr>
        <w:pStyle w:val="Lneahorizontal"/>
        <w:widowControl/>
        <w:pBdr>
          <w:bottom w:val="single" w:sz="8" w:space="0" w:color="808080"/>
        </w:pBdr>
        <w:suppressAutoHyphens w:val="true"/>
        <w:overflowPunct w:val="true"/>
        <w:bidi w:val="0"/>
        <w:spacing w:lineRule="auto" w:line="276" w:before="0" w:after="283"/>
        <w:ind w:start="907" w:end="907" w:hanging="0"/>
        <w:jc w:val="start"/>
        <w:rPr>
          <w:rFonts w:ascii="Liberation Serif" w:hAnsi="Liberation Serif" w:cs="Liberation Serif"/>
          <w:b/>
          <w:b/>
          <w:bCs/>
          <w:color w:val="000000"/>
          <w:sz w:val="32"/>
          <w:szCs w:val="32"/>
          <w:lang w:val="it-IT" w:eastAsia="zh-CN" w:bidi="ar-SA"/>
        </w:rPr>
      </w:pPr>
      <w:r>
        <w:rPr>
          <w:rFonts w:cs="Liberation Serif"/>
          <w:b/>
          <w:bCs/>
          <w:color w:val="000000"/>
          <w:sz w:val="32"/>
          <w:szCs w:val="32"/>
          <w:lang w:val="it-IT" w:eastAsia="zh-CN" w:bidi="ar-SA"/>
        </w:rPr>
      </w:r>
    </w:p>
    <w:p>
      <w:pPr>
        <w:pStyle w:val="Subttulo"/>
        <w:rPr>
          <w:lang w:val="it-IT" w:eastAsia="zh-CN" w:bidi="ar-SA"/>
        </w:rPr>
      </w:pPr>
      <w:r>
        <w:rPr>
          <w:lang w:val="it-IT" w:eastAsia="zh-CN" w:bidi="ar-SA"/>
        </w:rPr>
        <w:t>La tua mappa metabolica completa.</w:t>
      </w:r>
    </w:p>
    <w:p>
      <w:pPr>
        <w:pStyle w:val="Normal"/>
        <w:rPr>
          <w:lang w:val="it-IT" w:eastAsia="zh-CN" w:bidi="ar-SA"/>
        </w:rPr>
      </w:pPr>
      <w:r>
        <w:rPr>
          <w:lang w:val="it-IT" w:eastAsia="zh-CN" w:bidi="ar-SA"/>
        </w:rPr>
      </w:r>
    </w:p>
    <w:p>
      <w:pPr>
        <w:pStyle w:val="Ttulo4"/>
        <w:ind w:start="0" w:end="0" w:hanging="0"/>
        <w:rPr>
          <w:lang w:val="it-IT" w:eastAsia="zh-CN" w:bidi="ar-SA"/>
        </w:rPr>
      </w:pPr>
      <w:r>
        <w:rPr>
          <w:lang w:val="it-IT" w:eastAsia="zh-CN" w:bidi="ar-SA"/>
        </w:rPr>
        <w:t>Obiettivo del capitolo.</w:t>
      </w:r>
    </w:p>
    <w:p>
      <w:pPr>
        <w:pStyle w:val="Firstparagraph"/>
        <w:spacing w:lineRule="auto" w:line="276"/>
        <w:jc w:val="both"/>
        <w:rPr>
          <w:lang w:val="it-IT" w:eastAsia="zh-CN" w:bidi="ar-SA"/>
        </w:rPr>
      </w:pPr>
      <w:r>
        <w:rPr>
          <w:lang w:val="it-IT" w:eastAsia="zh-CN" w:bidi="ar-SA"/>
        </w:rPr>
        <w:t>Trasforma tutto ciò che hai imparato in un efficace piano d'azione di 30 giorni. Questo capitolo riassume tutte le strategie chiave in una tabella di marcia chiara, aiutandoti a creare abitudini sostenibili che accelereranno il tuo metabolismo e rivoluzioneranno i tuoi livelli di energia.</w:t>
      </w:r>
    </w:p>
    <w:p>
      <w:pPr>
        <w:pStyle w:val="Lneahorizontal"/>
        <w:rPr>
          <w:lang w:val="it-IT" w:eastAsia="zh-CN" w:bidi="ar-SA"/>
        </w:rPr>
      </w:pPr>
      <w:r>
        <w:rPr>
          <w:lang w:val="it-IT" w:eastAsia="zh-CN" w:bidi="ar-SA"/>
        </w:rPr>
      </w:r>
    </w:p>
    <w:p>
      <w:pPr>
        <w:pStyle w:val="Quote"/>
        <w:rPr>
          <w:lang w:val="it-IT" w:eastAsia="zh-CN" w:bidi="ar-SA"/>
        </w:rPr>
      </w:pPr>
      <w:r>
        <w:rPr>
          <w:lang w:val="it-IT" w:eastAsia="zh-CN" w:bidi="ar-SA"/>
        </w:rPr>
        <w:t>“</w:t>
      </w:r>
      <w:r>
        <w:rPr>
          <w:lang w:val="it-IT" w:eastAsia="zh-CN" w:bidi="ar-SA"/>
        </w:rPr>
        <w:t>Il successo è la somma di piccoli sforzi, ripetuti giorno dopo giorno.”.</w:t>
      </w:r>
    </w:p>
    <w:p>
      <w:pPr>
        <w:pStyle w:val="Quote"/>
        <w:rPr>
          <w:lang w:val="it-IT" w:eastAsia="zh-CN" w:bidi="ar-SA"/>
        </w:rPr>
      </w:pPr>
      <w:r>
        <w:rPr>
          <w:lang w:val="it-IT" w:eastAsia="zh-CN" w:bidi="ar-SA"/>
        </w:rPr>
        <w:t xml:space="preserve">— </w:t>
      </w:r>
      <w:r>
        <w:rPr>
          <w:lang w:val="it-IT" w:eastAsia="zh-CN" w:bidi="ar-SA"/>
        </w:rPr>
        <w:t>Robert Collier.</w:t>
      </w:r>
    </w:p>
    <w:p>
      <w:pPr>
        <w:pStyle w:val="Lneahorizontal"/>
        <w:rPr>
          <w:lang w:val="it-IT" w:eastAsia="zh-CN" w:bidi="ar-SA"/>
        </w:rPr>
      </w:pPr>
      <w:r>
        <w:rPr>
          <w:lang w:val="it-IT" w:eastAsia="zh-CN" w:bidi="ar-SA"/>
        </w:rPr>
      </w:r>
    </w:p>
    <w:p>
      <w:pPr>
        <w:pStyle w:val="Ttulo2"/>
        <w:spacing w:lineRule="auto" w:line="276"/>
        <w:ind w:start="0" w:end="0" w:hanging="0"/>
        <w:jc w:val="center"/>
        <w:rPr>
          <w:lang w:val="it-IT" w:eastAsia="zh-CN" w:bidi="ar-SA"/>
        </w:rPr>
      </w:pPr>
      <w:r>
        <w:rPr>
          <w:lang w:val="it-IT" w:eastAsia="zh-CN" w:bidi="ar-SA"/>
        </w:rPr>
        <w:t>Uno scenario quotidiano di qualcuno che implementa tutte le strategie.</w:t>
      </w:r>
    </w:p>
    <w:p>
      <w:pPr>
        <w:pStyle w:val="Firstparagraph"/>
        <w:spacing w:lineRule="auto" w:line="276"/>
        <w:jc w:val="both"/>
        <w:rPr>
          <w:lang w:val="it-IT" w:eastAsia="zh-CN" w:bidi="ar-SA"/>
        </w:rPr>
      </w:pPr>
      <w:r>
        <w:rPr>
          <w:lang w:val="it-IT" w:eastAsia="zh-CN" w:bidi="ar-SA"/>
        </w:rPr>
        <w:t>Congratulazioni, sei arrivato fin qui. Il libro è quasi finito e, a questo punto, hai già assimilato le strategie che possono trasformare il tuo metabolismo e la tua vita. Ma la teoria è solo metà della storia. È tempo di vederlo in azione. Ripercorriamo la giornata di qualcuno che mette in pratica appieno tutto ciò che ha imparato.</w:t>
      </w:r>
    </w:p>
    <w:p>
      <w:pPr>
        <w:pStyle w:val="Ttulo4"/>
        <w:ind w:start="0" w:end="0" w:hanging="0"/>
        <w:rPr>
          <w:lang w:val="it-IT" w:eastAsia="zh-CN" w:bidi="ar-SA"/>
        </w:rPr>
      </w:pPr>
      <w:r>
        <w:rPr>
          <w:lang w:val="it-IT" w:eastAsia="zh-CN" w:bidi="ar-SA"/>
        </w:rPr>
        <w:t>Routine mattutina: imposta il tono metabolico.</w:t>
      </w:r>
    </w:p>
    <w:p>
      <w:pPr>
        <w:pStyle w:val="Firstparagraph"/>
        <w:spacing w:lineRule="auto" w:line="276"/>
        <w:jc w:val="both"/>
        <w:rPr>
          <w:lang w:val="it-IT" w:eastAsia="zh-CN" w:bidi="ar-SA"/>
        </w:rPr>
      </w:pPr>
      <w:r>
        <w:rPr>
          <w:lang w:val="it-IT" w:eastAsia="zh-CN" w:bidi="ar-SA"/>
        </w:rPr>
        <w:t>Ti svegli presto non perché devi, ma perché vuoi. Hai calcolato i tuoi cicli di sonno ideali la sera prima, così ti svegli riposato e pronto ad affrontare la giornata. Prima ancora di toccare terra, hai già dato il tono alla giornata idratandoti con un bel bicchiere d'acqua, dando così il via al tuo metabolismo.</w:t>
      </w:r>
    </w:p>
    <w:p>
      <w:pPr>
        <w:pStyle w:val="Textbody"/>
        <w:spacing w:lineRule="auto" w:line="276"/>
        <w:jc w:val="both"/>
        <w:rPr>
          <w:lang w:val="it-IT" w:eastAsia="zh-CN" w:bidi="ar-SA"/>
        </w:rPr>
      </w:pPr>
      <w:r>
        <w:rPr>
          <w:lang w:val="it-IT" w:eastAsia="zh-CN" w:bidi="ar-SA"/>
        </w:rPr>
        <w:t>Poi arriva il movimento. Non è necessario allenarsi per un'ora per ottenere un effetto. Una rapida sessione di 10 minuti di allenamento intervallato ad alta intensità (HIIT) o anche una breve sessione di yoga o di stretching delicato saranno sufficienti. Ora il tuo corpo è pronto per la modalità brucia grassi, senza sottrarre troppo tempo alla tua mattinata impegnativa.</w:t>
      </w:r>
    </w:p>
    <w:p>
      <w:pPr>
        <w:pStyle w:val="Textbody"/>
        <w:spacing w:lineRule="auto" w:line="276"/>
        <w:jc w:val="both"/>
        <w:rPr>
          <w:lang w:val="it-IT" w:eastAsia="zh-CN" w:bidi="ar-SA"/>
        </w:rPr>
      </w:pPr>
      <w:r>
        <w:rPr>
          <w:lang w:val="it-IT" w:eastAsia="zh-CN" w:bidi="ar-SA"/>
        </w:rPr>
        <w:t>Colazione? Non è un alimento qualunque, è una fonte di energia metabolica. La sera prima hai organizzato la cucina in modo rapido: tutti gli ingredienti e gli utensili sono pronti. Ora, tutto quello che devi fare è preparare una colazione seguendo la PPP: carboidrati naturali, proteine e grassi sani e carboidrati raffinati (in quest'ordine). Stai alimentando il tuo corpo per ottenere energia in modo duraturo senza aumentare troppo i livelli di insulina.</w:t>
      </w:r>
    </w:p>
    <w:p>
      <w:pPr>
        <w:pStyle w:val="Ttulo4"/>
        <w:ind w:start="0" w:end="0" w:hanging="0"/>
        <w:rPr>
          <w:lang w:val="it-IT" w:eastAsia="zh-CN" w:bidi="ar-SA"/>
        </w:rPr>
      </w:pPr>
      <w:r>
        <w:rPr>
          <w:lang w:val="it-IT" w:eastAsia="zh-CN" w:bidi="ar-SA"/>
        </w:rPr>
        <w:t>Impulso mattiniero: genera energia per il successo.</w:t>
      </w:r>
    </w:p>
    <w:p>
      <w:pPr>
        <w:pStyle w:val="Firstparagraph"/>
        <w:spacing w:lineRule="auto" w:line="276"/>
        <w:jc w:val="both"/>
        <w:rPr>
          <w:lang w:val="it-IT" w:eastAsia="zh-CN" w:bidi="ar-SA"/>
        </w:rPr>
      </w:pPr>
      <w:r>
        <w:rPr>
          <w:lang w:val="it-IT" w:eastAsia="zh-CN" w:bidi="ar-SA"/>
        </w:rPr>
        <w:t>Esci di casa senza fretta perché hai già tutto pronto. Il tragitto casa-lavoro non serve solo per andare dal punto A al punto B, ha uno scopo. Che tu stia ascoltando un podcast, godendoti la musica classica o semplicemente rimanendo presente e lasciando andare le cose che sono fuori dal tuo controllo, stai usando questo momento per dare un tono positivo alla giornata che ti aspetta.</w:t>
      </w:r>
    </w:p>
    <w:p>
      <w:pPr>
        <w:pStyle w:val="Textbody"/>
        <w:spacing w:lineRule="auto" w:line="276"/>
        <w:jc w:val="both"/>
        <w:rPr>
          <w:lang w:val="it-IT" w:eastAsia="zh-CN" w:bidi="ar-SA"/>
        </w:rPr>
      </w:pPr>
      <w:r>
        <w:rPr>
          <w:lang w:val="it-IT" w:eastAsia="zh-CN" w:bidi="ar-SA"/>
        </w:rPr>
        <w:t>Una volta al lavoro, puoi mantenere stabile la tua energia abbinando l'idratazione alle pause per muoverti. Ogni 30-60 minuti, ti alzi e ti muovi per 5 minuti, facendo stretching o camminando. Ciò mantiene la circolazione sanguigna e i muscoli rinvigoriti, il che stimola naturalmente il tuo metabolismo. Invece di prendere un caffè in più o uno spuntino zuccherato, scegli la vera energia attraverso il movimento e l'idratazione.</w:t>
      </w:r>
    </w:p>
    <w:p>
      <w:pPr>
        <w:pStyle w:val="Ttulo4"/>
        <w:ind w:start="0" w:end="0" w:hanging="0"/>
        <w:rPr>
          <w:lang w:val="it-IT" w:eastAsia="zh-CN" w:bidi="ar-SA"/>
        </w:rPr>
      </w:pPr>
      <w:r>
        <w:rPr>
          <w:lang w:val="it-IT" w:eastAsia="zh-CN" w:bidi="ar-SA"/>
        </w:rPr>
        <w:t>Mezzogiorno: mantieni acceso il fuoco.</w:t>
      </w:r>
    </w:p>
    <w:p>
      <w:pPr>
        <w:pStyle w:val="Firstparagraph"/>
        <w:spacing w:lineRule="auto" w:line="276"/>
        <w:jc w:val="both"/>
        <w:rPr>
          <w:lang w:val="it-IT" w:eastAsia="zh-CN" w:bidi="ar-SA"/>
        </w:rPr>
      </w:pPr>
      <w:r>
        <w:rPr>
          <w:lang w:val="it-IT" w:eastAsia="zh-CN" w:bidi="ar-SA"/>
        </w:rPr>
        <w:t>Il pranzo non è un ripensamento, è un'altra opportunità per mantenere attivo il tuo metabolismo. Se non hai portato il pranzo da casa, nessun problema: puoi comunque attenerti al PPP facendo scelte intelligenti quando scegli un buono pasto o un ristorante. Se possibile, scegli le insalate ai panini, ma se il panino è il tuo piatto principale, prediligi un'opzione a basso contenuto di grassi. Lo abbini a frutta o verdura (ad esempio bastoncini di carote con hummus) e opti sempre per acqua naturale o succhi senza zucchero come bevanda.</w:t>
      </w:r>
    </w:p>
    <w:p>
      <w:pPr>
        <w:pStyle w:val="Textbody"/>
        <w:spacing w:lineRule="auto" w:line="276"/>
        <w:jc w:val="both"/>
        <w:rPr>
          <w:lang w:val="it-IT" w:eastAsia="zh-CN" w:bidi="ar-SA"/>
        </w:rPr>
      </w:pPr>
      <w:r>
        <w:rPr>
          <w:lang w:val="it-IT" w:eastAsia="zh-CN" w:bidi="ar-SA"/>
        </w:rPr>
        <w:t>Se necessario, porti qualcosa di semplice da casa (ad esempio un frutto o un'insalata in più) per completare le proporzioni e garantire equilibrio e successo.</w:t>
      </w:r>
    </w:p>
    <w:p>
      <w:pPr>
        <w:pStyle w:val="Textbody"/>
        <w:spacing w:lineRule="auto" w:line="276"/>
        <w:jc w:val="both"/>
        <w:rPr>
          <w:lang w:val="it-IT" w:eastAsia="zh-CN" w:bidi="ar-SA"/>
        </w:rPr>
      </w:pPr>
      <w:r>
        <w:rPr>
          <w:lang w:val="it-IT" w:eastAsia="zh-CN" w:bidi="ar-SA"/>
        </w:rPr>
        <w:t>Nel momento in cui inizia a manifestarsi il calo pomeridiano? Proprio come al mattino, abbini il movimento regolare all'idratazione. Bastano 5 minuti di stretching o una breve passeggiata, una riunione a piedi o in ufficio, insieme a un po' d'acqua per ripristinare i livelli di energia e mantenere elevato il metabolismo. Questo schema costante di movimento e idratazione ti mantiene produttivo e in modalità brucia grassi, senza dover ricorrere a caffeina o zucchero.</w:t>
      </w:r>
    </w:p>
    <w:p>
      <w:pPr>
        <w:pStyle w:val="Ttulo4"/>
        <w:ind w:start="0" w:end="0" w:hanging="0"/>
        <w:rPr>
          <w:lang w:val="it-IT" w:eastAsia="zh-CN" w:bidi="ar-SA"/>
        </w:rPr>
      </w:pPr>
      <w:r>
        <w:rPr>
          <w:lang w:val="it-IT" w:eastAsia="zh-CN" w:bidi="ar-SA"/>
        </w:rPr>
        <w:t>Pomeriggio: transizione dal lavoro.</w:t>
      </w:r>
    </w:p>
    <w:p>
      <w:pPr>
        <w:pStyle w:val="Firstparagraph"/>
        <w:spacing w:lineRule="auto" w:line="276"/>
        <w:jc w:val="both"/>
        <w:rPr>
          <w:lang w:val="it-IT" w:eastAsia="zh-CN" w:bidi="ar-SA"/>
        </w:rPr>
      </w:pPr>
      <w:r>
        <w:rPr>
          <w:lang w:val="it-IT" w:eastAsia="zh-CN" w:bidi="ar-SA"/>
        </w:rPr>
        <w:t>Quando finisce la giornata lavorativa, è il momento di cambiare ritmo e gestire i livelli di stress. Hai un trigger che ti dice di passare dalla "modalità lavoro" al tempo personale, che si tratti di spegnere il computer, cambiarti i vestiti o mettere la tua playlist preferita. Questo semplice gesto ti aiuta a staccare completamente dal lavoro e a goderti appieno il viaggio di ritorno a casa con una mentalità quasi da “vacanza”.</w:t>
      </w:r>
    </w:p>
    <w:p>
      <w:pPr>
        <w:pStyle w:val="Textbody"/>
        <w:spacing w:lineRule="auto" w:line="276"/>
        <w:jc w:val="both"/>
        <w:rPr>
          <w:lang w:val="it-IT" w:eastAsia="zh-CN" w:bidi="ar-SA"/>
        </w:rPr>
      </w:pPr>
      <w:r>
        <w:rPr>
          <w:lang w:val="it-IT" w:eastAsia="zh-CN" w:bidi="ar-SA"/>
        </w:rPr>
        <w:t>Dopo il lavoro, ti concedi un'attività sociale che ami, che si tratti di praticare uno sport, frequentare un corso di yoga o pilates o semplicemente fare una passeggiata con un amico. Questo non solo mantiene il corpo attivo, ma aiuta anche a liberare la mente.</w:t>
      </w:r>
    </w:p>
    <w:p>
      <w:pPr>
        <w:pStyle w:val="Textbody"/>
        <w:spacing w:lineRule="auto" w:line="276"/>
        <w:jc w:val="both"/>
        <w:rPr>
          <w:lang w:val="it-IT" w:eastAsia="zh-CN" w:bidi="ar-SA"/>
        </w:rPr>
      </w:pPr>
      <w:r>
        <w:rPr>
          <w:lang w:val="it-IT" w:eastAsia="zh-CN" w:bidi="ar-SA"/>
        </w:rPr>
        <w:t>Una volta a casa, ti rilassi preparando una cena sana anticipata, seguendo la PPP e gustandola con la tua famiglia. È il momento di rilassarti e staccare.</w:t>
      </w:r>
    </w:p>
    <w:p>
      <w:pPr>
        <w:pStyle w:val="Ttulo4"/>
        <w:ind w:start="0" w:end="0" w:hanging="0"/>
        <w:rPr>
          <w:lang w:val="it-IT" w:eastAsia="zh-CN" w:bidi="ar-SA"/>
        </w:rPr>
      </w:pPr>
      <w:r>
        <w:rPr>
          <w:lang w:val="it-IT" w:eastAsia="zh-CN" w:bidi="ar-SA"/>
        </w:rPr>
        <w:t>Sera: preparativi per domani.</w:t>
      </w:r>
    </w:p>
    <w:p>
      <w:pPr>
        <w:pStyle w:val="Firstparagraph"/>
        <w:spacing w:lineRule="auto" w:line="276"/>
        <w:jc w:val="both"/>
        <w:rPr>
          <w:lang w:val="it-IT" w:eastAsia="zh-CN" w:bidi="ar-SA"/>
        </w:rPr>
      </w:pPr>
      <w:r>
        <w:rPr>
          <w:lang w:val="it-IT" w:eastAsia="zh-CN" w:bidi="ar-SA"/>
        </w:rPr>
        <w:t>Dopo cena, ti immergi nel tuo tempo di crescita programmato, che si tratti di ascoltare un podcast o di leggere un libro (magari proprio questo). Dedichi anche qualche minuto ai preparativi per il giorno dopo: scegli gli ingredienti per la colazione, prepari il tappetino per lo yoga, riponi i vestiti per la giornata e metti le chiavi e i documenti vicino alla porta.</w:t>
      </w:r>
    </w:p>
    <w:p>
      <w:pPr>
        <w:pStyle w:val="Textbody"/>
        <w:spacing w:lineRule="auto" w:line="276"/>
        <w:jc w:val="both"/>
        <w:rPr>
          <w:lang w:val="it-IT" w:eastAsia="zh-CN" w:bidi="ar-SA"/>
        </w:rPr>
      </w:pPr>
      <w:r>
        <w:rPr>
          <w:lang w:val="it-IT" w:eastAsia="zh-CN" w:bidi="ar-SA"/>
        </w:rPr>
        <w:t>Finalmente hai tempo per i social media, per chiacchierare con gli amici o per l'intrattenimento passivo. Anche se è meglio ridurre al minimo il tempo trascorso davanti allo schermo e concentrarsi su attività non digitali, come la lettura o la meditazione, la scelta è tua: l'equilibrio è la chiave.</w:t>
      </w:r>
    </w:p>
    <w:p>
      <w:pPr>
        <w:pStyle w:val="Ttulo4"/>
        <w:ind w:start="0" w:end="0" w:hanging="0"/>
        <w:rPr>
          <w:lang w:val="it-IT" w:eastAsia="zh-CN" w:bidi="ar-SA"/>
        </w:rPr>
      </w:pPr>
      <w:r>
        <w:rPr>
          <w:lang w:val="it-IT" w:eastAsia="zh-CN" w:bidi="ar-SA"/>
        </w:rPr>
        <w:t>Notte: il reset metabolico.</w:t>
      </w:r>
    </w:p>
    <w:p>
      <w:pPr>
        <w:pStyle w:val="Firstparagraph"/>
        <w:spacing w:lineRule="auto" w:line="276"/>
        <w:jc w:val="both"/>
        <w:rPr>
          <w:lang w:val="it-IT" w:eastAsia="zh-CN" w:bidi="ar-SA"/>
        </w:rPr>
      </w:pPr>
      <w:r>
        <w:rPr>
          <w:lang w:val="it-IT" w:eastAsia="zh-CN" w:bidi="ar-SA"/>
        </w:rPr>
        <w:t>Vai a dormire sapendo che ogni piccola azione di oggi ha contribuito ad accelerare il tuo metabolismo. Il tuo sonno è profondo e ristoratore perché hai ottimizzato tutto, dalla temperatura della stanza ai rituali della buonanotte. E mentre ti addormenti, il tuo corpo non solo riposa, ma si sta anche riprendendo e preparando per un altro giorno di successi metabolici.</w:t>
      </w:r>
    </w:p>
    <w:p>
      <w:pPr>
        <w:pStyle w:val="Textbody"/>
        <w:spacing w:lineRule="auto" w:line="276" w:before="86" w:after="283"/>
        <w:jc w:val="both"/>
        <w:rPr>
          <w:lang w:val="it-IT" w:eastAsia="zh-CN" w:bidi="ar-SA"/>
        </w:rPr>
      </w:pPr>
      <w:r>
        <w:rPr>
          <w:lang w:val="it-IT" w:eastAsia="zh-CN" w:bidi="ar-SA"/>
        </w:rPr>
        <w:t>Ecco com'è la vita quando tutte le strategie si uniscono: un flusso continuo di abitudini che non solo si adattano alla tua fitta agenda, ma la migliorano. Non si tratta di perfezione, ma di costanza e di piccoli sforzi che si accumulano nel tempo.</w:t>
      </w:r>
    </w:p>
    <w:p>
      <w:pPr>
        <w:pStyle w:val="Firstparagraph"/>
        <w:spacing w:lineRule="auto" w:line="276" w:before="283" w:after="86"/>
        <w:jc w:val="both"/>
        <w:rPr>
          <w:lang w:val="it-IT" w:eastAsia="zh-CN" w:bidi="ar-SA"/>
        </w:rPr>
      </w:pPr>
      <w:r>
        <w:drawing>
          <wp:anchor behindDoc="0" distT="0" distB="0" distL="0" distR="0" simplePos="0" locked="0" layoutInCell="0" allowOverlap="1" relativeHeight="27">
            <wp:simplePos x="0" y="0"/>
            <wp:positionH relativeFrom="column">
              <wp:posOffset>0</wp:posOffset>
            </wp:positionH>
            <wp:positionV relativeFrom="paragraph">
              <wp:posOffset>-65405</wp:posOffset>
            </wp:positionV>
            <wp:extent cx="5943600" cy="1616075"/>
            <wp:effectExtent l="0" t="0" r="0" b="0"/>
            <wp:wrapTopAndBottom/>
            <wp:docPr id="26" name="Image2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6" descr="" title=""/>
                    <pic:cNvPicPr>
                      <a:picLocks noChangeAspect="1" noChangeArrowheads="1"/>
                    </pic:cNvPicPr>
                  </pic:nvPicPr>
                  <pic:blipFill>
                    <a:blip r:embed="rId29"/>
                    <a:stretch>
                      <a:fillRect/>
                    </a:stretch>
                  </pic:blipFill>
                  <pic:spPr bwMode="auto">
                    <a:xfrm>
                      <a:off x="0" y="0"/>
                      <a:ext cx="5943600" cy="1616075"/>
                    </a:xfrm>
                    <a:prstGeom prst="rect">
                      <a:avLst/>
                    </a:prstGeom>
                  </pic:spPr>
                </pic:pic>
              </a:graphicData>
            </a:graphic>
          </wp:anchor>
        </w:drawing>
      </w:r>
      <w:r>
        <w:rPr>
          <w:lang w:val="it-IT" w:eastAsia="zh-CN" w:bidi="ar-SA"/>
        </w:rPr>
        <w:t>Ora che hai visto come si svolge una giornata quando vengono messe in atto tutte queste strategie, è il momento di agire e di fare tua questa routine.</w:t>
      </w:r>
    </w:p>
    <w:p>
      <w:pPr>
        <w:pStyle w:val="Ttulo2"/>
        <w:spacing w:lineRule="auto" w:line="276"/>
        <w:ind w:start="0" w:end="0" w:hanging="0"/>
        <w:jc w:val="center"/>
        <w:rPr>
          <w:lang w:val="it-IT" w:eastAsia="zh-CN" w:bidi="ar-SA"/>
        </w:rPr>
      </w:pPr>
      <w:r>
        <w:rPr>
          <w:lang w:val="it-IT" w:eastAsia="zh-CN" w:bidi="ar-SA"/>
        </w:rPr>
        <w:t>Un riepilogo delle azioni chiave per ogni parte della giornata.</w:t>
      </w:r>
    </w:p>
    <w:p>
      <w:pPr>
        <w:pStyle w:val="Firstparagraph"/>
        <w:spacing w:lineRule="auto" w:line="276"/>
        <w:jc w:val="both"/>
        <w:rPr>
          <w:lang w:val="it-IT" w:eastAsia="zh-CN" w:bidi="ar-SA"/>
        </w:rPr>
      </w:pPr>
      <w:r>
        <w:rPr>
          <w:lang w:val="it-IT" w:eastAsia="zh-CN" w:bidi="ar-SA"/>
        </w:rPr>
        <w:t>Di seguito è riportato un breve riepilogo delle principali azioni che puoi intraprendere durante il giorno per accelerare il tuo metabolismo e mantenerlo sulla buona strada. Questi piccoli ma efficaci accorgimenti manterranno stabili i tuoi livelli di energia, ti aiuteranno a bruciare i grassi e ti prepareranno al successo a lungo termine.</w:t>
      </w:r>
    </w:p>
    <w:p>
      <w:pPr>
        <w:pStyle w:val="Ttulo4"/>
        <w:ind w:start="0" w:end="0" w:hanging="0"/>
        <w:rPr>
          <w:lang w:val="it-IT" w:eastAsia="zh-CN" w:bidi="ar-SA"/>
        </w:rPr>
      </w:pPr>
      <w:r>
        <w:rPr>
          <w:lang w:val="it-IT" w:eastAsia="zh-CN" w:bidi="ar-SA"/>
        </w:rPr>
        <w:t>Routine mattutina: imposta il tono metabolico.</w:t>
      </w:r>
    </w:p>
    <w:p>
      <w:pPr>
        <w:pStyle w:val="Textbody"/>
        <w:numPr>
          <w:ilvl w:val="0"/>
          <w:numId w:val="144"/>
        </w:numPr>
        <w:spacing w:lineRule="auto" w:line="276" w:before="0" w:after="0"/>
        <w:jc w:val="both"/>
        <w:rPr>
          <w:lang w:val="it-IT" w:eastAsia="zh-CN" w:bidi="ar-SA"/>
        </w:rPr>
      </w:pPr>
      <w:r>
        <w:rPr>
          <w:rFonts w:cs="Liberation Serif"/>
          <w:b/>
          <w:bCs/>
          <w:color w:val="000000"/>
          <w:sz w:val="24"/>
          <w:szCs w:val="20"/>
          <w:lang w:val="it-IT" w:eastAsia="zh-CN" w:bidi="ar-SA"/>
        </w:rPr>
        <w:t>Prima di tutto idratati:</w:t>
      </w:r>
      <w:r>
        <w:rPr>
          <w:rFonts w:cs="Liberation Serif"/>
          <w:b w:val="false"/>
          <w:bCs w:val="false"/>
          <w:color w:val="000000"/>
          <w:sz w:val="24"/>
          <w:szCs w:val="20"/>
          <w:lang w:val="it-IT" w:eastAsia="zh-CN" w:bidi="ar-SA"/>
        </w:rPr>
        <w:t xml:space="preserve"> inizia la giornata con un grande bicchiere d'acqua per dare una scossa al tuo metabolismo.</w:t>
      </w:r>
    </w:p>
    <w:p>
      <w:pPr>
        <w:pStyle w:val="Textbody"/>
        <w:numPr>
          <w:ilvl w:val="0"/>
          <w:numId w:val="144"/>
        </w:numPr>
        <w:spacing w:lineRule="auto" w:line="276" w:before="0" w:after="0"/>
        <w:jc w:val="both"/>
        <w:rPr>
          <w:lang w:val="it-IT" w:eastAsia="zh-CN" w:bidi="ar-SA"/>
        </w:rPr>
      </w:pPr>
      <w:r>
        <w:rPr>
          <w:rFonts w:cs="Liberation Serif"/>
          <w:b/>
          <w:bCs/>
          <w:color w:val="000000"/>
          <w:sz w:val="24"/>
          <w:szCs w:val="20"/>
          <w:lang w:val="it-IT" w:eastAsia="zh-CN" w:bidi="ar-SA"/>
        </w:rPr>
        <w:t xml:space="preserve">Muovi il tuo corpo: </w:t>
      </w:r>
      <w:r>
        <w:rPr>
          <w:rFonts w:cs="Liberation Serif"/>
          <w:b w:val="false"/>
          <w:bCs w:val="false"/>
          <w:color w:val="000000"/>
          <w:sz w:val="24"/>
          <w:szCs w:val="20"/>
          <w:lang w:val="it-IT" w:eastAsia="zh-CN" w:bidi="ar-SA"/>
        </w:rPr>
        <w:t>una rapida sessione di HIIT, yoga o stretching di 10 minuti prepara il tuo corpo a bruciare i grassi e stabilisce un buon tono per la giornata.</w:t>
      </w:r>
    </w:p>
    <w:p>
      <w:pPr>
        <w:pStyle w:val="Cuerpodetexto"/>
        <w:numPr>
          <w:ilvl w:val="0"/>
          <w:numId w:val="106"/>
        </w:numPr>
        <w:rPr>
          <w:lang w:val="it-IT" w:eastAsia="zh-CN" w:bidi="ar-SA"/>
        </w:rPr>
      </w:pPr>
      <w:r>
        <w:rPr>
          <w:b/>
          <w:bCs/>
          <w:lang w:val="it-IT" w:eastAsia="zh-CN" w:bidi="ar-SA"/>
        </w:rPr>
        <w:t>Colazione PPP:</w:t>
      </w:r>
      <w:r>
        <w:rPr>
          <w:lang w:val="it-IT" w:eastAsia="zh-CN" w:bidi="ar-SA"/>
        </w:rPr>
        <w:t xml:space="preserve"> prepara una colazione equilibrata con carboidrati naturali, proteine e grassi sani e carboidrati raffinati per darti il giusto apporto energetico al mattino.</w:t>
      </w:r>
    </w:p>
    <w:p>
      <w:pPr>
        <w:pStyle w:val="Ttulo4"/>
        <w:ind w:start="0" w:end="0" w:hanging="0"/>
        <w:rPr>
          <w:lang w:val="it-IT" w:eastAsia="zh-CN" w:bidi="ar-SA"/>
        </w:rPr>
      </w:pPr>
      <w:r>
        <w:rPr>
          <w:lang w:val="it-IT" w:eastAsia="zh-CN" w:bidi="ar-SA"/>
        </w:rPr>
        <w:t>Impulso mattiniero: genera energia per il successo.</w:t>
      </w:r>
    </w:p>
    <w:p>
      <w:pPr>
        <w:pStyle w:val="Textbody"/>
        <w:numPr>
          <w:ilvl w:val="0"/>
          <w:numId w:val="145"/>
        </w:numPr>
        <w:spacing w:lineRule="auto" w:line="276" w:before="0" w:after="0"/>
        <w:jc w:val="both"/>
        <w:rPr>
          <w:lang w:val="it-IT" w:eastAsia="zh-CN" w:bidi="ar-SA"/>
        </w:rPr>
      </w:pPr>
      <w:r>
        <w:rPr>
          <w:rFonts w:cs="Liberation Serif"/>
          <w:b/>
          <w:bCs/>
          <w:color w:val="000000"/>
          <w:sz w:val="24"/>
          <w:szCs w:val="20"/>
          <w:lang w:val="it-IT" w:eastAsia="zh-CN" w:bidi="ar-SA"/>
        </w:rPr>
        <w:t>Tragitto con uno scopo:</w:t>
      </w:r>
      <w:r>
        <w:rPr>
          <w:rFonts w:cs="Liberation Serif"/>
          <w:b w:val="false"/>
          <w:bCs w:val="false"/>
          <w:color w:val="000000"/>
          <w:sz w:val="24"/>
          <w:szCs w:val="20"/>
          <w:lang w:val="it-IT" w:eastAsia="zh-CN" w:bidi="ar-SA"/>
        </w:rPr>
        <w:t xml:space="preserve"> usa il tragitto casa-lavoro per ascoltare un podcast, dell musica classica o esercitarti a essere presente per abbassare i livelli di cortisolo.</w:t>
      </w:r>
    </w:p>
    <w:p>
      <w:pPr>
        <w:pStyle w:val="Cuerpodetexto"/>
        <w:numPr>
          <w:ilvl w:val="0"/>
          <w:numId w:val="106"/>
        </w:numPr>
        <w:rPr>
          <w:lang w:val="it-IT" w:eastAsia="zh-CN" w:bidi="ar-SA"/>
        </w:rPr>
      </w:pPr>
      <w:r>
        <w:rPr>
          <w:b/>
          <w:bCs/>
          <w:lang w:val="it-IT" w:eastAsia="zh-CN" w:bidi="ar-SA"/>
        </w:rPr>
        <w:t>Idratazione + movimento:</w:t>
      </w:r>
      <w:r>
        <w:rPr>
          <w:lang w:val="it-IT" w:eastAsia="zh-CN" w:bidi="ar-SA"/>
        </w:rPr>
        <w:t xml:space="preserve"> ogni 30-60 minuti al lavoro, alzati e muoviti per 5-10 minuti mantenendoti idratato. Ciò mantiene alto il metabolismo e previene i cali di energia.</w:t>
      </w:r>
    </w:p>
    <w:p>
      <w:pPr>
        <w:pStyle w:val="Ttulo4"/>
        <w:ind w:start="0" w:end="0" w:hanging="0"/>
        <w:rPr>
          <w:lang w:val="it-IT" w:eastAsia="zh-CN" w:bidi="ar-SA"/>
        </w:rPr>
      </w:pPr>
      <w:r>
        <w:rPr>
          <w:lang w:val="it-IT" w:eastAsia="zh-CN" w:bidi="ar-SA"/>
        </w:rPr>
        <w:t>Mezzogiorno: Mantenere acceso il fuoco.</w:t>
      </w:r>
    </w:p>
    <w:p>
      <w:pPr>
        <w:pStyle w:val="Textbody"/>
        <w:numPr>
          <w:ilvl w:val="0"/>
          <w:numId w:val="146"/>
        </w:numPr>
        <w:spacing w:lineRule="auto" w:line="276" w:before="0" w:after="0"/>
        <w:jc w:val="both"/>
        <w:rPr>
          <w:lang w:val="it-IT" w:eastAsia="zh-CN" w:bidi="ar-SA"/>
        </w:rPr>
      </w:pPr>
      <w:r>
        <w:rPr>
          <w:rFonts w:cs="Liberation Serif"/>
          <w:b/>
          <w:bCs/>
          <w:color w:val="000000"/>
          <w:sz w:val="24"/>
          <w:szCs w:val="20"/>
          <w:lang w:val="it-IT" w:eastAsia="zh-CN" w:bidi="ar-SA"/>
        </w:rPr>
        <w:t>Pranzo PPP:</w:t>
      </w:r>
      <w:r>
        <w:rPr>
          <w:rFonts w:cs="Liberation Serif"/>
          <w:b w:val="false"/>
          <w:bCs w:val="false"/>
          <w:color w:val="000000"/>
          <w:sz w:val="24"/>
          <w:szCs w:val="20"/>
          <w:lang w:val="it-IT" w:eastAsia="zh-CN" w:bidi="ar-SA"/>
        </w:rPr>
        <w:t xml:space="preserve"> che sia portato da casa o comprato al volo, rispetta la PPP: opta per insalate o panini a basso contenuto di grassi abbinati a frutta e verdura.</w:t>
      </w:r>
    </w:p>
    <w:p>
      <w:pPr>
        <w:pStyle w:val="Textbody"/>
        <w:numPr>
          <w:ilvl w:val="0"/>
          <w:numId w:val="146"/>
        </w:numPr>
        <w:spacing w:lineRule="auto" w:line="276" w:before="0" w:after="0"/>
        <w:jc w:val="both"/>
        <w:rPr>
          <w:lang w:val="it-IT" w:eastAsia="zh-CN" w:bidi="ar-SA"/>
        </w:rPr>
      </w:pPr>
      <w:r>
        <w:rPr>
          <w:rFonts w:cs="Liberation Serif"/>
          <w:b/>
          <w:bCs/>
          <w:color w:val="000000"/>
          <w:sz w:val="24"/>
          <w:szCs w:val="20"/>
          <w:lang w:val="it-IT" w:eastAsia="zh-CN" w:bidi="ar-SA"/>
        </w:rPr>
        <w:t>Combatti il calo di energia pomeridiano:</w:t>
      </w:r>
      <w:r>
        <w:rPr>
          <w:rFonts w:cs="Liberation Serif"/>
          <w:b w:val="false"/>
          <w:bCs w:val="false"/>
          <w:color w:val="000000"/>
          <w:sz w:val="24"/>
          <w:szCs w:val="20"/>
          <w:lang w:val="it-IT" w:eastAsia="zh-CN" w:bidi="ar-SA"/>
        </w:rPr>
        <w:t xml:space="preserve"> abbina l'idratazione a brevi pause di movimento (stretching, salire le scale o camminare) per ripristinare i livelli di energia senza dover ricorrere a caffeina o zucchero.</w:t>
      </w:r>
    </w:p>
    <w:p>
      <w:pPr>
        <w:pStyle w:val="Ttulo4"/>
        <w:ind w:start="0" w:end="0" w:hanging="0"/>
        <w:rPr>
          <w:lang w:val="it-IT" w:eastAsia="zh-CN" w:bidi="ar-SA"/>
        </w:rPr>
      </w:pPr>
      <w:r>
        <w:rPr>
          <w:lang w:val="it-IT" w:eastAsia="zh-CN" w:bidi="ar-SA"/>
        </w:rPr>
        <w:t>Pomeriggio: transizione dal lavoro.</w:t>
      </w:r>
    </w:p>
    <w:p>
      <w:pPr>
        <w:pStyle w:val="Textbody"/>
        <w:numPr>
          <w:ilvl w:val="0"/>
          <w:numId w:val="147"/>
        </w:numPr>
        <w:spacing w:lineRule="auto" w:line="276" w:before="0" w:after="0"/>
        <w:jc w:val="both"/>
        <w:rPr>
          <w:lang w:val="it-IT" w:eastAsia="zh-CN" w:bidi="ar-SA"/>
        </w:rPr>
      </w:pPr>
      <w:r>
        <w:rPr>
          <w:rFonts w:cs="Liberation Serif"/>
          <w:b/>
          <w:bCs/>
          <w:color w:val="000000"/>
          <w:sz w:val="24"/>
          <w:szCs w:val="20"/>
          <w:lang w:val="it-IT" w:eastAsia="zh-CN" w:bidi="ar-SA"/>
        </w:rPr>
        <w:t>Trigger per uscire dalla modalità lavoro:</w:t>
      </w:r>
      <w:r>
        <w:rPr>
          <w:rFonts w:cs="Liberation Serif"/>
          <w:b w:val="false"/>
          <w:bCs w:val="false"/>
          <w:color w:val="000000"/>
          <w:sz w:val="24"/>
          <w:szCs w:val="20"/>
          <w:lang w:val="it-IT" w:eastAsia="zh-CN" w:bidi="ar-SA"/>
        </w:rPr>
        <w:t xml:space="preserve"> usa un'azione semplice (come spegnere il computer o cambiarti) insieme a una respirazione profonda per staccare dal lavoro e dedicarti al tuo tempo personale.</w:t>
      </w:r>
    </w:p>
    <w:p>
      <w:pPr>
        <w:pStyle w:val="Cuerpodetexto"/>
        <w:numPr>
          <w:ilvl w:val="0"/>
          <w:numId w:val="147"/>
        </w:numPr>
        <w:rPr>
          <w:lang w:val="it-IT" w:eastAsia="zh-CN" w:bidi="ar-SA"/>
        </w:rPr>
      </w:pPr>
      <w:r>
        <w:rPr>
          <w:b/>
          <w:bCs/>
          <w:lang w:val="it-IT" w:eastAsia="zh-CN" w:bidi="ar-SA"/>
        </w:rPr>
        <w:t>Attività di movimento sociale:</w:t>
      </w:r>
      <w:r>
        <w:rPr>
          <w:lang w:val="it-IT" w:eastAsia="zh-CN" w:bidi="ar-SA"/>
        </w:rPr>
        <w:t xml:space="preserve"> pratica uno sport, segui un corso di yoga o fai una passeggiata con un amico per mantenerti attivo e liberare la mente.</w:t>
      </w:r>
    </w:p>
    <w:p>
      <w:pPr>
        <w:pStyle w:val="Ttulo4"/>
        <w:ind w:start="0" w:end="0" w:hanging="0"/>
        <w:rPr>
          <w:lang w:val="it-IT" w:eastAsia="zh-CN" w:bidi="ar-SA"/>
        </w:rPr>
      </w:pPr>
      <w:r>
        <w:rPr>
          <w:lang w:val="it-IT" w:eastAsia="zh-CN" w:bidi="ar-SA"/>
        </w:rPr>
        <w:t>Sera: preparativi per domani.</w:t>
      </w:r>
    </w:p>
    <w:p>
      <w:pPr>
        <w:pStyle w:val="Textbody"/>
        <w:numPr>
          <w:ilvl w:val="0"/>
          <w:numId w:val="148"/>
        </w:numPr>
        <w:spacing w:lineRule="auto" w:line="276" w:before="0" w:after="0"/>
        <w:jc w:val="both"/>
        <w:rPr>
          <w:lang w:val="it-IT" w:eastAsia="zh-CN" w:bidi="ar-SA"/>
        </w:rPr>
      </w:pPr>
      <w:r>
        <w:rPr>
          <w:rFonts w:cs="Liberation Serif"/>
          <w:b/>
          <w:bCs/>
          <w:color w:val="000000"/>
          <w:sz w:val="24"/>
          <w:szCs w:val="20"/>
          <w:lang w:val="it-IT" w:eastAsia="zh-CN" w:bidi="ar-SA"/>
        </w:rPr>
        <w:t>Cena sana anticipata:</w:t>
      </w:r>
      <w:r>
        <w:rPr>
          <w:rFonts w:cs="Liberation Serif"/>
          <w:color w:val="000000"/>
          <w:sz w:val="24"/>
          <w:szCs w:val="20"/>
          <w:lang w:val="it-IT" w:eastAsia="zh-CN" w:bidi="ar-SA"/>
        </w:rPr>
        <w:t xml:space="preserve"> segui la PPP a cena per favorire il recupero ed evitare una digestione pesante durante la notte; sperimenta con diversi ingredienti per ottenere risultati assieme a gusti sempre nuovi e intriganti.</w:t>
      </w:r>
    </w:p>
    <w:p>
      <w:pPr>
        <w:pStyle w:val="Textbody"/>
        <w:numPr>
          <w:ilvl w:val="0"/>
          <w:numId w:val="148"/>
        </w:numPr>
        <w:spacing w:lineRule="auto" w:line="276" w:before="0" w:after="0"/>
        <w:jc w:val="both"/>
        <w:rPr>
          <w:lang w:val="it-IT" w:eastAsia="zh-CN" w:bidi="ar-SA"/>
        </w:rPr>
      </w:pPr>
      <w:r>
        <w:rPr>
          <w:rFonts w:cs="Liberation Serif"/>
          <w:b/>
          <w:bCs/>
          <w:color w:val="000000"/>
          <w:sz w:val="24"/>
          <w:szCs w:val="20"/>
          <w:lang w:val="it-IT" w:eastAsia="zh-CN" w:bidi="ar-SA"/>
        </w:rPr>
        <w:t>Tempo di apprendimento programmato:</w:t>
      </w:r>
      <w:r>
        <w:rPr>
          <w:rFonts w:cs="Liberation Serif"/>
          <w:b w:val="false"/>
          <w:bCs w:val="false"/>
          <w:color w:val="000000"/>
          <w:sz w:val="24"/>
          <w:szCs w:val="20"/>
          <w:lang w:val="it-IT" w:eastAsia="zh-CN" w:bidi="ar-SA"/>
        </w:rPr>
        <w:t xml:space="preserve"> dedica del tempo alla lettura o all'ascolto di un podcast per investire nella tua crescita personale.</w:t>
      </w:r>
    </w:p>
    <w:p>
      <w:pPr>
        <w:pStyle w:val="Textbody"/>
        <w:numPr>
          <w:ilvl w:val="0"/>
          <w:numId w:val="148"/>
        </w:numPr>
        <w:spacing w:lineRule="auto" w:line="276" w:before="0" w:after="0"/>
        <w:jc w:val="both"/>
        <w:rPr>
          <w:lang w:val="it-IT" w:eastAsia="zh-CN" w:bidi="ar-SA"/>
        </w:rPr>
      </w:pPr>
      <w:r>
        <w:rPr>
          <w:rFonts w:cs="Liberation Serif"/>
          <w:b/>
          <w:bCs/>
          <w:color w:val="000000"/>
          <w:sz w:val="24"/>
          <w:szCs w:val="20"/>
          <w:lang w:val="it-IT" w:eastAsia="zh-CN" w:bidi="ar-SA"/>
        </w:rPr>
        <w:t>Preparati per il giorno dopo:</w:t>
      </w:r>
      <w:r>
        <w:rPr>
          <w:rFonts w:cs="Liberation Serif"/>
          <w:b w:val="false"/>
          <w:bCs w:val="false"/>
          <w:color w:val="000000"/>
          <w:sz w:val="24"/>
          <w:szCs w:val="20"/>
          <w:lang w:val="it-IT" w:eastAsia="zh-CN" w:bidi="ar-SA"/>
        </w:rPr>
        <w:t xml:space="preserve"> scegli gli ingredienti per la colazione, prepara il tappetino da yoga, riponi i vestiti e lascia le chiavi/documenti vicino alla porta.</w:t>
      </w:r>
    </w:p>
    <w:p>
      <w:pPr>
        <w:pStyle w:val="Ttulo4"/>
        <w:ind w:start="0" w:end="0" w:hanging="0"/>
        <w:rPr>
          <w:lang w:val="it-IT" w:eastAsia="zh-CN" w:bidi="ar-SA"/>
        </w:rPr>
      </w:pPr>
      <w:r>
        <w:rPr>
          <w:lang w:val="it-IT" w:eastAsia="zh-CN" w:bidi="ar-SA"/>
        </w:rPr>
        <w:t>Notte: il reset metabolico.</w:t>
      </w:r>
    </w:p>
    <w:p>
      <w:pPr>
        <w:pStyle w:val="Textbody"/>
        <w:numPr>
          <w:ilvl w:val="0"/>
          <w:numId w:val="149"/>
        </w:numPr>
        <w:spacing w:lineRule="auto" w:line="276" w:before="0" w:after="0"/>
        <w:jc w:val="both"/>
        <w:rPr>
          <w:lang w:val="it-IT" w:eastAsia="zh-CN" w:bidi="ar-SA"/>
        </w:rPr>
      </w:pPr>
      <w:r>
        <w:rPr>
          <w:rFonts w:cs="Liberation Serif"/>
          <w:b/>
          <w:bCs/>
          <w:color w:val="000000"/>
          <w:sz w:val="24"/>
          <w:szCs w:val="20"/>
          <w:lang w:val="it-IT" w:eastAsia="zh-CN" w:bidi="ar-SA"/>
        </w:rPr>
        <w:t>Rilassati senza schermi:</w:t>
      </w:r>
      <w:r>
        <w:rPr>
          <w:rFonts w:cs="Liberation Serif"/>
          <w:b w:val="false"/>
          <w:bCs w:val="false"/>
          <w:color w:val="000000"/>
          <w:sz w:val="24"/>
          <w:szCs w:val="20"/>
          <w:lang w:val="it-IT" w:eastAsia="zh-CN" w:bidi="ar-SA"/>
        </w:rPr>
        <w:t xml:space="preserve"> limita il tempo trascorso davanti agli schermi prima di andare a letto e concentrati su attività rilassanti come la lettura o la meditazione.</w:t>
      </w:r>
    </w:p>
    <w:p>
      <w:pPr>
        <w:pStyle w:val="Textbody"/>
        <w:numPr>
          <w:ilvl w:val="0"/>
          <w:numId w:val="149"/>
        </w:numPr>
        <w:spacing w:lineRule="auto" w:line="276" w:before="0" w:after="0"/>
        <w:jc w:val="both"/>
        <w:rPr>
          <w:lang w:val="it-IT" w:eastAsia="zh-CN" w:bidi="ar-SA"/>
        </w:rPr>
      </w:pPr>
      <w:r>
        <w:rPr>
          <w:rFonts w:cs="Liberation Serif"/>
          <w:b/>
          <w:bCs/>
          <w:color w:val="000000"/>
          <w:sz w:val="24"/>
          <w:szCs w:val="20"/>
          <w:lang w:val="it-IT" w:eastAsia="zh-CN" w:bidi="ar-SA"/>
        </w:rPr>
        <w:t>Ottimizza l'ambiente in cui dormi:</w:t>
      </w:r>
      <w:r>
        <w:rPr>
          <w:rFonts w:cs="Liberation Serif"/>
          <w:b w:val="false"/>
          <w:bCs w:val="false"/>
          <w:color w:val="000000"/>
          <w:sz w:val="24"/>
          <w:szCs w:val="20"/>
          <w:lang w:val="it-IT" w:eastAsia="zh-CN" w:bidi="ar-SA"/>
        </w:rPr>
        <w:t xml:space="preserve"> assicurati che la tua camera da letto sia fresca, buia e silenziosa per favorire un sonno profondo e ristoratore che favorisca il recupero metabolico.</w:t>
      </w:r>
    </w:p>
    <w:p>
      <w:pPr>
        <w:pStyle w:val="Firstparagraph"/>
        <w:spacing w:lineRule="auto" w:line="276"/>
        <w:jc w:val="both"/>
        <w:rPr>
          <w:lang w:val="it-IT" w:eastAsia="zh-CN" w:bidi="ar-SA"/>
        </w:rPr>
      </w:pPr>
      <w:r>
        <w:rPr>
          <w:lang w:val="it-IT" w:eastAsia="zh-CN" w:bidi="ar-SA"/>
        </w:rPr>
        <w:t>Queste azioni chiave sono studiate per adattarsi perfettamente alla tua fitta agenda e massimizzare la tua energia e il tuo metabolismo durante tutto il giorno. Continua a impegnarti e vedrai come piccoli sforzi quotidiani possono trasformarsi in grandi risultati nel tempo.</w:t>
      </w:r>
    </w:p>
    <w:p>
      <w:pPr>
        <w:pStyle w:val="Ttulo2"/>
        <w:spacing w:lineRule="auto" w:line="276"/>
        <w:ind w:start="0" w:end="0" w:hanging="0"/>
        <w:jc w:val="center"/>
        <w:rPr>
          <w:lang w:val="it-IT" w:eastAsia="zh-CN" w:bidi="ar-SA"/>
        </w:rPr>
      </w:pPr>
      <w:r>
        <w:rPr>
          <w:lang w:val="it-IT" w:eastAsia="zh-CN" w:bidi="ar-SA"/>
        </w:rPr>
        <w:t>Sfida di trasformazione di 30 giorni: inizia in piccolo e raggiungi grandi obiettivi.</w:t>
      </w:r>
    </w:p>
    <w:p>
      <w:pPr>
        <w:pStyle w:val="Firstparagraph"/>
        <w:spacing w:lineRule="auto" w:line="276"/>
        <w:jc w:val="both"/>
        <w:rPr>
          <w:lang w:val="it-IT" w:eastAsia="zh-CN" w:bidi="ar-SA"/>
        </w:rPr>
      </w:pPr>
      <w:r>
        <w:rPr>
          <w:lang w:val="it-IT" w:eastAsia="zh-CN" w:bidi="ar-SA"/>
        </w:rPr>
        <w:t>Hai assimilato le strategie e ora è il momento di metterle in pratica. Questa sfida di trasformazione di 30 giorni è pensata per aiutarti ad avviare il tuo metabolismo, aumentare la tua energia e iniziare a vedere risultati sorprendenti in soli 30 giorni, senza sopraffarti o cambiare completamente la tua vita.</w:t>
      </w:r>
    </w:p>
    <w:p>
      <w:pPr>
        <w:pStyle w:val="Textbody"/>
        <w:spacing w:lineRule="auto" w:line="276"/>
        <w:jc w:val="both"/>
        <w:rPr>
          <w:lang w:val="it-IT" w:eastAsia="zh-CN" w:bidi="ar-SA"/>
        </w:rPr>
      </w:pPr>
      <w:r>
        <w:rPr>
          <w:lang w:val="it-IT" w:eastAsia="zh-CN" w:bidi="ar-SA"/>
        </w:rPr>
        <w:t>La chiave per avere successo in questa sfida è iniziare in piccolo e accumulare slancio nel tempo. Ti concentrerai su due capitoli a settimana e implementerai le strategie passo dopo passo. Alla fine dei 30 giorni avrai padroneggiato tutte le 8 strategie chiave e avrai ancora 2 giorni extra per riflettere, perfezionare e celebrare i tuoi progressi.</w:t>
      </w:r>
    </w:p>
    <w:p>
      <w:pPr>
        <w:pStyle w:val="Textbody"/>
        <w:spacing w:lineRule="auto" w:line="276"/>
        <w:jc w:val="both"/>
        <w:rPr>
          <w:lang w:val="it-IT" w:eastAsia="zh-CN" w:bidi="ar-SA"/>
        </w:rPr>
      </w:pPr>
      <w:r>
        <w:rPr>
          <w:rFonts w:cs="Liberation Serif"/>
          <w:color w:val="000000"/>
          <w:sz w:val="24"/>
          <w:szCs w:val="20"/>
          <w:lang w:val="it-IT" w:eastAsia="zh-CN" w:bidi="ar-SA"/>
        </w:rPr>
        <w:t>Ecco la ripartizione passo dopo passo dei 30 giorni:</w:t>
      </w:r>
    </w:p>
    <w:p>
      <w:pPr>
        <w:pStyle w:val="Ttulo3"/>
        <w:spacing w:lineRule="auto" w:line="276"/>
        <w:ind w:start="0" w:end="0" w:hanging="0"/>
        <w:jc w:val="both"/>
        <w:rPr>
          <w:lang w:val="it-IT" w:eastAsia="zh-CN" w:bidi="ar-SA"/>
        </w:rPr>
      </w:pPr>
      <w:r>
        <w:rPr>
          <w:lang w:val="it-IT" w:eastAsia="zh-CN" w:bidi="ar-SA"/>
        </w:rPr>
        <w:t>Settimana 1: dai energia alle tue mattine (giorni 1-7).</w:t>
      </w:r>
    </w:p>
    <w:p>
      <w:pPr>
        <w:pStyle w:val="Firstparagraph"/>
        <w:spacing w:lineRule="auto" w:line="276"/>
        <w:jc w:val="both"/>
        <w:rPr>
          <w:lang w:val="it-IT" w:eastAsia="zh-CN" w:bidi="ar-SA"/>
        </w:rPr>
      </w:pPr>
      <w:r>
        <w:rPr>
          <w:lang w:val="it-IT" w:eastAsia="zh-CN" w:bidi="ar-SA"/>
        </w:rPr>
        <w:t>Nella prima settimana ci concentreremo sull'iniziare la giornata con intenzione e costruire le basi per una giornata produttiva ed energica.</w:t>
      </w:r>
    </w:p>
    <w:p>
      <w:pPr>
        <w:pStyle w:val="Textbody"/>
        <w:numPr>
          <w:ilvl w:val="0"/>
          <w:numId w:val="150"/>
        </w:numPr>
        <w:spacing w:lineRule="auto" w:line="276"/>
        <w:jc w:val="both"/>
        <w:rPr>
          <w:lang w:val="it-IT" w:eastAsia="zh-CN" w:bidi="ar-SA"/>
        </w:rPr>
      </w:pPr>
      <w:r>
        <w:rPr>
          <w:rFonts w:cs="Liberation Serif"/>
          <w:b/>
          <w:color w:val="000000"/>
          <w:sz w:val="24"/>
          <w:szCs w:val="20"/>
          <w:lang w:val="it-IT" w:eastAsia="zh-CN" w:bidi="ar-SA"/>
        </w:rPr>
        <w:t>Giorno 1-3: Capitolo 1 – Alzati e risplendi: accendi la tua giornata con il movimento mattutino.</w:t>
      </w:r>
    </w:p>
    <w:p>
      <w:pPr>
        <w:pStyle w:val="Textbody"/>
        <w:numPr>
          <w:ilvl w:val="0"/>
          <w:numId w:val="0"/>
        </w:numPr>
        <w:spacing w:lineRule="auto" w:line="276"/>
        <w:ind w:start="720" w:end="0" w:hanging="0"/>
        <w:jc w:val="both"/>
        <w:rPr>
          <w:lang w:val="it-IT" w:eastAsia="zh-CN" w:bidi="ar-SA"/>
        </w:rPr>
      </w:pPr>
      <w:r>
        <w:rPr>
          <w:lang w:val="it-IT" w:eastAsia="zh-CN" w:bidi="ar-SA"/>
        </w:rPr>
        <w:t>Inizia la tua giornata con una rapida sessione di movimento, che si tratti di stretching, yoga o una sessione HIIT di 10 minuti. Ciò attiverà il tuo metabolismo e darà il tono a una giornata più energica.</w:t>
      </w:r>
    </w:p>
    <w:p>
      <w:pPr>
        <w:pStyle w:val="Textbody"/>
        <w:numPr>
          <w:ilvl w:val="0"/>
          <w:numId w:val="150"/>
        </w:numPr>
        <w:spacing w:lineRule="auto" w:line="276"/>
        <w:jc w:val="both"/>
        <w:rPr>
          <w:lang w:val="it-IT" w:eastAsia="zh-CN" w:bidi="ar-SA"/>
        </w:rPr>
      </w:pPr>
      <w:r>
        <w:rPr>
          <w:rFonts w:cs="Liberation Serif"/>
          <w:b/>
          <w:color w:val="000000"/>
          <w:sz w:val="24"/>
          <w:szCs w:val="20"/>
          <w:lang w:val="it-IT" w:eastAsia="zh-CN" w:bidi="ar-SA"/>
        </w:rPr>
        <w:t>Giorno 4-7: Capitolo 2 – Colazione potenziata: alimenta il tuo motore brucia-grassi.</w:t>
      </w:r>
    </w:p>
    <w:p>
      <w:pPr>
        <w:pStyle w:val="Textbody"/>
        <w:numPr>
          <w:ilvl w:val="0"/>
          <w:numId w:val="0"/>
        </w:numPr>
        <w:spacing w:lineRule="auto" w:line="276"/>
        <w:ind w:start="720" w:end="0" w:hanging="0"/>
        <w:jc w:val="both"/>
        <w:rPr>
          <w:lang w:val="it-IT" w:eastAsia="zh-CN" w:bidi="ar-SA"/>
        </w:rPr>
      </w:pPr>
      <w:r>
        <w:rPr>
          <w:lang w:val="it-IT" w:eastAsia="zh-CN" w:bidi="ar-SA"/>
        </w:rPr>
        <w:t>Prepara una colazione PPP che comprenda carboidrati naturali, proteine e grassi sani e carboidrati raffinati. Ciò fornirà al tuo corpo l'energia necessaria per affrontare la giornata e aiuterà a stabilizzare il tuo metabolismo.</w:t>
      </w:r>
    </w:p>
    <w:p>
      <w:pPr>
        <w:pStyle w:val="Ttulo3"/>
        <w:spacing w:lineRule="auto" w:line="276"/>
        <w:ind w:start="0" w:end="0" w:hanging="0"/>
        <w:jc w:val="both"/>
        <w:rPr>
          <w:lang w:val="it-IT" w:eastAsia="zh-CN" w:bidi="ar-SA"/>
        </w:rPr>
      </w:pPr>
      <w:r>
        <w:rPr>
          <w:lang w:val="it-IT" w:eastAsia="zh-CN" w:bidi="ar-SA"/>
        </w:rPr>
        <w:t>Settimana 2: ottimizza il tuo tragitto casa-lavoro e la tua giornata lavorativa (giorni 8-14).</w:t>
      </w:r>
    </w:p>
    <w:p>
      <w:pPr>
        <w:pStyle w:val="Firstparagraph"/>
        <w:spacing w:lineRule="auto" w:line="276"/>
        <w:jc w:val="both"/>
        <w:rPr>
          <w:lang w:val="it-IT" w:eastAsia="zh-CN" w:bidi="ar-SA"/>
        </w:rPr>
      </w:pPr>
      <w:r>
        <w:rPr>
          <w:lang w:val="it-IT" w:eastAsia="zh-CN" w:bidi="ar-SA"/>
        </w:rPr>
        <w:t>Ora che le tue mattine sono piene di energia, è il momento di concentrarti su come sfruttare al meglio il tragitto casa-lavoro e la giornata lavorativa.</w:t>
      </w:r>
    </w:p>
    <w:p>
      <w:pPr>
        <w:pStyle w:val="Textbody"/>
        <w:numPr>
          <w:ilvl w:val="0"/>
          <w:numId w:val="151"/>
        </w:numPr>
        <w:spacing w:lineRule="auto" w:line="276"/>
        <w:jc w:val="both"/>
        <w:rPr>
          <w:lang w:val="it-IT" w:eastAsia="zh-CN" w:bidi="ar-SA"/>
        </w:rPr>
      </w:pPr>
      <w:r>
        <w:rPr>
          <w:rFonts w:cs="Liberation Serif"/>
          <w:b/>
          <w:bCs/>
          <w:color w:val="000000"/>
          <w:sz w:val="24"/>
          <w:szCs w:val="20"/>
          <w:lang w:val="it-IT" w:eastAsia="zh-CN" w:bidi="ar-SA"/>
        </w:rPr>
        <w:t>Giorno 8-10: Capitolo 3 – Viaggia con uno scopo: trasforma il tuo tempo di viaggio in tempo di successo.</w:t>
      </w:r>
    </w:p>
    <w:p>
      <w:pPr>
        <w:pStyle w:val="Textbody"/>
        <w:numPr>
          <w:ilvl w:val="0"/>
          <w:numId w:val="0"/>
        </w:numPr>
        <w:spacing w:lineRule="auto" w:line="276"/>
        <w:ind w:start="720" w:end="0" w:hanging="0"/>
        <w:jc w:val="both"/>
        <w:rPr>
          <w:lang w:val="it-IT" w:eastAsia="zh-CN" w:bidi="ar-SA"/>
        </w:rPr>
      </w:pPr>
      <w:r>
        <w:rPr>
          <w:lang w:val="it-IT" w:eastAsia="zh-CN" w:bidi="ar-SA"/>
        </w:rPr>
        <w:t>Approfitta del tragitto casa-lavoro per imparare, riflettere o ricaricare le batterie. Che si tratti di ascoltare un podcast, praticare la consapevolezza o percorrere un tratto di strada a piedi, fai sì che il tragitto casa-lavoro diventi una parte attiva della tua routine.</w:t>
      </w:r>
    </w:p>
    <w:p>
      <w:pPr>
        <w:pStyle w:val="Textbody"/>
        <w:numPr>
          <w:ilvl w:val="0"/>
          <w:numId w:val="151"/>
        </w:numPr>
        <w:spacing w:lineRule="auto" w:line="276"/>
        <w:jc w:val="both"/>
        <w:rPr>
          <w:lang w:val="it-IT" w:eastAsia="zh-CN" w:bidi="ar-SA"/>
        </w:rPr>
      </w:pPr>
      <w:r>
        <w:rPr>
          <w:rFonts w:cs="Liberation Serif"/>
          <w:b/>
          <w:bCs/>
          <w:color w:val="000000"/>
          <w:sz w:val="24"/>
          <w:szCs w:val="20"/>
          <w:lang w:val="it-IT" w:eastAsia="zh-CN" w:bidi="ar-SA"/>
        </w:rPr>
        <w:t>Giorno 11-14: Capitolo 4 – Focus e flusso: trucchi di idratazione per prestazioni ottimali.</w:t>
      </w:r>
    </w:p>
    <w:p>
      <w:pPr>
        <w:pStyle w:val="Textbody"/>
        <w:numPr>
          <w:ilvl w:val="0"/>
          <w:numId w:val="0"/>
        </w:numPr>
        <w:spacing w:lineRule="auto" w:line="276"/>
        <w:ind w:start="720" w:end="0" w:hanging="0"/>
        <w:jc w:val="both"/>
        <w:rPr>
          <w:lang w:val="it-IT" w:eastAsia="zh-CN" w:bidi="ar-SA"/>
        </w:rPr>
      </w:pPr>
      <w:r>
        <w:rPr>
          <w:lang w:val="it-IT" w:eastAsia="zh-CN" w:bidi="ar-SA"/>
        </w:rPr>
        <w:t>Concentrati sull'idratazione durante tutta la giornata lavorativa. Bevi acqua regolarmente e abbina l'idratazione a pause per muoverti. Ciò manterrà stabili i tuoi livelli di energia ed eviterà che tu diventi dipendente dalla caffeina.</w:t>
      </w:r>
    </w:p>
    <w:p>
      <w:pPr>
        <w:pStyle w:val="Ttulo3"/>
        <w:spacing w:lineRule="auto" w:line="276"/>
        <w:ind w:start="0" w:end="0" w:hanging="0"/>
        <w:jc w:val="both"/>
        <w:rPr>
          <w:lang w:val="it-IT" w:eastAsia="zh-CN" w:bidi="ar-SA"/>
        </w:rPr>
      </w:pPr>
      <w:r>
        <w:rPr>
          <w:lang w:val="it-IT" w:eastAsia="zh-CN" w:bidi="ar-SA"/>
        </w:rPr>
        <w:t>Settimana 3: ricarica le tue energie a mezzogiorno e nel pomeriggio (giorni 15-21).</w:t>
      </w:r>
    </w:p>
    <w:p>
      <w:pPr>
        <w:pStyle w:val="Firstparagraph"/>
        <w:spacing w:lineRule="auto" w:line="276"/>
        <w:jc w:val="both"/>
        <w:rPr>
          <w:lang w:val="it-IT" w:eastAsia="zh-CN" w:bidi="ar-SA"/>
        </w:rPr>
      </w:pPr>
      <w:r>
        <w:rPr>
          <w:lang w:val="it-IT" w:eastAsia="zh-CN" w:bidi="ar-SA"/>
        </w:rPr>
        <w:t>Ora che siamo alla terza settimana, è il momento di ricaricare le energie a pranzo e sconfiggere la crisi dell’abbiocco pomeridiano.</w:t>
      </w:r>
    </w:p>
    <w:p>
      <w:pPr>
        <w:pStyle w:val="Textbody"/>
        <w:numPr>
          <w:ilvl w:val="0"/>
          <w:numId w:val="152"/>
        </w:numPr>
        <w:spacing w:lineRule="auto" w:line="276"/>
        <w:jc w:val="both"/>
        <w:rPr>
          <w:lang w:val="it-IT" w:eastAsia="zh-CN" w:bidi="ar-SA"/>
        </w:rPr>
      </w:pPr>
      <w:r>
        <w:rPr>
          <w:rFonts w:cs="Liberation Serif"/>
          <w:b/>
          <w:color w:val="000000"/>
          <w:sz w:val="24"/>
          <w:szCs w:val="20"/>
          <w:lang w:val="it-IT" w:eastAsia="zh-CN" w:bidi="ar-SA"/>
        </w:rPr>
        <w:t>Giorno 15-18: Capitolo 5 – Pausa pranzo: ricarica corpo e mente a mezzogiorno.</w:t>
      </w:r>
    </w:p>
    <w:p>
      <w:pPr>
        <w:pStyle w:val="Textbody"/>
        <w:numPr>
          <w:ilvl w:val="0"/>
          <w:numId w:val="0"/>
        </w:numPr>
        <w:spacing w:lineRule="auto" w:line="276"/>
        <w:ind w:start="720" w:end="0" w:hanging="0"/>
        <w:jc w:val="both"/>
        <w:rPr>
          <w:lang w:val="it-IT" w:eastAsia="zh-CN" w:bidi="ar-SA"/>
        </w:rPr>
      </w:pPr>
      <w:r>
        <w:rPr>
          <w:lang w:val="it-IT" w:eastAsia="zh-CN" w:bidi="ar-SA"/>
        </w:rPr>
        <w:t>Fai una passeggiata durante la pausa pranzo per ricaricarti e riconcentrarti. Abbinalo a un pasto equilibrato che segua la PPP per mantenere il tuo metabolismo efficiente.</w:t>
      </w:r>
    </w:p>
    <w:p>
      <w:pPr>
        <w:pStyle w:val="Textbody"/>
        <w:numPr>
          <w:ilvl w:val="0"/>
          <w:numId w:val="152"/>
        </w:numPr>
        <w:spacing w:lineRule="auto" w:line="276"/>
        <w:jc w:val="both"/>
        <w:rPr>
          <w:lang w:val="it-IT" w:eastAsia="zh-CN" w:bidi="ar-SA"/>
        </w:rPr>
      </w:pPr>
      <w:r>
        <w:rPr>
          <w:rFonts w:cs="Liberation Serif"/>
          <w:b/>
          <w:bCs/>
          <w:color w:val="000000"/>
          <w:sz w:val="24"/>
          <w:szCs w:val="24"/>
          <w:lang w:val="it-IT" w:eastAsia="zh-CN" w:bidi="ar-SA"/>
        </w:rPr>
        <w:t>Giorno 19-21: Capitolo 7 – Energizza il tuo pomeriggio: supera il crollo pomeridiano in modo naturale.</w:t>
      </w:r>
    </w:p>
    <w:p>
      <w:pPr>
        <w:pStyle w:val="Textbody"/>
        <w:spacing w:lineRule="auto" w:line="276"/>
        <w:ind w:start="720" w:end="0" w:hanging="0"/>
        <w:jc w:val="both"/>
        <w:rPr>
          <w:lang w:val="it-IT" w:eastAsia="zh-CN" w:bidi="ar-SA"/>
        </w:rPr>
      </w:pPr>
      <w:r>
        <w:rPr>
          <w:lang w:val="it-IT" w:eastAsia="zh-CN" w:bidi="ar-SA"/>
        </w:rPr>
        <w:t>Invece di ricorrere a caffeina o zucchero, usa il movimento e l'idratazione per combattere il calo di energia pomeridiano. Fai pause regolari per fare stretching o camminare e manteni un adeguato apporto di acqua.</w:t>
      </w:r>
    </w:p>
    <w:p>
      <w:pPr>
        <w:pStyle w:val="Ttulo3"/>
        <w:spacing w:lineRule="auto" w:line="276"/>
        <w:ind w:start="0" w:end="0" w:hanging="0"/>
        <w:jc w:val="both"/>
        <w:rPr>
          <w:lang w:val="it-IT" w:eastAsia="zh-CN" w:bidi="ar-SA"/>
        </w:rPr>
      </w:pPr>
      <w:r>
        <w:rPr>
          <w:lang w:val="it-IT" w:eastAsia="zh-CN" w:bidi="ar-SA"/>
        </w:rPr>
        <w:t>Settimana 4: concludi in bellezza con le routine serali e notturne (giorni 22-28).</w:t>
      </w:r>
    </w:p>
    <w:p>
      <w:pPr>
        <w:pStyle w:val="Firstparagraph"/>
        <w:spacing w:lineRule="auto" w:line="276"/>
        <w:jc w:val="both"/>
        <w:rPr>
          <w:lang w:val="it-IT" w:eastAsia="zh-CN" w:bidi="ar-SA"/>
        </w:rPr>
      </w:pPr>
      <w:r>
        <w:rPr>
          <w:lang w:val="it-IT" w:eastAsia="zh-CN" w:bidi="ar-SA"/>
        </w:rPr>
        <w:t>Nell'ultima settimana ci concentreremo sulle strategie serali e notturne che ti prepareranno al successo di domani.</w:t>
      </w:r>
    </w:p>
    <w:p>
      <w:pPr>
        <w:pStyle w:val="Textbody"/>
        <w:numPr>
          <w:ilvl w:val="0"/>
          <w:numId w:val="153"/>
        </w:numPr>
        <w:spacing w:lineRule="auto" w:line="276"/>
        <w:jc w:val="both"/>
        <w:rPr>
          <w:lang w:val="it-IT" w:eastAsia="zh-CN" w:bidi="ar-SA"/>
        </w:rPr>
      </w:pPr>
      <w:r>
        <w:rPr>
          <w:rFonts w:cs="Liberation Serif"/>
          <w:b/>
          <w:color w:val="000000"/>
          <w:sz w:val="24"/>
          <w:szCs w:val="20"/>
          <w:lang w:val="it-IT" w:eastAsia="zh-CN" w:bidi="ar-SA"/>
        </w:rPr>
        <w:t>Giorno 22-24: Capitolo 8 – Rilassati e cena: rafforza la tua serata e domina il tuo metabolismo.</w:t>
      </w:r>
    </w:p>
    <w:p>
      <w:pPr>
        <w:pStyle w:val="Textbody"/>
        <w:numPr>
          <w:ilvl w:val="0"/>
          <w:numId w:val="0"/>
        </w:numPr>
        <w:spacing w:lineRule="auto" w:line="276"/>
        <w:ind w:start="720" w:end="0" w:hanging="0"/>
        <w:jc w:val="both"/>
        <w:rPr>
          <w:lang w:val="it-IT" w:eastAsia="zh-CN" w:bidi="ar-SA"/>
        </w:rPr>
      </w:pPr>
      <w:r>
        <w:rPr>
          <w:lang w:val="it-IT" w:eastAsia="zh-CN" w:bidi="ar-SA"/>
        </w:rPr>
        <w:t>Prepara una cena equilibrata che segua la PPP. Per dormire meglio e riprenderti bene, evita di mangiare cibi pesanti e processati la sera tardi.</w:t>
      </w:r>
    </w:p>
    <w:p>
      <w:pPr>
        <w:pStyle w:val="Textbody"/>
        <w:numPr>
          <w:ilvl w:val="0"/>
          <w:numId w:val="153"/>
        </w:numPr>
        <w:spacing w:lineRule="auto" w:line="276"/>
        <w:jc w:val="both"/>
        <w:rPr>
          <w:lang w:val="it-IT" w:eastAsia="zh-CN" w:bidi="ar-SA"/>
        </w:rPr>
      </w:pPr>
      <w:r>
        <w:rPr>
          <w:rFonts w:cs="Liberation Serif"/>
          <w:b/>
          <w:color w:val="000000"/>
          <w:sz w:val="24"/>
          <w:szCs w:val="20"/>
          <w:lang w:val="it-IT" w:eastAsia="zh-CN" w:bidi="ar-SA"/>
        </w:rPr>
        <w:t>Giorno 25-28: Capitolo 9 – Ricaricati e preparati: sfrutta al massimo la tua notte per il successo di domani.</w:t>
      </w:r>
    </w:p>
    <w:p>
      <w:pPr>
        <w:pStyle w:val="Textbody"/>
        <w:numPr>
          <w:ilvl w:val="0"/>
          <w:numId w:val="0"/>
        </w:numPr>
        <w:spacing w:lineRule="auto" w:line="276"/>
        <w:ind w:start="720" w:end="0" w:hanging="0"/>
        <w:jc w:val="both"/>
        <w:rPr>
          <w:lang w:val="it-IT" w:eastAsia="zh-CN" w:bidi="ar-SA"/>
        </w:rPr>
      </w:pPr>
      <w:r>
        <w:rPr>
          <w:lang w:val="it-IT" w:eastAsia="zh-CN" w:bidi="ar-SA"/>
        </w:rPr>
        <w:t>Crea una routine serale che ti aiuti a rilassarti e a prepararti per il giorno dopo. Che si tratti di stretching, lettura o scrittura di un diario, questa routine contribuirà a migliorare la qualità del tuo sonno e ti aiuterà a svegliarti sentendoti riposato.</w:t>
      </w:r>
    </w:p>
    <w:p>
      <w:pPr>
        <w:pStyle w:val="Ttulo3"/>
        <w:ind w:start="0" w:end="0" w:hanging="0"/>
        <w:rPr>
          <w:lang w:val="it-IT" w:eastAsia="zh-CN" w:bidi="ar-SA"/>
        </w:rPr>
      </w:pPr>
      <w:r>
        <w:rPr>
          <w:lang w:val="it-IT" w:eastAsia="zh-CN" w:bidi="ar-SA"/>
        </w:rPr>
        <w:t>Giorni extra: rifletti, perfeziona e celebra (giorni 29 e 30).</w:t>
      </w:r>
    </w:p>
    <w:p>
      <w:pPr>
        <w:pStyle w:val="Textbody"/>
        <w:numPr>
          <w:ilvl w:val="0"/>
          <w:numId w:val="154"/>
        </w:numPr>
        <w:spacing w:lineRule="auto" w:line="276" w:before="0" w:after="0"/>
        <w:jc w:val="both"/>
        <w:rPr>
          <w:lang w:val="it-IT" w:eastAsia="zh-CN" w:bidi="ar-SA"/>
        </w:rPr>
      </w:pPr>
      <w:r>
        <w:rPr>
          <w:rFonts w:cs="Liberation Serif"/>
          <w:b/>
          <w:bCs/>
          <w:color w:val="000000"/>
          <w:sz w:val="24"/>
          <w:szCs w:val="24"/>
          <w:lang w:val="it-IT" w:eastAsia="zh-CN" w:bidi="ar-SA"/>
        </w:rPr>
        <w:t>Giorno 29-30: bonus.</w:t>
      </w:r>
    </w:p>
    <w:p>
      <w:pPr>
        <w:pStyle w:val="Textbody"/>
        <w:spacing w:lineRule="auto" w:line="276" w:before="0" w:after="283"/>
        <w:ind w:start="720" w:end="0" w:hanging="0"/>
        <w:jc w:val="both"/>
        <w:rPr>
          <w:lang w:val="it-IT" w:eastAsia="zh-CN" w:bidi="ar-SA"/>
        </w:rPr>
      </w:pPr>
      <w:r>
        <w:rPr>
          <w:lang w:val="it-IT" w:eastAsia="zh-CN" w:bidi="ar-SA"/>
        </w:rPr>
        <w:t>Hai completato la sfida! Utilizza questi due giorni in più per riflettere sui tuoi progressi, perfezionare le strategie che devi modificare e celebrare i tuoi successi. Che si tratti di maggiore energia, perdita di grasso o abitudini quotidiane più costanti, hai costruito le fondamenta per un successo a lungo termine.</w:t>
      </w:r>
    </w:p>
    <w:p>
      <w:pPr>
        <w:pStyle w:val="Ttulo3"/>
        <w:spacing w:lineRule="auto" w:line="276"/>
        <w:ind w:start="0" w:end="0" w:hanging="0"/>
        <w:jc w:val="both"/>
        <w:rPr>
          <w:lang w:val="it-IT" w:eastAsia="zh-CN" w:bidi="ar-SA"/>
        </w:rPr>
      </w:pPr>
      <w:r>
        <w:drawing>
          <wp:anchor behindDoc="0" distT="0" distB="0" distL="0" distR="0" simplePos="0" locked="0" layoutInCell="0" allowOverlap="1" relativeHeight="28">
            <wp:simplePos x="0" y="0"/>
            <wp:positionH relativeFrom="column">
              <wp:align>center</wp:align>
            </wp:positionH>
            <wp:positionV relativeFrom="paragraph">
              <wp:posOffset>635</wp:posOffset>
            </wp:positionV>
            <wp:extent cx="5943600" cy="4297680"/>
            <wp:effectExtent l="0" t="0" r="0" b="0"/>
            <wp:wrapTopAndBottom/>
            <wp:docPr id="27" name="Image2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7" descr="" title=""/>
                    <pic:cNvPicPr>
                      <a:picLocks noChangeAspect="1" noChangeArrowheads="1"/>
                    </pic:cNvPicPr>
                  </pic:nvPicPr>
                  <pic:blipFill>
                    <a:blip r:embed="rId30"/>
                    <a:stretch>
                      <a:fillRect/>
                    </a:stretch>
                  </pic:blipFill>
                  <pic:spPr bwMode="auto">
                    <a:xfrm>
                      <a:off x="0" y="0"/>
                      <a:ext cx="5943600" cy="4297680"/>
                    </a:xfrm>
                    <a:prstGeom prst="rect">
                      <a:avLst/>
                    </a:prstGeom>
                  </pic:spPr>
                </pic:pic>
              </a:graphicData>
            </a:graphic>
          </wp:anchor>
        </w:drawing>
      </w:r>
      <w:r>
        <w:rPr>
          <w:lang w:val="it-IT" w:eastAsia="zh-CN" w:bidi="ar-SA"/>
        </w:rPr>
        <w:t>Il potere delle piccole azioni costanti.</w:t>
      </w:r>
    </w:p>
    <w:p>
      <w:pPr>
        <w:pStyle w:val="Firstparagraph"/>
        <w:spacing w:lineRule="auto" w:line="276"/>
        <w:jc w:val="both"/>
        <w:rPr>
          <w:lang w:val="it-IT" w:eastAsia="zh-CN" w:bidi="ar-SA"/>
        </w:rPr>
      </w:pPr>
      <w:r>
        <w:rPr>
          <w:lang w:val="it-IT" w:eastAsia="zh-CN" w:bidi="ar-SA"/>
        </w:rPr>
        <w:t>Ricorda che la chiave del successo è la costanza. Se segui questa sfida e metti in pratica queste strategie nei prossimi 30 giorni, scoprirai come piccole azioni costanti possono portare a grandi risultati. Non avere fretta: concentrati sull'aumento dell’inerzia e in poco tempo comincerai a sperimentare i benefici di un metabolismo più veloce e di una maggiore energia.</w:t>
      </w:r>
    </w:p>
    <w:p>
      <w:pPr>
        <w:pStyle w:val="Textbody"/>
        <w:spacing w:lineRule="auto" w:line="276"/>
        <w:jc w:val="both"/>
        <w:rPr>
          <w:lang w:val="it-IT" w:eastAsia="zh-CN" w:bidi="ar-SA"/>
        </w:rPr>
      </w:pPr>
      <w:r>
        <w:rPr>
          <w:b/>
          <w:bCs/>
          <w:lang w:val="it-IT" w:eastAsia="zh-CN" w:bidi="ar-SA"/>
        </w:rPr>
        <w:t>Cominciamo! La tua trasformazione di 30 giorni inizia oggi!.</w:t>
      </w:r>
      <w:r>
        <w:br w:type="page"/>
      </w:r>
    </w:p>
    <w:p>
      <w:pPr>
        <w:pStyle w:val="Ttulo2"/>
        <w:ind w:start="0" w:end="0" w:hanging="0"/>
        <w:rPr>
          <w:lang w:val="it-IT" w:eastAsia="zh-CN" w:bidi="ar-SA"/>
        </w:rPr>
      </w:pPr>
      <w:r>
        <w:rPr/>
        <w:t>Problemi comuni quando si creano nuove abitudini</w:t>
        <w:br/>
        <w:t>(e come superarli).</w:t>
      </w:r>
    </w:p>
    <w:p>
      <w:pPr>
        <w:pStyle w:val="Firstparagraph"/>
        <w:spacing w:lineRule="auto" w:line="276"/>
        <w:jc w:val="both"/>
        <w:rPr>
          <w:lang w:val="it-IT" w:eastAsia="zh-CN" w:bidi="ar-SA"/>
        </w:rPr>
      </w:pPr>
      <w:r>
        <w:rPr>
          <w:lang w:val="it-IT" w:eastAsia="zh-CN" w:bidi="ar-SA"/>
        </w:rPr>
        <w:t>Adottare nuove abitudini può essere inizialmente entusiasmante, ma è normale incontrare ostacoli lungo il cammino. Che tu abbia difficoltà a mantenere costanza, ti senta sopraffatto dal perfezionismo o semplicemente non inizi, queste soluzioni rapide ti aiuteranno a rimanere sulla buona strada e a creare un cambiamento duraturo.</w:t>
      </w:r>
    </w:p>
    <w:p>
      <w:pPr>
        <w:pStyle w:val="Ttulo4"/>
        <w:ind w:start="0" w:end="0" w:hanging="0"/>
        <w:rPr>
          <w:lang w:val="it-IT" w:eastAsia="zh-CN" w:bidi="ar-SA"/>
        </w:rPr>
      </w:pPr>
      <w:r>
        <w:rPr>
          <w:b/>
          <w:bCs/>
          <w:lang w:val="it-IT" w:eastAsia="zh-CN" w:bidi="ar-SA"/>
        </w:rPr>
        <w:t>1. Difficoltà nell'iniziare.</w:t>
      </w:r>
    </w:p>
    <w:p>
      <w:pPr>
        <w:pStyle w:val="Textbody"/>
        <w:numPr>
          <w:ilvl w:val="0"/>
          <w:numId w:val="155"/>
        </w:numPr>
        <w:spacing w:lineRule="auto" w:line="276" w:before="0" w:after="0"/>
        <w:jc w:val="both"/>
        <w:rPr>
          <w:lang w:val="it-IT" w:eastAsia="zh-CN" w:bidi="ar-SA"/>
        </w:rPr>
      </w:pPr>
      <w:r>
        <w:rPr>
          <w:rFonts w:cs="Liberation Serif"/>
          <w:b/>
          <w:bCs/>
          <w:color w:val="000000"/>
          <w:sz w:val="24"/>
          <w:szCs w:val="20"/>
          <w:lang w:val="it-IT" w:eastAsia="zh-CN" w:bidi="ar-SA"/>
        </w:rPr>
        <w:t>Il problema:</w:t>
      </w:r>
      <w:r>
        <w:rPr>
          <w:rFonts w:cs="Liberation Serif"/>
          <w:b w:val="false"/>
          <w:bCs w:val="false"/>
          <w:color w:val="000000"/>
          <w:sz w:val="24"/>
          <w:szCs w:val="20"/>
          <w:lang w:val="it-IT" w:eastAsia="zh-CN" w:bidi="ar-SA"/>
        </w:rPr>
        <w:t xml:space="preserve"> hai letto le strategie, ma non hai ancora iniziato perché ti senti sopraffatto o stai aspettando il momento "perfetto".</w:t>
      </w:r>
    </w:p>
    <w:p>
      <w:pPr>
        <w:pStyle w:val="Cuerpodetexto"/>
        <w:numPr>
          <w:ilvl w:val="0"/>
          <w:numId w:val="106"/>
        </w:numPr>
        <w:rPr>
          <w:lang w:val="it-IT" w:eastAsia="zh-CN" w:bidi="ar-SA"/>
        </w:rPr>
      </w:pPr>
      <w:r>
        <w:rPr>
          <w:b/>
          <w:bCs/>
          <w:lang w:val="it-IT" w:eastAsia="zh-CN" w:bidi="ar-SA"/>
        </w:rPr>
        <w:t>Soluzione rapida:</w:t>
      </w:r>
      <w:r>
        <w:rPr>
          <w:lang w:val="it-IT" w:eastAsia="zh-CN" w:bidi="ar-SA"/>
        </w:rPr>
        <w:t xml:space="preserve"> inizia in piccolo, scegli una sola abitudine (come bere acqua al mattino) e concentrati solo su quella per il momento. Una volta che diventa naturale, aggiungi un'altra abitudine. Non è necessario fare tutto in una volta.</w:t>
      </w:r>
    </w:p>
    <w:p>
      <w:pPr>
        <w:pStyle w:val="Ttulo4"/>
        <w:ind w:start="0" w:end="0" w:hanging="0"/>
        <w:rPr>
          <w:lang w:val="it-IT" w:eastAsia="zh-CN" w:bidi="ar-SA"/>
        </w:rPr>
      </w:pPr>
      <w:r>
        <w:rPr>
          <w:b/>
          <w:bCs/>
          <w:lang w:val="it-IT" w:eastAsia="zh-CN" w:bidi="ar-SA"/>
        </w:rPr>
        <w:t>2. Inconsistenza nel tempo.</w:t>
      </w:r>
    </w:p>
    <w:p>
      <w:pPr>
        <w:pStyle w:val="Textbody"/>
        <w:numPr>
          <w:ilvl w:val="0"/>
          <w:numId w:val="156"/>
        </w:numPr>
        <w:spacing w:lineRule="auto" w:line="276" w:before="0" w:after="0"/>
        <w:jc w:val="both"/>
        <w:rPr>
          <w:lang w:val="it-IT" w:eastAsia="zh-CN" w:bidi="ar-SA"/>
        </w:rPr>
      </w:pPr>
      <w:r>
        <w:rPr>
          <w:rFonts w:cs="Liberation Serif"/>
          <w:b/>
          <w:bCs/>
          <w:color w:val="000000"/>
          <w:sz w:val="24"/>
          <w:szCs w:val="20"/>
          <w:lang w:val="it-IT" w:eastAsia="zh-CN" w:bidi="ar-SA"/>
        </w:rPr>
        <w:t>Il problema:</w:t>
      </w:r>
      <w:r>
        <w:rPr>
          <w:rFonts w:cs="Liberation Serif"/>
          <w:b w:val="false"/>
          <w:bCs w:val="false"/>
          <w:color w:val="000000"/>
          <w:sz w:val="24"/>
          <w:szCs w:val="20"/>
          <w:lang w:val="it-IT" w:eastAsia="zh-CN" w:bidi="ar-SA"/>
        </w:rPr>
        <w:t xml:space="preserve"> inizi bene, ma dopo qualche giorno o settimana ricadi nelle vecchie abitudini.</w:t>
      </w:r>
    </w:p>
    <w:p>
      <w:pPr>
        <w:pStyle w:val="Cuerpodetexto"/>
        <w:numPr>
          <w:ilvl w:val="0"/>
          <w:numId w:val="106"/>
        </w:numPr>
        <w:rPr>
          <w:lang w:val="it-IT" w:eastAsia="zh-CN" w:bidi="ar-SA"/>
        </w:rPr>
      </w:pPr>
      <w:r>
        <w:rPr>
          <w:b/>
          <w:bCs/>
          <w:lang w:val="it-IT" w:eastAsia="zh-CN" w:bidi="ar-SA"/>
        </w:rPr>
        <w:t>Soluzione rapida:</w:t>
      </w:r>
      <w:r>
        <w:rPr>
          <w:lang w:val="it-IT" w:eastAsia="zh-CN" w:bidi="ar-SA"/>
        </w:rPr>
        <w:t xml:space="preserve"> identifica i tuoi fattori scatenanti, cosa ti fa deragliare? Che si tratti di stress o di mancanza di tempo, crea un piano semplice per contrastare questi trigger (ad esempio programmando delle pause per il movimento o pianificando i pasti in anticipo). Se salti un giorno o due, non agitarti, rimettiti semplicemente in carreggiata. La costanza si costruisce nel tempo, non dall'oggi al domani.</w:t>
      </w:r>
    </w:p>
    <w:p>
      <w:pPr>
        <w:pStyle w:val="Ttulo4"/>
        <w:ind w:start="0" w:end="0" w:hanging="0"/>
        <w:rPr>
          <w:lang w:val="it-IT" w:eastAsia="zh-CN" w:bidi="ar-SA"/>
        </w:rPr>
      </w:pPr>
      <w:r>
        <w:rPr>
          <w:b/>
          <w:bCs/>
          <w:lang w:val="it-IT" w:eastAsia="zh-CN" w:bidi="ar-SA"/>
        </w:rPr>
        <w:t>3. Perfezionismo (pensiero tutto o niente).</w:t>
      </w:r>
    </w:p>
    <w:p>
      <w:pPr>
        <w:pStyle w:val="Textbody"/>
        <w:numPr>
          <w:ilvl w:val="0"/>
          <w:numId w:val="157"/>
        </w:numPr>
        <w:spacing w:lineRule="auto" w:line="276" w:before="0" w:after="0"/>
        <w:jc w:val="both"/>
        <w:rPr>
          <w:lang w:val="it-IT" w:eastAsia="zh-CN" w:bidi="ar-SA"/>
        </w:rPr>
      </w:pPr>
      <w:r>
        <w:rPr>
          <w:rFonts w:cs="Liberation Serif"/>
          <w:b/>
          <w:bCs/>
          <w:color w:val="000000"/>
          <w:sz w:val="24"/>
          <w:szCs w:val="20"/>
          <w:lang w:val="it-IT" w:eastAsia="zh-CN" w:bidi="ar-SA"/>
        </w:rPr>
        <w:t>Il problema:</w:t>
      </w:r>
      <w:r>
        <w:rPr>
          <w:rFonts w:cs="Liberation Serif"/>
          <w:b w:val="false"/>
          <w:bCs w:val="false"/>
          <w:color w:val="000000"/>
          <w:sz w:val="24"/>
          <w:szCs w:val="20"/>
          <w:lang w:val="it-IT" w:eastAsia="zh-CN" w:bidi="ar-SA"/>
        </w:rPr>
        <w:t xml:space="preserve"> pensi che se non riesci a fare qualcosa in modo perfetto, non vale la pena farla, quindi finisci per non fare nulla.</w:t>
      </w:r>
    </w:p>
    <w:p>
      <w:pPr>
        <w:pStyle w:val="Cuerpodetexto"/>
        <w:numPr>
          <w:ilvl w:val="0"/>
          <w:numId w:val="106"/>
        </w:numPr>
        <w:rPr>
          <w:lang w:val="it-IT" w:eastAsia="zh-CN" w:bidi="ar-SA"/>
        </w:rPr>
      </w:pPr>
      <w:r>
        <w:rPr>
          <w:b/>
          <w:bCs/>
          <w:lang w:val="it-IT" w:eastAsia="zh-CN" w:bidi="ar-SA"/>
        </w:rPr>
        <w:t>Soluzione rapida:</w:t>
      </w:r>
      <w:r>
        <w:rPr>
          <w:lang w:val="it-IT" w:eastAsia="zh-CN" w:bidi="ar-SA"/>
        </w:rPr>
        <w:t xml:space="preserve"> punta al “abbastanza bene”. Anche se non segui alla perfezione ogni strategia, i piccoli sforzi si sommano nel tempo. È meglio fare qualcosa in modo imperfetto che non fare nulla.</w:t>
      </w:r>
    </w:p>
    <w:p>
      <w:pPr>
        <w:pStyle w:val="Ttulo4"/>
        <w:ind w:start="0" w:end="0" w:hanging="0"/>
        <w:rPr>
          <w:lang w:val="it-IT" w:eastAsia="zh-CN" w:bidi="ar-SA"/>
        </w:rPr>
      </w:pPr>
      <w:r>
        <w:rPr>
          <w:b/>
          <w:bCs/>
          <w:lang w:val="it-IT" w:eastAsia="zh-CN" w:bidi="ar-SA"/>
        </w:rPr>
        <w:t>4. Essere troppo duri con se stessi.</w:t>
      </w:r>
    </w:p>
    <w:p>
      <w:pPr>
        <w:pStyle w:val="Textbody"/>
        <w:numPr>
          <w:ilvl w:val="0"/>
          <w:numId w:val="158"/>
        </w:numPr>
        <w:spacing w:lineRule="auto" w:line="276" w:before="0" w:after="0"/>
        <w:jc w:val="both"/>
        <w:rPr>
          <w:lang w:val="it-IT" w:eastAsia="zh-CN" w:bidi="ar-SA"/>
        </w:rPr>
      </w:pPr>
      <w:r>
        <w:rPr>
          <w:rFonts w:cs="Liberation Serif"/>
          <w:b/>
          <w:bCs/>
          <w:color w:val="000000"/>
          <w:sz w:val="24"/>
          <w:szCs w:val="20"/>
          <w:lang w:val="it-IT" w:eastAsia="zh-CN" w:bidi="ar-SA"/>
        </w:rPr>
        <w:t>Il problema:</w:t>
      </w:r>
      <w:r>
        <w:rPr>
          <w:rFonts w:cs="Liberation Serif"/>
          <w:b w:val="false"/>
          <w:bCs w:val="false"/>
          <w:color w:val="000000"/>
          <w:sz w:val="24"/>
          <w:szCs w:val="20"/>
          <w:lang w:val="it-IT" w:eastAsia="zh-CN" w:bidi="ar-SA"/>
        </w:rPr>
        <w:t xml:space="preserve"> sei eccessivamente critico nei confronti dei tuoi progressi e ti senti scoraggiato se non vedi risultati immediati.</w:t>
      </w:r>
    </w:p>
    <w:p>
      <w:pPr>
        <w:pStyle w:val="Cuerpodetexto"/>
        <w:numPr>
          <w:ilvl w:val="0"/>
          <w:numId w:val="106"/>
        </w:numPr>
        <w:rPr>
          <w:lang w:val="it-IT" w:eastAsia="zh-CN" w:bidi="ar-SA"/>
        </w:rPr>
      </w:pPr>
      <w:r>
        <w:rPr>
          <w:b/>
          <w:bCs/>
          <w:lang w:val="it-IT" w:eastAsia="zh-CN" w:bidi="ar-SA"/>
        </w:rPr>
        <w:t>Soluzione rapida:</w:t>
      </w:r>
      <w:r>
        <w:rPr>
          <w:lang w:val="it-IT" w:eastAsia="zh-CN" w:bidi="ar-SA"/>
        </w:rPr>
        <w:t xml:space="preserve"> festeggia le piccole vittorie lungo il percorso, che si tratti di implementare la PPP nel tuo pranzo o di saltare il caffè pomeridiano. Queste piccole azioni si sommano e meritano un riconoscimento.</w:t>
      </w:r>
    </w:p>
    <w:p>
      <w:pPr>
        <w:pStyle w:val="Ttulo4"/>
        <w:ind w:start="0" w:end="0" w:hanging="0"/>
        <w:rPr>
          <w:lang w:val="it-IT" w:eastAsia="zh-CN" w:bidi="ar-SA"/>
        </w:rPr>
      </w:pPr>
      <w:r>
        <w:rPr>
          <w:b/>
          <w:bCs/>
          <w:lang w:val="it-IT" w:eastAsia="zh-CN" w:bidi="ar-SA"/>
        </w:rPr>
        <w:t>5. Sentirsi sopraffatti da troppi cambiamenti.</w:t>
      </w:r>
    </w:p>
    <w:p>
      <w:pPr>
        <w:pStyle w:val="Textbody"/>
        <w:numPr>
          <w:ilvl w:val="0"/>
          <w:numId w:val="159"/>
        </w:numPr>
        <w:spacing w:lineRule="auto" w:line="276" w:before="0" w:after="0"/>
        <w:jc w:val="both"/>
        <w:rPr>
          <w:lang w:val="it-IT" w:eastAsia="zh-CN" w:bidi="ar-SA"/>
        </w:rPr>
      </w:pPr>
      <w:r>
        <w:rPr>
          <w:rFonts w:cs="Liberation Serif"/>
          <w:b/>
          <w:bCs/>
          <w:color w:val="000000"/>
          <w:sz w:val="24"/>
          <w:szCs w:val="20"/>
          <w:lang w:val="it-IT" w:eastAsia="zh-CN" w:bidi="ar-SA"/>
        </w:rPr>
        <w:t>Il problema:</w:t>
      </w:r>
      <w:r>
        <w:rPr>
          <w:rFonts w:cs="Liberation Serif"/>
          <w:b w:val="false"/>
          <w:bCs w:val="false"/>
          <w:color w:val="000000"/>
          <w:sz w:val="24"/>
          <w:szCs w:val="20"/>
          <w:lang w:val="it-IT" w:eastAsia="zh-CN" w:bidi="ar-SA"/>
        </w:rPr>
        <w:t xml:space="preserve"> cerchi di implementare troppe nuove abitudini contemporaneamente ma ciò ti stressa e ti porta all’esaurimento.</w:t>
      </w:r>
    </w:p>
    <w:p>
      <w:pPr>
        <w:pStyle w:val="Cuerpodetexto"/>
        <w:numPr>
          <w:ilvl w:val="0"/>
          <w:numId w:val="159"/>
        </w:numPr>
        <w:rPr>
          <w:lang w:val="it-IT" w:eastAsia="zh-CN" w:bidi="ar-SA"/>
        </w:rPr>
      </w:pPr>
      <w:r>
        <w:rPr>
          <w:b/>
          <w:bCs/>
          <w:lang w:val="it-IT" w:eastAsia="zh-CN" w:bidi="ar-SA"/>
        </w:rPr>
        <w:t>Soluzione rapida:</w:t>
      </w:r>
      <w:r>
        <w:rPr>
          <w:lang w:val="it-IT" w:eastAsia="zh-CN" w:bidi="ar-SA"/>
        </w:rPr>
        <w:t xml:space="preserve"> dai la priorità a ciò che più ti interessa in questo momento. Concentrati sull'abitudine che avrà il maggiore impatto sulla tua giornata (come il sonno o la PPP) e lascia andare la pressione di dover fare tutto alla perfezione. Una volta che ti sentirai più in controllo, potrai gradualmente introdurre altre abitudini, se necessario.</w:t>
      </w:r>
    </w:p>
    <w:p>
      <w:pPr>
        <w:pStyle w:val="Firstparagraph"/>
        <w:spacing w:lineRule="auto" w:line="276" w:before="397" w:after="85"/>
        <w:jc w:val="both"/>
        <w:rPr>
          <w:lang w:val="it-IT" w:eastAsia="zh-CN" w:bidi="ar-SA"/>
        </w:rPr>
      </w:pPr>
      <w:r>
        <w:drawing>
          <wp:anchor behindDoc="0" distT="0" distB="0" distL="0" distR="0" simplePos="0" locked="0" layoutInCell="0" allowOverlap="1" relativeHeight="29">
            <wp:simplePos x="0" y="0"/>
            <wp:positionH relativeFrom="column">
              <wp:align>center</wp:align>
            </wp:positionH>
            <wp:positionV relativeFrom="paragraph">
              <wp:posOffset>635</wp:posOffset>
            </wp:positionV>
            <wp:extent cx="5943600" cy="4488815"/>
            <wp:effectExtent l="0" t="0" r="0" b="0"/>
            <wp:wrapTopAndBottom/>
            <wp:docPr id="28" name="Image2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8" descr="" title=""/>
                    <pic:cNvPicPr>
                      <a:picLocks noChangeAspect="1" noChangeArrowheads="1"/>
                    </pic:cNvPicPr>
                  </pic:nvPicPr>
                  <pic:blipFill>
                    <a:blip r:embed="rId31"/>
                    <a:stretch>
                      <a:fillRect/>
                    </a:stretch>
                  </pic:blipFill>
                  <pic:spPr bwMode="auto">
                    <a:xfrm>
                      <a:off x="0" y="0"/>
                      <a:ext cx="5943600" cy="4488815"/>
                    </a:xfrm>
                    <a:prstGeom prst="rect">
                      <a:avLst/>
                    </a:prstGeom>
                  </pic:spPr>
                </pic:pic>
              </a:graphicData>
            </a:graphic>
          </wp:anchor>
        </w:drawing>
      </w:r>
      <w:r>
        <w:rPr>
          <w:lang w:val="it-IT" w:eastAsia="zh-CN" w:bidi="ar-SA"/>
        </w:rPr>
        <w:t>Sviluppare nuove abitudini non è facile, ma non è nemmeno necessario essere perfetti fin dal primo giorno. La chiave è essere flessibili, celebrare i piccoli successi e continuare ad andare avanti, anche quando le cose si fanno difficili. Ricorda che i cambiamenti duraturi avvengono gradualmente nel tempo, quindi sii paziente con te stesso mentre adatti queste strategie alla tua vita.</w:t>
      </w:r>
      <w:r>
        <w:br w:type="page"/>
      </w:r>
    </w:p>
    <w:p>
      <w:pPr>
        <w:pStyle w:val="Ttulo2"/>
        <w:ind w:start="0" w:end="0" w:hanging="0"/>
        <w:rPr>
          <w:lang w:val="it-IT" w:eastAsia="zh-CN" w:bidi="ar-SA"/>
        </w:rPr>
      </w:pPr>
      <w:r>
        <w:rPr/>
        <w:t>Metriche di successo per monitorare i progressi e restare motivati.</w:t>
      </w:r>
    </w:p>
    <w:p>
      <w:pPr>
        <w:pStyle w:val="Firstparagraph"/>
        <w:spacing w:lineRule="auto" w:line="276"/>
        <w:jc w:val="both"/>
        <w:rPr>
          <w:lang w:val="it-IT" w:eastAsia="zh-CN" w:bidi="ar-SA"/>
        </w:rPr>
      </w:pPr>
      <w:r>
        <w:rPr>
          <w:lang w:val="it-IT" w:eastAsia="zh-CN" w:bidi="ar-SA"/>
        </w:rPr>
        <w:t>Monitorare i propri progressi non deve essere complicato. Non hai bisogno di gadget sofisticati, app o dati infiniti per vedere i risultati. Sebbene le metriche possano essere utili, possono anche trasformarsi in distrazioni che ti rallentano o ti causano inutili preoccupazioni. L'obiettivo qui è mantenere le cose semplici e pratiche, in modo che tu possa iniziare subito, senza sforzi extra o costi nascosti.</w:t>
      </w:r>
    </w:p>
    <w:p>
      <w:pPr>
        <w:pStyle w:val="Textbody"/>
        <w:spacing w:lineRule="auto" w:line="276"/>
        <w:jc w:val="both"/>
        <w:rPr>
          <w:lang w:val="it-IT" w:eastAsia="zh-CN" w:bidi="ar-SA"/>
        </w:rPr>
      </w:pPr>
      <w:r>
        <w:rPr>
          <w:lang w:val="it-IT" w:eastAsia="zh-CN" w:bidi="ar-SA"/>
        </w:rPr>
        <w:t>Alla fine di ogni giornata, prenditi qualche minuto per riflettere su come è andata. Non servono per forza diari, app o dispositivi tecnologici: basta una rapida riflessione mentale. In questo modo saprai cosa funziona e dove puoi apportare piccole modifiche, senza impantanarti con troppe informazioni.</w:t>
      </w:r>
    </w:p>
    <w:p>
      <w:pPr>
        <w:pStyle w:val="Ttulo4"/>
        <w:spacing w:lineRule="auto" w:line="276"/>
        <w:ind w:start="0" w:end="0" w:hanging="0"/>
        <w:jc w:val="both"/>
        <w:rPr>
          <w:lang w:val="it-IT" w:eastAsia="zh-CN" w:bidi="ar-SA"/>
        </w:rPr>
      </w:pPr>
      <w:r>
        <w:rPr>
          <w:lang w:val="it-IT" w:eastAsia="zh-CN" w:bidi="ar-SA"/>
        </w:rPr>
        <w:t>1. Livelli di energia durante il giorno.</w:t>
      </w:r>
    </w:p>
    <w:p>
      <w:pPr>
        <w:pStyle w:val="Textbody"/>
        <w:numPr>
          <w:ilvl w:val="0"/>
          <w:numId w:val="160"/>
        </w:numPr>
        <w:spacing w:lineRule="auto" w:line="276" w:before="0" w:after="0"/>
        <w:jc w:val="both"/>
        <w:rPr>
          <w:lang w:val="it-IT" w:eastAsia="zh-CN" w:bidi="ar-SA"/>
        </w:rPr>
      </w:pPr>
      <w:r>
        <w:rPr>
          <w:rFonts w:cs="Liberation Serif"/>
          <w:b/>
          <w:bCs/>
          <w:color w:val="000000"/>
          <w:sz w:val="24"/>
          <w:szCs w:val="20"/>
          <w:lang w:val="it-IT" w:eastAsia="zh-CN" w:bidi="ar-SA"/>
        </w:rPr>
        <w:t>Su cosa riflettere: che energia hai provato oggi? Sei rimasto stabile durante il giorno o hai avuto dei cali?.</w:t>
      </w:r>
    </w:p>
    <w:p>
      <w:pPr>
        <w:pStyle w:val="Textbody"/>
        <w:numPr>
          <w:ilvl w:val="0"/>
          <w:numId w:val="160"/>
        </w:numPr>
        <w:spacing w:lineRule="auto" w:line="276" w:before="0" w:after="0"/>
        <w:jc w:val="both"/>
        <w:rPr>
          <w:lang w:val="it-IT" w:eastAsia="zh-CN" w:bidi="ar-SA"/>
        </w:rPr>
      </w:pPr>
      <w:r>
        <w:rPr>
          <w:rFonts w:cs="Liberation Serif"/>
          <w:b/>
          <w:bCs/>
          <w:color w:val="000000"/>
          <w:sz w:val="24"/>
          <w:szCs w:val="20"/>
          <w:lang w:val="it-IT" w:eastAsia="zh-CN" w:bidi="ar-SA"/>
        </w:rPr>
        <w:t>Perché è importante:</w:t>
      </w:r>
      <w:r>
        <w:rPr>
          <w:rFonts w:cs="Liberation Serif"/>
          <w:b w:val="false"/>
          <w:bCs w:val="false"/>
          <w:color w:val="000000"/>
          <w:sz w:val="24"/>
          <w:szCs w:val="20"/>
          <w:lang w:val="it-IT" w:eastAsia="zh-CN" w:bidi="ar-SA"/>
        </w:rPr>
        <w:t xml:space="preserve"> avere energia costante significa che il tuo metabolismo funziona in modo efficiente. Se non fai affidamento sulla caffeina o sullo zucchero per affrontare la giornata, è un chiaro segno che sei sulla strada giusta.</w:t>
      </w:r>
    </w:p>
    <w:p>
      <w:pPr>
        <w:pStyle w:val="Cuerpodetexto"/>
        <w:numPr>
          <w:ilvl w:val="0"/>
          <w:numId w:val="106"/>
        </w:numPr>
        <w:rPr>
          <w:lang w:val="it-IT" w:eastAsia="zh-CN" w:bidi="ar-SA"/>
        </w:rPr>
      </w:pPr>
      <w:r>
        <w:rPr>
          <w:b/>
          <w:bCs/>
          <w:lang w:val="it-IT" w:eastAsia="zh-CN" w:bidi="ar-SA"/>
        </w:rPr>
        <w:t>Come misurarlo:</w:t>
      </w:r>
      <w:r>
        <w:rPr>
          <w:lang w:val="it-IT" w:eastAsia="zh-CN" w:bidi="ar-SA"/>
        </w:rPr>
        <w:t xml:space="preserve"> alla fine di ogni giornata, dai un'occhiata veloce ai tuoi livelli di energia: mattina, pomeriggio e sera. Col tempo emergeranno degli schemi.</w:t>
      </w:r>
    </w:p>
    <w:p>
      <w:pPr>
        <w:pStyle w:val="Ttulo4"/>
        <w:spacing w:lineRule="auto" w:line="276"/>
        <w:ind w:start="0" w:end="0" w:hanging="0"/>
        <w:jc w:val="both"/>
        <w:rPr>
          <w:lang w:val="it-IT" w:eastAsia="zh-CN" w:bidi="ar-SA"/>
        </w:rPr>
      </w:pPr>
      <w:r>
        <w:rPr>
          <w:lang w:val="it-IT" w:eastAsia="zh-CN" w:bidi="ar-SA"/>
        </w:rPr>
        <w:t>2. Costanza con le abitudini chiave.</w:t>
      </w:r>
    </w:p>
    <w:p>
      <w:pPr>
        <w:pStyle w:val="Textbody"/>
        <w:numPr>
          <w:ilvl w:val="0"/>
          <w:numId w:val="161"/>
        </w:numPr>
        <w:spacing w:lineRule="auto" w:line="276" w:before="0" w:after="0"/>
        <w:jc w:val="both"/>
        <w:rPr>
          <w:lang w:val="it-IT" w:eastAsia="zh-CN" w:bidi="ar-SA"/>
        </w:rPr>
      </w:pPr>
      <w:r>
        <w:rPr>
          <w:rFonts w:cs="Liberation Serif"/>
          <w:b/>
          <w:bCs/>
          <w:color w:val="000000"/>
          <w:sz w:val="24"/>
          <w:szCs w:val="20"/>
          <w:lang w:val="it-IT" w:eastAsia="zh-CN" w:bidi="ar-SA"/>
        </w:rPr>
        <w:t>Su cosa riflettere: hai rispettato la PPP nei tuoi pasti? Ti sei idratato e ti sei mosso regolarmente durante il giorno?.</w:t>
      </w:r>
    </w:p>
    <w:p>
      <w:pPr>
        <w:pStyle w:val="Textbody"/>
        <w:numPr>
          <w:ilvl w:val="0"/>
          <w:numId w:val="161"/>
        </w:numPr>
        <w:spacing w:lineRule="auto" w:line="276" w:before="0" w:after="0"/>
        <w:jc w:val="both"/>
        <w:rPr>
          <w:lang w:val="it-IT" w:eastAsia="zh-CN" w:bidi="ar-SA"/>
        </w:rPr>
      </w:pPr>
      <w:r>
        <w:rPr>
          <w:rFonts w:cs="Liberation Serif"/>
          <w:b/>
          <w:bCs/>
          <w:color w:val="000000"/>
          <w:sz w:val="24"/>
          <w:szCs w:val="20"/>
          <w:lang w:val="it-IT" w:eastAsia="zh-CN" w:bidi="ar-SA"/>
        </w:rPr>
        <w:t>Perché è importante:</w:t>
      </w:r>
      <w:r>
        <w:rPr>
          <w:rFonts w:cs="Liberation Serif"/>
          <w:b w:val="false"/>
          <w:bCs w:val="false"/>
          <w:color w:val="000000"/>
          <w:sz w:val="24"/>
          <w:szCs w:val="20"/>
          <w:lang w:val="it-IT" w:eastAsia="zh-CN" w:bidi="ar-SA"/>
        </w:rPr>
        <w:t xml:space="preserve"> la costanza è ciò che porta risultati. Anche se non raggiungi la perfezione ogni giorno, monitorare la frequenza con cui mantieni le tue promesse ti aiuta a mantenere le tue responsabilità.</w:t>
      </w:r>
    </w:p>
    <w:p>
      <w:pPr>
        <w:pStyle w:val="Textbody"/>
        <w:numPr>
          <w:ilvl w:val="0"/>
          <w:numId w:val="161"/>
        </w:numPr>
        <w:spacing w:lineRule="auto" w:line="276" w:before="0" w:after="0"/>
        <w:jc w:val="both"/>
        <w:rPr>
          <w:lang w:val="it-IT" w:eastAsia="zh-CN" w:bidi="ar-SA"/>
        </w:rPr>
      </w:pPr>
      <w:r>
        <w:rPr>
          <w:rFonts w:cs="Liberation Serif"/>
          <w:b/>
          <w:bCs/>
          <w:color w:val="000000"/>
          <w:sz w:val="24"/>
          <w:szCs w:val="20"/>
          <w:lang w:val="it-IT" w:eastAsia="zh-CN" w:bidi="ar-SA"/>
        </w:rPr>
        <w:t>Come misurarlo:</w:t>
      </w:r>
      <w:r>
        <w:rPr>
          <w:rFonts w:cs="Liberation Serif"/>
          <w:b w:val="false"/>
          <w:bCs w:val="false"/>
          <w:color w:val="000000"/>
          <w:sz w:val="24"/>
          <w:szCs w:val="20"/>
          <w:lang w:val="it-IT" w:eastAsia="zh-CN" w:bidi="ar-SA"/>
        </w:rPr>
        <w:t xml:space="preserve"> analizza mentalmente se hai rispettato le tue abitudini chiave oggi (idratazione, pause per il movimento e pasti equilibrati). Non hai bisogno per forza di un tracker, ti basta riflettere se la giornata di oggi è stata positiva.</w:t>
      </w:r>
    </w:p>
    <w:p>
      <w:pPr>
        <w:pStyle w:val="Ttulo4"/>
        <w:spacing w:lineRule="auto" w:line="276"/>
        <w:ind w:start="0" w:end="0" w:hanging="0"/>
        <w:jc w:val="both"/>
        <w:rPr>
          <w:lang w:val="it-IT" w:eastAsia="zh-CN" w:bidi="ar-SA"/>
        </w:rPr>
      </w:pPr>
      <w:r>
        <w:rPr>
          <w:lang w:val="it-IT" w:eastAsia="zh-CN" w:bidi="ar-SA"/>
        </w:rPr>
        <w:t>3. Qualità del sonno.</w:t>
      </w:r>
    </w:p>
    <w:p>
      <w:pPr>
        <w:pStyle w:val="Textbody"/>
        <w:numPr>
          <w:ilvl w:val="0"/>
          <w:numId w:val="162"/>
        </w:numPr>
        <w:spacing w:lineRule="auto" w:line="276" w:before="0" w:after="0"/>
        <w:jc w:val="both"/>
        <w:rPr>
          <w:lang w:val="it-IT" w:eastAsia="zh-CN" w:bidi="ar-SA"/>
        </w:rPr>
      </w:pPr>
      <w:r>
        <w:rPr>
          <w:rFonts w:cs="Liberation Serif"/>
          <w:b/>
          <w:bCs/>
          <w:color w:val="000000"/>
          <w:sz w:val="24"/>
          <w:szCs w:val="20"/>
          <w:lang w:val="it-IT" w:eastAsia="zh-CN" w:bidi="ar-SA"/>
        </w:rPr>
        <w:t>Su cosa riflettere: come ti sei sentito quando ti sei svegliato questa mattina? Ti sentivi riposato o hai avuto difficoltà ad alzarti dal letto?.</w:t>
      </w:r>
    </w:p>
    <w:p>
      <w:pPr>
        <w:pStyle w:val="Textbody"/>
        <w:numPr>
          <w:ilvl w:val="0"/>
          <w:numId w:val="162"/>
        </w:numPr>
        <w:spacing w:lineRule="auto" w:line="276" w:before="0" w:after="0"/>
        <w:jc w:val="both"/>
        <w:rPr>
          <w:lang w:val="it-IT" w:eastAsia="zh-CN" w:bidi="ar-SA"/>
        </w:rPr>
      </w:pPr>
      <w:r>
        <w:rPr>
          <w:rFonts w:cs="Liberation Serif"/>
          <w:b/>
          <w:bCs/>
          <w:color w:val="000000"/>
          <w:sz w:val="24"/>
          <w:szCs w:val="20"/>
          <w:lang w:val="it-IT" w:eastAsia="zh-CN" w:bidi="ar-SA"/>
        </w:rPr>
        <w:t>Perché è importante:</w:t>
      </w:r>
      <w:r>
        <w:rPr>
          <w:rFonts w:cs="Liberation Serif"/>
          <w:b w:val="false"/>
          <w:bCs w:val="false"/>
          <w:color w:val="000000"/>
          <w:sz w:val="24"/>
          <w:szCs w:val="20"/>
          <w:lang w:val="it-IT" w:eastAsia="zh-CN" w:bidi="ar-SA"/>
        </w:rPr>
        <w:t xml:space="preserve"> il sonno è la base di tutto il resto... energia, metabolismo e concentrazione. Svegliarsi riposati significa che i tuoi cicli del sonno stanno lavorando a tuo favore.</w:t>
      </w:r>
    </w:p>
    <w:p>
      <w:pPr>
        <w:pStyle w:val="Textbody"/>
        <w:numPr>
          <w:ilvl w:val="0"/>
          <w:numId w:val="162"/>
        </w:numPr>
        <w:spacing w:lineRule="auto" w:line="276" w:before="0" w:after="0"/>
        <w:jc w:val="both"/>
        <w:rPr>
          <w:lang w:val="it-IT" w:eastAsia="zh-CN" w:bidi="ar-SA"/>
        </w:rPr>
      </w:pPr>
      <w:r>
        <w:rPr>
          <w:rFonts w:cs="Liberation Serif"/>
          <w:b/>
          <w:bCs/>
          <w:color w:val="000000"/>
          <w:sz w:val="24"/>
          <w:szCs w:val="20"/>
          <w:lang w:val="it-IT" w:eastAsia="zh-CN" w:bidi="ar-SA"/>
        </w:rPr>
        <w:t>Come misurarlo:</w:t>
      </w:r>
      <w:r>
        <w:rPr>
          <w:rFonts w:cs="Liberation Serif"/>
          <w:b w:val="false"/>
          <w:bCs w:val="false"/>
          <w:color w:val="000000"/>
          <w:sz w:val="24"/>
          <w:szCs w:val="20"/>
          <w:lang w:val="it-IT" w:eastAsia="zh-CN" w:bidi="ar-SA"/>
        </w:rPr>
        <w:t xml:space="preserve"> dimentica i dispositivi per misurare la qualità del sonno, chiediti semplicemente quanto facilmente ti sei svegliato e quanto ti sei sentito riposato la mattina.</w:t>
      </w:r>
    </w:p>
    <w:p>
      <w:pPr>
        <w:pStyle w:val="Ttulo4"/>
        <w:spacing w:lineRule="auto" w:line="276"/>
        <w:ind w:start="0" w:end="0" w:hanging="0"/>
        <w:jc w:val="both"/>
        <w:rPr>
          <w:lang w:val="it-IT" w:eastAsia="zh-CN" w:bidi="ar-SA"/>
        </w:rPr>
      </w:pPr>
      <w:r>
        <w:rPr>
          <w:lang w:val="it-IT" w:eastAsia="zh-CN" w:bidi="ar-SA"/>
        </w:rPr>
        <w:t>4. Riduzione della dipendenza da stimolanti (caffeina/zucchero).</w:t>
      </w:r>
    </w:p>
    <w:p>
      <w:pPr>
        <w:pStyle w:val="Textbody"/>
        <w:numPr>
          <w:ilvl w:val="0"/>
          <w:numId w:val="163"/>
        </w:numPr>
        <w:spacing w:lineRule="auto" w:line="276" w:before="0" w:after="0"/>
        <w:jc w:val="both"/>
        <w:rPr>
          <w:lang w:val="it-IT" w:eastAsia="zh-CN" w:bidi="ar-SA"/>
        </w:rPr>
      </w:pPr>
      <w:r>
        <w:rPr>
          <w:rFonts w:cs="Liberation Serif"/>
          <w:b/>
          <w:bCs/>
          <w:color w:val="000000"/>
          <w:sz w:val="24"/>
          <w:szCs w:val="20"/>
          <w:lang w:val="it-IT" w:eastAsia="zh-CN" w:bidi="ar-SA"/>
        </w:rPr>
        <w:t>Su cosa riflettere: oggi hai fatto ricorso a caffeina o snack zuccherati per superare un calo di energia?.</w:t>
      </w:r>
    </w:p>
    <w:p>
      <w:pPr>
        <w:pStyle w:val="Textbody"/>
        <w:numPr>
          <w:ilvl w:val="0"/>
          <w:numId w:val="163"/>
        </w:numPr>
        <w:spacing w:lineRule="auto" w:line="276" w:before="0" w:after="0"/>
        <w:jc w:val="both"/>
        <w:rPr>
          <w:lang w:val="it-IT" w:eastAsia="zh-CN" w:bidi="ar-SA"/>
        </w:rPr>
      </w:pPr>
      <w:r>
        <w:rPr>
          <w:rFonts w:cs="Liberation Serif"/>
          <w:b/>
          <w:bCs/>
          <w:color w:val="000000"/>
          <w:sz w:val="24"/>
          <w:szCs w:val="20"/>
          <w:lang w:val="it-IT" w:eastAsia="zh-CN" w:bidi="ar-SA"/>
        </w:rPr>
        <w:t>Perché è importante:</w:t>
      </w:r>
      <w:r>
        <w:rPr>
          <w:rFonts w:cs="Liberation Serif"/>
          <w:b w:val="false"/>
          <w:bCs w:val="false"/>
          <w:color w:val="000000"/>
          <w:sz w:val="24"/>
          <w:szCs w:val="20"/>
          <w:lang w:val="it-IT" w:eastAsia="zh-CN" w:bidi="ar-SA"/>
        </w:rPr>
        <w:t xml:space="preserve"> ridurre l'assunzione di stimolanti dimostra che il tuo corpo sta generando vera energia da una corretta idratazione, alimentazione e movimento, non da soluzioni rapide.</w:t>
      </w:r>
    </w:p>
    <w:p>
      <w:pPr>
        <w:pStyle w:val="Cuerpodetexto"/>
        <w:numPr>
          <w:ilvl w:val="0"/>
          <w:numId w:val="106"/>
        </w:numPr>
        <w:rPr>
          <w:lang w:val="it-IT" w:eastAsia="zh-CN" w:bidi="ar-SA"/>
        </w:rPr>
      </w:pPr>
      <w:r>
        <w:rPr>
          <w:b/>
          <w:bCs/>
          <w:lang w:val="it-IT" w:eastAsia="zh-CN" w:bidi="ar-SA"/>
        </w:rPr>
        <w:t>Come misurarlo:</w:t>
      </w:r>
      <w:r>
        <w:rPr>
          <w:lang w:val="it-IT" w:eastAsia="zh-CN" w:bidi="ar-SA"/>
        </w:rPr>
        <w:t xml:space="preserve"> basta vedere se oggi è stata una giornata senza caffeina o senza zucchero. Se così fosse, si tratterebbe di un risultato di cui vale la pena tenere conto.</w:t>
      </w:r>
    </w:p>
    <w:p>
      <w:pPr>
        <w:pStyle w:val="Ttulo4"/>
        <w:spacing w:lineRule="auto" w:line="276"/>
        <w:ind w:start="0" w:end="0" w:hanging="0"/>
        <w:jc w:val="both"/>
        <w:rPr>
          <w:lang w:val="it-IT" w:eastAsia="zh-CN" w:bidi="ar-SA"/>
        </w:rPr>
      </w:pPr>
      <w:r>
        <w:rPr>
          <w:lang w:val="it-IT" w:eastAsia="zh-CN" w:bidi="ar-SA"/>
        </w:rPr>
        <w:t>5. Maggiore concentrazione e produttività.</w:t>
      </w:r>
    </w:p>
    <w:p>
      <w:pPr>
        <w:pStyle w:val="Textbody"/>
        <w:numPr>
          <w:ilvl w:val="0"/>
          <w:numId w:val="164"/>
        </w:numPr>
        <w:spacing w:lineRule="auto" w:line="276" w:before="0" w:after="0"/>
        <w:jc w:val="both"/>
        <w:rPr>
          <w:lang w:val="it-IT" w:eastAsia="zh-CN" w:bidi="ar-SA"/>
        </w:rPr>
      </w:pPr>
      <w:r>
        <w:rPr>
          <w:rFonts w:cs="Liberation Serif"/>
          <w:b/>
          <w:bCs/>
          <w:color w:val="000000"/>
          <w:sz w:val="24"/>
          <w:szCs w:val="20"/>
          <w:lang w:val="it-IT" w:eastAsia="zh-CN" w:bidi="ar-SA"/>
        </w:rPr>
        <w:t>Su cosa riflettere: quanto sei stato concentrato oggi nei tuoi compiti personali o lavorativi? Sei riuscito a fare di più senza distrazioni?.</w:t>
      </w:r>
    </w:p>
    <w:p>
      <w:pPr>
        <w:pStyle w:val="Textbody"/>
        <w:numPr>
          <w:ilvl w:val="0"/>
          <w:numId w:val="164"/>
        </w:numPr>
        <w:spacing w:lineRule="auto" w:line="276" w:before="0" w:after="0"/>
        <w:jc w:val="both"/>
        <w:rPr>
          <w:lang w:val="it-IT" w:eastAsia="zh-CN" w:bidi="ar-SA"/>
        </w:rPr>
      </w:pPr>
      <w:r>
        <w:rPr>
          <w:rFonts w:cs="Liberation Serif"/>
          <w:b/>
          <w:bCs/>
          <w:color w:val="000000"/>
          <w:sz w:val="24"/>
          <w:szCs w:val="20"/>
          <w:lang w:val="it-IT" w:eastAsia="zh-CN" w:bidi="ar-SA"/>
        </w:rPr>
        <w:t>Perché è importante:</w:t>
      </w:r>
      <w:r>
        <w:rPr>
          <w:rFonts w:cs="Liberation Serif"/>
          <w:b w:val="false"/>
          <w:bCs w:val="false"/>
          <w:color w:val="000000"/>
          <w:sz w:val="24"/>
          <w:szCs w:val="20"/>
          <w:lang w:val="it-IT" w:eastAsia="zh-CN" w:bidi="ar-SA"/>
        </w:rPr>
        <w:t xml:space="preserve"> un metabolismo che funziona bene non solo ti fornisce energia fisica, ma affina anche la tua concentrazione mentale. Una maggiore produttività è un segnale che sia il tuo corpo che il tuo cervello stanno lavorando in modo efficiente.</w:t>
      </w:r>
    </w:p>
    <w:p>
      <w:pPr>
        <w:pStyle w:val="Textbody"/>
        <w:numPr>
          <w:ilvl w:val="0"/>
          <w:numId w:val="164"/>
        </w:numPr>
        <w:spacing w:lineRule="auto" w:line="276" w:before="0" w:after="0"/>
        <w:jc w:val="both"/>
        <w:rPr>
          <w:lang w:val="it-IT" w:eastAsia="zh-CN" w:bidi="ar-SA"/>
        </w:rPr>
      </w:pPr>
      <w:r>
        <w:rPr>
          <w:rFonts w:cs="Liberation Serif"/>
          <w:b/>
          <w:bCs/>
          <w:color w:val="000000"/>
          <w:sz w:val="24"/>
          <w:szCs w:val="20"/>
          <w:lang w:val="it-IT" w:eastAsia="zh-CN" w:bidi="ar-SA"/>
        </w:rPr>
        <w:t>Come misurarlo: alla fine di ogni giornata, pensa a quanto sei stato produttivo e concentrato durante le attività chiave. La tua concentrazione è migliorata rispetto ai giorni precedenti?.</w:t>
      </w:r>
    </w:p>
    <w:p>
      <w:pPr>
        <w:pStyle w:val="Ttulo4"/>
        <w:spacing w:lineRule="auto" w:line="276"/>
        <w:ind w:start="0" w:end="0" w:hanging="0"/>
        <w:jc w:val="both"/>
        <w:rPr>
          <w:lang w:val="it-IT" w:eastAsia="zh-CN" w:bidi="ar-SA"/>
        </w:rPr>
      </w:pPr>
      <w:r>
        <w:rPr>
          <w:lang w:val="it-IT" w:eastAsia="zh-CN" w:bidi="ar-SA"/>
        </w:rPr>
        <w:t>6. Progressi verso obiettivi a lungo termine (non solo perdita di peso).</w:t>
      </w:r>
    </w:p>
    <w:p>
      <w:pPr>
        <w:pStyle w:val="Textbody"/>
        <w:numPr>
          <w:ilvl w:val="0"/>
          <w:numId w:val="165"/>
        </w:numPr>
        <w:spacing w:lineRule="auto" w:line="276" w:before="0" w:after="0"/>
        <w:jc w:val="both"/>
        <w:rPr>
          <w:lang w:val="it-IT" w:eastAsia="zh-CN" w:bidi="ar-SA"/>
        </w:rPr>
      </w:pPr>
      <w:r>
        <w:rPr>
          <w:rFonts w:cs="Liberation Serif"/>
          <w:b/>
          <w:bCs/>
          <w:color w:val="000000"/>
          <w:sz w:val="24"/>
          <w:szCs w:val="20"/>
          <w:lang w:val="it-IT" w:eastAsia="zh-CN" w:bidi="ar-SA"/>
        </w:rPr>
        <w:t>Su cosa riflettere: ti senti più sano in generale? I tuoi vestiti ti stanno meglio? Stai notando miglioramenti nella tua forza o resistenza?.</w:t>
      </w:r>
    </w:p>
    <w:p>
      <w:pPr>
        <w:pStyle w:val="Textbody"/>
        <w:numPr>
          <w:ilvl w:val="0"/>
          <w:numId w:val="165"/>
        </w:numPr>
        <w:spacing w:lineRule="auto" w:line="276" w:before="0" w:after="0"/>
        <w:jc w:val="both"/>
        <w:rPr>
          <w:lang w:val="it-IT" w:eastAsia="zh-CN" w:bidi="ar-SA"/>
        </w:rPr>
      </w:pPr>
      <w:r>
        <w:rPr>
          <w:rFonts w:cs="Liberation Serif"/>
          <w:b/>
          <w:bCs/>
          <w:color w:val="000000"/>
          <w:sz w:val="24"/>
          <w:szCs w:val="20"/>
          <w:lang w:val="it-IT" w:eastAsia="zh-CN" w:bidi="ar-SA"/>
        </w:rPr>
        <w:t>Perché è importante:</w:t>
      </w:r>
      <w:r>
        <w:rPr>
          <w:rFonts w:cs="Liberation Serif"/>
          <w:b w:val="false"/>
          <w:bCs w:val="false"/>
          <w:color w:val="000000"/>
          <w:sz w:val="24"/>
          <w:szCs w:val="20"/>
          <w:lang w:val="it-IT" w:eastAsia="zh-CN" w:bidi="ar-SA"/>
        </w:rPr>
        <w:t xml:space="preserve"> il successo non è solo una questione di peso, ma anche di quanto ci si sente bene fisicamente e mentalmente. I risultati non visibili sulla bilancia, come l'aumento della resistenza o della sicurezza, sono segnali di progressi reali e importanti.</w:t>
      </w:r>
    </w:p>
    <w:p>
      <w:pPr>
        <w:pStyle w:val="Textbody"/>
        <w:numPr>
          <w:ilvl w:val="0"/>
          <w:numId w:val="165"/>
        </w:numPr>
        <w:spacing w:lineRule="auto" w:line="276" w:before="0" w:after="283"/>
        <w:jc w:val="both"/>
        <w:rPr>
          <w:lang w:val="it-IT" w:eastAsia="zh-CN" w:bidi="ar-SA"/>
        </w:rPr>
      </w:pPr>
      <w:r>
        <w:rPr>
          <w:rFonts w:cs="Liberation Serif"/>
          <w:b/>
          <w:bCs/>
          <w:color w:val="000000"/>
          <w:sz w:val="24"/>
          <w:szCs w:val="20"/>
          <w:lang w:val="it-IT" w:eastAsia="zh-CN" w:bidi="ar-SA"/>
        </w:rPr>
        <w:t>Come misurarlo:</w:t>
      </w:r>
      <w:r>
        <w:rPr>
          <w:rFonts w:cs="Liberation Serif"/>
          <w:b w:val="false"/>
          <w:bCs w:val="false"/>
          <w:color w:val="000000"/>
          <w:sz w:val="24"/>
          <w:szCs w:val="20"/>
          <w:lang w:val="it-IT" w:eastAsia="zh-CN" w:bidi="ar-SA"/>
        </w:rPr>
        <w:t xml:space="preserve"> tieni a menti i risultati non correlati alla bilancia (come sentirti più forte, più sicuro di te o più a tuo agio nei tuoi vestiti) e rifletti su di essi insieme a qualsiasi cambiamento fisico.</w:t>
      </w:r>
    </w:p>
    <w:p>
      <w:pPr>
        <w:pStyle w:val="Textbody"/>
        <w:spacing w:lineRule="auto" w:line="276" w:before="283" w:after="86"/>
        <w:jc w:val="both"/>
        <w:rPr>
          <w:lang w:val="it-IT" w:eastAsia="zh-CN" w:bidi="ar-SA"/>
        </w:rPr>
      </w:pPr>
      <w:r>
        <w:drawing>
          <wp:anchor behindDoc="0" distT="0" distB="0" distL="0" distR="0" simplePos="0" locked="0" layoutInCell="0" allowOverlap="1" relativeHeight="30">
            <wp:simplePos x="0" y="0"/>
            <wp:positionH relativeFrom="column">
              <wp:align>center</wp:align>
            </wp:positionH>
            <wp:positionV relativeFrom="paragraph">
              <wp:posOffset>635</wp:posOffset>
            </wp:positionV>
            <wp:extent cx="5943600" cy="3623945"/>
            <wp:effectExtent l="0" t="0" r="0" b="0"/>
            <wp:wrapTopAndBottom/>
            <wp:docPr id="29" name="Image2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9" descr="" title=""/>
                    <pic:cNvPicPr>
                      <a:picLocks noChangeAspect="1" noChangeArrowheads="1"/>
                    </pic:cNvPicPr>
                  </pic:nvPicPr>
                  <pic:blipFill>
                    <a:blip r:embed="rId32"/>
                    <a:stretch>
                      <a:fillRect/>
                    </a:stretch>
                  </pic:blipFill>
                  <pic:spPr bwMode="auto">
                    <a:xfrm>
                      <a:off x="0" y="0"/>
                      <a:ext cx="5943600" cy="3623945"/>
                    </a:xfrm>
                    <a:prstGeom prst="rect">
                      <a:avLst/>
                    </a:prstGeom>
                  </pic:spPr>
                </pic:pic>
              </a:graphicData>
            </a:graphic>
          </wp:anchor>
        </w:drawing>
      </w:r>
      <w:r>
        <w:rPr>
          <w:rFonts w:cs="Liberation Serif"/>
          <w:color w:val="000000"/>
          <w:sz w:val="24"/>
          <w:szCs w:val="24"/>
          <w:lang w:val="it-IT" w:eastAsia="zh-CN" w:bidi="ar-SA"/>
        </w:rPr>
        <w:t>La tua revisione quotidiana non deve essere complicata o richiedere molto tempo. In soli 5 minuti, che tu ti stia preparando per la giornata o lavando i denti prima di andare a letto, puoi riflettere su cosa è andato bene e su cosa c'è da migliorare. La riflessione mentale è superiore alle app e ai dispositivi elettronici perché consente una connessione più profonda con i propri pensieri e le proprie emozioni, simile all'introspezione dei filosofi. Inoltre, se vuoi, puoi annotare le tue riflessioni su un diario o utilizzare liste di monitoraggio, come quelle che ti lascio sopra, per identificare in modo strutturato le aree di miglioramento.</w:t>
      </w:r>
    </w:p>
    <w:p>
      <w:pPr>
        <w:pStyle w:val="Textbody"/>
        <w:spacing w:lineRule="auto" w:line="276"/>
        <w:jc w:val="both"/>
        <w:rPr>
          <w:lang w:val="it-IT" w:eastAsia="zh-CN" w:bidi="ar-SA"/>
        </w:rPr>
      </w:pPr>
      <w:r>
        <w:rPr>
          <w:lang w:val="it-IT" w:eastAsia="zh-CN" w:bidi="ar-SA"/>
        </w:rPr>
        <w:t>Ricorda che l'obiettivo è il progresso, non la perfezione. I piccoli cambiamenti che fai ogni giorno porteranno a grandi cambiamenti nel tempo.</w:t>
      </w:r>
    </w:p>
    <w:p>
      <w:pPr>
        <w:pStyle w:val="Ttulo2"/>
        <w:ind w:start="0" w:end="0" w:hanging="0"/>
        <w:rPr>
          <w:lang w:val="it-IT" w:eastAsia="zh-CN" w:bidi="ar-SA"/>
        </w:rPr>
      </w:pPr>
      <w:r>
        <w:rPr/>
        <w:t>Esempi di persone che hanno implementato queste strategie.</w:t>
      </w:r>
    </w:p>
    <w:p>
      <w:pPr>
        <w:pStyle w:val="Firstparagraph"/>
        <w:spacing w:lineRule="auto" w:line="276"/>
        <w:jc w:val="both"/>
        <w:rPr>
          <w:lang w:val="it-IT" w:eastAsia="zh-CN" w:bidi="ar-SA"/>
        </w:rPr>
      </w:pPr>
      <w:r>
        <w:rPr>
          <w:lang w:val="it-IT" w:eastAsia="zh-CN" w:bidi="ar-SA"/>
        </w:rPr>
        <w:t>Una cosa è leggere un metodo, un'altra è vederlo applicata nella vita reale. Di seguito sono riportate alcune testimonianze di persone che hanno messo in pratica queste semplici strategie e hanno ottenuto risultati concreti, senza complicare troppo le cose o aggiungere ulteriore stress. Questi casi di studio dimostrano che piccole azioni costanti possono creare grandi cambiamenti duraturi.</w:t>
      </w:r>
    </w:p>
    <w:p>
      <w:pPr>
        <w:pStyle w:val="Ttulo4"/>
        <w:spacing w:lineRule="auto" w:line="276"/>
        <w:ind w:start="0" w:end="0" w:hanging="0"/>
        <w:jc w:val="both"/>
        <w:rPr>
          <w:lang w:val="it-IT" w:eastAsia="zh-CN" w:bidi="ar-SA"/>
        </w:rPr>
      </w:pPr>
      <w:r>
        <w:rPr>
          <w:lang w:val="it-IT" w:eastAsia="zh-CN" w:bidi="ar-SA"/>
        </w:rPr>
        <w:t>Caso di studio 1: Maria: l'imprenditrice impegnata che ha padroneggiato le sue mattine.</w:t>
      </w:r>
    </w:p>
    <w:p>
      <w:pPr>
        <w:pStyle w:val="Firstparagraph"/>
        <w:spacing w:lineRule="auto" w:line="276"/>
        <w:jc w:val="both"/>
        <w:rPr>
          <w:lang w:val="it-IT" w:eastAsia="zh-CN" w:bidi="ar-SA"/>
        </w:rPr>
      </w:pPr>
      <w:r>
        <w:rPr>
          <w:b/>
          <w:bCs/>
          <w:lang w:val="it-IT" w:eastAsia="zh-CN" w:bidi="ar-SA"/>
        </w:rPr>
        <w:t>Prima:</w:t>
      </w:r>
      <w:r>
        <w:rPr>
          <w:lang w:val="it-IT" w:eastAsia="zh-CN" w:bidi="ar-SA"/>
        </w:rPr>
        <w:t xml:space="preserve"> Maria gestiva la propria attività ed era sempre esausta. Le sue mattine erano caotiche, usciva di corsa dalla porta con un caffè in mano, a volte saltava la colazione e faceva affidamento sulla caffeina e sugli spuntini per arrivare a fine giornata. Verso metà pomeriggio crollava e la sera era troppo esausta per godersi il tempo con la sua famiglia.</w:t>
      </w:r>
    </w:p>
    <w:p>
      <w:pPr>
        <w:pStyle w:val="Textbody"/>
        <w:spacing w:lineRule="auto" w:line="276"/>
        <w:jc w:val="both"/>
        <w:rPr>
          <w:lang w:val="it-IT" w:eastAsia="zh-CN" w:bidi="ar-SA"/>
        </w:rPr>
      </w:pPr>
      <w:r>
        <w:rPr>
          <w:b/>
          <w:bCs/>
          <w:lang w:val="it-IT" w:eastAsia="zh-CN" w:bidi="ar-SA"/>
        </w:rPr>
        <w:t>Cosa ha fatto:</w:t>
      </w:r>
      <w:r>
        <w:rPr>
          <w:lang w:val="it-IT" w:eastAsia="zh-CN" w:bidi="ar-SA"/>
        </w:rPr>
        <w:t xml:space="preserve"> Maria ha iniziato adottando una sola abitudine: bere un grande bicchiere d'acqua appena sveglia. Quel piccolo gesto ne portò a un altro: pianificare la colazione la sera prima usando la PPP. Ha anche iniziato ad aggiungere 5 minuti di stretching al mattino per risvegliare il suo corpo.</w:t>
      </w:r>
    </w:p>
    <w:p>
      <w:pPr>
        <w:pStyle w:val="Textbody"/>
        <w:spacing w:lineRule="auto" w:line="276" w:before="86" w:after="283"/>
        <w:jc w:val="both"/>
        <w:rPr>
          <w:lang w:val="it-IT" w:eastAsia="zh-CN" w:bidi="ar-SA"/>
        </w:rPr>
      </w:pPr>
      <w:r>
        <w:rPr>
          <w:b/>
          <w:bCs/>
          <w:lang w:val="it-IT" w:eastAsia="zh-CN" w:bidi="ar-SA"/>
        </w:rPr>
        <w:t>I risultati:</w:t>
      </w:r>
      <w:r>
        <w:rPr>
          <w:lang w:val="it-IT" w:eastAsia="zh-CN" w:bidi="ar-SA"/>
        </w:rPr>
        <w:t xml:space="preserve"> nel giro di due settimane, Maria notò che non aveva più bisogno di spizzicare o di caffè per rimanere vigile. La sua energia era più costante durante il giorno e non soffriva più del temuto calo di energia pomeridiano. Semplificando la sua routine mattutina e concentrandosi sull'idratazione e su pasti equilibrati, è riuscita a riprendersi il mattino e a godersi la sera con la famiglia.</w:t>
      </w:r>
    </w:p>
    <w:p>
      <w:pPr>
        <w:pStyle w:val="Ttulo4"/>
        <w:spacing w:lineRule="auto" w:line="276" w:before="397" w:after="142"/>
        <w:ind w:start="0" w:end="0" w:hanging="0"/>
        <w:jc w:val="both"/>
        <w:rPr>
          <w:lang w:val="it-IT" w:eastAsia="zh-CN" w:bidi="ar-SA"/>
        </w:rPr>
      </w:pPr>
      <w:r>
        <w:drawing>
          <wp:anchor behindDoc="0" distT="0" distB="0" distL="0" distR="0" simplePos="0" locked="0" layoutInCell="0" allowOverlap="1" relativeHeight="31">
            <wp:simplePos x="0" y="0"/>
            <wp:positionH relativeFrom="column">
              <wp:align>center</wp:align>
            </wp:positionH>
            <wp:positionV relativeFrom="paragraph">
              <wp:posOffset>635</wp:posOffset>
            </wp:positionV>
            <wp:extent cx="5943600" cy="1682115"/>
            <wp:effectExtent l="0" t="0" r="0" b="0"/>
            <wp:wrapTopAndBottom/>
            <wp:docPr id="30" name="Image3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0" descr="" title=""/>
                    <pic:cNvPicPr>
                      <a:picLocks noChangeAspect="1" noChangeArrowheads="1"/>
                    </pic:cNvPicPr>
                  </pic:nvPicPr>
                  <pic:blipFill>
                    <a:blip r:embed="rId33"/>
                    <a:stretch>
                      <a:fillRect/>
                    </a:stretch>
                  </pic:blipFill>
                  <pic:spPr bwMode="auto">
                    <a:xfrm>
                      <a:off x="0" y="0"/>
                      <a:ext cx="5943600" cy="1682115"/>
                    </a:xfrm>
                    <a:prstGeom prst="rect">
                      <a:avLst/>
                    </a:prstGeom>
                  </pic:spPr>
                </pic:pic>
              </a:graphicData>
            </a:graphic>
          </wp:anchor>
        </w:drawing>
      </w:r>
      <w:r>
        <w:rPr>
          <w:lang w:val="it-IT" w:eastAsia="zh-CN" w:bidi="ar-SA"/>
        </w:rPr>
        <w:t>Caso di studio 2: David, il professionista aziendale che ha superato la crisi pomeridiana.</w:t>
      </w:r>
    </w:p>
    <w:p>
      <w:pPr>
        <w:pStyle w:val="Firstparagraph"/>
        <w:spacing w:lineRule="auto" w:line="276"/>
        <w:jc w:val="both"/>
        <w:rPr>
          <w:lang w:val="it-IT" w:eastAsia="zh-CN" w:bidi="ar-SA"/>
        </w:rPr>
      </w:pPr>
      <w:r>
        <w:rPr>
          <w:b/>
          <w:bCs/>
          <w:lang w:val="it-IT" w:eastAsia="zh-CN" w:bidi="ar-SA"/>
        </w:rPr>
        <w:t>Prima:</w:t>
      </w:r>
      <w:r>
        <w:rPr>
          <w:lang w:val="it-IT" w:eastAsia="zh-CN" w:bidi="ar-SA"/>
        </w:rPr>
        <w:t xml:space="preserve"> David lavora in un ambiente aziendale con orari lunghi e un programma impegnativo. Di solito faceva affidamento su un pranzo abbondante e diverse tazze di caffè per superare la sua giornata occupata, ma verso le 15:00 crollava. Ciò lo portò a fare spuntini per restare sveglio, il che in seguito non fece altro che farlo sentire letargico.</w:t>
      </w:r>
    </w:p>
    <w:p>
      <w:pPr>
        <w:pStyle w:val="Textbody"/>
        <w:spacing w:lineRule="auto" w:line="276"/>
        <w:jc w:val="both"/>
        <w:rPr>
          <w:lang w:val="it-IT" w:eastAsia="zh-CN" w:bidi="ar-SA"/>
        </w:rPr>
      </w:pPr>
      <w:r>
        <w:rPr>
          <w:b/>
          <w:bCs/>
          <w:lang w:val="it-IT" w:eastAsia="zh-CN" w:bidi="ar-SA"/>
        </w:rPr>
        <w:t>Cosa ha fatto:</w:t>
      </w:r>
      <w:r>
        <w:rPr>
          <w:lang w:val="it-IT" w:eastAsia="zh-CN" w:bidi="ar-SA"/>
        </w:rPr>
        <w:t xml:space="preserve"> David ha seguito il consiglio di abbinare movimento e idratazione. Iniziò ad alzarsi ogni 30-60 minuti per fare una breve passeggiata in ufficio e aumentò l'assunzione di acqua durante il giorno. A pranzo ha incluso la PPP, optando per pasti più leggeri come insalate con proteine magre e grassi sani accompagnate da frutta, invece di spuntini zuccherati nel pomeriggio.</w:t>
      </w:r>
    </w:p>
    <w:p>
      <w:pPr>
        <w:pStyle w:val="Textbody"/>
        <w:spacing w:lineRule="auto" w:line="276" w:before="86" w:after="283"/>
        <w:jc w:val="both"/>
        <w:rPr>
          <w:lang w:val="it-IT" w:eastAsia="zh-CN" w:bidi="ar-SA"/>
        </w:rPr>
      </w:pPr>
      <w:r>
        <w:rPr>
          <w:b/>
          <w:bCs/>
          <w:lang w:val="it-IT" w:eastAsia="zh-CN" w:bidi="ar-SA"/>
        </w:rPr>
        <w:t>I risultati:</w:t>
      </w:r>
      <w:r>
        <w:rPr>
          <w:lang w:val="it-IT" w:eastAsia="zh-CN" w:bidi="ar-SA"/>
        </w:rPr>
        <w:t xml:space="preserve"> in meno di 3 settimane, David notò che i suoi livelli di energia erano più stabili. Riducendo la sua dipendenza da caffeina e zucchero, si sentiva più vigile e concentrato per tutto il pomeriggio. Non aveva più bisogno del caffè per restare sveglio e, di conseguenza, la sua produttività migliorò, il suo metabolismo accelerò e il suo grasso corporeo diminuì. Ha persino detto che, nonostante fosse più magro, si sentiva più energico durante i suoi allenamenti pomeridiani.</w:t>
      </w:r>
    </w:p>
    <w:p>
      <w:pPr>
        <w:pStyle w:val="Ttulo4"/>
        <w:spacing w:lineRule="auto" w:line="276" w:before="397" w:after="142"/>
        <w:ind w:start="0" w:end="0" w:hanging="0"/>
        <w:jc w:val="both"/>
        <w:rPr>
          <w:lang w:val="it-IT" w:eastAsia="zh-CN" w:bidi="ar-SA"/>
        </w:rPr>
      </w:pPr>
      <w:r>
        <w:drawing>
          <wp:anchor behindDoc="0" distT="0" distB="0" distL="0" distR="0" simplePos="0" locked="0" layoutInCell="0" allowOverlap="1" relativeHeight="32">
            <wp:simplePos x="0" y="0"/>
            <wp:positionH relativeFrom="column">
              <wp:align>center</wp:align>
            </wp:positionH>
            <wp:positionV relativeFrom="paragraph">
              <wp:posOffset>635</wp:posOffset>
            </wp:positionV>
            <wp:extent cx="5943600" cy="1682115"/>
            <wp:effectExtent l="0" t="0" r="0" b="0"/>
            <wp:wrapTopAndBottom/>
            <wp:docPr id="31" name="Image3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31" descr="" title=""/>
                    <pic:cNvPicPr>
                      <a:picLocks noChangeAspect="1" noChangeArrowheads="1"/>
                    </pic:cNvPicPr>
                  </pic:nvPicPr>
                  <pic:blipFill>
                    <a:blip r:embed="rId34"/>
                    <a:stretch>
                      <a:fillRect/>
                    </a:stretch>
                  </pic:blipFill>
                  <pic:spPr bwMode="auto">
                    <a:xfrm>
                      <a:off x="0" y="0"/>
                      <a:ext cx="5943600" cy="1682115"/>
                    </a:xfrm>
                    <a:prstGeom prst="rect">
                      <a:avLst/>
                    </a:prstGeom>
                  </pic:spPr>
                </pic:pic>
              </a:graphicData>
            </a:graphic>
          </wp:anchor>
        </w:drawing>
      </w:r>
      <w:r>
        <w:rPr>
          <w:lang w:val="it-IT" w:eastAsia="zh-CN" w:bidi="ar-SA"/>
        </w:rPr>
        <w:t>Caso di studio 3: Rebecca, l'imprenditrice che ha imparato a lasciar andare senza perdere il controllo.</w:t>
      </w:r>
    </w:p>
    <w:p>
      <w:pPr>
        <w:pStyle w:val="Firstparagraph"/>
        <w:spacing w:lineRule="auto" w:line="276"/>
        <w:jc w:val="both"/>
        <w:rPr>
          <w:lang w:val="it-IT" w:eastAsia="zh-CN" w:bidi="ar-SA"/>
        </w:rPr>
      </w:pPr>
      <w:r>
        <w:rPr>
          <w:b/>
          <w:bCs/>
          <w:lang w:val="it-IT" w:eastAsia="zh-CN" w:bidi="ar-SA"/>
        </w:rPr>
        <w:t>Prima:</w:t>
      </w:r>
      <w:r>
        <w:rPr>
          <w:lang w:val="it-IT" w:eastAsia="zh-CN" w:bidi="ar-SA"/>
        </w:rPr>
        <w:t xml:space="preserve"> Rebecca, imprenditrice occupata, era una vera e propria rifinitrice: tutto doveva passare attraverso la sua approvazione finale. Sebbene delegasse molti compiti, insisteva nel rivedere ogni dettaglio, il che le causava stress costante. Lavorava principalmente da casa, quindi trovava difficile staccare la spina e perfino le sue visite settimanali in ufficio erano piene di riunioni consecutive, che la lasciavano esausta alla fine della giornata.</w:t>
      </w:r>
    </w:p>
    <w:p>
      <w:pPr>
        <w:pStyle w:val="Textbody"/>
        <w:spacing w:lineRule="auto" w:line="276"/>
        <w:jc w:val="both"/>
        <w:rPr>
          <w:lang w:val="it-IT" w:eastAsia="zh-CN" w:bidi="ar-SA"/>
        </w:rPr>
      </w:pPr>
      <w:r>
        <w:rPr>
          <w:b/>
          <w:bCs/>
          <w:lang w:val="it-IT" w:eastAsia="zh-CN" w:bidi="ar-SA"/>
        </w:rPr>
        <w:t xml:space="preserve">Cosa ha fatto: </w:t>
      </w:r>
      <w:r>
        <w:rPr>
          <w:lang w:val="it-IT" w:eastAsia="zh-CN" w:bidi="ar-SA"/>
        </w:rPr>
        <w:t>Rebecca ha creato un trigger per disattivare la "modalità lavoro" spegnendo il computer, chiudendo la porta dell'ufficio e impostando il telefono su "Non disturbare" la sera. Ha anche aggiunto una sessione di yoga di 20 minuti per aiutare a rilassarsi, concentrarsi sul presente e liberarsi dalla tensione della giornata.</w:t>
      </w:r>
    </w:p>
    <w:p>
      <w:pPr>
        <w:pStyle w:val="Textbody"/>
        <w:spacing w:lineRule="auto" w:line="276" w:before="86" w:after="283"/>
        <w:jc w:val="both"/>
        <w:rPr>
          <w:lang w:val="it-IT" w:eastAsia="zh-CN" w:bidi="ar-SA"/>
        </w:rPr>
      </w:pPr>
      <w:r>
        <w:rPr>
          <w:b/>
          <w:bCs/>
          <w:lang w:val="it-IT" w:eastAsia="zh-CN" w:bidi="ar-SA"/>
        </w:rPr>
        <w:t>I risultati:</w:t>
      </w:r>
      <w:r>
        <w:rPr>
          <w:lang w:val="it-IT" w:eastAsia="zh-CN" w:bidi="ar-SA"/>
        </w:rPr>
        <w:t xml:space="preserve"> nel giro di poche settimane Rebecca si è sentita più rilassata e in controllo. Stabilendo dei limiti chiari, è riuscita a fare un passo indietro senza perdere la gestione. I suoi livelli di stress diminuirono e cominciò di nuovo a godersi le sue serate, sentendosi più energica per il giorno successivo, il che contribuì anche alla sua lucidità mentale nel prendere decisioni per la sua azienda.</w:t>
      </w:r>
    </w:p>
    <w:p>
      <w:pPr>
        <w:pStyle w:val="Ttulo4"/>
        <w:spacing w:lineRule="auto" w:line="276" w:before="397" w:after="142"/>
        <w:ind w:start="0" w:end="0" w:hanging="0"/>
        <w:jc w:val="both"/>
        <w:rPr>
          <w:lang w:val="it-IT" w:eastAsia="zh-CN" w:bidi="ar-SA"/>
        </w:rPr>
      </w:pPr>
      <w:r>
        <w:drawing>
          <wp:anchor behindDoc="0" distT="0" distB="0" distL="0" distR="0" simplePos="0" locked="0" layoutInCell="0" allowOverlap="1" relativeHeight="33">
            <wp:simplePos x="0" y="0"/>
            <wp:positionH relativeFrom="column">
              <wp:align>center</wp:align>
            </wp:positionH>
            <wp:positionV relativeFrom="paragraph">
              <wp:posOffset>635</wp:posOffset>
            </wp:positionV>
            <wp:extent cx="5943600" cy="1682115"/>
            <wp:effectExtent l="0" t="0" r="0" b="0"/>
            <wp:wrapTopAndBottom/>
            <wp:docPr id="32" name="Image3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2" descr="" title=""/>
                    <pic:cNvPicPr>
                      <a:picLocks noChangeAspect="1" noChangeArrowheads="1"/>
                    </pic:cNvPicPr>
                  </pic:nvPicPr>
                  <pic:blipFill>
                    <a:blip r:embed="rId35"/>
                    <a:stretch>
                      <a:fillRect/>
                    </a:stretch>
                  </pic:blipFill>
                  <pic:spPr bwMode="auto">
                    <a:xfrm>
                      <a:off x="0" y="0"/>
                      <a:ext cx="5943600" cy="1682115"/>
                    </a:xfrm>
                    <a:prstGeom prst="rect">
                      <a:avLst/>
                    </a:prstGeom>
                  </pic:spPr>
                </pic:pic>
              </a:graphicData>
            </a:graphic>
          </wp:anchor>
        </w:drawing>
      </w:r>
      <w:r>
        <w:rPr>
          <w:lang w:val="it-IT" w:eastAsia="zh-CN" w:bidi="ar-SA"/>
        </w:rPr>
        <w:t>Caso di studio 4: Nick, l'ambizioso professionista che bilancia fitness e carriera.</w:t>
      </w:r>
    </w:p>
    <w:p>
      <w:pPr>
        <w:pStyle w:val="Firstparagraph"/>
        <w:spacing w:lineRule="auto" w:line="276"/>
        <w:jc w:val="both"/>
        <w:rPr>
          <w:lang w:val="it-IT" w:eastAsia="zh-CN" w:bidi="ar-SA"/>
        </w:rPr>
      </w:pPr>
      <w:r>
        <w:rPr>
          <w:b/>
          <w:bCs/>
          <w:lang w:val="it-IT" w:eastAsia="zh-CN" w:bidi="ar-SA"/>
        </w:rPr>
        <w:t>Prima:</w:t>
      </w:r>
      <w:r>
        <w:rPr>
          <w:lang w:val="it-IT" w:eastAsia="zh-CN" w:bidi="ar-SA"/>
        </w:rPr>
        <w:t xml:space="preserve"> Nick, un promettente responsabile marketing, faceva fatica a mantenere la sua routine di fitness parallelamente alla sua impegnativa carriera. Nonostante andasse regolarmente in palestra, notò che il suo recupero ne risentiva e spesso si sentiva fiacco durante le riunioni mattutine importanti. Le sue abitudini lavorative notturne lo portavano a correre a cena e a mangiare senza pensarci mentre rispondeva alle e-mail.</w:t>
      </w:r>
    </w:p>
    <w:p>
      <w:pPr>
        <w:pStyle w:val="Textbody"/>
        <w:spacing w:lineRule="auto" w:line="276"/>
        <w:jc w:val="both"/>
        <w:rPr>
          <w:lang w:val="it-IT" w:eastAsia="zh-CN" w:bidi="ar-SA"/>
        </w:rPr>
      </w:pPr>
      <w:r>
        <w:rPr>
          <w:b/>
          <w:bCs/>
          <w:lang w:val="it-IT" w:eastAsia="zh-CN" w:bidi="ar-SA"/>
        </w:rPr>
        <w:t>Cosa ha fatto:</w:t>
      </w:r>
      <w:r>
        <w:rPr>
          <w:lang w:val="it-IT" w:eastAsia="zh-CN" w:bidi="ar-SA"/>
        </w:rPr>
        <w:t xml:space="preserve"> Nick ha iniziato a seguire la PPP per la sua cena anticipata e ha stabilito dei confini chiari tra lavoro e tempo personale. Ha adottato una routine serale senza schermi, sostituendo le e-mail notturne con tecniche di rilassamento. Le sue serate divennero più leggere e strutturate, concentrandosi su cibi ricchi di nutrienti che supportavano i suoi obiettivi di carriera e di fitness.</w:t>
      </w:r>
    </w:p>
    <w:p>
      <w:pPr>
        <w:pStyle w:val="Textbody"/>
        <w:spacing w:lineRule="auto" w:line="276" w:before="86" w:after="283"/>
        <w:jc w:val="both"/>
        <w:rPr>
          <w:lang w:val="it-IT" w:eastAsia="zh-CN" w:bidi="ar-SA"/>
        </w:rPr>
      </w:pPr>
      <w:r>
        <w:rPr>
          <w:b/>
          <w:bCs/>
          <w:lang w:val="it-IT" w:eastAsia="zh-CN" w:bidi="ar-SA"/>
        </w:rPr>
        <w:t>I risultati:</w:t>
      </w:r>
      <w:r>
        <w:rPr>
          <w:lang w:val="it-IT" w:eastAsia="zh-CN" w:bidi="ar-SA"/>
        </w:rPr>
        <w:t xml:space="preserve"> i livelli di energia di Nick si sono trasformati. Una migliore alimentazione notturna e una migliore qualità del sonno lo hanno reso più attento alle riunioni mattutine e più efficace nel suo lavoro. Il suo recupero post-allenamento è migliorato notevolmente, consentendogli di mantenere i suoi obiettivi di fitness e di eccellere comunque nella sua carriera. Alla fine ha trovato l'equilibrio tra ambizione professionale e benessere personale.</w:t>
      </w:r>
    </w:p>
    <w:p>
      <w:pPr>
        <w:pStyle w:val="Firstparagraph"/>
        <w:spacing w:lineRule="auto" w:line="276" w:before="283" w:after="86"/>
        <w:jc w:val="both"/>
        <w:rPr>
          <w:lang w:val="it-IT" w:eastAsia="zh-CN" w:bidi="ar-SA"/>
        </w:rPr>
      </w:pPr>
      <w:r>
        <w:drawing>
          <wp:anchor behindDoc="0" distT="0" distB="0" distL="0" distR="0" simplePos="0" locked="0" layoutInCell="0" allowOverlap="1" relativeHeight="34">
            <wp:simplePos x="0" y="0"/>
            <wp:positionH relativeFrom="column">
              <wp:align>center</wp:align>
            </wp:positionH>
            <wp:positionV relativeFrom="paragraph">
              <wp:posOffset>635</wp:posOffset>
            </wp:positionV>
            <wp:extent cx="5943600" cy="1682115"/>
            <wp:effectExtent l="0" t="0" r="0" b="0"/>
            <wp:wrapTopAndBottom/>
            <wp:docPr id="33" name="Image3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33" descr="" title=""/>
                    <pic:cNvPicPr>
                      <a:picLocks noChangeAspect="1" noChangeArrowheads="1"/>
                    </pic:cNvPicPr>
                  </pic:nvPicPr>
                  <pic:blipFill>
                    <a:blip r:embed="rId36"/>
                    <a:stretch>
                      <a:fillRect/>
                    </a:stretch>
                  </pic:blipFill>
                  <pic:spPr bwMode="auto">
                    <a:xfrm>
                      <a:off x="0" y="0"/>
                      <a:ext cx="5943600" cy="1682115"/>
                    </a:xfrm>
                    <a:prstGeom prst="rect">
                      <a:avLst/>
                    </a:prstGeom>
                  </pic:spPr>
                </pic:pic>
              </a:graphicData>
            </a:graphic>
          </wp:anchor>
        </w:drawing>
      </w:r>
      <w:r>
        <w:rPr>
          <w:lang w:val="it-IT" w:eastAsia="zh-CN" w:bidi="ar-SA"/>
        </w:rPr>
        <w:t>Queste storie dimostrano che i veri risultati derivano da azioni piccole e costanti, non da cambiamenti drastici o sistemi complicati. Che tu voglia aumentare la tua energia, perdere grasso, combattere la stanchezza pomeridiana o semplicemente goderti di più la giornata, queste strategie possono adattarsi perfettamente alla tua vita. Si tratta di trovare ciò che funziona per te e migliorarlo giorno dopo giorno.</w:t>
      </w:r>
    </w:p>
    <w:p>
      <w:pPr>
        <w:pStyle w:val="Ttulo2"/>
        <w:ind w:start="0" w:end="0" w:hanging="0"/>
        <w:rPr/>
      </w:pPr>
      <w:r>
        <w:rPr>
          <w:rStyle w:val="Strong"/>
          <w:b/>
          <w:lang w:val="it-IT" w:eastAsia="zh-CN" w:bidi="ar-SA"/>
        </w:rPr>
        <w:t>Condividi questo libro quando te lo chiedono.</w:t>
      </w:r>
    </w:p>
    <w:p>
      <w:pPr>
        <w:pStyle w:val="Firstparagraph"/>
        <w:rPr>
          <w:lang w:val="it-IT" w:eastAsia="zh-CN" w:bidi="ar-SA"/>
        </w:rPr>
      </w:pPr>
      <w:r>
        <w:rPr>
          <w:lang w:val="it-IT" w:eastAsia="zh-CN" w:bidi="ar-SA"/>
        </w:rPr>
        <w:t>Quando inizi a vedere i risultati di questo libro, come avere più energia, una maggiore concentrazione e una salute migliorata, le persone intorno a te potrebbero notarlo. Potrebbero chiederti cosa hai fatto di diverso. .</w:t>
      </w:r>
    </w:p>
    <w:p>
      <w:pPr>
        <w:pStyle w:val="Firstparagraph"/>
        <w:rPr>
          <w:lang w:val="it-IT" w:eastAsia="zh-CN" w:bidi="ar-SA"/>
        </w:rPr>
      </w:pPr>
      <w:r>
        <w:rPr>
          <w:lang w:val="it-IT" w:eastAsia="zh-CN" w:bidi="ar-SA"/>
        </w:rPr>
        <w:t>Menzionare questo libro quando qualcuno te lo chiede è un modo semplice e naturale per condividere ciò che ha funzionato per te. Non solo potresti aiutarli a fare il primo passo verso una salute migliore, ma condividere qualcosa che hai imparato ha anche benefici per te: rafforza le tue conoscenze, ti aiuta a mantenere i tuoi obiettivi e rende più facile seguire le tue abitudini quando le persone intorno a te ti comprendono. .</w:t>
      </w:r>
    </w:p>
    <w:p>
      <w:pPr>
        <w:pStyle w:val="Firstparagraph"/>
        <w:rPr>
          <w:lang w:val="it-IT" w:eastAsia="zh-CN" w:bidi="ar-SA"/>
        </w:rPr>
      </w:pPr>
      <w:r>
        <w:rPr>
          <w:lang w:val="it-IT" w:eastAsia="zh-CN" w:bidi="ar-SA"/>
        </w:rPr>
        <w:t>Ad esempio, condividere queste strategie con amici o familiari può persino rendere più facili le uscite a cena, poiché gli altri conosceranno le tue preferenze e ciò che sostiene la tua salute metabolica. Aiutare gli altri a migliorare le loro vite potrebbe rendere anche il tuo percorso più semplice.</w:t>
      </w:r>
    </w:p>
    <w:p>
      <w:pPr>
        <w:pStyle w:val="Ttulo2"/>
        <w:ind w:start="0" w:end="0" w:hanging="0"/>
        <w:rPr>
          <w:lang w:val="it-IT" w:eastAsia="zh-CN" w:bidi="ar-SA"/>
        </w:rPr>
      </w:pPr>
      <w:r>
        <w:rPr>
          <w:rStyle w:val="Strong"/>
          <w:b/>
          <w:lang w:val="it-IT" w:eastAsia="zh-CN" w:bidi="ar-SA"/>
        </w:rPr>
        <w:t>Rimani in contatto.</w:t>
      </w:r>
    </w:p>
    <w:p>
      <w:pPr>
        <w:pStyle w:val="Firstparagraph"/>
        <w:rPr>
          <w:lang w:val="it-IT" w:eastAsia="zh-CN" w:bidi="ar-SA"/>
        </w:rPr>
      </w:pPr>
      <w:r>
        <w:rPr>
          <w:lang w:val="it-IT" w:eastAsia="zh-CN" w:bidi="ar-SA"/>
        </w:rPr>
        <w:t>Se questo libro ti è stato utile e vuoi rimanere aggiornato su quello che sto facendo, puoi visitare il mio sito web e iscriverti alla mia newsletter. .</w:t>
      </w:r>
    </w:p>
    <w:p>
      <w:pPr>
        <w:pStyle w:val="Firstparagraph"/>
        <w:rPr>
          <w:lang w:val="it-IT" w:eastAsia="zh-CN" w:bidi="ar-SA"/>
        </w:rPr>
      </w:pPr>
      <w:r>
        <w:rPr>
          <w:lang w:val="it-IT" w:eastAsia="zh-CN" w:bidi="ar-SA"/>
        </w:rPr>
        <w:t>La newsletter è un modo per rimanere connessi e ricevere aggiornamenti occasionali sui miei prossimi libri, futuri corsi (se c’è domanda), info esclusive e quando sarà disponibile il coaching 1-a-1. Niente spam, niente contenuti inutili; solo aggiornamenti significativi consegnati nella tua casella di posta. .</w:t>
      </w:r>
    </w:p>
    <w:p>
      <w:pPr>
        <w:pStyle w:val="Firstparagraph"/>
        <w:rPr>
          <w:lang w:val="it-IT" w:eastAsia="zh-CN" w:bidi="ar-SA"/>
        </w:rPr>
      </w:pPr>
      <w:r>
        <w:rPr>
          <w:lang w:val="it-IT" w:eastAsia="zh-CN" w:bidi="ar-SA"/>
        </w:rPr>
        <w:t>Sul mio sito web, puoi anche contattarmi direttamente per condividere i tuoi commenti, fare domande o raccontarmi come questo libro ha avuto un impatto sul tuo percorso; mi farebbe piacere sapere cosa ne pensi. .</w:t>
      </w:r>
    </w:p>
    <w:p>
      <w:pPr>
        <w:pStyle w:val="Firstparagraph"/>
        <w:rPr>
          <w:lang w:val="it-IT" w:eastAsia="zh-CN" w:bidi="ar-SA"/>
        </w:rPr>
      </w:pPr>
      <w:r>
        <w:rPr>
          <w:lang w:val="it-IT" w:eastAsia="zh-CN" w:bidi="ar-SA"/>
        </w:rPr>
        <w:t>Nessuna pressione; è semplicemente un modo per rimanere in contatto se hai trovato utile il mio lavoro e vuoi saperne di più. .</w:t>
      </w:r>
    </w:p>
    <w:p>
      <w:pPr>
        <w:pStyle w:val="Firstparagraph"/>
        <w:rPr>
          <w:lang w:val="it-IT" w:eastAsia="zh-CN" w:bidi="ar-SA"/>
        </w:rPr>
      </w:pPr>
      <w:hyperlink r:id="rId37">
        <w:r>
          <w:rPr>
            <w:lang w:val="it-IT" w:eastAsia="zh-CN" w:bidi="ar-SA"/>
          </w:rPr>
          <w:t>Trovi tutto qui: tommasozanette.com.</w:t>
        </w:r>
      </w:hyperlink>
    </w:p>
    <w:p>
      <w:pPr>
        <w:pStyle w:val="Ttulo2"/>
        <w:ind w:start="0" w:end="0" w:hanging="0"/>
        <w:rPr>
          <w:lang w:val="it-IT" w:eastAsia="zh-CN" w:bidi="ar-SA"/>
        </w:rPr>
      </w:pPr>
      <w:r>
        <w:rPr>
          <w:lang w:val="it-IT" w:eastAsia="zh-CN" w:bidi="ar-SA"/>
        </w:rPr>
        <w:t>Conclusione: finisci ciò che hai iniziato.</w:t>
      </w:r>
    </w:p>
    <w:p>
      <w:pPr>
        <w:pStyle w:val="Firstparagraph"/>
        <w:spacing w:lineRule="auto" w:line="276"/>
        <w:jc w:val="both"/>
        <w:rPr>
          <w:lang w:val="it-IT" w:eastAsia="zh-CN" w:bidi="ar-SA"/>
        </w:rPr>
      </w:pPr>
      <w:r>
        <w:rPr>
          <w:b w:val="false"/>
          <w:bCs w:val="false"/>
          <w:lang w:val="it-IT" w:eastAsia="zh-CN" w:bidi="ar-SA"/>
        </w:rPr>
        <w:t>Congratulazioni. Hai raggiunto la fine del libro, ma è qui che inizia il vero lavoro. La sola lettura non cambierà nulla: è l'azione a produrre risultati. Ora hai gli strumenti per accelerare il tuo metabolismo, anche quando hai un programma fitto di impegni. Il passo successivo? Mettili in pratica.</w:t>
      </w:r>
    </w:p>
    <w:p>
      <w:pPr>
        <w:pStyle w:val="Textbody"/>
        <w:spacing w:lineRule="auto" w:line="276"/>
        <w:jc w:val="both"/>
        <w:rPr>
          <w:lang w:val="it-IT" w:eastAsia="zh-CN" w:bidi="ar-SA"/>
        </w:rPr>
      </w:pPr>
      <w:r>
        <w:rPr>
          <w:lang w:val="it-IT" w:eastAsia="zh-CN" w:bidi="ar-SA"/>
        </w:rPr>
        <w:t>Il tuo metabolismo non deve rallentarsi solo perché la tua vita è frenetica. Infatti, più i tuoi impegni sono fitti, più è importante che il tuo metabolismo lavori a tuo favore, non contro di te. Apportando piccoli e costanti cambiamenti (come mantenersi idratati, seguire la PPP e fare brevi pause con movimento), inizierai a vedere immediati miglioramenti nella tua energia, concentrazione e salute.</w:t>
      </w:r>
    </w:p>
    <w:p>
      <w:pPr>
        <w:pStyle w:val="Textbody"/>
        <w:spacing w:lineRule="auto" w:line="276"/>
        <w:jc w:val="both"/>
        <w:rPr>
          <w:lang w:val="it-IT" w:eastAsia="zh-CN" w:bidi="ar-SA"/>
        </w:rPr>
      </w:pPr>
      <w:r>
        <w:rPr>
          <w:lang w:val="it-IT" w:eastAsia="zh-CN" w:bidi="ar-SA"/>
        </w:rPr>
        <w:t>Non si tratta di perfezione, si tratta di creare slancio. Ogni piccolo passo si somma nel tempo e la cosa migliore è che queste strategie si adattano perfettamente anche alle giornate più occupate.</w:t>
      </w:r>
    </w:p>
    <w:p>
      <w:pPr>
        <w:pStyle w:val="Textbody"/>
        <w:spacing w:lineRule="auto" w:line="276"/>
        <w:jc w:val="both"/>
        <w:rPr>
          <w:lang w:val="it-IT" w:eastAsia="zh-CN" w:bidi="ar-SA"/>
        </w:rPr>
      </w:pPr>
      <w:r>
        <w:rPr>
          <w:lang w:val="it-IT" w:eastAsia="zh-CN" w:bidi="ar-SA"/>
        </w:rPr>
        <w:t>Mentre procedi, tieni questo libro a portata di mano. È il tuo manuale, una guida a cui puoi fare riferimento quando hai bisogno di un promemoria, di un incoraggiamento o di un modo per rimetterti in carreggiata. Ma ecco il punto: col tempo svilupperai delle abitudini così solide che avrai sempre meno bisogno di questo libro. Tornerai a farlo non perché sei in difficoltà, ma perché sei pronto a perfezionarti, ad apportare modifiche e a migliorarti.</w:t>
      </w:r>
    </w:p>
    <w:p>
      <w:pPr>
        <w:pStyle w:val="Textbody"/>
        <w:spacing w:lineRule="auto" w:line="276"/>
        <w:jc w:val="both"/>
        <w:rPr>
          <w:lang w:val="it-IT" w:eastAsia="zh-CN" w:bidi="ar-SA"/>
        </w:rPr>
      </w:pPr>
      <w:r>
        <w:rPr>
          <w:lang w:val="it-IT" w:eastAsia="zh-CN" w:bidi="ar-SA"/>
        </w:rPr>
        <w:t>Quindi, finisci ciò che hai iniziato. Agisci ora. Non aspettare il momento perfetto, non esiste. Inizia in piccolo, sii costante e osserva il tuo metabolismo (e la tua vita) trasformarsi più velocemente di quanto avresti mai pensato possibile.</w:t>
      </w:r>
    </w:p>
    <w:p>
      <w:pPr>
        <w:pStyle w:val="Textbody"/>
        <w:spacing w:lineRule="auto" w:line="276"/>
        <w:jc w:val="both"/>
        <w:rPr>
          <w:lang w:val="it-IT" w:eastAsia="zh-CN" w:bidi="ar-SA"/>
        </w:rPr>
      </w:pPr>
      <w:r>
        <w:rPr>
          <w:lang w:val="it-IT" w:eastAsia="zh-CN" w:bidi="ar-SA"/>
        </w:rPr>
        <w:t>Ricorda, solo tu puoi cambiare la tua vita. Scuse? Lasciale indietro. Se non agisci, nulla cambierà. Tu hai il controllo. Hai già tutto ciò che ti serve per avere successo: è il momento di farlo accadere.</w:t>
      </w:r>
    </w:p>
    <w:p>
      <w:pPr>
        <w:pStyle w:val="Textbody"/>
        <w:spacing w:lineRule="auto" w:line="276"/>
        <w:jc w:val="both"/>
        <w:rPr>
          <w:lang w:val="it-IT" w:eastAsia="zh-CN" w:bidi="ar-SA"/>
        </w:rPr>
      </w:pPr>
      <w:r>
        <w:rPr>
          <w:lang w:val="it-IT" w:eastAsia="zh-CN" w:bidi="ar-SA"/>
        </w:rPr>
        <w:t>Il successo non nasce dalla complessità, ma da azioni semplici e costanti. Puoi iniziare oggi, con ciò che hai, esattamente da dove ti trovi.</w:t>
      </w:r>
    </w:p>
    <w:p>
      <w:pPr>
        <w:pStyle w:val="Textbody"/>
        <w:spacing w:lineRule="auto" w:line="276" w:before="86" w:after="86"/>
        <w:jc w:val="both"/>
        <w:rPr>
          <w:lang w:val="it-IT" w:eastAsia="zh-CN" w:bidi="ar-SA"/>
        </w:rPr>
      </w:pPr>
      <w:r>
        <w:rPr>
          <w:b/>
          <w:bCs/>
          <w:lang w:val="it-IT" w:eastAsia="zh-CN" w:bidi="ar-SA"/>
        </w:rPr>
        <w:t>Nessuna scusa. Nessuna attesa. Solo azione. Inizia ora e continua ad andare avanti.</w:t>
      </w:r>
      <w:r>
        <w:br w:type="page"/>
      </w:r>
    </w:p>
    <w:p>
      <w:pPr>
        <w:pStyle w:val="Ttulo1"/>
        <w:spacing w:before="363" w:after="340"/>
        <w:ind w:start="0" w:end="0" w:hanging="0"/>
        <w:rPr>
          <w:lang w:val="it-IT" w:eastAsia="zh-CN" w:bidi="ar-SA"/>
        </w:rPr>
      </w:pPr>
      <w:bookmarkStart w:id="67" w:name="__RefHeading___Toc6079_3322803689"/>
      <w:bookmarkEnd w:id="67"/>
      <w:r>
        <w:rPr>
          <w:lang w:val="it-IT" w:eastAsia="zh-CN" w:bidi="ar-SA"/>
        </w:rPr>
        <w:t>LETTERATURA.</w:t>
      </w:r>
    </w:p>
    <w:p>
      <w:pPr>
        <w:pStyle w:val="Bibliografa1"/>
        <w:rPr>
          <w:rStyle w:val="EnlacedeInternet"/>
        </w:rPr>
      </w:pPr>
      <w:hyperlink r:id="rId38">
        <w:r>
          <w:rPr>
            <w:lang w:val="it-IT" w:eastAsia="zh-CN" w:bidi="ar-SA"/>
          </w:rPr>
          <w:t>1.</w:t>
          <w:tab/>
          <w:t>Tracy B. Eat That Frog &amp; The ABCDE Method [Internet]. Self Help presentato al; 2011 ago 27; YouTube. Disponibile su: https://www.youtube.com/watch?v=FKOMTZ7PPLg .</w:t>
        </w:r>
      </w:hyperlink>
    </w:p>
    <w:p>
      <w:pPr>
        <w:pStyle w:val="Bibliografa1"/>
        <w:rPr>
          <w:rStyle w:val="EnlacedeInternet"/>
        </w:rPr>
      </w:pPr>
      <w:hyperlink r:id="rId39">
        <w:r>
          <w:rPr>
            <w:lang w:val="it-IT" w:eastAsia="zh-CN" w:bidi="ar-SA"/>
          </w:rPr>
          <w:t>2.</w:t>
          <w:tab/>
          <w:t>Benkirane O, Delwiche B, Mairesse O, Peigneux P. Impact of Sleep Fragmentation on Cognition and Fatigue. Int J Environ Res Public Health [Internet]. 22 novembre 2022 [citato 24 dicembre 2024];19(23).:15485. Disponibile su: https://www.mdpi.com/1660-4601/19/23/15485 .</w:t>
        </w:r>
      </w:hyperlink>
    </w:p>
    <w:p>
      <w:pPr>
        <w:pStyle w:val="Bibliografa1"/>
        <w:rPr>
          <w:rStyle w:val="EnlacedeInternet"/>
        </w:rPr>
      </w:pPr>
      <w:hyperlink r:id="rId40">
        <w:r>
          <w:rPr>
            <w:lang w:val="it-IT" w:eastAsia="zh-CN" w:bidi="ar-SA"/>
          </w:rPr>
          <w:t>3.</w:t>
          <w:tab/>
          <w:t>Rai J. Forbes. 2021. Why You Should Stop Checking Your Phone In The Morning (And What To Do Instead). Disponibile su: https://www.forbes.com/councils/forbescoachescouncil/2021/04/02/why-you-should-stop-checking-your-phone-in-the-morning-and-what-to-do-instead/ .</w:t>
        </w:r>
      </w:hyperlink>
    </w:p>
    <w:p>
      <w:pPr>
        <w:pStyle w:val="Bibliografa1"/>
        <w:rPr>
          <w:rStyle w:val="EnlacedeInternet"/>
        </w:rPr>
      </w:pPr>
      <w:hyperlink r:id="rId41">
        <w:r>
          <w:rPr>
            <w:lang w:val="it-IT" w:eastAsia="zh-CN" w:bidi="ar-SA"/>
          </w:rPr>
          <w:t>4.</w:t>
          <w:tab/>
          <w:t>Arciero PJ, Ives SJ, Mohr AE, Robinson N, Escudero D, Robinson J, et al. Morning Exercise Reduces Abdominal Fat and Blood Pressure in Women; Evening Exercise Increases Muscular Performance in Women and Lowers Blood Pressure in Men. Front Physiol [Internet]. 31 maggio 2022 [citato 24 dicembre 2024];13:893783. Disponibile su: https://www.frontiersin.org/articles/10.3389/fphys.2022.893783/full .</w:t>
        </w:r>
      </w:hyperlink>
    </w:p>
    <w:p>
      <w:pPr>
        <w:pStyle w:val="Bibliografa1"/>
        <w:rPr>
          <w:rStyle w:val="EnlacedeInternet"/>
        </w:rPr>
      </w:pPr>
      <w:hyperlink r:id="rId42">
        <w:r>
          <w:rPr>
            <w:lang w:val="it-IT" w:eastAsia="zh-CN" w:bidi="ar-SA"/>
          </w:rPr>
          <w:t>5.</w:t>
          <w:tab/>
          <w:t>Breus M. Learn the perfect hormonal time to sleep, eat, and have sex [Internet]. TEDxManhattanBeach; 2019 mar 21. Disponibile su: https://www.youtube.com/watch?v=rmbv7yZ2buE .</w:t>
        </w:r>
      </w:hyperlink>
    </w:p>
    <w:p>
      <w:pPr>
        <w:pStyle w:val="Bibliografa1"/>
        <w:rPr>
          <w:rStyle w:val="EnlacedeInternet"/>
        </w:rPr>
      </w:pPr>
      <w:hyperlink r:id="rId43">
        <w:r>
          <w:rPr>
            <w:lang w:val="it-IT" w:eastAsia="zh-CN" w:bidi="ar-SA"/>
          </w:rPr>
          <w:t>6.</w:t>
          <w:tab/>
          <w:t>Ratey J. Run, Jump, Learn! How Exercise can Transform our Schools [Internet]. 2012 nov 19. Disponibile su: https://youtu.be/hBSVZdTQmDs?si=cJY-jYKWxbsLQd5G .</w:t>
        </w:r>
      </w:hyperlink>
    </w:p>
    <w:p>
      <w:pPr>
        <w:pStyle w:val="Bibliografa1"/>
        <w:rPr>
          <w:rStyle w:val="EnlacedeInternet"/>
        </w:rPr>
      </w:pPr>
      <w:hyperlink r:id="rId44">
        <w:r>
          <w:rPr>
            <w:lang w:val="it-IT" w:eastAsia="zh-CN" w:bidi="ar-SA"/>
          </w:rPr>
          <w:t>7.</w:t>
          <w:tab/>
          <w:t>Lipa D, BBC Sounds. Apple CEO Tim Cook on what it takes to run the world’s largest company [Internet]. (Dua Lipa: At Your Service). Disponibile su: https://youtu.be/JXQYO8poXC8?t=130&amp;si=tohH__jKs8IeLyLP .</w:t>
        </w:r>
      </w:hyperlink>
    </w:p>
    <w:p>
      <w:pPr>
        <w:pStyle w:val="Bibliografa1"/>
        <w:rPr>
          <w:rStyle w:val="EnlacedeInternet"/>
        </w:rPr>
      </w:pPr>
      <w:hyperlink r:id="rId45">
        <w:r>
          <w:rPr>
            <w:lang w:val="it-IT" w:eastAsia="zh-CN" w:bidi="ar-SA"/>
          </w:rPr>
          <w:t>8.</w:t>
          <w:tab/>
          <w:t>World Day J. The Only 3 Exercises Jennifer Aniston Has Never Stopped Doing Since ‘Friends [Internet]. World Day. 2024. Disponibile su: https://www.journee-mondiale.com/en/the-only-3-exercises-jennifer-aniston-has-never-stopped-doing-since-friends/ .</w:t>
        </w:r>
      </w:hyperlink>
    </w:p>
    <w:p>
      <w:pPr>
        <w:pStyle w:val="Bibliografa1"/>
        <w:rPr>
          <w:rStyle w:val="EnlacedeInternet"/>
        </w:rPr>
      </w:pPr>
      <w:hyperlink r:id="rId46">
        <w:r>
          <w:rPr>
            <w:lang w:val="it-IT" w:eastAsia="zh-CN" w:bidi="ar-SA"/>
          </w:rPr>
          <w:t>9.</w:t>
          <w:tab/>
          <w:t>Hackenschmidt G, Golden Era Bookworm. GEORGE HACKENSCHMIDT’S HEALTH BOOSTING HOME WORKOUT!! NO WEIGHTS NECESSARY! FOR ALL WALKS OF LIFE! [Internet]. 2020 mar 27. Disponibile su: https://youtu.be/dXMSUG-jfUc?si=6A3ClF-p0h7QHxL5 .</w:t>
        </w:r>
      </w:hyperlink>
    </w:p>
    <w:p>
      <w:pPr>
        <w:pStyle w:val="Bibliografa1"/>
        <w:rPr>
          <w:rStyle w:val="EnlacedeInternet"/>
        </w:rPr>
      </w:pPr>
      <w:hyperlink r:id="rId47">
        <w:r>
          <w:rPr>
            <w:lang w:val="it-IT" w:eastAsia="zh-CN" w:bidi="ar-SA"/>
          </w:rPr>
          <w:t>10.</w:t>
          <w:tab/>
          <w:t>Adolphus K, Lawton CL, Dye L. The effects of breakfast on behavior and academic performance in children and adolescents. Front Hum Neurosci [Internet]. 2013 [citato 24 dicembre 2024];7. Disponibile su: http://journal.frontiersin.org/article/10.3389/fnhum.2013.00425/abstract .</w:t>
        </w:r>
      </w:hyperlink>
    </w:p>
    <w:p>
      <w:pPr>
        <w:pStyle w:val="Bibliografa1"/>
        <w:rPr>
          <w:rStyle w:val="EnlacedeInternet"/>
        </w:rPr>
      </w:pPr>
      <w:hyperlink r:id="rId48">
        <w:r>
          <w:rPr>
            <w:lang w:val="it-IT" w:eastAsia="zh-CN" w:bidi="ar-SA"/>
          </w:rPr>
          <w:t>11.</w:t>
          <w:tab/>
          <w:t>Online Colleges. Breakfast Infographic [Internet]. Online Colleges; 2012. Disponibile su: https://lowdownblog.com/wp-content/uploads/2012/09/breakfast-infographic.jpg .</w:t>
        </w:r>
      </w:hyperlink>
    </w:p>
    <w:p>
      <w:pPr>
        <w:pStyle w:val="Bibliografa1"/>
        <w:rPr>
          <w:rStyle w:val="EnlacedeInternet"/>
        </w:rPr>
      </w:pPr>
      <w:hyperlink r:id="rId49">
        <w:r>
          <w:rPr>
            <w:lang w:val="it-IT" w:eastAsia="zh-CN" w:bidi="ar-SA"/>
          </w:rPr>
          <w:t>12.</w:t>
          <w:tab/>
          <w:t>Environmental Working Group. Sugar in Children’s Cereals [Internet]. Environmental Working Group. 2011. Disponibile su: https://www.ewg.org/research/sugar-childrens-cereals .</w:t>
        </w:r>
      </w:hyperlink>
    </w:p>
    <w:p>
      <w:pPr>
        <w:pStyle w:val="Bibliografa1"/>
        <w:rPr>
          <w:rStyle w:val="EnlacedeInternet"/>
        </w:rPr>
      </w:pPr>
      <w:hyperlink r:id="rId50">
        <w:r>
          <w:rPr>
            <w:lang w:val="it-IT" w:eastAsia="zh-CN" w:bidi="ar-SA"/>
          </w:rPr>
          <w:t>13.</w:t>
          <w:tab/>
          <w:t>Lone A, Alnawah AK, Hadadi AS, Alturkie FM, Aldreweesh YA, Alhedhod AT. Coffee Consumption Behavior in Young Adults: Exploring Motivations, Frequencies, and Reporting Adverse Effects and Withdrawal Symptoms. Psychol Res Behav Manag [Internet]. settembre 2023 [citato 24 dicembre 2024];Volume 16:3925–37. Disponibile su: https://www.dovepress.com/coffee-consumption-behavior-in-young-adults-exploring-motivations-freq-peer-reviewed-fulltext-article-PRBM .</w:t>
        </w:r>
      </w:hyperlink>
    </w:p>
    <w:p>
      <w:pPr>
        <w:pStyle w:val="Bibliografa1"/>
        <w:rPr>
          <w:rStyle w:val="EnlacedeInternet"/>
        </w:rPr>
      </w:pPr>
      <w:hyperlink r:id="rId51">
        <w:r>
          <w:rPr>
            <w:lang w:val="it-IT" w:eastAsia="zh-CN" w:bidi="ar-SA"/>
          </w:rPr>
          <w:t>14.</w:t>
          <w:tab/>
          <w:t>Resume Builder. 1 in 7 workers spend $400+ monthly on lunch [Internet]. Resume Builder; 2023 ott. Disponibile su: https://www.resumebuilder.com/1-in-7-workers-spend-400-monthly-on-lunch/ .</w:t>
        </w:r>
      </w:hyperlink>
    </w:p>
    <w:p>
      <w:pPr>
        <w:pStyle w:val="Bibliografa1"/>
        <w:rPr>
          <w:rStyle w:val="EnlacedeInternet"/>
        </w:rPr>
      </w:pPr>
      <w:hyperlink r:id="rId52">
        <w:r>
          <w:rPr>
            <w:lang w:val="it-IT" w:eastAsia="zh-CN" w:bidi="ar-SA"/>
          </w:rPr>
          <w:t>15.</w:t>
          <w:tab/>
          <w:t>Mondelez International. 2023 STATE OF SNACKING GLOBAL REPORT [Internet]. 2023. Disponibile su: https://www.mondelezinternational.com/stateofsnacking/ .</w:t>
        </w:r>
      </w:hyperlink>
    </w:p>
    <w:p>
      <w:pPr>
        <w:pStyle w:val="Bibliografa1"/>
        <w:rPr>
          <w:rStyle w:val="EnlacedeInternet"/>
        </w:rPr>
      </w:pPr>
      <w:hyperlink r:id="rId53">
        <w:r>
          <w:rPr>
            <w:lang w:val="it-IT" w:eastAsia="zh-CN" w:bidi="ar-SA"/>
          </w:rPr>
          <w:t>16.</w:t>
          <w:tab/>
          <w:t>Guinter MA, Park YM, Steck SE, Sandler DP. Day-to-day regularity in breakfast consumption is associated with weight status in a prospective cohort of women. Int J Obes [Internet]. gennaio 2020 [citato 24 dicembre 2024];44(1).:186–94. Disponibile su: https://www.nature.com/articles/s41366-019-0356-6 .</w:t>
        </w:r>
      </w:hyperlink>
    </w:p>
    <w:p>
      <w:pPr>
        <w:pStyle w:val="Bibliografa1"/>
        <w:rPr>
          <w:rStyle w:val="EnlacedeInternet"/>
        </w:rPr>
      </w:pPr>
      <w:hyperlink r:id="rId54">
        <w:r>
          <w:rPr>
            <w:lang w:val="it-IT" w:eastAsia="zh-CN" w:bidi="ar-SA"/>
          </w:rPr>
          <w:t>17.</w:t>
          <w:tab/>
          <w:t>Zeballos E, Todd JE. The effects of skipping a meal on daily energy intake and diet quality. Public Health Nutr [Internet]. dicembre 2020 [citato 24 dicembre 2024];23(18).:3346–55. Disponibile su: https://www.cambridge.org/core/product/identifier/S1368980020000683/type/journal_article .</w:t>
        </w:r>
      </w:hyperlink>
    </w:p>
    <w:p>
      <w:pPr>
        <w:pStyle w:val="Bibliografa1"/>
        <w:rPr>
          <w:rStyle w:val="EnlacedeInternet"/>
        </w:rPr>
      </w:pPr>
      <w:hyperlink r:id="rId55">
        <w:r>
          <w:rPr>
            <w:lang w:val="it-IT" w:eastAsia="zh-CN" w:bidi="ar-SA"/>
          </w:rPr>
          <w:t>18.</w:t>
          <w:tab/>
          <w:t>Chatterjee R, Inchauspé J. Use These FOOD HACKS To Boost Energy, END CRAVINGS &amp; Reduce Inflammation [Internet]. (Health Tips). Disponibile su: https://youtu.be/RB9p4GnMg98?si=ARxeGftEh1O4kpJ_&amp;t=721 .</w:t>
        </w:r>
      </w:hyperlink>
    </w:p>
    <w:p>
      <w:pPr>
        <w:pStyle w:val="Bibliografa1"/>
        <w:rPr>
          <w:rStyle w:val="EnlacedeInternet"/>
        </w:rPr>
      </w:pPr>
      <w:hyperlink r:id="rId56">
        <w:r>
          <w:rPr>
            <w:lang w:val="it-IT" w:eastAsia="zh-CN" w:bidi="ar-SA"/>
          </w:rPr>
          <w:t>19.</w:t>
          <w:tab/>
          <w:t>Cooper SB, Bandelow S, Nute ML, Morris JG, Nevill ME. Breakfast glycaemic index and cognitive function in adolescent school children. Br J Nutr [Internet]. 28 giugno 2012 [citato 24 dicembre 2024];107(12).:1823–32. Disponibile su: https://www.cambridge.org/core/product/identifier/S0007114511005022/type/journal_article .</w:t>
        </w:r>
      </w:hyperlink>
    </w:p>
    <w:p>
      <w:pPr>
        <w:pStyle w:val="Bibliografa1"/>
        <w:rPr>
          <w:rStyle w:val="EnlacedeInternet"/>
        </w:rPr>
      </w:pPr>
      <w:hyperlink r:id="rId57">
        <w:r>
          <w:rPr>
            <w:lang w:val="it-IT" w:eastAsia="zh-CN" w:bidi="ar-SA"/>
          </w:rPr>
          <w:t>20.</w:t>
          <w:tab/>
          <w:t>Suez J, Korem T, Zilberman-Schapira G, Segal E, Elinav E. Non-caloric artificial sweeteners and the microbiome: findings and challenges. Gut Microbes [Internet]. 4 marzo 2015 [citato 28 dicembre 2024];6(2).:149–55. Disponibile su: https://www.tandfonline.com/doi/full/10.1080/19490976.2015.1017700 .</w:t>
        </w:r>
      </w:hyperlink>
    </w:p>
    <w:p>
      <w:pPr>
        <w:pStyle w:val="Bibliografa1"/>
        <w:rPr>
          <w:rStyle w:val="EnlacedeInternet"/>
        </w:rPr>
      </w:pPr>
      <w:hyperlink r:id="rId58">
        <w:r>
          <w:rPr>
            <w:lang w:val="it-IT" w:eastAsia="zh-CN" w:bidi="ar-SA"/>
          </w:rPr>
          <w:t>21.</w:t>
          <w:tab/>
          <w:t>Debras C, Chazelas E, Sellem L, Porcher R, Druesne-Pecollo N, Esseddik Y, et al. Artificial sweeteners and risk of cardiovascular diseases: results from the prospective NutriNet-Santé cohort. BMJ [Internet]. 7 settembre 2022 [citato 28 dicembre 2024];e071204. Disponibile su: https://www.bmj.com/lookup/doi/10.1136/bmj-2022-071204 .</w:t>
        </w:r>
      </w:hyperlink>
    </w:p>
    <w:p>
      <w:pPr>
        <w:pStyle w:val="Bibliografa1"/>
        <w:rPr>
          <w:rStyle w:val="EnlacedeInternet"/>
        </w:rPr>
      </w:pPr>
      <w:hyperlink r:id="rId59">
        <w:r>
          <w:rPr>
            <w:lang w:val="it-IT" w:eastAsia="zh-CN" w:bidi="ar-SA"/>
          </w:rPr>
          <w:t>22.</w:t>
          <w:tab/>
          <w:t>Pew Research Center. Social Media and News Fact Sheet [Internet]. Pew Research Center. 2024. Disponibile su: https://www.pewresearch.org/journalism/fact-sheet/social-media-and-news-fact-sheet/ .</w:t>
        </w:r>
      </w:hyperlink>
    </w:p>
    <w:p>
      <w:pPr>
        <w:pStyle w:val="Bibliografa1"/>
        <w:rPr>
          <w:rStyle w:val="EnlacedeInternet"/>
        </w:rPr>
      </w:pPr>
      <w:hyperlink r:id="rId60">
        <w:r>
          <w:rPr>
            <w:lang w:val="it-IT" w:eastAsia="zh-CN" w:bidi="ar-SA"/>
          </w:rPr>
          <w:t>23.</w:t>
          <w:tab/>
          <w:t>Hi Road. Where in the U.S. do drivers complain the most about the roads? [Internet]. 2022 mag. Disponibile su: https://www.hiroad.com/driving-and-stress .</w:t>
        </w:r>
      </w:hyperlink>
    </w:p>
    <w:p>
      <w:pPr>
        <w:pStyle w:val="Bibliografa1"/>
        <w:rPr>
          <w:rStyle w:val="EnlacedeInternet"/>
        </w:rPr>
      </w:pPr>
      <w:hyperlink r:id="rId61">
        <w:r>
          <w:rPr>
            <w:lang w:val="it-IT" w:eastAsia="zh-CN" w:bidi="ar-SA"/>
          </w:rPr>
          <w:t>24.</w:t>
          <w:tab/>
          <w:t>Mesmer-Magnus J, Guidice R, Andrews M, Woolum A, Robertson E. Implications of employees who work while commuting: A moderated mediation analysis. Pal R, Sun Y, Wang P, curatori. Hum Syst Manag [Internet]. 19 luglio 2023 [citato 24 dicembre 2024];42(4).:403–18. Disponibile su: https://journals.sagepub.com/doi/full/10.3233/HSM-220090 .</w:t>
        </w:r>
      </w:hyperlink>
    </w:p>
    <w:p>
      <w:pPr>
        <w:pStyle w:val="Bibliografa1"/>
        <w:rPr>
          <w:rStyle w:val="EnlacedeInternet"/>
        </w:rPr>
      </w:pPr>
      <w:hyperlink r:id="rId62">
        <w:r>
          <w:rPr>
            <w:lang w:val="it-IT" w:eastAsia="zh-CN" w:bidi="ar-SA"/>
          </w:rPr>
          <w:t>25.</w:t>
          <w:tab/>
          <w:t>United States Census Bureau. Why We Ask Questions About... Commuting / Journey to Work [Internet]. 2023. Disponibile su: https://www.census.gov/acs/www/about/why-we-ask-each-question/commuting/ .</w:t>
        </w:r>
      </w:hyperlink>
    </w:p>
    <w:p>
      <w:pPr>
        <w:pStyle w:val="Bibliografa1"/>
        <w:rPr>
          <w:rStyle w:val="EnlacedeInternet"/>
        </w:rPr>
      </w:pPr>
      <w:hyperlink r:id="rId63">
        <w:r>
          <w:rPr>
            <w:lang w:val="it-IT" w:eastAsia="zh-CN" w:bidi="ar-SA"/>
          </w:rPr>
          <w:t>26.</w:t>
          <w:tab/>
          <w:t>Epel ES, Blackburn EH, Lin J, Dhabhar FS, Adler NE, Morrow JD, et al. Accelerated telomere shortening in response to life stress. Proc Natl Acad Sci [Internet]. 7 dicembre 2004 [citato 28 dicembre 2024];101(49).:17312–5. Disponibile su: https://pnas.org/doi/full/10.1073/pnas.0407162101 .</w:t>
        </w:r>
      </w:hyperlink>
    </w:p>
    <w:p>
      <w:pPr>
        <w:pStyle w:val="Bibliografa1"/>
        <w:rPr>
          <w:rStyle w:val="EnlacedeInternet"/>
        </w:rPr>
      </w:pPr>
      <w:hyperlink r:id="rId64">
        <w:r>
          <w:rPr>
            <w:lang w:val="it-IT" w:eastAsia="zh-CN" w:bidi="ar-SA"/>
          </w:rPr>
          <w:t>27.</w:t>
          <w:tab/>
          <w:t>McGonigal K. How to make stress your friend [Internet]. 2013 set 4. Disponibile su: https://www.youtube.com/watch?v=RcGyVTAoXEU .</w:t>
        </w:r>
      </w:hyperlink>
    </w:p>
    <w:p>
      <w:pPr>
        <w:pStyle w:val="Bibliografa1"/>
        <w:rPr>
          <w:rStyle w:val="EnlacedeInternet"/>
        </w:rPr>
      </w:pPr>
      <w:hyperlink r:id="rId65">
        <w:r>
          <w:rPr>
            <w:lang w:val="it-IT" w:eastAsia="zh-CN" w:bidi="ar-SA"/>
          </w:rPr>
          <w:t>28.</w:t>
          <w:tab/>
          <w:t>Yu R. Stress potentiates decision biases: A stress induced deliberation-to-intuition (SIDI) model. Neurobiol Stress [Internet]. giugno 2016 [citato 28 dicembre 2024];3:83–95. Disponibile su: https://linkinghub.elsevier.com/retrieve/pii/S2352289515300187 .</w:t>
        </w:r>
      </w:hyperlink>
    </w:p>
    <w:p>
      <w:pPr>
        <w:pStyle w:val="Bibliografa1"/>
        <w:rPr>
          <w:rStyle w:val="EnlacedeInternet"/>
        </w:rPr>
      </w:pPr>
      <w:hyperlink r:id="rId66">
        <w:r>
          <w:rPr>
            <w:lang w:val="it-IT" w:eastAsia="zh-CN" w:bidi="ar-SA"/>
          </w:rPr>
          <w:t>29.</w:t>
          <w:tab/>
          <w:t>Branson R. My morning routine [Internet]. Richard Branson’s Blog. 2017. Disponibile su: https://www.virgin.com/branson-family/richard-branson-blog/my-morning-routine .</w:t>
        </w:r>
      </w:hyperlink>
    </w:p>
    <w:p>
      <w:pPr>
        <w:pStyle w:val="Bibliografa1"/>
        <w:rPr>
          <w:rStyle w:val="EnlacedeInternet"/>
        </w:rPr>
      </w:pPr>
      <w:hyperlink r:id="rId67">
        <w:r>
          <w:rPr>
            <w:lang w:val="it-IT" w:eastAsia="zh-CN" w:bidi="ar-SA"/>
          </w:rPr>
          <w:t>30.</w:t>
          <w:tab/>
          <w:t>Kay G. Twitter cofounder Jack Dorsey’s daily routine: a «wake me up» cocktail and 7-minute workouts [Internet]. Business Insider. 2024. Disponibile su: https://www.businessinsider.com/jack-dorsey-daily-routine-block-twitter .</w:t>
        </w:r>
      </w:hyperlink>
    </w:p>
    <w:p>
      <w:pPr>
        <w:pStyle w:val="Bibliografa1"/>
        <w:rPr>
          <w:rStyle w:val="EnlacedeInternet"/>
        </w:rPr>
      </w:pPr>
      <w:hyperlink r:id="rId68">
        <w:r>
          <w:rPr>
            <w:lang w:val="it-IT" w:eastAsia="zh-CN" w:bidi="ar-SA"/>
          </w:rPr>
          <w:t>31.</w:t>
          <w:tab/>
          <w:t>Killer SC, Blannin AK, Jeukendrup AE. No Evidence of Dehydration with Moderate Daily Coffee Intake: A Counterbalanced Cross-Over Study in a Free-Living Population. Thompson D, curatore. PLoS ONE [Internet]. 9 gennaio 2014 [citato 24 dicembre 2024];9(1).:e84154. Disponibile su: https://dx.plos.org/10.1371/journal.pone.0084154 .</w:t>
        </w:r>
      </w:hyperlink>
    </w:p>
    <w:p>
      <w:pPr>
        <w:pStyle w:val="Bibliografa1"/>
        <w:rPr>
          <w:rStyle w:val="EnlacedeInternet"/>
        </w:rPr>
      </w:pPr>
      <w:hyperlink r:id="rId69">
        <w:r>
          <w:rPr>
            <w:lang w:val="it-IT" w:eastAsia="zh-CN" w:bidi="ar-SA"/>
          </w:rPr>
          <w:t>32.</w:t>
          <w:tab/>
          <w:t>Lugli C. A survey on hydration and use of plastic water bottles among Italian health sector workers. Ann Ig Med Prev E COMUNITA [Internet]. 1 ottobre 2024 [citato 24 dicembre 2024];36(6).:695–702. Disponibile su: https://doi.org/10.7416/ai.2024.2639 .</w:t>
        </w:r>
      </w:hyperlink>
    </w:p>
    <w:p>
      <w:pPr>
        <w:pStyle w:val="Bibliografa1"/>
        <w:rPr>
          <w:rStyle w:val="EnlacedeInternet"/>
        </w:rPr>
      </w:pPr>
      <w:hyperlink r:id="rId70">
        <w:r>
          <w:rPr>
            <w:lang w:val="it-IT" w:eastAsia="zh-CN" w:bidi="ar-SA"/>
          </w:rPr>
          <w:t>33.</w:t>
          <w:tab/>
          <w:t>Riebl SK, Davy BM. The Hydration Equation: Update on Water Balance and Cognitive Performance. ACSMS Health Fit J [Internet]. novembre 2013 [citato 24 dicembre 2024];17(6).:21–8. Disponibile su: https://journals.lww.com/00135124-201311000-00006 .</w:t>
        </w:r>
      </w:hyperlink>
    </w:p>
    <w:p>
      <w:pPr>
        <w:pStyle w:val="Bibliografa1"/>
        <w:rPr>
          <w:rStyle w:val="EnlacedeInternet"/>
        </w:rPr>
      </w:pPr>
      <w:hyperlink r:id="rId71">
        <w:r>
          <w:rPr>
            <w:lang w:val="it-IT" w:eastAsia="zh-CN" w:bidi="ar-SA"/>
          </w:rPr>
          <w:t>34.</w:t>
          <w:tab/>
          <w:t>Mattes RD. Hunger and thirst: Issues in measurement and prediction of eating and drinking. Physiol Behav [Internet]. aprile 2010 [citato 24 dicembre 2024];100(1).:22–32. Disponibile su: https://linkinghub.elsevier.com/retrieve/pii/S0031938409004132 .</w:t>
        </w:r>
      </w:hyperlink>
    </w:p>
    <w:p>
      <w:pPr>
        <w:pStyle w:val="Bibliografa1"/>
        <w:rPr>
          <w:rStyle w:val="EnlacedeInternet"/>
        </w:rPr>
      </w:pPr>
      <w:hyperlink r:id="rId72">
        <w:r>
          <w:rPr>
            <w:lang w:val="it-IT" w:eastAsia="zh-CN" w:bidi="ar-SA"/>
          </w:rPr>
          <w:t>35.</w:t>
          <w:tab/>
          <w:t>CDC. Fast Facts: Sugar-Sweetened Beverage Consumption [Internet]. CDC Nutrition. 2024. Disponibile su: https://www.cdc.gov/nutrition/php/data-research/sugar-sweetened-beverages.html .</w:t>
        </w:r>
      </w:hyperlink>
    </w:p>
    <w:p>
      <w:pPr>
        <w:pStyle w:val="Bibliografa1"/>
        <w:rPr>
          <w:rStyle w:val="EnlacedeInternet"/>
        </w:rPr>
      </w:pPr>
      <w:hyperlink r:id="rId73">
        <w:r>
          <w:rPr>
            <w:lang w:val="it-IT" w:eastAsia="zh-CN" w:bidi="ar-SA"/>
          </w:rPr>
          <w:t>36.</w:t>
          <w:tab/>
          <w:t>Wittbrodt MT, Millard-Stafford M. Dehydration Impairs Cognitive Performance: A Meta-analysis. Med Sci Sports Exerc [Internet]. novembre 2018 [citato 24 dicembre 2024];50(11).:2360–8. Disponibile su: https://journals.lww.com/00005768-201811000-00021 .</w:t>
        </w:r>
      </w:hyperlink>
    </w:p>
    <w:p>
      <w:pPr>
        <w:pStyle w:val="Bibliografa1"/>
        <w:rPr>
          <w:rStyle w:val="EnlacedeInternet"/>
        </w:rPr>
      </w:pPr>
      <w:hyperlink r:id="rId74">
        <w:r>
          <w:rPr>
            <w:lang w:val="it-IT" w:eastAsia="zh-CN" w:bidi="ar-SA"/>
          </w:rPr>
          <w:t>37.</w:t>
          <w:tab/>
          <w:t>Mosconi L, Kwik J. Brain Foods that Are Good for You [Internet]. 2018 dic 14. Disponibile su: https://www.youtube.com/watch?v=qxiAmJllp4I .</w:t>
        </w:r>
      </w:hyperlink>
    </w:p>
    <w:p>
      <w:pPr>
        <w:pStyle w:val="Bibliografa1"/>
        <w:rPr>
          <w:rStyle w:val="EnlacedeInternet"/>
        </w:rPr>
      </w:pPr>
      <w:hyperlink r:id="rId75">
        <w:r>
          <w:rPr>
            <w:lang w:val="it-IT" w:eastAsia="zh-CN" w:bidi="ar-SA"/>
          </w:rPr>
          <w:t>38.</w:t>
          <w:tab/>
          <w:t>Huberman A, Knight Z. The Science of Hunger &amp; Medications to Combat Obesity [Internet]. (Huberman Lab). Disponibile su: https://youtu.be/C5KpIXjpzdY?t=6803&amp;si=ORJnvbx3_2t9SaOc .</w:t>
        </w:r>
      </w:hyperlink>
    </w:p>
    <w:p>
      <w:pPr>
        <w:pStyle w:val="Bibliografa1"/>
        <w:rPr>
          <w:rStyle w:val="EnlacedeInternet"/>
        </w:rPr>
      </w:pPr>
      <w:hyperlink r:id="rId76">
        <w:r>
          <w:rPr>
            <w:lang w:val="it-IT" w:eastAsia="zh-CN" w:bidi="ar-SA"/>
          </w:rPr>
          <w:t>39.</w:t>
          <w:tab/>
          <w:t>Cristiano Ronaldo HATES Coca-cola [Internet]. 2021. Disponibile su: https://youtube.com/shorts/_nw7FOgOgtA?si=qReDLzV-3f6JzBmx .</w:t>
        </w:r>
      </w:hyperlink>
    </w:p>
    <w:p>
      <w:pPr>
        <w:pStyle w:val="Bibliografa1"/>
        <w:rPr>
          <w:rStyle w:val="EnlacedeInternet"/>
        </w:rPr>
      </w:pPr>
      <w:hyperlink r:id="rId77">
        <w:r>
          <w:rPr>
            <w:lang w:val="it-IT" w:eastAsia="zh-CN" w:bidi="ar-SA"/>
          </w:rPr>
          <w:t>40.</w:t>
          <w:tab/>
          <w:t>Just Eat for Business. The Lacklustre Lunch Breaks Study [Internet]. 2022 set. Disponibile su: https://business.just-eat.co.uk/blog/lacklustre-lunch-breaks .</w:t>
        </w:r>
      </w:hyperlink>
    </w:p>
    <w:p>
      <w:pPr>
        <w:pStyle w:val="Bibliografa1"/>
        <w:rPr>
          <w:rStyle w:val="EnlacedeInternet"/>
        </w:rPr>
      </w:pPr>
      <w:hyperlink r:id="rId78">
        <w:r>
          <w:rPr>
            <w:lang w:val="it-IT" w:eastAsia="zh-CN" w:bidi="ar-SA"/>
          </w:rPr>
          <w:t>41.</w:t>
          <w:tab/>
          <w:t>Garza KB, Ding M, Owensby JK, Zizza CA. Impulsivity and Fast-Food Consumption: A Cross-Sectional Study among Working Adults. J Acad Nutr Diet [Internet]. gennaio 2016 [citato 24 dicembre 2024];116(1).:61–8. Disponibile su: https://linkinghub.elsevier.com/retrieve/pii/S2212267215005407 .</w:t>
        </w:r>
      </w:hyperlink>
    </w:p>
    <w:p>
      <w:pPr>
        <w:pStyle w:val="Bibliografa1"/>
        <w:rPr>
          <w:rStyle w:val="EnlacedeInternet"/>
        </w:rPr>
      </w:pPr>
      <w:hyperlink r:id="rId79">
        <w:r>
          <w:rPr>
            <w:lang w:val="it-IT" w:eastAsia="zh-CN" w:bidi="ar-SA"/>
          </w:rPr>
          <w:t>42.</w:t>
          <w:tab/>
          <w:t>Paychex. The Afternoon Crash: Assessing Workplace Productivity and Roadblocks [Internet]. 2020 gen. Disponibile su: https://www.paychex.com/articles/human-resources/afternoon-crash-workplace-productivity-and-roadblocks .</w:t>
        </w:r>
      </w:hyperlink>
    </w:p>
    <w:p>
      <w:pPr>
        <w:pStyle w:val="Bibliografa1"/>
        <w:rPr>
          <w:rStyle w:val="EnlacedeInternet"/>
        </w:rPr>
      </w:pPr>
      <w:hyperlink r:id="rId80">
        <w:r>
          <w:rPr>
            <w:lang w:val="it-IT" w:eastAsia="zh-CN" w:bidi="ar-SA"/>
          </w:rPr>
          <w:t>43.</w:t>
          <w:tab/>
          <w:t>Pacheco LS, Tobias DK, Li Y, Bhupathiraju SN, Willett WC, Ludwig DS, et al. Sugar-sweetened or artificially-sweetened beverage consumption, physical activity, and risk of cardiovascular disease in adults: a prospective cohort study. Am J Clin Nutr [Internet]. marzo 2024 [citato 31 dicembre 2024];119(3).:669–81. Disponibile su: https://linkinghub.elsevier.com/retrieve/pii/S0002916524000017 .</w:t>
        </w:r>
      </w:hyperlink>
    </w:p>
    <w:p>
      <w:pPr>
        <w:pStyle w:val="Bibliografa1"/>
        <w:rPr>
          <w:rStyle w:val="EnlacedeInternet"/>
        </w:rPr>
      </w:pPr>
      <w:hyperlink r:id="rId81">
        <w:r>
          <w:rPr>
            <w:lang w:val="it-IT" w:eastAsia="zh-CN" w:bidi="ar-SA"/>
          </w:rPr>
          <w:t>44.</w:t>
          <w:tab/>
          <w:t>Guillou L, Durand V, Raymond M, Berticat C. Chronic refined carbohydrate consumption measured by glycemic load and variation in cognitive performance in healthy people. Personal Individ Differ [Internet]. maggio 2023 [citato 24 dicembre 2024];206:112138. Disponibile su: https://linkinghub.elsevier.com/retrieve/pii/S0191886923000612 .</w:t>
        </w:r>
      </w:hyperlink>
    </w:p>
    <w:p>
      <w:pPr>
        <w:pStyle w:val="Bibliografa1"/>
        <w:rPr>
          <w:rStyle w:val="EnlacedeInternet"/>
        </w:rPr>
      </w:pPr>
      <w:hyperlink r:id="rId82">
        <w:r>
          <w:rPr>
            <w:lang w:val="it-IT" w:eastAsia="zh-CN" w:bidi="ar-SA"/>
          </w:rPr>
          <w:t>45.</w:t>
          <w:tab/>
          <w:t>APA. Stress and Eating [Internet]. 2013. Disponibile su: https://www.apa.org/news/press/releases/stress/2013/eating .</w:t>
        </w:r>
      </w:hyperlink>
    </w:p>
    <w:p>
      <w:pPr>
        <w:pStyle w:val="Bibliografa1"/>
        <w:rPr>
          <w:rStyle w:val="EnlacedeInternet"/>
        </w:rPr>
      </w:pPr>
      <w:hyperlink r:id="rId83">
        <w:r>
          <w:rPr>
            <w:lang w:val="it-IT" w:eastAsia="zh-CN" w:bidi="ar-SA"/>
          </w:rPr>
          <w:t>46.</w:t>
          <w:tab/>
          <w:t>Wouters S, Thewissen V, Duif M, Van Bree RJ, Lechner L, Jacobs N. Habit strength and between-meal snacking in daily life: the moderating role of level of education. Public Health Nutr [Internet]. ottobre 2018 [citato 24 dicembre 2024];21(14).:2595–605. Disponibile su: https://www.cambridge.org/core/product/identifier/S1368980018001283/type/journal_article .</w:t>
        </w:r>
      </w:hyperlink>
    </w:p>
    <w:p>
      <w:pPr>
        <w:pStyle w:val="Bibliografa1"/>
        <w:rPr>
          <w:rStyle w:val="EnlacedeInternet"/>
        </w:rPr>
      </w:pPr>
      <w:hyperlink r:id="rId84">
        <w:r>
          <w:rPr>
            <w:lang w:val="it-IT" w:eastAsia="zh-CN" w:bidi="ar-SA"/>
          </w:rPr>
          <w:t>47.</w:t>
          <w:tab/>
          <w:t>Just Eat for Business. UK Desk Eating Habits Report [Internet]. 2020 mar p. 60. Disponibile su: https://business.just-eat.co.uk/hubfs/2020_Pdfs/Desk_eating_habits_whitepaper.pdf .</w:t>
        </w:r>
      </w:hyperlink>
    </w:p>
    <w:p>
      <w:pPr>
        <w:pStyle w:val="Bibliografa1"/>
        <w:rPr>
          <w:rStyle w:val="EnlacedeInternet"/>
        </w:rPr>
      </w:pPr>
      <w:hyperlink r:id="rId85">
        <w:r>
          <w:rPr>
            <w:lang w:val="it-IT" w:eastAsia="zh-CN" w:bidi="ar-SA"/>
          </w:rPr>
          <w:t>48.</w:t>
          <w:tab/>
          <w:t>Huberman A, Brackett M. How to Increase Your Emotional Intelligence [Internet]. Disponibile su: https://youtu.be/kG5Qb9sr0YQ?t=5100&amp;si=LCd4a6sUhH9J-GXJ .</w:t>
        </w:r>
      </w:hyperlink>
    </w:p>
    <w:p>
      <w:pPr>
        <w:pStyle w:val="Bibliografa1"/>
        <w:rPr>
          <w:rStyle w:val="EnlacedeInternet"/>
        </w:rPr>
      </w:pPr>
      <w:hyperlink r:id="rId86">
        <w:r>
          <w:rPr>
            <w:lang w:val="it-IT" w:eastAsia="zh-CN" w:bidi="ar-SA"/>
          </w:rPr>
          <w:t>49.</w:t>
          <w:tab/>
          <w:t>Inchauspé J. The 10 Glucose Goddess Hacks: easy tricks that will change how you feel forever [Internet]. 2024 feb 21. Disponibile su: https://www.youtube.com/watch?v=1PkshTBkWZ8 .</w:t>
        </w:r>
      </w:hyperlink>
    </w:p>
    <w:p>
      <w:pPr>
        <w:pStyle w:val="Bibliografa1"/>
        <w:rPr>
          <w:rStyle w:val="EnlacedeInternet"/>
        </w:rPr>
      </w:pPr>
      <w:hyperlink r:id="rId87">
        <w:r>
          <w:rPr>
            <w:lang w:val="it-IT" w:eastAsia="zh-CN" w:bidi="ar-SA"/>
          </w:rPr>
          <w:t>50.</w:t>
          <w:tab/>
          <w:t>Adnan D, Trinh J, Bishehsari F. Inconsistent eating time is associated with obesity: A prospective study. EXCLI J 21Doc300 ISSN 1611-2156 [Internet]. 2022 [citato 24 dicembre 2024]; Disponibile su: https://www.excli.de/index.php/excli/article/view/4324 .</w:t>
        </w:r>
      </w:hyperlink>
    </w:p>
    <w:p>
      <w:pPr>
        <w:pStyle w:val="Bibliografa1"/>
        <w:rPr>
          <w:rStyle w:val="EnlacedeInternet"/>
        </w:rPr>
      </w:pPr>
      <w:hyperlink r:id="rId88">
        <w:r>
          <w:rPr>
            <w:lang w:val="it-IT" w:eastAsia="zh-CN" w:bidi="ar-SA"/>
          </w:rPr>
          <w:t>51.</w:t>
          <w:tab/>
          <w:t>Change Your Mealtimes [Internet]. Just One Thing - with Michael Mosley. BBC; 2021. Disponibile su: https://www.bbc.co.uk/sounds/play/m000zt7d .</w:t>
        </w:r>
      </w:hyperlink>
    </w:p>
    <w:p>
      <w:pPr>
        <w:pStyle w:val="Bibliografa1"/>
        <w:rPr>
          <w:rStyle w:val="EnlacedeInternet"/>
        </w:rPr>
      </w:pPr>
      <w:hyperlink r:id="rId89">
        <w:r>
          <w:rPr>
            <w:lang w:val="it-IT" w:eastAsia="zh-CN" w:bidi="ar-SA"/>
          </w:rPr>
          <w:t>52.</w:t>
          <w:tab/>
          <w:t>Zacharias N, Mackey J. John Mackey of Whole Foods Market on the Healthiest Way to Eat for the Planet [Internet]. (Eat for the Planet). Disponibile su: https://megaphone.link/NSR2567193065 .</w:t>
        </w:r>
      </w:hyperlink>
    </w:p>
    <w:p>
      <w:pPr>
        <w:pStyle w:val="Bibliografa1"/>
        <w:rPr>
          <w:rStyle w:val="EnlacedeInternet"/>
        </w:rPr>
      </w:pPr>
      <w:hyperlink r:id="rId90">
        <w:r>
          <w:rPr>
            <w:lang w:val="it-IT" w:eastAsia="zh-CN" w:bidi="ar-SA"/>
          </w:rPr>
          <w:t>53.</w:t>
          <w:tab/>
          <w:t>Hiemstra M, Dillon-Rossiter K, Bartmann N, Prapavessis H, Rollo S, Mitchell M. When it comes to sedentary behaviour modification, should people be told what to do? A randomized comparison trial among home-based office workers living in Ontario, Canada. Transl Behav Med [Internet]. 7 febbraio 2024 [citato 24 dicembre 2024];14(2).:106–16. Disponibile su: https://academic.oup.com/tbm/article/14/2/106/7243052 .</w:t>
        </w:r>
      </w:hyperlink>
    </w:p>
    <w:p>
      <w:pPr>
        <w:pStyle w:val="Bibliografa1"/>
        <w:rPr>
          <w:rStyle w:val="EnlacedeInternet"/>
        </w:rPr>
      </w:pPr>
      <w:hyperlink r:id="rId91">
        <w:r>
          <w:rPr>
            <w:lang w:val="it-IT" w:eastAsia="zh-CN" w:bidi="ar-SA"/>
          </w:rPr>
          <w:t>54.</w:t>
          <w:tab/>
          <w:t>Roh T, Esomonu C, Hendricks J, Aggarwal A, Hasan NT, Benden M. Examining workweek variations in computer usage patterns: An application of ergonomic monitoring software. Wolniak R, curatore. PLOS ONE [Internet]. 6 luglio 2023 [citato 24 dicembre 2024];18(7).:e0287976. Disponibile su: https://dx.plos.org/10.1371/journal.pone.0287976 .</w:t>
        </w:r>
      </w:hyperlink>
    </w:p>
    <w:p>
      <w:pPr>
        <w:pStyle w:val="Bibliografa1"/>
        <w:rPr>
          <w:rStyle w:val="EnlacedeInternet"/>
        </w:rPr>
      </w:pPr>
      <w:hyperlink r:id="rId92">
        <w:r>
          <w:rPr>
            <w:lang w:val="it-IT" w:eastAsia="zh-CN" w:bidi="ar-SA"/>
          </w:rPr>
          <w:t>55.</w:t>
          <w:tab/>
          <w:t>Vitabiotics. How to beat the energy slump [Internet]. 2023 nov. Disponibile su: https://www.vitabiotics.com/blogs/health-areas/how-to-beat-the-energy-slump .</w:t>
        </w:r>
      </w:hyperlink>
    </w:p>
    <w:p>
      <w:pPr>
        <w:pStyle w:val="Bibliografa1"/>
        <w:rPr>
          <w:rStyle w:val="EnlacedeInternet"/>
        </w:rPr>
      </w:pPr>
      <w:hyperlink r:id="rId93">
        <w:r>
          <w:rPr>
            <w:lang w:val="it-IT" w:eastAsia="zh-CN" w:bidi="ar-SA"/>
          </w:rPr>
          <w:t>56.</w:t>
          <w:tab/>
          <w:t>MacVean M. ‘Get Up!’ or lose hours of your life every day, scientist says. Science and Medicine [Internet]. 31 luglio 2014; Disponibile su: https://www.latimes.com/science/sciencenow/la-sci-sn-get-up-20140731-story.html .</w:t>
        </w:r>
      </w:hyperlink>
    </w:p>
    <w:p>
      <w:pPr>
        <w:pStyle w:val="Bibliografa1"/>
        <w:rPr>
          <w:rStyle w:val="EnlacedeInternet"/>
        </w:rPr>
      </w:pPr>
      <w:hyperlink r:id="rId94">
        <w:r>
          <w:rPr>
            <w:lang w:val="it-IT" w:eastAsia="zh-CN" w:bidi="ar-SA"/>
          </w:rPr>
          <w:t>57.</w:t>
          <w:tab/>
          <w:t>Edwardson CL, Gorely T, Davies MJ, Gray LJ, Khunti K, Wilmot EG, et al. Association of Sedentary Behaviour with Metabolic Syndrome: A Meta-Analysis. O’Connor KA, curatore. PLoS ONE [Internet]. 13 aprile 2012 [citato 24 dicembre 2024];7(4).:e34916. Disponibile su: https://dx.plos.org/10.1371/journal.pone.0034916 .</w:t>
        </w:r>
      </w:hyperlink>
    </w:p>
    <w:p>
      <w:pPr>
        <w:pStyle w:val="Bibliografa1"/>
        <w:rPr>
          <w:rStyle w:val="EnlacedeInternet"/>
        </w:rPr>
      </w:pPr>
      <w:hyperlink r:id="rId95">
        <w:r>
          <w:rPr>
            <w:lang w:val="it-IT" w:eastAsia="zh-CN" w:bidi="ar-SA"/>
          </w:rPr>
          <w:t>58.</w:t>
          <w:tab/>
          <w:t>Katella K, Holder EK. Why Is Sitting so Bad for Us? [Internet]. Yale Medicine. 2019. Disponibile su: https://www.yalemedicine.org/news/sitting-health-risks .</w:t>
        </w:r>
      </w:hyperlink>
    </w:p>
    <w:p>
      <w:pPr>
        <w:pStyle w:val="Bibliografa1"/>
        <w:rPr>
          <w:rStyle w:val="EnlacedeInternet"/>
        </w:rPr>
      </w:pPr>
      <w:hyperlink r:id="rId96">
        <w:r>
          <w:rPr>
            <w:lang w:val="it-IT" w:eastAsia="zh-CN" w:bidi="ar-SA"/>
          </w:rPr>
          <w:t>59.</w:t>
          <w:tab/>
          <w:t>Kwik J. As your body moves, your brain grooves. [Internet]. 2022. Disponibile su: https://www.linkedin.com/posts/jimkwik_as-your-body-moves-your-brain-grooves-activity-6991381801113952256-ahyC .</w:t>
        </w:r>
      </w:hyperlink>
    </w:p>
    <w:p>
      <w:pPr>
        <w:pStyle w:val="Bibliografa1"/>
        <w:rPr>
          <w:rStyle w:val="EnlacedeInternet"/>
        </w:rPr>
      </w:pPr>
      <w:hyperlink r:id="rId97">
        <w:r>
          <w:rPr>
            <w:lang w:val="it-IT" w:eastAsia="zh-CN" w:bidi="ar-SA"/>
          </w:rPr>
          <w:t>60.</w:t>
          <w:tab/>
          <w:t>Leswing K. All Apple employees now get standing desks — and Tim Cook has said he believes «sitting is the new cancer» [Internet]. Business Insider. 2018. Disponibile su: https://www.businessinsider.com/apple-employees-standing-desks-tim-cook-sitting-cancer-2018-6 .</w:t>
        </w:r>
      </w:hyperlink>
    </w:p>
    <w:p>
      <w:pPr>
        <w:pStyle w:val="Bibliografa1"/>
        <w:rPr>
          <w:rStyle w:val="EnlacedeInternet"/>
        </w:rPr>
      </w:pPr>
      <w:hyperlink r:id="rId98">
        <w:r>
          <w:rPr>
            <w:lang w:val="it-IT" w:eastAsia="zh-CN" w:bidi="ar-SA"/>
          </w:rPr>
          <w:t>61.</w:t>
          <w:tab/>
          <w:t>Gaines B, Nielsen. Shocking Average Screen Time Statistics [2024 Data] [Internet]. 2024 ott. Disponibile su: https://evoca.tv/screen-time-statistics/ .</w:t>
        </w:r>
      </w:hyperlink>
    </w:p>
    <w:p>
      <w:pPr>
        <w:pStyle w:val="Bibliografa1"/>
        <w:rPr>
          <w:rStyle w:val="EnlacedeInternet"/>
        </w:rPr>
      </w:pPr>
      <w:hyperlink r:id="rId99">
        <w:r>
          <w:rPr>
            <w:lang w:val="it-IT" w:eastAsia="zh-CN" w:bidi="ar-SA"/>
          </w:rPr>
          <w:t>62.</w:t>
          <w:tab/>
          <w:t>Eisenberg ME, Larson NI, Gollust SE, Neumark-Sztainer D. Snacking on Television: A Content Analysis of Adolescents’ Favorite Shows. Prev Chronic Dis [Internet]. 19 maggio 2016 [citato 24 dicembre 2024];13:160014. Disponibile su: http://www.cdc.gov/pcd/issues/2016/16_0014.htm .</w:t>
        </w:r>
      </w:hyperlink>
    </w:p>
    <w:p>
      <w:pPr>
        <w:pStyle w:val="Bibliografa1"/>
        <w:rPr>
          <w:rStyle w:val="EnlacedeInternet"/>
        </w:rPr>
      </w:pPr>
      <w:hyperlink r:id="rId100">
        <w:r>
          <w:rPr>
            <w:lang w:val="it-IT" w:eastAsia="zh-CN" w:bidi="ar-SA"/>
          </w:rPr>
          <w:t>63.</w:t>
          <w:tab/>
          <w:t>Chung N, Bin YS, Cistulli PA, Chow CM. Does the Proximity of Meals to Bedtime Influence the Sleep of Young Adults? A Cross-Sectional Survey of University Students. Int J Environ Res Public Health [Internet]. 14 aprile 2020 [citato 24 dicembre 2024];17(8).:2677. Disponibile su: https://www.mdpi.com/1660-4601/17/8/2677 .</w:t>
        </w:r>
      </w:hyperlink>
    </w:p>
    <w:p>
      <w:pPr>
        <w:pStyle w:val="Bibliografa1"/>
        <w:rPr>
          <w:rStyle w:val="EnlacedeInternet"/>
        </w:rPr>
      </w:pPr>
      <w:hyperlink r:id="rId101">
        <w:r>
          <w:rPr>
            <w:lang w:val="it-IT" w:eastAsia="zh-CN" w:bidi="ar-SA"/>
          </w:rPr>
          <w:t>64.</w:t>
          <w:tab/>
          <w:t>Palomar-Cros A, Andreeva VA, Fezeu LK, Julia C, Bellicha A, Kesse-Guyot E, et al. Dietary circadian rhythms and cardiovascular disease risk in the prospective NutriNet-Santé cohort. Nat Commun [Internet]. 14 dicembre 2023 [citato 24 dicembre 2024];14(1).:7899. Disponibile su: https://www.nature.com/articles/s41467-023-43444-3 .</w:t>
        </w:r>
      </w:hyperlink>
    </w:p>
    <w:p>
      <w:pPr>
        <w:pStyle w:val="Bibliografa1"/>
        <w:rPr>
          <w:rStyle w:val="EnlacedeInternet"/>
        </w:rPr>
      </w:pPr>
      <w:hyperlink r:id="rId102">
        <w:r>
          <w:rPr>
            <w:lang w:val="it-IT" w:eastAsia="zh-CN" w:bidi="ar-SA"/>
          </w:rPr>
          <w:t>65.</w:t>
          <w:tab/>
          <w:t>Shan Z, Rehm CD, Rogers G, Ruan M, Wang DD, Hu FB, et al. Trends in Dietary Carbohydrate, Protein, and Fat Intake and Diet Quality Among US Adults, 1999-2016. JAMA [Internet]. 24 settembre 2019 [citato 24 dicembre 2024];322(12).:1178. Disponibile su: https://jamanetwork.com/journals/jama/fullarticle/2751719 .</w:t>
        </w:r>
      </w:hyperlink>
    </w:p>
    <w:p>
      <w:pPr>
        <w:pStyle w:val="Bibliografa1"/>
        <w:rPr>
          <w:rStyle w:val="EnlacedeInternet"/>
        </w:rPr>
      </w:pPr>
      <w:hyperlink r:id="rId103">
        <w:r>
          <w:rPr>
            <w:lang w:val="it-IT" w:eastAsia="zh-CN" w:bidi="ar-SA"/>
          </w:rPr>
          <w:t>66.</w:t>
          <w:tab/>
          <w:t>International Food Information Council. 2024 IFIC Food &amp; Health Survey [Internet]. 2024 giu. Disponibile su: https://foodinsight.org/2024-food-health-survey/ .</w:t>
        </w:r>
      </w:hyperlink>
    </w:p>
    <w:p>
      <w:pPr>
        <w:pStyle w:val="Bibliografa1"/>
        <w:rPr>
          <w:rStyle w:val="EnlacedeInternet"/>
        </w:rPr>
      </w:pPr>
      <w:hyperlink r:id="rId104">
        <w:r>
          <w:rPr>
            <w:lang w:val="it-IT" w:eastAsia="zh-CN" w:bidi="ar-SA"/>
          </w:rPr>
          <w:t>67.</w:t>
          <w:tab/>
          <w:t>Panda S, Huberman A. Intermittent Fasting to Improve Health, Cognition &amp; Longevity [Internet]. (Huberman Lab). Disponibile su: https://youtu.be/7R3-3HR6-u4?t=3780&amp;si=oQXXlWx0xtkD-ZmQ .</w:t>
        </w:r>
      </w:hyperlink>
    </w:p>
    <w:p>
      <w:pPr>
        <w:pStyle w:val="Bibliografa1"/>
        <w:rPr>
          <w:rStyle w:val="EnlacedeInternet"/>
        </w:rPr>
      </w:pPr>
      <w:hyperlink r:id="rId105">
        <w:r>
          <w:rPr>
            <w:lang w:val="it-IT" w:eastAsia="zh-CN" w:bidi="ar-SA"/>
          </w:rPr>
          <w:t>68.</w:t>
          <w:tab/>
          <w:t>Baron KG, Reid KJ, Kern AS, Zee PC. Role of Sleep Timing in Caloric Intake and BMI. Obesity [Internet]. luglio 2011 [citato 24 dicembre 2024];19(7).:1374–81. Disponibile su: https://onlinelibrary.wiley.com/doi/10.1038/oby.2011.100 .</w:t>
        </w:r>
      </w:hyperlink>
    </w:p>
    <w:p>
      <w:pPr>
        <w:pStyle w:val="Bibliografa1"/>
        <w:rPr>
          <w:rStyle w:val="EnlacedeInternet"/>
        </w:rPr>
      </w:pPr>
      <w:hyperlink r:id="rId106">
        <w:r>
          <w:rPr>
            <w:lang w:val="it-IT" w:eastAsia="zh-CN" w:bidi="ar-SA"/>
          </w:rPr>
          <w:t>69.</w:t>
          <w:tab/>
          <w:t>Albers S. Taking Control of Emotional Eating [Internet]. (Health Essentials). Disponibile su: https://youtu.be/tGim1aQpdZY?t=102&amp;si=N0TK0TiYaIMYROHF .</w:t>
        </w:r>
      </w:hyperlink>
    </w:p>
    <w:p>
      <w:pPr>
        <w:pStyle w:val="Bibliografa1"/>
        <w:rPr>
          <w:rStyle w:val="EnlacedeInternet"/>
        </w:rPr>
      </w:pPr>
      <w:hyperlink r:id="rId107">
        <w:r>
          <w:rPr>
            <w:lang w:val="it-IT" w:eastAsia="zh-CN" w:bidi="ar-SA"/>
          </w:rPr>
          <w:t>70.</w:t>
          <w:tab/>
          <w:t>Haldar S, Egli L, De Castro CA, Tay SL, Koh MXN, Darimont C, et al. High or low glycemic index (GI) meals at dinner results in greater postprandial glycemia compared with breakfast: a randomized controlled trial. BMJ Open Diabetes Res Care [Internet]. aprile 2020 [citato 24 dicembre 2024];8(1).:e001099. Disponibile su: https://drc.bmj.com/lookup/doi/10.1136/bmjdrc-2019-001099 .</w:t>
        </w:r>
      </w:hyperlink>
    </w:p>
    <w:p>
      <w:pPr>
        <w:pStyle w:val="Bibliografa1"/>
        <w:rPr>
          <w:rStyle w:val="EnlacedeInternet"/>
        </w:rPr>
      </w:pPr>
      <w:hyperlink r:id="rId108">
        <w:r>
          <w:rPr>
            <w:lang w:val="it-IT" w:eastAsia="zh-CN" w:bidi="ar-SA"/>
          </w:rPr>
          <w:t>71.</w:t>
          <w:tab/>
          <w:t>Chellappa SL, Qian J, Vujovic N, Morris CJ, Nedeltcheva A, Nguyen H, et al. Daytime eating prevents internal circadian misalignment and glucose intolerance in night work. Sci Adv [Internet]. 3 dicembre 2021 [citato 24 dicembre 2024];7(49).:eabg9910. Disponibile su: https://www.science.org/doi/10.1126/sciadv.abg9910 .</w:t>
        </w:r>
      </w:hyperlink>
    </w:p>
    <w:p>
      <w:pPr>
        <w:pStyle w:val="Bibliografa1"/>
        <w:rPr>
          <w:rStyle w:val="EnlacedeInternet"/>
        </w:rPr>
      </w:pPr>
      <w:hyperlink r:id="rId109">
        <w:r>
          <w:rPr>
            <w:lang w:val="it-IT" w:eastAsia="zh-CN" w:bidi="ar-SA"/>
          </w:rPr>
          <w:t>72.</w:t>
          <w:tab/>
          <w:t>Stamatakis E, Johnson NA, Powell L, Hamer M, Rangul V, Holtermann A. Short and sporadic bouts in the 2018 US physical activity guidelines: is high-intensity incidental physical activity the new HIIT? Br J Sports Med [Internet]. settembre 2019 [citato 24 dicembre 2024];53(18).:1137–9. Disponibile su: https://bjsm.bmj.com/lookup/doi/10.1136/bjsports-2018-100397 .</w:t>
        </w:r>
      </w:hyperlink>
    </w:p>
    <w:p>
      <w:pPr>
        <w:pStyle w:val="Bibliografa1"/>
        <w:rPr>
          <w:rStyle w:val="EnlacedeInternet"/>
        </w:rPr>
      </w:pPr>
      <w:hyperlink r:id="rId110">
        <w:r>
          <w:rPr>
            <w:lang w:val="it-IT" w:eastAsia="zh-CN" w:bidi="ar-SA"/>
          </w:rPr>
          <w:t>73.</w:t>
          <w:tab/>
          <w:t>Heller RF, Heller RF. Hyperinsulinemic obesity and carbohydrate addiction: the missing link is the carbohydrate frequency factor. Med Hypotheses [Internet]. maggio 1994 [citato 24 dicembre 2024];42(5).:307–12. Disponibile su: https://linkinghub.elsevier.com/retrieve/pii/0306987794900043 .</w:t>
        </w:r>
      </w:hyperlink>
    </w:p>
    <w:p>
      <w:pPr>
        <w:pStyle w:val="Bibliografa1"/>
        <w:rPr>
          <w:rStyle w:val="EnlacedeInternet"/>
        </w:rPr>
      </w:pPr>
      <w:hyperlink r:id="rId111">
        <w:r>
          <w:rPr>
            <w:lang w:val="it-IT" w:eastAsia="zh-CN" w:bidi="ar-SA"/>
          </w:rPr>
          <w:t>74.</w:t>
          <w:tab/>
          <w:t>Heller RF, Heller RF. Profactor-H (elevated circulating insulin): The link to health risk factors and diseases of civilization. Med Hypotheses [Internet]. ottobre 1995 [citato 24 dicembre 2024];45(4).:325–30. Disponibile su: https://linkinghub.elsevier.com/retrieve/pii/0306987795900896 .</w:t>
        </w:r>
      </w:hyperlink>
    </w:p>
    <w:p>
      <w:pPr>
        <w:pStyle w:val="Bibliografa1"/>
        <w:rPr>
          <w:rStyle w:val="EnlacedeInternet"/>
        </w:rPr>
      </w:pPr>
      <w:hyperlink r:id="rId112">
        <w:r>
          <w:rPr>
            <w:lang w:val="it-IT" w:eastAsia="zh-CN" w:bidi="ar-SA"/>
          </w:rPr>
          <w:t>75.</w:t>
          <w:tab/>
          <w:t>Huffington A. Comment on «For New Yorkers, 6 p.m. Is the New 8 p.m. For New Yorkers, 6 p.m. Is the New 8 p.m.» [Internet]. 2022. Disponibile su: https://www.linkedin.com/posts/ariannahuffington_for-new-yorkers-6-pm-is-the-new-8-pm-activity-6978121879941218304-cGz0 .</w:t>
        </w:r>
      </w:hyperlink>
    </w:p>
    <w:p>
      <w:pPr>
        <w:pStyle w:val="Bibliografa1"/>
        <w:rPr>
          <w:rStyle w:val="EnlacedeInternet"/>
        </w:rPr>
      </w:pPr>
      <w:hyperlink r:id="rId113">
        <w:r>
          <w:rPr>
            <w:lang w:val="it-IT" w:eastAsia="zh-CN" w:bidi="ar-SA"/>
          </w:rPr>
          <w:t>76.</w:t>
          <w:tab/>
          <w:t>Fluent. 2018 Fluent Inbox Report [Internet]. 2018. Disponibile su: https://info.fluentco.com/hubfs/Fluent File Downloads/Reports/FluentReport_InboxReport_2018.pdf?_hsenc=p2ANqtz-8HyoI5mGMPVZ6PZrBh16DTBws-P6Ro0jXLkhsILUKpwOt9AIlDdRY8-qzIYV0EngW04BqzCjkBKkH8XaZIluRwcXuT8w&amp;_hsmi=96001515&amp;hsCtaTracking=64a5fe3a-7a6d-4846-863 .</w:t>
        </w:r>
      </w:hyperlink>
    </w:p>
    <w:p>
      <w:pPr>
        <w:pStyle w:val="Bibliografa1"/>
        <w:rPr>
          <w:rStyle w:val="EnlacedeInternet"/>
        </w:rPr>
      </w:pPr>
      <w:hyperlink r:id="rId114">
        <w:r>
          <w:rPr>
            <w:lang w:val="it-IT" w:eastAsia="zh-CN" w:bidi="ar-SA"/>
          </w:rPr>
          <w:t>77.</w:t>
          <w:tab/>
          <w:t>Brandon J. Why 62 Percent of Millennials Check Their Email in Bed (it’s About the Same in the Bathroom) [Internet]. Inc. 2019. Disponibile su: https://www.inc.com/john-brandon/why-62-percent-of-millennials-check-their-email-in-bed-its-about-same-in-bathroom.html .</w:t>
        </w:r>
      </w:hyperlink>
    </w:p>
    <w:p>
      <w:pPr>
        <w:pStyle w:val="Bibliografa1"/>
        <w:rPr>
          <w:rStyle w:val="EnlacedeInternet"/>
        </w:rPr>
      </w:pPr>
      <w:hyperlink r:id="rId115">
        <w:r>
          <w:rPr>
            <w:lang w:val="it-IT" w:eastAsia="zh-CN" w:bidi="ar-SA"/>
          </w:rPr>
          <w:t>78.</w:t>
          <w:tab/>
          <w:t>Moody R. Screen Time Statistics: Average Screen Time by Country [Internet]. Comparitech; 2024 mar. Disponibile su: https://www.comparitech.com/tv-streaming/screen-time-statistics/ .</w:t>
        </w:r>
      </w:hyperlink>
    </w:p>
    <w:p>
      <w:pPr>
        <w:pStyle w:val="Bibliografa1"/>
        <w:rPr>
          <w:rStyle w:val="EnlacedeInternet"/>
        </w:rPr>
      </w:pPr>
      <w:hyperlink r:id="rId116">
        <w:r>
          <w:rPr>
            <w:lang w:val="it-IT" w:eastAsia="zh-CN" w:bidi="ar-SA"/>
          </w:rPr>
          <w:t>79.</w:t>
          <w:tab/>
          <w:t>Stoll J, Statista. Share of adults who have lost sleep due to performing selected media activities in the United States as of September 2019 [Internet]. Statista; 2019 nov. Disponibile su: https://www.statista.com/statistics/1075485/bingeing-habits-media-consumption-us/ .</w:t>
        </w:r>
      </w:hyperlink>
    </w:p>
    <w:p>
      <w:pPr>
        <w:pStyle w:val="Bibliografa1"/>
        <w:rPr>
          <w:rStyle w:val="EnlacedeInternet"/>
        </w:rPr>
      </w:pPr>
      <w:hyperlink r:id="rId117">
        <w:r>
          <w:rPr>
            <w:lang w:val="it-IT" w:eastAsia="zh-CN" w:bidi="ar-SA"/>
          </w:rPr>
          <w:t>80.</w:t>
          <w:tab/>
          <w:t>Maatta P, Euromonitor. 51 Morning Routine Statistics That Make You Stronger, More Productive And Successful [Internet]. Dream Maker. 2024. Disponibile su: https://dreammakerr.com/morning-routine-statistics/ .</w:t>
        </w:r>
      </w:hyperlink>
    </w:p>
    <w:p>
      <w:pPr>
        <w:pStyle w:val="Bibliografa1"/>
        <w:rPr>
          <w:rStyle w:val="EnlacedeInternet"/>
        </w:rPr>
      </w:pPr>
      <w:hyperlink r:id="rId118">
        <w:r>
          <w:rPr>
            <w:lang w:val="it-IT" w:eastAsia="zh-CN" w:bidi="ar-SA"/>
          </w:rPr>
          <w:t>81.</w:t>
          <w:tab/>
          <w:t>Horrigan J. Lifelong Learning and Technology [Internet]. Pew Research Center. 2016. Disponibile su: https://www.pewresearch.org/internet/2016/03/22/lifelong-learning-and-technology/ .</w:t>
        </w:r>
      </w:hyperlink>
    </w:p>
    <w:p>
      <w:pPr>
        <w:pStyle w:val="Bibliografa1"/>
        <w:rPr>
          <w:rStyle w:val="EnlacedeInternet"/>
        </w:rPr>
      </w:pPr>
      <w:hyperlink r:id="rId119">
        <w:r>
          <w:rPr>
            <w:lang w:val="it-IT" w:eastAsia="zh-CN" w:bidi="ar-SA"/>
          </w:rPr>
          <w:t>82.</w:t>
          <w:tab/>
          <w:t>National Endowment for the Arts. To Read or Not To Read: A Question of National Consequence [Internet]. 2007 nov p. 98. Report No.: 47. Disponibile su: https://www.arts.gov/sites/default/files/ToRead.pdf .</w:t>
        </w:r>
      </w:hyperlink>
    </w:p>
    <w:p>
      <w:pPr>
        <w:pStyle w:val="Bibliografa1"/>
        <w:rPr>
          <w:rStyle w:val="EnlacedeInternet"/>
        </w:rPr>
      </w:pPr>
      <w:hyperlink r:id="rId120">
        <w:r>
          <w:rPr>
            <w:lang w:val="it-IT" w:eastAsia="zh-CN" w:bidi="ar-SA"/>
          </w:rPr>
          <w:t>83.</w:t>
          <w:tab/>
          <w:t>Harvard Medical School, Czeisler CA. Blue light has a dark side [Internet]. Harvard Health Publishing. 2024. Disponibile su: https://www.health.harvard.edu/staying-healthy/blue-light-has-a-dark-side .</w:t>
        </w:r>
      </w:hyperlink>
    </w:p>
    <w:p>
      <w:pPr>
        <w:pStyle w:val="Bibliografa1"/>
        <w:rPr>
          <w:rStyle w:val="EnlacedeInternet"/>
        </w:rPr>
      </w:pPr>
      <w:hyperlink r:id="rId121">
        <w:r>
          <w:rPr>
            <w:lang w:val="it-IT" w:eastAsia="zh-CN" w:bidi="ar-SA"/>
          </w:rPr>
          <w:t>84.</w:t>
          <w:tab/>
          <w:t>Vee G, Huffington A. Arianna Huffington, Nighttime Routines &amp; The Importance of Sleep [Internet]. (AskGaryVee). Disponibile su: https://www.youtube.com/watch?v=_JYMIQY2260 .</w:t>
        </w:r>
      </w:hyperlink>
    </w:p>
    <w:p>
      <w:pPr>
        <w:pStyle w:val="Bibliografa1"/>
        <w:rPr>
          <w:rStyle w:val="EnlacedeInternet"/>
        </w:rPr>
      </w:pPr>
      <w:hyperlink r:id="rId122">
        <w:r>
          <w:rPr>
            <w:lang w:val="it-IT" w:eastAsia="zh-CN" w:bidi="ar-SA"/>
          </w:rPr>
          <w:t>85.</w:t>
          <w:tab/>
          <w:t>Huberman A, Walker M. The Science &amp; Practice of Perfecting Your Sleep [Internet]. (Huberman Lab). Disponibile su: https://www.youtube.com/watch?v=gbQFSMayJxk .</w:t>
        </w:r>
      </w:hyperlink>
    </w:p>
    <w:p>
      <w:pPr>
        <w:pStyle w:val="Bibliografa1"/>
        <w:rPr>
          <w:rStyle w:val="EnlacedeInternet"/>
        </w:rPr>
      </w:pPr>
      <w:hyperlink r:id="rId123">
        <w:r>
          <w:rPr>
            <w:lang w:val="it-IT" w:eastAsia="zh-CN" w:bidi="ar-SA"/>
          </w:rPr>
          <w:t>86.</w:t>
          <w:tab/>
          <w:t>McClean ST, Koopman J, Yim J, Klotz AC. Stumbling out of the gate: The energy‐based implications of morning routine disruption. Pers Psychol [Internet]. settembre 2021 [citato 24 dicembre 2024];74(3).:411–48. Disponibile su: https://onlinelibrary.wiley.com/doi/10.1111/peps.12419 .</w:t>
        </w:r>
      </w:hyperlink>
    </w:p>
    <w:p>
      <w:pPr>
        <w:pStyle w:val="Bibliografa1"/>
        <w:rPr>
          <w:rStyle w:val="EnlacedeInternet"/>
        </w:rPr>
      </w:pPr>
      <w:hyperlink r:id="rId124">
        <w:r>
          <w:rPr>
            <w:lang w:val="it-IT" w:eastAsia="zh-CN" w:bidi="ar-SA"/>
          </w:rPr>
          <w:t>87.</w:t>
          <w:tab/>
          <w:t>Wolfe S. Jeff Bezos explains why getting 8 hours of sleep is important when making important decisions [Internet]. Business Insider. 2018. Disponibile su: https://www.businessinsider.in/tech/jeff-bezos-explains-why-getting-8-hours-of-sleep-is-important-when-making-important-decisions/articleshow/65813135.cms .</w:t>
        </w:r>
      </w:hyperlink>
    </w:p>
    <w:p>
      <w:pPr>
        <w:pStyle w:val="Bibliografa1"/>
        <w:spacing w:before="0" w:after="240"/>
        <w:rPr>
          <w:rStyle w:val="EnlacedeInternet"/>
        </w:rPr>
      </w:pPr>
      <w:bookmarkStart w:id="68" w:name="ZOTERO_BREF_Vrt32zcyZdNq"/>
      <w:r>
        <w:rPr>
          <w:lang w:val="it-IT" w:eastAsia="zh-CN" w:bidi="ar-SA"/>
        </w:rPr>
        <w:t>8</w:t>
      </w:r>
      <w:hyperlink r:id="rId125">
        <w:bookmarkEnd w:id="68"/>
        <w:r>
          <w:rPr>
            <w:lang w:val="it-IT" w:eastAsia="zh-CN" w:bidi="ar-SA"/>
          </w:rPr>
          <w:t>8.</w:t>
          <w:tab/>
          <w:t>Nomadic S. How Warren Buffett’s Reading Habits Contribute to His Success [Internet]. Picture Pefect Portfolios. 2024. Disponibile su: https://pictureperfectportfolios.com/how-warren-buffetts-reading-habits-contribute-to-his-success/ .</w:t>
        </w:r>
      </w:hyperlink>
    </w:p>
    <w:sectPr>
      <w:headerReference w:type="default" r:id="rId126"/>
      <w:footerReference w:type="default" r:id="rId127"/>
      <w:type w:val="nextPage"/>
      <w:pgSz w:w="12240" w:h="15840"/>
      <w:pgMar w:left="1440" w:right="1440" w:gutter="0" w:header="1440" w:top="1497" w:footer="567"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Arial">
    <w:charset w:val="01" w:characterSet="utf-8"/>
    <w:family w:val="roman"/>
    <w:pitch w:val="variable"/>
  </w:font>
  <w:font w:name="Courier New">
    <w:charset w:val="01" w:characterSet="utf-8"/>
    <w:family w:val="roman"/>
    <w:pitch w:val="variable"/>
  </w:font>
  <w:font w:name="Symbol">
    <w:charset w:val="02"/>
    <w:family w:val="auto"/>
    <w:pitch w:val="default"/>
  </w:font>
  <w:font w:name="OpenSymbol">
    <w:altName w:val="Arial Unicode MS"/>
    <w:charset w:val="01"/>
    <w:family w:val="auto"/>
    <w:pitch w:val="variable"/>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epgina"/>
      <w:tabs>
        <w:tab w:val="center" w:pos="4680" w:leader="none"/>
        <w:tab w:val="center" w:pos="4844" w:leader="none"/>
        <w:tab w:val="right" w:pos="9359" w:leader="none"/>
        <w:tab w:val="right" w:pos="9689" w:leader="none"/>
      </w:tabs>
      <w:spacing w:lineRule="exact" w:line="283"/>
      <w:jc w:val="center"/>
      <w:rPr>
        <w:lang w:val="es-ES"/>
      </w:rPr>
    </w:pPr>
    <w:r>
      <w:rPr>
        <w:lang w:val="it-IT"/>
      </w:rPr>
      <w:t xml:space="preserve">       </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epgina"/>
      <w:tabs>
        <w:tab w:val="center" w:pos="4680" w:leader="none"/>
        <w:tab w:val="center" w:pos="4844" w:leader="none"/>
        <w:tab w:val="right" w:pos="9359" w:leader="none"/>
        <w:tab w:val="right" w:pos="9689" w:leader="none"/>
      </w:tabs>
      <w:spacing w:lineRule="exact" w:line="283"/>
      <w:jc w:val="center"/>
      <w:rPr>
        <w:lang w:val="es-ES"/>
      </w:rPr>
    </w:pPr>
    <w:r>
      <w:rPr>
        <w:lang w:val="it-IT"/>
      </w:rPr>
      <w:t>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cera"/>
      <w:rPr>
        <w:lang w:val="es-ES"/>
      </w:rPr>
    </w:pPr>
    <w:r>
      <w:rPr>
        <w:lang w:val="es-ES"/>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cera"/>
      <w:rPr>
        <w:lang w:val="es-ES"/>
      </w:rPr>
    </w:pPr>
    <w:r>
      <w:rPr>
        <w:lang w:val="es-ES"/>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sz w:val="18"/>
      </w:rPr>
    </w:lvl>
    <w:lvl w:ilvl="1">
      <w:start w:val="1"/>
      <w:numFmt w:val="bullet"/>
      <w:lvlText w:val="◦"/>
      <w:lvlJc w:val="start"/>
      <w:pPr>
        <w:tabs>
          <w:tab w:val="num" w:pos="0"/>
        </w:tabs>
        <w:ind w:start="1080" w:hanging="360"/>
      </w:pPr>
      <w:rPr>
        <w:rFonts w:ascii="OpenSymbol" w:hAnsi="OpenSymbol" w:cs="OpenSymbol" w:hint="default"/>
      </w:rPr>
    </w:lvl>
    <w:lvl w:ilvl="2">
      <w:start w:val="1"/>
      <w:numFmt w:val="bullet"/>
      <w:lvlText w:val="▪"/>
      <w:lvlJc w:val="start"/>
      <w:pPr>
        <w:tabs>
          <w:tab w:val="num" w:pos="0"/>
        </w:tabs>
        <w:ind w:start="1440" w:hanging="360"/>
      </w:pPr>
      <w:rPr>
        <w:rFonts w:ascii="OpenSymbol" w:hAnsi="OpenSymbol" w:cs="OpenSymbol" w:hint="default"/>
      </w:rPr>
    </w:lvl>
    <w:lvl w:ilvl="3">
      <w:start w:val="1"/>
      <w:numFmt w:val="bullet"/>
      <w:lvlText w:val=""/>
      <w:lvlJc w:val="start"/>
      <w:pPr>
        <w:tabs>
          <w:tab w:val="num" w:pos="0"/>
        </w:tabs>
        <w:ind w:start="1800" w:hanging="360"/>
      </w:pPr>
      <w:rPr>
        <w:rFonts w:ascii="Symbol" w:hAnsi="Symbol" w:cs="Symbol" w:hint="default"/>
      </w:rPr>
    </w:lvl>
    <w:lvl w:ilvl="4">
      <w:start w:val="1"/>
      <w:numFmt w:val="bullet"/>
      <w:lvlText w:val="◦"/>
      <w:lvlJc w:val="start"/>
      <w:pPr>
        <w:tabs>
          <w:tab w:val="num" w:pos="0"/>
        </w:tabs>
        <w:ind w:start="2160" w:hanging="360"/>
      </w:pPr>
      <w:rPr>
        <w:rFonts w:ascii="OpenSymbol" w:hAnsi="OpenSymbol" w:cs="OpenSymbol" w:hint="default"/>
      </w:rPr>
    </w:lvl>
    <w:lvl w:ilvl="5">
      <w:start w:val="1"/>
      <w:numFmt w:val="bullet"/>
      <w:lvlText w:val="▪"/>
      <w:lvlJc w:val="start"/>
      <w:pPr>
        <w:tabs>
          <w:tab w:val="num" w:pos="0"/>
        </w:tabs>
        <w:ind w:start="2520" w:hanging="360"/>
      </w:pPr>
      <w:rPr>
        <w:rFonts w:ascii="OpenSymbol" w:hAnsi="OpenSymbol" w:cs="OpenSymbol" w:hint="default"/>
      </w:rPr>
    </w:lvl>
    <w:lvl w:ilvl="6">
      <w:start w:val="1"/>
      <w:numFmt w:val="bullet"/>
      <w:lvlText w:val=""/>
      <w:lvlJc w:val="start"/>
      <w:pPr>
        <w:tabs>
          <w:tab w:val="num" w:pos="0"/>
        </w:tabs>
        <w:ind w:start="2880" w:hanging="360"/>
      </w:pPr>
      <w:rPr>
        <w:rFonts w:ascii="Symbol" w:hAnsi="Symbol" w:cs="Symbol" w:hint="default"/>
      </w:rPr>
    </w:lvl>
    <w:lvl w:ilvl="7">
      <w:start w:val="1"/>
      <w:numFmt w:val="bullet"/>
      <w:lvlText w:val="◦"/>
      <w:lvlJc w:val="start"/>
      <w:pPr>
        <w:tabs>
          <w:tab w:val="num" w:pos="0"/>
        </w:tabs>
        <w:ind w:start="3240" w:hanging="360"/>
      </w:pPr>
      <w:rPr>
        <w:rFonts w:ascii="OpenSymbol" w:hAnsi="OpenSymbol" w:cs="OpenSymbol" w:hint="default"/>
      </w:rPr>
    </w:lvl>
    <w:lvl w:ilvl="8">
      <w:start w:val="1"/>
      <w:numFmt w:val="bullet"/>
      <w:lvlText w:val="▪"/>
      <w:lvlJc w:val="start"/>
      <w:pPr>
        <w:tabs>
          <w:tab w:val="num" w:pos="0"/>
        </w:tabs>
        <w:ind w:start="3600" w:hanging="360"/>
      </w:pPr>
      <w:rPr>
        <w:rFonts w:ascii="OpenSymbol" w:hAnsi="OpenSymbol" w:cs="OpenSymbol" w:hint="default"/>
      </w:r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bullet"/>
      <w:lvlText w:val="◦"/>
      <w:lvlJc w:val="start"/>
      <w:pPr>
        <w:tabs>
          <w:tab w:val="num" w:pos="0"/>
        </w:tabs>
        <w:ind w:start="1080" w:hanging="360"/>
      </w:pPr>
      <w:rPr>
        <w:rFonts w:ascii="OpenSymbol" w:hAnsi="OpenSymbol" w:cs="OpenSymbol" w:hint="default"/>
      </w:rPr>
    </w:lvl>
    <w:lvl w:ilvl="2">
      <w:start w:val="1"/>
      <w:numFmt w:val="bullet"/>
      <w:lvlText w:val="▪"/>
      <w:lvlJc w:val="start"/>
      <w:pPr>
        <w:tabs>
          <w:tab w:val="num" w:pos="0"/>
        </w:tabs>
        <w:ind w:start="1440" w:hanging="360"/>
      </w:pPr>
      <w:rPr>
        <w:rFonts w:ascii="OpenSymbol" w:hAnsi="OpenSymbol" w:cs="OpenSymbol" w:hint="default"/>
      </w:rPr>
    </w:lvl>
    <w:lvl w:ilvl="3">
      <w:start w:val="1"/>
      <w:numFmt w:val="bullet"/>
      <w:lvlText w:val=""/>
      <w:lvlJc w:val="start"/>
      <w:pPr>
        <w:tabs>
          <w:tab w:val="num" w:pos="0"/>
        </w:tabs>
        <w:ind w:start="1800" w:hanging="360"/>
      </w:pPr>
      <w:rPr>
        <w:rFonts w:ascii="Symbol" w:hAnsi="Symbol" w:cs="Symbol" w:hint="default"/>
      </w:rPr>
    </w:lvl>
    <w:lvl w:ilvl="4">
      <w:start w:val="1"/>
      <w:numFmt w:val="bullet"/>
      <w:lvlText w:val="◦"/>
      <w:lvlJc w:val="start"/>
      <w:pPr>
        <w:tabs>
          <w:tab w:val="num" w:pos="0"/>
        </w:tabs>
        <w:ind w:start="2160" w:hanging="360"/>
      </w:pPr>
      <w:rPr>
        <w:rFonts w:ascii="OpenSymbol" w:hAnsi="OpenSymbol" w:cs="OpenSymbol" w:hint="default"/>
      </w:rPr>
    </w:lvl>
    <w:lvl w:ilvl="5">
      <w:start w:val="1"/>
      <w:numFmt w:val="bullet"/>
      <w:lvlText w:val="▪"/>
      <w:lvlJc w:val="start"/>
      <w:pPr>
        <w:tabs>
          <w:tab w:val="num" w:pos="0"/>
        </w:tabs>
        <w:ind w:start="2520" w:hanging="360"/>
      </w:pPr>
      <w:rPr>
        <w:rFonts w:ascii="OpenSymbol" w:hAnsi="OpenSymbol" w:cs="OpenSymbol" w:hint="default"/>
      </w:rPr>
    </w:lvl>
    <w:lvl w:ilvl="6">
      <w:start w:val="1"/>
      <w:numFmt w:val="bullet"/>
      <w:lvlText w:val=""/>
      <w:lvlJc w:val="start"/>
      <w:pPr>
        <w:tabs>
          <w:tab w:val="num" w:pos="0"/>
        </w:tabs>
        <w:ind w:start="2880" w:hanging="360"/>
      </w:pPr>
      <w:rPr>
        <w:rFonts w:ascii="Symbol" w:hAnsi="Symbol" w:cs="Symbol" w:hint="default"/>
      </w:rPr>
    </w:lvl>
    <w:lvl w:ilvl="7">
      <w:start w:val="1"/>
      <w:numFmt w:val="bullet"/>
      <w:lvlText w:val="◦"/>
      <w:lvlJc w:val="start"/>
      <w:pPr>
        <w:tabs>
          <w:tab w:val="num" w:pos="0"/>
        </w:tabs>
        <w:ind w:start="3240" w:hanging="360"/>
      </w:pPr>
      <w:rPr>
        <w:rFonts w:ascii="OpenSymbol" w:hAnsi="OpenSymbol" w:cs="OpenSymbol" w:hint="default"/>
      </w:rPr>
    </w:lvl>
    <w:lvl w:ilvl="8">
      <w:start w:val="1"/>
      <w:numFmt w:val="bullet"/>
      <w:lvlText w:val="▪"/>
      <w:lvlJc w:val="start"/>
      <w:pPr>
        <w:tabs>
          <w:tab w:val="num" w:pos="0"/>
        </w:tabs>
        <w:ind w:start="3600" w:hanging="360"/>
      </w:pPr>
      <w:rPr>
        <w:rFonts w:ascii="OpenSymbol" w:hAnsi="OpenSymbol" w:cs="OpenSymbol" w:hint="default"/>
      </w:rPr>
    </w:lvl>
  </w:abstractNum>
  <w:abstractNum w:abstractNumId="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7">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6">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2">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8">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0">
    <w:lvl w:ilvl="0">
      <w:start w:val="1"/>
      <w:numFmt w:val="bullet"/>
      <w:lvlText w:val="☐"/>
      <w:lvlJc w:val="start"/>
      <w:pPr>
        <w:tabs>
          <w:tab w:val="num" w:pos="720"/>
        </w:tabs>
        <w:ind w:start="720" w:hanging="360"/>
      </w:pPr>
      <w:rPr>
        <w:rFonts w:ascii="OpenSymbol" w:hAnsi="OpenSymbol" w:cs="OpenSymbol" w:hint="default"/>
        <w:sz w:val="18"/>
      </w:rPr>
    </w:lvl>
    <w:lvl w:ilvl="1">
      <w:start w:val="1"/>
      <w:numFmt w:val="bullet"/>
      <w:lvlText w:val=""/>
      <w:lvlJc w:val="start"/>
      <w:pPr>
        <w:tabs>
          <w:tab w:val="num" w:pos="1080"/>
        </w:tabs>
        <w:ind w:start="1080" w:hanging="360"/>
      </w:pPr>
      <w:rPr>
        <w:rFonts w:ascii="Wingdings" w:hAnsi="Wingdings" w:cs="Wingdings" w:hint="default"/>
        <w:sz w:val="18"/>
      </w:rPr>
    </w:lvl>
    <w:lvl w:ilvl="2">
      <w:start w:val="1"/>
      <w:numFmt w:val="bullet"/>
      <w:lvlText w:val=""/>
      <w:lvlJc w:val="start"/>
      <w:pPr>
        <w:tabs>
          <w:tab w:val="num" w:pos="1440"/>
        </w:tabs>
        <w:ind w:start="1440" w:hanging="360"/>
      </w:pPr>
      <w:rPr>
        <w:rFonts w:ascii="Wingdings" w:hAnsi="Wingdings" w:cs="Wingdings" w:hint="default"/>
        <w:sz w:val="18"/>
      </w:rPr>
    </w:lvl>
    <w:lvl w:ilvl="3">
      <w:start w:val="1"/>
      <w:numFmt w:val="bullet"/>
      <w:lvlText w:val=""/>
      <w:lvlJc w:val="start"/>
      <w:pPr>
        <w:tabs>
          <w:tab w:val="num" w:pos="1800"/>
        </w:tabs>
        <w:ind w:start="1800" w:hanging="360"/>
      </w:pPr>
      <w:rPr>
        <w:rFonts w:ascii="Wingdings" w:hAnsi="Wingdings" w:cs="Wingdings" w:hint="default"/>
        <w:sz w:val="18"/>
      </w:rPr>
    </w:lvl>
    <w:lvl w:ilvl="4">
      <w:start w:val="1"/>
      <w:numFmt w:val="bullet"/>
      <w:lvlText w:val=""/>
      <w:lvlJc w:val="start"/>
      <w:pPr>
        <w:tabs>
          <w:tab w:val="num" w:pos="2160"/>
        </w:tabs>
        <w:ind w:start="2160" w:hanging="360"/>
      </w:pPr>
      <w:rPr>
        <w:rFonts w:ascii="Wingdings" w:hAnsi="Wingdings" w:cs="Wingdings" w:hint="default"/>
        <w:sz w:val="18"/>
      </w:rPr>
    </w:lvl>
    <w:lvl w:ilvl="5">
      <w:start w:val="1"/>
      <w:numFmt w:val="bullet"/>
      <w:lvlText w:val=""/>
      <w:lvlJc w:val="start"/>
      <w:pPr>
        <w:tabs>
          <w:tab w:val="num" w:pos="2520"/>
        </w:tabs>
        <w:ind w:start="2520" w:hanging="360"/>
      </w:pPr>
      <w:rPr>
        <w:rFonts w:ascii="Wingdings" w:hAnsi="Wingdings" w:cs="Wingdings" w:hint="default"/>
        <w:sz w:val="18"/>
      </w:rPr>
    </w:lvl>
    <w:lvl w:ilvl="6">
      <w:start w:val="1"/>
      <w:numFmt w:val="bullet"/>
      <w:lvlText w:val=""/>
      <w:lvlJc w:val="start"/>
      <w:pPr>
        <w:tabs>
          <w:tab w:val="num" w:pos="2880"/>
        </w:tabs>
        <w:ind w:start="2880" w:hanging="360"/>
      </w:pPr>
      <w:rPr>
        <w:rFonts w:ascii="Wingdings" w:hAnsi="Wingdings" w:cs="Wingdings" w:hint="default"/>
        <w:sz w:val="18"/>
      </w:rPr>
    </w:lvl>
    <w:lvl w:ilvl="7">
      <w:start w:val="1"/>
      <w:numFmt w:val="bullet"/>
      <w:lvlText w:val=""/>
      <w:lvlJc w:val="start"/>
      <w:pPr>
        <w:tabs>
          <w:tab w:val="num" w:pos="3240"/>
        </w:tabs>
        <w:ind w:start="3240" w:hanging="360"/>
      </w:pPr>
      <w:rPr>
        <w:rFonts w:ascii="Wingdings" w:hAnsi="Wingdings" w:cs="Wingdings" w:hint="default"/>
        <w:sz w:val="18"/>
      </w:rPr>
    </w:lvl>
    <w:lvl w:ilvl="8">
      <w:start w:val="1"/>
      <w:numFmt w:val="bullet"/>
      <w:lvlText w:val=""/>
      <w:lvlJc w:val="start"/>
      <w:pPr>
        <w:tabs>
          <w:tab w:val="num" w:pos="3600"/>
        </w:tabs>
        <w:ind w:start="3600" w:hanging="360"/>
      </w:pPr>
      <w:rPr>
        <w:rFonts w:ascii="Wingdings" w:hAnsi="Wingdings" w:cs="Wingdings" w:hint="default"/>
        <w:sz w:val="18"/>
      </w:rPr>
    </w:lvl>
  </w:abstractNum>
  <w:abstractNum w:abstractNumId="6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9">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9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4">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0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7">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1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8">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2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1">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4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6">
    <w:lvl w:ilvl="0">
      <w:start w:val="1"/>
      <w:numFmt w:val="bullet"/>
      <w:lvlText w:val="☐"/>
      <w:lvlJc w:val="start"/>
      <w:pPr>
        <w:tabs>
          <w:tab w:val="num" w:pos="720"/>
        </w:tabs>
        <w:ind w:start="720" w:hanging="360"/>
      </w:pPr>
      <w:rPr>
        <w:rFonts w:ascii="OpenSymbol" w:hAnsi="OpenSymbol" w:cs="OpenSymbol" w:hint="default"/>
        <w:sz w:val="18"/>
      </w:rPr>
    </w:lvl>
    <w:lvl w:ilvl="1">
      <w:start w:val="1"/>
      <w:numFmt w:val="bullet"/>
      <w:lvlText w:val=""/>
      <w:lvlJc w:val="start"/>
      <w:pPr>
        <w:tabs>
          <w:tab w:val="num" w:pos="1080"/>
        </w:tabs>
        <w:ind w:start="1080" w:hanging="360"/>
      </w:pPr>
      <w:rPr>
        <w:rFonts w:ascii="Wingdings" w:hAnsi="Wingdings" w:cs="Wingdings" w:hint="default"/>
        <w:sz w:val="18"/>
      </w:rPr>
    </w:lvl>
    <w:lvl w:ilvl="2">
      <w:start w:val="1"/>
      <w:numFmt w:val="bullet"/>
      <w:lvlText w:val=""/>
      <w:lvlJc w:val="start"/>
      <w:pPr>
        <w:tabs>
          <w:tab w:val="num" w:pos="1440"/>
        </w:tabs>
        <w:ind w:start="1440" w:hanging="360"/>
      </w:pPr>
      <w:rPr>
        <w:rFonts w:ascii="Wingdings" w:hAnsi="Wingdings" w:cs="Wingdings" w:hint="default"/>
        <w:sz w:val="18"/>
      </w:rPr>
    </w:lvl>
    <w:lvl w:ilvl="3">
      <w:start w:val="1"/>
      <w:numFmt w:val="bullet"/>
      <w:lvlText w:val=""/>
      <w:lvlJc w:val="start"/>
      <w:pPr>
        <w:tabs>
          <w:tab w:val="num" w:pos="1800"/>
        </w:tabs>
        <w:ind w:start="1800" w:hanging="360"/>
      </w:pPr>
      <w:rPr>
        <w:rFonts w:ascii="Wingdings" w:hAnsi="Wingdings" w:cs="Wingdings" w:hint="default"/>
        <w:sz w:val="18"/>
      </w:rPr>
    </w:lvl>
    <w:lvl w:ilvl="4">
      <w:start w:val="1"/>
      <w:numFmt w:val="bullet"/>
      <w:lvlText w:val=""/>
      <w:lvlJc w:val="start"/>
      <w:pPr>
        <w:tabs>
          <w:tab w:val="num" w:pos="2160"/>
        </w:tabs>
        <w:ind w:start="2160" w:hanging="360"/>
      </w:pPr>
      <w:rPr>
        <w:rFonts w:ascii="Wingdings" w:hAnsi="Wingdings" w:cs="Wingdings" w:hint="default"/>
        <w:sz w:val="18"/>
      </w:rPr>
    </w:lvl>
    <w:lvl w:ilvl="5">
      <w:start w:val="1"/>
      <w:numFmt w:val="bullet"/>
      <w:lvlText w:val=""/>
      <w:lvlJc w:val="start"/>
      <w:pPr>
        <w:tabs>
          <w:tab w:val="num" w:pos="2520"/>
        </w:tabs>
        <w:ind w:start="2520" w:hanging="360"/>
      </w:pPr>
      <w:rPr>
        <w:rFonts w:ascii="Wingdings" w:hAnsi="Wingdings" w:cs="Wingdings" w:hint="default"/>
        <w:sz w:val="18"/>
      </w:rPr>
    </w:lvl>
    <w:lvl w:ilvl="6">
      <w:start w:val="1"/>
      <w:numFmt w:val="bullet"/>
      <w:lvlText w:val=""/>
      <w:lvlJc w:val="start"/>
      <w:pPr>
        <w:tabs>
          <w:tab w:val="num" w:pos="2880"/>
        </w:tabs>
        <w:ind w:start="2880" w:hanging="360"/>
      </w:pPr>
      <w:rPr>
        <w:rFonts w:ascii="Wingdings" w:hAnsi="Wingdings" w:cs="Wingdings" w:hint="default"/>
        <w:sz w:val="18"/>
      </w:rPr>
    </w:lvl>
    <w:lvl w:ilvl="7">
      <w:start w:val="1"/>
      <w:numFmt w:val="bullet"/>
      <w:lvlText w:val=""/>
      <w:lvlJc w:val="start"/>
      <w:pPr>
        <w:tabs>
          <w:tab w:val="num" w:pos="3240"/>
        </w:tabs>
        <w:ind w:start="3240" w:hanging="360"/>
      </w:pPr>
      <w:rPr>
        <w:rFonts w:ascii="Wingdings" w:hAnsi="Wingdings" w:cs="Wingdings" w:hint="default"/>
        <w:sz w:val="18"/>
      </w:rPr>
    </w:lvl>
    <w:lvl w:ilvl="8">
      <w:start w:val="1"/>
      <w:numFmt w:val="bullet"/>
      <w:lvlText w:val=""/>
      <w:lvlJc w:val="start"/>
      <w:pPr>
        <w:tabs>
          <w:tab w:val="num" w:pos="3600"/>
        </w:tabs>
        <w:ind w:start="3600" w:hanging="360"/>
      </w:pPr>
      <w:rPr>
        <w:rFonts w:ascii="Wingdings" w:hAnsi="Wingdings" w:cs="Wingdings" w:hint="default"/>
        <w:sz w:val="18"/>
      </w:rPr>
    </w:lvl>
  </w:abstractNum>
  <w:abstractNum w:abstractNumId="167">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68">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6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7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7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7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73">
    <w:lvl w:ilvl="0">
      <w:start w:val="1"/>
      <w:numFmt w:val="decimal"/>
      <w:lvlText w:val="%1."/>
      <w:lvlJc w:val="start"/>
      <w:pPr>
        <w:tabs>
          <w:tab w:val="num" w:pos="709"/>
        </w:tabs>
        <w:ind w:start="709" w:hanging="283"/>
      </w:pPr>
      <w:rPr>
        <w:b/>
        <w:bCs/>
      </w:rPr>
    </w:lvl>
    <w:lvl w:ilvl="1">
      <w:start w:val="1"/>
      <w:numFmt w:val="bullet"/>
      <w:lvlText w:val=""/>
      <w:lvlJc w:val="start"/>
      <w:pPr>
        <w:tabs>
          <w:tab w:val="num" w:pos="1418"/>
        </w:tabs>
        <w:ind w:start="1418" w:hanging="283"/>
      </w:pPr>
      <w:rPr>
        <w:rFonts w:ascii="Symbol" w:hAnsi="Symbol" w:cs="Symbol" w:hint="default"/>
        <w:sz w:val="18"/>
      </w:rPr>
    </w:lvl>
    <w:lvl w:ilvl="2">
      <w:start w:val="1"/>
      <w:numFmt w:val="bullet"/>
      <w:lvlText w:val=""/>
      <w:lvlJc w:val="start"/>
      <w:pPr>
        <w:tabs>
          <w:tab w:val="num" w:pos="2127"/>
        </w:tabs>
        <w:ind w:start="2127" w:hanging="283"/>
      </w:pPr>
      <w:rPr>
        <w:rFonts w:ascii="Symbol" w:hAnsi="Symbol" w:cs="Symbol" w:hint="default"/>
        <w:sz w:val="18"/>
      </w:rPr>
    </w:lvl>
    <w:lvl w:ilvl="3">
      <w:start w:val="1"/>
      <w:numFmt w:val="bullet"/>
      <w:lvlText w:val=""/>
      <w:lvlJc w:val="start"/>
      <w:pPr>
        <w:tabs>
          <w:tab w:val="num" w:pos="2836"/>
        </w:tabs>
        <w:ind w:start="2836" w:hanging="283"/>
      </w:pPr>
      <w:rPr>
        <w:rFonts w:ascii="Symbol" w:hAnsi="Symbol" w:cs="Symbol" w:hint="default"/>
        <w:sz w:val="18"/>
      </w:rPr>
    </w:lvl>
    <w:lvl w:ilvl="4">
      <w:start w:val="1"/>
      <w:numFmt w:val="bullet"/>
      <w:lvlText w:val=""/>
      <w:lvlJc w:val="start"/>
      <w:pPr>
        <w:tabs>
          <w:tab w:val="num" w:pos="3545"/>
        </w:tabs>
        <w:ind w:start="3545" w:hanging="283"/>
      </w:pPr>
      <w:rPr>
        <w:rFonts w:ascii="Symbol" w:hAnsi="Symbol" w:cs="Symbol" w:hint="default"/>
        <w:sz w:val="18"/>
      </w:rPr>
    </w:lvl>
    <w:lvl w:ilvl="5">
      <w:start w:val="1"/>
      <w:numFmt w:val="bullet"/>
      <w:lvlText w:val=""/>
      <w:lvlJc w:val="start"/>
      <w:pPr>
        <w:tabs>
          <w:tab w:val="num" w:pos="4254"/>
        </w:tabs>
        <w:ind w:start="4254" w:hanging="283"/>
      </w:pPr>
      <w:rPr>
        <w:rFonts w:ascii="Symbol" w:hAnsi="Symbol" w:cs="Symbol" w:hint="default"/>
        <w:sz w:val="18"/>
      </w:rPr>
    </w:lvl>
    <w:lvl w:ilvl="6">
      <w:start w:val="1"/>
      <w:numFmt w:val="bullet"/>
      <w:lvlText w:val=""/>
      <w:lvlJc w:val="start"/>
      <w:pPr>
        <w:tabs>
          <w:tab w:val="num" w:pos="4963"/>
        </w:tabs>
        <w:ind w:start="4963" w:hanging="283"/>
      </w:pPr>
      <w:rPr>
        <w:rFonts w:ascii="Symbol" w:hAnsi="Symbol" w:cs="Symbol" w:hint="default"/>
        <w:sz w:val="18"/>
      </w:rPr>
    </w:lvl>
    <w:lvl w:ilvl="7">
      <w:start w:val="1"/>
      <w:numFmt w:val="bullet"/>
      <w:lvlText w:val=""/>
      <w:lvlJc w:val="start"/>
      <w:pPr>
        <w:tabs>
          <w:tab w:val="num" w:pos="5672"/>
        </w:tabs>
        <w:ind w:start="5672" w:hanging="283"/>
      </w:pPr>
      <w:rPr>
        <w:rFonts w:ascii="Symbol" w:hAnsi="Symbol" w:cs="Symbol" w:hint="default"/>
        <w:sz w:val="18"/>
      </w:rPr>
    </w:lvl>
    <w:lvl w:ilvl="8">
      <w:start w:val="1"/>
      <w:numFmt w:val="bullet"/>
      <w:lvlText w:val=""/>
      <w:lvlJc w:val="start"/>
      <w:pPr>
        <w:tabs>
          <w:tab w:val="num" w:pos="6381"/>
        </w:tabs>
        <w:ind w:start="6381" w:hanging="283"/>
      </w:pPr>
      <w:rPr>
        <w:rFonts w:ascii="Symbol" w:hAnsi="Symbol" w:cs="Symbol" w:hint="default"/>
        <w:sz w:val="18"/>
      </w:rPr>
    </w:lvl>
  </w:abstractNum>
  <w:abstractNum w:abstractNumId="174">
    <w:lvl w:ilvl="0">
      <w:start w:val="1"/>
      <w:numFmt w:val="bullet"/>
      <w:lvlText w:val="☐"/>
      <w:lvlJc w:val="start"/>
      <w:pPr>
        <w:tabs>
          <w:tab w:val="num" w:pos="720"/>
        </w:tabs>
        <w:ind w:start="720" w:hanging="360"/>
      </w:pPr>
      <w:rPr>
        <w:rFonts w:ascii="OpenSymbol" w:hAnsi="OpenSymbol" w:cs="OpenSymbol" w:hint="default"/>
        <w:sz w:val="18"/>
      </w:rPr>
    </w:lvl>
    <w:lvl w:ilvl="1">
      <w:start w:val="1"/>
      <w:numFmt w:val="bullet"/>
      <w:lvlText w:val=""/>
      <w:lvlJc w:val="start"/>
      <w:pPr>
        <w:tabs>
          <w:tab w:val="num" w:pos="1080"/>
        </w:tabs>
        <w:ind w:start="1080" w:hanging="360"/>
      </w:pPr>
      <w:rPr>
        <w:rFonts w:ascii="Wingdings" w:hAnsi="Wingdings" w:cs="Wingdings" w:hint="default"/>
        <w:sz w:val="18"/>
      </w:rPr>
    </w:lvl>
    <w:lvl w:ilvl="2">
      <w:start w:val="1"/>
      <w:numFmt w:val="bullet"/>
      <w:lvlText w:val=""/>
      <w:lvlJc w:val="start"/>
      <w:pPr>
        <w:tabs>
          <w:tab w:val="num" w:pos="1440"/>
        </w:tabs>
        <w:ind w:start="1440" w:hanging="360"/>
      </w:pPr>
      <w:rPr>
        <w:rFonts w:ascii="Wingdings" w:hAnsi="Wingdings" w:cs="Wingdings" w:hint="default"/>
        <w:sz w:val="18"/>
      </w:rPr>
    </w:lvl>
    <w:lvl w:ilvl="3">
      <w:start w:val="1"/>
      <w:numFmt w:val="bullet"/>
      <w:lvlText w:val=""/>
      <w:lvlJc w:val="start"/>
      <w:pPr>
        <w:tabs>
          <w:tab w:val="num" w:pos="1800"/>
        </w:tabs>
        <w:ind w:start="1800" w:hanging="360"/>
      </w:pPr>
      <w:rPr>
        <w:rFonts w:ascii="Wingdings" w:hAnsi="Wingdings" w:cs="Wingdings" w:hint="default"/>
        <w:sz w:val="18"/>
      </w:rPr>
    </w:lvl>
    <w:lvl w:ilvl="4">
      <w:start w:val="1"/>
      <w:numFmt w:val="bullet"/>
      <w:lvlText w:val=""/>
      <w:lvlJc w:val="start"/>
      <w:pPr>
        <w:tabs>
          <w:tab w:val="num" w:pos="2160"/>
        </w:tabs>
        <w:ind w:start="2160" w:hanging="360"/>
      </w:pPr>
      <w:rPr>
        <w:rFonts w:ascii="Wingdings" w:hAnsi="Wingdings" w:cs="Wingdings" w:hint="default"/>
        <w:sz w:val="18"/>
      </w:rPr>
    </w:lvl>
    <w:lvl w:ilvl="5">
      <w:start w:val="1"/>
      <w:numFmt w:val="bullet"/>
      <w:lvlText w:val=""/>
      <w:lvlJc w:val="start"/>
      <w:pPr>
        <w:tabs>
          <w:tab w:val="num" w:pos="2520"/>
        </w:tabs>
        <w:ind w:start="2520" w:hanging="360"/>
      </w:pPr>
      <w:rPr>
        <w:rFonts w:ascii="Wingdings" w:hAnsi="Wingdings" w:cs="Wingdings" w:hint="default"/>
        <w:sz w:val="18"/>
      </w:rPr>
    </w:lvl>
    <w:lvl w:ilvl="6">
      <w:start w:val="1"/>
      <w:numFmt w:val="bullet"/>
      <w:lvlText w:val=""/>
      <w:lvlJc w:val="start"/>
      <w:pPr>
        <w:tabs>
          <w:tab w:val="num" w:pos="2880"/>
        </w:tabs>
        <w:ind w:start="2880" w:hanging="360"/>
      </w:pPr>
      <w:rPr>
        <w:rFonts w:ascii="Wingdings" w:hAnsi="Wingdings" w:cs="Wingdings" w:hint="default"/>
        <w:sz w:val="18"/>
      </w:rPr>
    </w:lvl>
    <w:lvl w:ilvl="7">
      <w:start w:val="1"/>
      <w:numFmt w:val="bullet"/>
      <w:lvlText w:val=""/>
      <w:lvlJc w:val="start"/>
      <w:pPr>
        <w:tabs>
          <w:tab w:val="num" w:pos="3240"/>
        </w:tabs>
        <w:ind w:start="3240" w:hanging="360"/>
      </w:pPr>
      <w:rPr>
        <w:rFonts w:ascii="Wingdings" w:hAnsi="Wingdings" w:cs="Wingdings" w:hint="default"/>
        <w:sz w:val="18"/>
      </w:rPr>
    </w:lvl>
    <w:lvl w:ilvl="8">
      <w:start w:val="1"/>
      <w:numFmt w:val="bullet"/>
      <w:lvlText w:val=""/>
      <w:lvlJc w:val="start"/>
      <w:pPr>
        <w:tabs>
          <w:tab w:val="num" w:pos="3600"/>
        </w:tabs>
        <w:ind w:start="3600" w:hanging="360"/>
      </w:pPr>
      <w:rPr>
        <w:rFonts w:ascii="Wingdings" w:hAnsi="Wingdings" w:cs="Wingdings" w:hint="default"/>
        <w:sz w:val="18"/>
      </w:rPr>
    </w:lvl>
  </w:abstractNum>
  <w:abstractNum w:abstractNumId="175">
    <w:lvl w:ilvl="0">
      <w:start w:val="1"/>
      <w:numFmt w:val="bullet"/>
      <w:lvlText w:val="☐"/>
      <w:lvlJc w:val="start"/>
      <w:pPr>
        <w:tabs>
          <w:tab w:val="num" w:pos="720"/>
        </w:tabs>
        <w:ind w:start="720" w:hanging="360"/>
      </w:pPr>
      <w:rPr>
        <w:rFonts w:ascii="OpenSymbol" w:hAnsi="OpenSymbol" w:cs="OpenSymbol" w:hint="default"/>
        <w:sz w:val="18"/>
      </w:rPr>
    </w:lvl>
    <w:lvl w:ilvl="1">
      <w:start w:val="1"/>
      <w:numFmt w:val="bullet"/>
      <w:lvlText w:val=""/>
      <w:lvlJc w:val="start"/>
      <w:pPr>
        <w:tabs>
          <w:tab w:val="num" w:pos="1080"/>
        </w:tabs>
        <w:ind w:start="1080" w:hanging="360"/>
      </w:pPr>
      <w:rPr>
        <w:rFonts w:ascii="Wingdings" w:hAnsi="Wingdings" w:cs="Wingdings" w:hint="default"/>
        <w:sz w:val="18"/>
      </w:rPr>
    </w:lvl>
    <w:lvl w:ilvl="2">
      <w:start w:val="1"/>
      <w:numFmt w:val="bullet"/>
      <w:lvlText w:val=""/>
      <w:lvlJc w:val="start"/>
      <w:pPr>
        <w:tabs>
          <w:tab w:val="num" w:pos="1440"/>
        </w:tabs>
        <w:ind w:start="1440" w:hanging="360"/>
      </w:pPr>
      <w:rPr>
        <w:rFonts w:ascii="Wingdings" w:hAnsi="Wingdings" w:cs="Wingdings" w:hint="default"/>
        <w:sz w:val="18"/>
      </w:rPr>
    </w:lvl>
    <w:lvl w:ilvl="3">
      <w:start w:val="1"/>
      <w:numFmt w:val="bullet"/>
      <w:lvlText w:val=""/>
      <w:lvlJc w:val="start"/>
      <w:pPr>
        <w:tabs>
          <w:tab w:val="num" w:pos="1800"/>
        </w:tabs>
        <w:ind w:start="1800" w:hanging="360"/>
      </w:pPr>
      <w:rPr>
        <w:rFonts w:ascii="Wingdings" w:hAnsi="Wingdings" w:cs="Wingdings" w:hint="default"/>
        <w:sz w:val="18"/>
      </w:rPr>
    </w:lvl>
    <w:lvl w:ilvl="4">
      <w:start w:val="1"/>
      <w:numFmt w:val="bullet"/>
      <w:lvlText w:val=""/>
      <w:lvlJc w:val="start"/>
      <w:pPr>
        <w:tabs>
          <w:tab w:val="num" w:pos="2160"/>
        </w:tabs>
        <w:ind w:start="2160" w:hanging="360"/>
      </w:pPr>
      <w:rPr>
        <w:rFonts w:ascii="Wingdings" w:hAnsi="Wingdings" w:cs="Wingdings" w:hint="default"/>
        <w:sz w:val="18"/>
      </w:rPr>
    </w:lvl>
    <w:lvl w:ilvl="5">
      <w:start w:val="1"/>
      <w:numFmt w:val="bullet"/>
      <w:lvlText w:val=""/>
      <w:lvlJc w:val="start"/>
      <w:pPr>
        <w:tabs>
          <w:tab w:val="num" w:pos="2520"/>
        </w:tabs>
        <w:ind w:start="2520" w:hanging="360"/>
      </w:pPr>
      <w:rPr>
        <w:rFonts w:ascii="Wingdings" w:hAnsi="Wingdings" w:cs="Wingdings" w:hint="default"/>
        <w:sz w:val="18"/>
      </w:rPr>
    </w:lvl>
    <w:lvl w:ilvl="6">
      <w:start w:val="1"/>
      <w:numFmt w:val="bullet"/>
      <w:lvlText w:val=""/>
      <w:lvlJc w:val="start"/>
      <w:pPr>
        <w:tabs>
          <w:tab w:val="num" w:pos="2880"/>
        </w:tabs>
        <w:ind w:start="2880" w:hanging="360"/>
      </w:pPr>
      <w:rPr>
        <w:rFonts w:ascii="Wingdings" w:hAnsi="Wingdings" w:cs="Wingdings" w:hint="default"/>
        <w:sz w:val="18"/>
      </w:rPr>
    </w:lvl>
    <w:lvl w:ilvl="7">
      <w:start w:val="1"/>
      <w:numFmt w:val="bullet"/>
      <w:lvlText w:val=""/>
      <w:lvlJc w:val="start"/>
      <w:pPr>
        <w:tabs>
          <w:tab w:val="num" w:pos="3240"/>
        </w:tabs>
        <w:ind w:start="3240" w:hanging="360"/>
      </w:pPr>
      <w:rPr>
        <w:rFonts w:ascii="Wingdings" w:hAnsi="Wingdings" w:cs="Wingdings" w:hint="default"/>
        <w:sz w:val="18"/>
      </w:rPr>
    </w:lvl>
    <w:lvl w:ilvl="8">
      <w:start w:val="1"/>
      <w:numFmt w:val="bullet"/>
      <w:lvlText w:val=""/>
      <w:lvlJc w:val="start"/>
      <w:pPr>
        <w:tabs>
          <w:tab w:val="num" w:pos="3600"/>
        </w:tabs>
        <w:ind w:start="3600" w:hanging="360"/>
      </w:pPr>
      <w:rPr>
        <w:rFonts w:ascii="Wingdings" w:hAnsi="Wingdings" w:cs="Wingdings" w:hint="default"/>
        <w:sz w:val="18"/>
      </w:rPr>
    </w:lvl>
  </w:abstractNum>
  <w:abstractNum w:abstractNumId="176">
    <w:lvl w:ilvl="0">
      <w:start w:val="1"/>
      <w:numFmt w:val="bullet"/>
      <w:lvlText w:val="☐"/>
      <w:lvlJc w:val="start"/>
      <w:pPr>
        <w:tabs>
          <w:tab w:val="num" w:pos="720"/>
        </w:tabs>
        <w:ind w:start="720" w:hanging="360"/>
      </w:pPr>
      <w:rPr>
        <w:rFonts w:ascii="OpenSymbol" w:hAnsi="OpenSymbol" w:cs="OpenSymbol" w:hint="default"/>
        <w:sz w:val="18"/>
      </w:rPr>
    </w:lvl>
    <w:lvl w:ilvl="1">
      <w:start w:val="1"/>
      <w:numFmt w:val="bullet"/>
      <w:lvlText w:val=""/>
      <w:lvlJc w:val="start"/>
      <w:pPr>
        <w:tabs>
          <w:tab w:val="num" w:pos="1080"/>
        </w:tabs>
        <w:ind w:start="1080" w:hanging="360"/>
      </w:pPr>
      <w:rPr>
        <w:rFonts w:ascii="Wingdings" w:hAnsi="Wingdings" w:cs="Wingdings" w:hint="default"/>
        <w:sz w:val="18"/>
      </w:rPr>
    </w:lvl>
    <w:lvl w:ilvl="2">
      <w:start w:val="1"/>
      <w:numFmt w:val="bullet"/>
      <w:lvlText w:val=""/>
      <w:lvlJc w:val="start"/>
      <w:pPr>
        <w:tabs>
          <w:tab w:val="num" w:pos="1440"/>
        </w:tabs>
        <w:ind w:start="1440" w:hanging="360"/>
      </w:pPr>
      <w:rPr>
        <w:rFonts w:ascii="Wingdings" w:hAnsi="Wingdings" w:cs="Wingdings" w:hint="default"/>
        <w:sz w:val="18"/>
      </w:rPr>
    </w:lvl>
    <w:lvl w:ilvl="3">
      <w:start w:val="1"/>
      <w:numFmt w:val="bullet"/>
      <w:lvlText w:val=""/>
      <w:lvlJc w:val="start"/>
      <w:pPr>
        <w:tabs>
          <w:tab w:val="num" w:pos="1800"/>
        </w:tabs>
        <w:ind w:start="1800" w:hanging="360"/>
      </w:pPr>
      <w:rPr>
        <w:rFonts w:ascii="Wingdings" w:hAnsi="Wingdings" w:cs="Wingdings" w:hint="default"/>
        <w:sz w:val="18"/>
      </w:rPr>
    </w:lvl>
    <w:lvl w:ilvl="4">
      <w:start w:val="1"/>
      <w:numFmt w:val="bullet"/>
      <w:lvlText w:val=""/>
      <w:lvlJc w:val="start"/>
      <w:pPr>
        <w:tabs>
          <w:tab w:val="num" w:pos="2160"/>
        </w:tabs>
        <w:ind w:start="2160" w:hanging="360"/>
      </w:pPr>
      <w:rPr>
        <w:rFonts w:ascii="Wingdings" w:hAnsi="Wingdings" w:cs="Wingdings" w:hint="default"/>
        <w:sz w:val="18"/>
      </w:rPr>
    </w:lvl>
    <w:lvl w:ilvl="5">
      <w:start w:val="1"/>
      <w:numFmt w:val="bullet"/>
      <w:lvlText w:val=""/>
      <w:lvlJc w:val="start"/>
      <w:pPr>
        <w:tabs>
          <w:tab w:val="num" w:pos="2520"/>
        </w:tabs>
        <w:ind w:start="2520" w:hanging="360"/>
      </w:pPr>
      <w:rPr>
        <w:rFonts w:ascii="Wingdings" w:hAnsi="Wingdings" w:cs="Wingdings" w:hint="default"/>
        <w:sz w:val="18"/>
      </w:rPr>
    </w:lvl>
    <w:lvl w:ilvl="6">
      <w:start w:val="1"/>
      <w:numFmt w:val="bullet"/>
      <w:lvlText w:val=""/>
      <w:lvlJc w:val="start"/>
      <w:pPr>
        <w:tabs>
          <w:tab w:val="num" w:pos="2880"/>
        </w:tabs>
        <w:ind w:start="2880" w:hanging="360"/>
      </w:pPr>
      <w:rPr>
        <w:rFonts w:ascii="Wingdings" w:hAnsi="Wingdings" w:cs="Wingdings" w:hint="default"/>
        <w:sz w:val="18"/>
      </w:rPr>
    </w:lvl>
    <w:lvl w:ilvl="7">
      <w:start w:val="1"/>
      <w:numFmt w:val="bullet"/>
      <w:lvlText w:val=""/>
      <w:lvlJc w:val="start"/>
      <w:pPr>
        <w:tabs>
          <w:tab w:val="num" w:pos="3240"/>
        </w:tabs>
        <w:ind w:start="3240" w:hanging="360"/>
      </w:pPr>
      <w:rPr>
        <w:rFonts w:ascii="Wingdings" w:hAnsi="Wingdings" w:cs="Wingdings" w:hint="default"/>
        <w:sz w:val="18"/>
      </w:rPr>
    </w:lvl>
    <w:lvl w:ilvl="8">
      <w:start w:val="1"/>
      <w:numFmt w:val="bullet"/>
      <w:lvlText w:val=""/>
      <w:lvlJc w:val="start"/>
      <w:pPr>
        <w:tabs>
          <w:tab w:val="num" w:pos="3600"/>
        </w:tabs>
        <w:ind w:start="3600" w:hanging="360"/>
      </w:pPr>
      <w:rPr>
        <w:rFonts w:ascii="Wingdings" w:hAnsi="Wingdings" w:cs="Wingdings" w:hint="default"/>
        <w:sz w:val="18"/>
      </w:rPr>
    </w:lvl>
  </w:abstractNum>
  <w:abstractNum w:abstractNumId="17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66"/>
  </w:num>
  <w:num w:numId="179">
    <w:abstractNumId w:val="166"/>
  </w:num>
  <w:num w:numId="180">
    <w:abstractNumId w:val="166"/>
  </w:num>
</w:numbering>
</file>

<file path=word/settings.xml><?xml version="1.0" encoding="utf-8"?>
<w:settings xmlns:w="http://schemas.openxmlformats.org/wordprocessingml/2006/main">
  <w:zoom w:percent="13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WenQuanYi Micro Hei" w:cs="FreeSans"/>
        <w:lang w:val="it-IT" w:eastAsia="zh-CN" w:bidi="ar-SA"/>
      </w:rPr>
    </w:rPrDefault>
    <w:pPrDefault>
      <w:pPr>
        <w:suppressAutoHyphens w:val="true"/>
      </w:pPr>
    </w:pPrDefault>
  </w:docDefaults>
  <w:style w:type="paragraph" w:styleId="Normal">
    <w:name w:val="Normal"/>
    <w:qFormat/>
    <w:pPr>
      <w:widowControl/>
      <w:suppressAutoHyphens w:val="true"/>
      <w:overflowPunct w:val="true"/>
      <w:bidi w:val="0"/>
      <w:spacing w:lineRule="auto" w:line="276" w:before="0" w:after="0"/>
      <w:jc w:val="start"/>
    </w:pPr>
    <w:rPr>
      <w:rFonts w:ascii="Liberation Serif" w:hAnsi="Liberation Serif" w:eastAsia="WenQuanYi Micro Hei" w:cs="Liberation Serif"/>
      <w:color w:val="000000"/>
      <w:kern w:val="0"/>
      <w:sz w:val="24"/>
      <w:szCs w:val="32"/>
      <w:lang w:val="it-IT" w:eastAsia="zh-CN" w:bidi="ar-SA"/>
    </w:rPr>
  </w:style>
  <w:style w:type="paragraph" w:styleId="Ttulo1">
    <w:name w:val="Heading 1"/>
    <w:basedOn w:val="Normal"/>
    <w:next w:val="Normal"/>
    <w:link w:val="Heading1Char"/>
    <w:qFormat/>
    <w:pPr>
      <w:keepNext w:val="true"/>
      <w:keepLines/>
      <w:numPr>
        <w:ilvl w:val="0"/>
        <w:numId w:val="0"/>
      </w:numPr>
      <w:spacing w:lineRule="auto" w:line="240" w:before="360" w:after="0"/>
      <w:ind w:start="0" w:end="0" w:hanging="0"/>
      <w:jc w:val="center"/>
      <w:outlineLvl w:val="0"/>
    </w:pPr>
    <w:rPr>
      <w:rFonts w:ascii="Liberation Serif" w:hAnsi="Liberation Serif" w:eastAsia="Arial" w:cs="Liberation Serif"/>
      <w:b/>
      <w:color w:val="000000"/>
      <w:sz w:val="40"/>
      <w:szCs w:val="40"/>
    </w:rPr>
  </w:style>
  <w:style w:type="paragraph" w:styleId="Ttulo2">
    <w:name w:val="Heading 2"/>
    <w:basedOn w:val="Normal"/>
    <w:next w:val="Normal"/>
    <w:link w:val="Heading2Char"/>
    <w:qFormat/>
    <w:pPr>
      <w:keepNext w:val="true"/>
      <w:keepLines/>
      <w:numPr>
        <w:ilvl w:val="0"/>
        <w:numId w:val="0"/>
      </w:numPr>
      <w:spacing w:lineRule="auto" w:line="276" w:before="567" w:after="283"/>
      <w:ind w:start="0" w:end="0" w:hanging="0"/>
      <w:jc w:val="center"/>
      <w:outlineLvl w:val="1"/>
    </w:pPr>
    <w:rPr>
      <w:rFonts w:ascii="Liberation Serif" w:hAnsi="Liberation Serif" w:eastAsia="Arial" w:cs="Liberation Serif"/>
      <w:b/>
      <w:i w:val="false"/>
      <w:iCs w:val="false"/>
      <w:color w:val="4F734A"/>
      <w:sz w:val="36"/>
      <w:szCs w:val="32"/>
    </w:rPr>
  </w:style>
  <w:style w:type="paragraph" w:styleId="Ttulo3">
    <w:name w:val="Heading 3"/>
    <w:basedOn w:val="Normal"/>
    <w:next w:val="Normal"/>
    <w:link w:val="Heading3Char"/>
    <w:qFormat/>
    <w:pPr>
      <w:keepNext w:val="true"/>
      <w:keepLines/>
      <w:numPr>
        <w:ilvl w:val="0"/>
        <w:numId w:val="0"/>
      </w:numPr>
      <w:spacing w:lineRule="auto" w:line="276" w:before="227" w:after="142"/>
      <w:ind w:start="0" w:end="0" w:hanging="0"/>
      <w:jc w:val="both"/>
      <w:outlineLvl w:val="2"/>
    </w:pPr>
    <w:rPr>
      <w:rFonts w:ascii="Liberation Serif" w:hAnsi="Liberation Serif" w:eastAsia="Arial" w:cs="Liberation Serif"/>
      <w:b/>
      <w:i/>
      <w:color w:val="000000"/>
      <w:sz w:val="32"/>
      <w:szCs w:val="24"/>
    </w:rPr>
  </w:style>
  <w:style w:type="paragraph" w:styleId="Ttulo4">
    <w:name w:val="Heading 4"/>
    <w:basedOn w:val="Normal"/>
    <w:next w:val="Normal"/>
    <w:link w:val="Heading4Char"/>
    <w:qFormat/>
    <w:pPr>
      <w:keepNext w:val="true"/>
      <w:keepLines/>
      <w:numPr>
        <w:ilvl w:val="0"/>
        <w:numId w:val="0"/>
      </w:numPr>
      <w:spacing w:lineRule="auto" w:line="276" w:before="227" w:after="142"/>
      <w:ind w:start="0" w:end="0" w:hanging="0"/>
      <w:jc w:val="both"/>
      <w:outlineLvl w:val="3"/>
    </w:pPr>
    <w:rPr>
      <w:rFonts w:ascii="Liberation Serif" w:hAnsi="Liberation Serif" w:eastAsia="Arial" w:cs="Liberation Serif"/>
      <w:b/>
      <w:i/>
      <w:iCs/>
      <w:color w:val="000000"/>
      <w:sz w:val="28"/>
      <w:szCs w:val="28"/>
    </w:rPr>
  </w:style>
  <w:style w:type="paragraph" w:styleId="Ttulo5">
    <w:name w:val="Heading 5"/>
    <w:basedOn w:val="Normal"/>
    <w:next w:val="Normal"/>
    <w:link w:val="Heading5Char"/>
    <w:qFormat/>
    <w:pPr>
      <w:keepNext w:val="true"/>
      <w:keepLines/>
      <w:numPr>
        <w:ilvl w:val="0"/>
        <w:numId w:val="0"/>
      </w:numPr>
      <w:spacing w:before="80" w:after="40"/>
      <w:outlineLvl w:val="4"/>
    </w:pPr>
    <w:rPr>
      <w:rFonts w:ascii="Arial" w:hAnsi="Arial" w:eastAsia="Arial" w:cs="Arial"/>
      <w:color w:val="0F4761"/>
    </w:rPr>
  </w:style>
  <w:style w:type="paragraph" w:styleId="Ttulo6">
    <w:name w:val="Heading 6"/>
    <w:basedOn w:val="Normal"/>
    <w:next w:val="Normal"/>
    <w:link w:val="Heading6Char"/>
    <w:qFormat/>
    <w:pPr>
      <w:keepNext w:val="true"/>
      <w:keepLines/>
      <w:numPr>
        <w:ilvl w:val="0"/>
        <w:numId w:val="0"/>
      </w:numPr>
      <w:spacing w:before="40" w:after="0"/>
      <w:outlineLvl w:val="5"/>
    </w:pPr>
    <w:rPr>
      <w:rFonts w:ascii="Arial" w:hAnsi="Arial" w:eastAsia="Arial" w:cs="Arial"/>
      <w:i/>
      <w:iCs/>
      <w:color w:val="595959"/>
    </w:rPr>
  </w:style>
  <w:style w:type="paragraph" w:styleId="Ttulo7">
    <w:name w:val="Heading 7"/>
    <w:basedOn w:val="Normal"/>
    <w:qFormat/>
    <w:pPr>
      <w:spacing w:before="40" w:after="0"/>
    </w:pPr>
    <w:rPr>
      <w:rFonts w:ascii="Arial" w:hAnsi="Arial" w:cs="Arial"/>
      <w:color w:val="595959"/>
    </w:rPr>
  </w:style>
  <w:style w:type="paragraph" w:styleId="Ttulo8">
    <w:name w:val="Heading 8"/>
    <w:basedOn w:val="Normal"/>
    <w:qFormat/>
    <w:pPr>
      <w:spacing w:before="0" w:after="0"/>
    </w:pPr>
    <w:rPr>
      <w:rFonts w:ascii="Arial" w:hAnsi="Arial" w:cs="Arial"/>
      <w:i/>
      <w:color w:val="272727"/>
    </w:rPr>
  </w:style>
  <w:style w:type="paragraph" w:styleId="Ttulo9">
    <w:name w:val="Heading 9"/>
    <w:basedOn w:val="Normal"/>
    <w:next w:val="Normal"/>
    <w:link w:val="Heading9Char"/>
    <w:qFormat/>
    <w:pPr>
      <w:keepNext w:val="true"/>
      <w:keepLines/>
      <w:numPr>
        <w:ilvl w:val="0"/>
        <w:numId w:val="0"/>
      </w:numPr>
      <w:spacing w:before="0" w:after="0"/>
      <w:outlineLvl w:val="8"/>
    </w:pPr>
    <w:rPr>
      <w:rFonts w:ascii="Arial" w:hAnsi="Arial" w:eastAsia="Arial" w:cs="Arial"/>
      <w:i/>
      <w:iCs/>
      <w:color w:val="272727"/>
    </w:rPr>
  </w:style>
  <w:style w:type="character" w:styleId="DStyletext">
    <w:name w:val="DStyle_text"/>
    <w:qFormat/>
    <w:rPr/>
  </w:style>
  <w:style w:type="character" w:styleId="DefaultParagraphFont">
    <w:name w:val="Default Paragraph Font"/>
    <w:qFormat/>
    <w:rPr/>
  </w:style>
  <w:style w:type="character" w:styleId="Heading1Char">
    <w:name w:val="Heading 1 Char"/>
    <w:qFormat/>
    <w:rPr>
      <w:sz w:val="40"/>
      <w:szCs w:val="40"/>
    </w:rPr>
  </w:style>
  <w:style w:type="character" w:styleId="Heading2Char">
    <w:name w:val="Heading 2 Char"/>
    <w:qFormat/>
    <w:rPr>
      <w:i w:val="false"/>
      <w:iCs w:val="false"/>
      <w:sz w:val="36"/>
      <w:szCs w:val="32"/>
    </w:rPr>
  </w:style>
  <w:style w:type="character" w:styleId="Heading3Char">
    <w:name w:val="Heading 3 Char"/>
    <w:qFormat/>
    <w:rPr>
      <w:sz w:val="32"/>
      <w:szCs w:val="24"/>
    </w:rPr>
  </w:style>
  <w:style w:type="character" w:styleId="Heading4Char">
    <w:name w:val="Heading 4 Char"/>
    <w:qFormat/>
    <w:rPr>
      <w:rFonts w:ascii="Liberation Serif" w:hAnsi="Liberation Serif" w:cs="Liberation Serif"/>
      <w:b/>
      <w:i/>
      <w:color w:val="000000"/>
      <w:sz w:val="28"/>
      <w:szCs w:val="28"/>
    </w:rPr>
  </w:style>
  <w:style w:type="character" w:styleId="Heading5Char">
    <w:name w:val="Heading 5 Char"/>
    <w:basedOn w:val="DefaultParagraphFont"/>
    <w:qFormat/>
    <w:rPr>
      <w:rFonts w:ascii="Arial" w:hAnsi="Arial" w:eastAsia="Arial" w:cs="Arial"/>
      <w:color w:val="0F4761"/>
    </w:rPr>
  </w:style>
  <w:style w:type="character" w:styleId="Heading6Char">
    <w:name w:val="Heading 6 Char"/>
    <w:basedOn w:val="DefaultParagraphFont"/>
    <w:qFormat/>
    <w:rPr>
      <w:rFonts w:ascii="Arial" w:hAnsi="Arial" w:eastAsia="Arial" w:cs="Arial"/>
      <w:i/>
      <w:iCs/>
      <w:color w:val="595959"/>
    </w:rPr>
  </w:style>
  <w:style w:type="character" w:styleId="Heading7Char">
    <w:name w:val="Heading 7 Char"/>
    <w:basedOn w:val="DefaultParagraphFont"/>
    <w:qFormat/>
    <w:rPr>
      <w:rFonts w:ascii="Arial" w:hAnsi="Arial" w:eastAsia="Arial" w:cs="Arial"/>
      <w:color w:val="595959"/>
    </w:rPr>
  </w:style>
  <w:style w:type="character" w:styleId="Heading8Char">
    <w:name w:val="Heading 8 Char"/>
    <w:basedOn w:val="DefaultParagraphFont"/>
    <w:qFormat/>
    <w:rPr>
      <w:rFonts w:ascii="Arial" w:hAnsi="Arial" w:eastAsia="Arial" w:cs="Arial"/>
      <w:i/>
      <w:iCs/>
      <w:color w:val="272727"/>
    </w:rPr>
  </w:style>
  <w:style w:type="character" w:styleId="Heading9Char">
    <w:name w:val="Heading 9 Char"/>
    <w:basedOn w:val="DefaultParagraphFont"/>
    <w:qFormat/>
    <w:rPr>
      <w:rFonts w:ascii="Arial" w:hAnsi="Arial" w:eastAsia="Arial" w:cs="Arial"/>
      <w:i/>
      <w:iCs/>
      <w:color w:val="272727"/>
    </w:rPr>
  </w:style>
  <w:style w:type="character" w:styleId="TitleChar">
    <w:name w:val="Title Char"/>
    <w:basedOn w:val="DefaultParagraphFont"/>
    <w:qFormat/>
    <w:rPr>
      <w:rFonts w:ascii="Arial" w:hAnsi="Arial" w:eastAsia="Arial" w:cs="Arial"/>
      <w:spacing w:val="-10"/>
      <w:sz w:val="56"/>
      <w:szCs w:val="56"/>
    </w:rPr>
  </w:style>
  <w:style w:type="character" w:styleId="SubtitleChar">
    <w:name w:val="Subtitle Char"/>
    <w:qFormat/>
    <w:rPr>
      <w:sz w:val="32"/>
      <w:szCs w:val="72"/>
    </w:rPr>
  </w:style>
  <w:style w:type="character" w:styleId="QuoteChar">
    <w:name w:val="Quote Char"/>
    <w:link w:val="Quote"/>
    <w:qFormat/>
    <w:rPr>
      <w:rFonts w:ascii="Liberation Serif" w:hAnsi="Liberation Serif" w:cs="Liberation Serif"/>
      <w:i/>
      <w:color w:val="000000"/>
      <w:sz w:val="28"/>
      <w:szCs w:val="28"/>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link w:val="IntenseQuote"/>
    <w:qFormat/>
    <w:rPr>
      <w:i/>
      <w:iCs/>
      <w:color w:val="0F4761"/>
    </w:rPr>
  </w:style>
  <w:style w:type="character" w:styleId="IntenseReference">
    <w:name w:val="Intense Reference"/>
    <w:basedOn w:val="DefaultParagraphFont"/>
    <w:qFormat/>
    <w:rPr>
      <w:b/>
      <w:bCs/>
      <w:smallCaps/>
      <w:color w:val="0F4761"/>
      <w:spacing w:val="5"/>
    </w:rPr>
  </w:style>
  <w:style w:type="character" w:styleId="SubtleEmphasis">
    <w:name w:val="Subtle Emphasis"/>
    <w:basedOn w:val="DefaultParagraphFont"/>
    <w:qFormat/>
    <w:rPr>
      <w:i/>
      <w:iCs/>
      <w:color w:val="404040"/>
    </w:rPr>
  </w:style>
  <w:style w:type="character" w:styleId="Strong">
    <w:name w:val="Strong"/>
    <w:qFormat/>
    <w:rPr>
      <w:b/>
      <w:bCs/>
    </w:rPr>
  </w:style>
  <w:style w:type="character" w:styleId="SubtleReference">
    <w:name w:val="Subtle Reference"/>
    <w:basedOn w:val="DefaultParagraphFont"/>
    <w:qFormat/>
    <w:rPr>
      <w:smallCaps/>
      <w:color w:val="5A5A5A"/>
    </w:rPr>
  </w:style>
  <w:style w:type="character" w:styleId="BookTitle">
    <w:name w:val="Book Title"/>
    <w:basedOn w:val="DefaultParagraphFont"/>
    <w:qFormat/>
    <w:rPr>
      <w:b/>
      <w:bCs/>
      <w:i/>
      <w:iCs/>
      <w:spacing w:val="5"/>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qFormat/>
    <w:rPr>
      <w:vertAlign w:val="superscript"/>
    </w:rPr>
  </w:style>
  <w:style w:type="character" w:styleId="Caracteresdenotaalpie">
    <w:name w:val="Caracteres de nota al pie"/>
    <w:qFormat/>
    <w:rPr>
      <w:vertAlign w:val="superscript"/>
    </w:rPr>
  </w:style>
  <w:style w:type="character" w:styleId="Ancladenotaalpie">
    <w:name w:val="Footnote Reference"/>
    <w:rPr>
      <w:vertAlign w:val="superscript"/>
    </w:rPr>
  </w:style>
  <w:style w:type="character" w:styleId="EndnoteTextChar">
    <w:name w:val="Endnote Text Char"/>
    <w:basedOn w:val="DefaultParagraphFont"/>
    <w:qFormat/>
    <w:rPr>
      <w:sz w:val="20"/>
      <w:szCs w:val="20"/>
    </w:rPr>
  </w:style>
  <w:style w:type="character" w:styleId="EndnoteCharacters">
    <w:name w:val="Endnote Characters"/>
    <w:qFormat/>
    <w:rPr>
      <w:vertAlign w:val="superscript"/>
    </w:rPr>
  </w:style>
  <w:style w:type="character" w:styleId="Caracteresdenotafinal">
    <w:name w:val="Caracteres de nota final"/>
    <w:qFormat/>
    <w:rPr>
      <w:vertAlign w:val="superscript"/>
    </w:rPr>
  </w:style>
  <w:style w:type="character" w:styleId="Ancladenotafinal">
    <w:name w:val="Endnote Reference"/>
    <w:rPr>
      <w:vertAlign w:val="superscript"/>
    </w:rPr>
  </w:style>
  <w:style w:type="character" w:styleId="EnlacedeInternet">
    <w:name w:val="Hyperlink"/>
    <w:basedOn w:val="DefaultParagraphFont"/>
    <w:rPr>
      <w:color w:val="0563C1"/>
      <w:u w:val="single"/>
    </w:rPr>
  </w:style>
  <w:style w:type="character" w:styleId="Internetlink">
    <w:name w:val="Internet link"/>
    <w:qFormat/>
    <w:rPr>
      <w:color w:val="000080"/>
      <w:u w:val="single"/>
    </w:rPr>
  </w:style>
  <w:style w:type="character" w:styleId="EnlacedeInternetvisitado">
    <w:name w:val="FollowedHyperlink"/>
    <w:basedOn w:val="DefaultParagraphFont"/>
    <w:rPr>
      <w:color w:val="954F72"/>
      <w:u w:val="single"/>
    </w:rPr>
  </w:style>
  <w:style w:type="character" w:styleId="SourceText">
    <w:name w:val="Source_Text"/>
    <w:qFormat/>
    <w:rPr>
      <w:rFonts w:ascii="Courier New" w:hAnsi="Courier New" w:cs="Courier New"/>
      <w:sz w:val="20"/>
    </w:rPr>
  </w:style>
  <w:style w:type="character" w:styleId="Smbolosdenumeracin">
    <w:name w:val="Símbolos de numeración"/>
    <w:qFormat/>
    <w:rPr>
      <w:b/>
      <w:bCs/>
    </w:rPr>
  </w:style>
  <w:style w:type="character" w:styleId="Bullets">
    <w:name w:val="Bullets"/>
    <w:qFormat/>
    <w:rPr>
      <w:rFonts w:ascii="Liberation Serif" w:hAnsi="Liberation Serif"/>
      <w:sz w:val="18"/>
    </w:rPr>
  </w:style>
  <w:style w:type="character" w:styleId="Destacado">
    <w:name w:val="Emphasis"/>
    <w:basedOn w:val="DefaultParagraphFont"/>
    <w:qFormat/>
    <w:rPr>
      <w:i/>
      <w:iCs/>
    </w:rPr>
  </w:style>
  <w:style w:type="character" w:styleId="Strikeout">
    <w:name w:val="Strikeout"/>
    <w:qFormat/>
    <w:rPr>
      <w:strike/>
    </w:rPr>
  </w:style>
  <w:style w:type="character" w:styleId="Superscript">
    <w:name w:val="Superscript"/>
    <w:qFormat/>
    <w:rPr>
      <w:vertAlign w:val="superscript"/>
    </w:rPr>
  </w:style>
  <w:style w:type="character" w:styleId="Subscript">
    <w:name w:val="Subscript"/>
    <w:qFormat/>
    <w:rPr>
      <w:vertAlign w:val="subscript"/>
    </w:rPr>
  </w:style>
  <w:style w:type="character" w:styleId="Quotation">
    <w:name w:val="Quotation"/>
    <w:qFormat/>
    <w:rPr>
      <w:i/>
    </w:rPr>
  </w:style>
  <w:style w:type="character" w:styleId="Teletipo">
    <w:name w:val="Teletipo"/>
    <w:qFormat/>
    <w:rPr>
      <w:rFonts w:ascii="Courier New" w:hAnsi="Courier New" w:cs="Courier New"/>
    </w:rPr>
  </w:style>
  <w:style w:type="character" w:styleId="FootnoteSymbol">
    <w:name w:val="Footnote Symbol"/>
    <w:qFormat/>
    <w:rPr/>
  </w:style>
  <w:style w:type="character" w:styleId="Definicin">
    <w:name w:val="Definición"/>
    <w:qFormat/>
    <w:rPr/>
  </w:style>
  <w:style w:type="character" w:styleId="T1">
    <w:name w:val="T1"/>
    <w:qFormat/>
    <w:rPr/>
  </w:style>
  <w:style w:type="character" w:styleId="T2">
    <w:name w:val="T2"/>
    <w:qFormat/>
    <w:rPr/>
  </w:style>
  <w:style w:type="character" w:styleId="T3">
    <w:name w:val="T3"/>
    <w:qFormat/>
    <w:rPr/>
  </w:style>
  <w:style w:type="character" w:styleId="T4">
    <w:name w:val="T4"/>
    <w:qFormat/>
    <w:rPr/>
  </w:style>
  <w:style w:type="character" w:styleId="T5">
    <w:name w:val="T5"/>
    <w:qFormat/>
    <w:rPr/>
  </w:style>
  <w:style w:type="character" w:styleId="T6">
    <w:name w:val="T6"/>
    <w:qFormat/>
    <w:rPr/>
  </w:style>
  <w:style w:type="character" w:styleId="T7">
    <w:name w:val="T7"/>
    <w:qFormat/>
    <w:rPr/>
  </w:style>
  <w:style w:type="character" w:styleId="T8">
    <w:name w:val="T8"/>
    <w:qFormat/>
    <w:rPr/>
  </w:style>
  <w:style w:type="character" w:styleId="T9">
    <w:name w:val="T9"/>
    <w:qFormat/>
    <w:rPr/>
  </w:style>
  <w:style w:type="character" w:styleId="T10">
    <w:name w:val="T10"/>
    <w:qFormat/>
    <w:rPr/>
  </w:style>
  <w:style w:type="character" w:styleId="T11">
    <w:name w:val="T11"/>
    <w:qFormat/>
    <w:rPr/>
  </w:style>
  <w:style w:type="character" w:styleId="T12">
    <w:name w:val="T12"/>
    <w:qFormat/>
    <w:rPr/>
  </w:style>
  <w:style w:type="character" w:styleId="T13">
    <w:name w:val="T13"/>
    <w:qFormat/>
    <w:rPr/>
  </w:style>
  <w:style w:type="character" w:styleId="T14">
    <w:name w:val="T14"/>
    <w:qFormat/>
    <w:rPr/>
  </w:style>
  <w:style w:type="character" w:styleId="T15">
    <w:name w:val="T15"/>
    <w:qFormat/>
    <w:rPr/>
  </w:style>
  <w:style w:type="character" w:styleId="T16">
    <w:name w:val="T16"/>
    <w:qFormat/>
    <w:rPr/>
  </w:style>
  <w:style w:type="character" w:styleId="T17">
    <w:name w:val="T17"/>
    <w:qFormat/>
    <w:rPr/>
  </w:style>
  <w:style w:type="character" w:styleId="T18">
    <w:name w:val="T18"/>
    <w:qFormat/>
    <w:rPr/>
  </w:style>
  <w:style w:type="character" w:styleId="T19">
    <w:name w:val="T19"/>
    <w:qFormat/>
    <w:rPr/>
  </w:style>
  <w:style w:type="character" w:styleId="T20">
    <w:name w:val="T20"/>
    <w:qFormat/>
    <w:rPr/>
  </w:style>
  <w:style w:type="character" w:styleId="T21">
    <w:name w:val="T21"/>
    <w:qFormat/>
    <w:rPr/>
  </w:style>
  <w:style w:type="character" w:styleId="T22">
    <w:name w:val="T22"/>
    <w:qFormat/>
    <w:rPr/>
  </w:style>
  <w:style w:type="character" w:styleId="T23">
    <w:name w:val="T23"/>
    <w:qFormat/>
    <w:rPr/>
  </w:style>
  <w:style w:type="character" w:styleId="T24">
    <w:name w:val="T24"/>
    <w:qFormat/>
    <w:rPr/>
  </w:style>
  <w:style w:type="character" w:styleId="T25">
    <w:name w:val="T25"/>
    <w:qFormat/>
    <w:rPr/>
  </w:style>
  <w:style w:type="character" w:styleId="T26">
    <w:name w:val="T26"/>
    <w:qFormat/>
    <w:rPr/>
  </w:style>
  <w:style w:type="character" w:styleId="T27">
    <w:name w:val="T27"/>
    <w:qFormat/>
    <w:rPr/>
  </w:style>
  <w:style w:type="character" w:styleId="T28">
    <w:name w:val="T28"/>
    <w:qFormat/>
    <w:rPr/>
  </w:style>
  <w:style w:type="character" w:styleId="T29">
    <w:name w:val="T29"/>
    <w:qFormat/>
    <w:rPr/>
  </w:style>
  <w:style w:type="character" w:styleId="T30">
    <w:name w:val="T30"/>
    <w:qFormat/>
    <w:rPr/>
  </w:style>
  <w:style w:type="character" w:styleId="T31">
    <w:name w:val="T31"/>
    <w:qFormat/>
    <w:rPr/>
  </w:style>
  <w:style w:type="character" w:styleId="T32">
    <w:name w:val="T32"/>
    <w:qFormat/>
    <w:rPr/>
  </w:style>
  <w:style w:type="character" w:styleId="T33">
    <w:name w:val="T33"/>
    <w:qFormat/>
    <w:rPr/>
  </w:style>
  <w:style w:type="character" w:styleId="T34">
    <w:name w:val="T34"/>
    <w:qFormat/>
    <w:rPr/>
  </w:style>
  <w:style w:type="character" w:styleId="T35">
    <w:name w:val="T35"/>
    <w:qFormat/>
    <w:rPr/>
  </w:style>
  <w:style w:type="character" w:styleId="T36">
    <w:name w:val="T36"/>
    <w:qFormat/>
    <w:rPr/>
  </w:style>
  <w:style w:type="character" w:styleId="T37">
    <w:name w:val="T37"/>
    <w:qFormat/>
    <w:rPr/>
  </w:style>
  <w:style w:type="character" w:styleId="T38">
    <w:name w:val="T38"/>
    <w:qFormat/>
    <w:rPr/>
  </w:style>
  <w:style w:type="character" w:styleId="T39">
    <w:name w:val="T39"/>
    <w:qFormat/>
    <w:rPr/>
  </w:style>
  <w:style w:type="character" w:styleId="T40">
    <w:name w:val="T40"/>
    <w:qFormat/>
    <w:rPr/>
  </w:style>
  <w:style w:type="character" w:styleId="T41">
    <w:name w:val="T41"/>
    <w:qFormat/>
    <w:rPr/>
  </w:style>
  <w:style w:type="character" w:styleId="T42">
    <w:name w:val="T42"/>
    <w:qFormat/>
    <w:rPr/>
  </w:style>
  <w:style w:type="character" w:styleId="T43">
    <w:name w:val="T43"/>
    <w:qFormat/>
    <w:rPr/>
  </w:style>
  <w:style w:type="character" w:styleId="T44">
    <w:name w:val="T44"/>
    <w:qFormat/>
    <w:rPr/>
  </w:style>
  <w:style w:type="character" w:styleId="T45">
    <w:name w:val="T45"/>
    <w:qFormat/>
    <w:rPr/>
  </w:style>
  <w:style w:type="character" w:styleId="T46">
    <w:name w:val="T46"/>
    <w:qFormat/>
    <w:rPr/>
  </w:style>
  <w:style w:type="character" w:styleId="T47">
    <w:name w:val="T47"/>
    <w:qFormat/>
    <w:rPr/>
  </w:style>
  <w:style w:type="character" w:styleId="T48">
    <w:name w:val="T48"/>
    <w:qFormat/>
    <w:rPr/>
  </w:style>
  <w:style w:type="character" w:styleId="T49">
    <w:name w:val="T49"/>
    <w:qFormat/>
    <w:rPr/>
  </w:style>
  <w:style w:type="character" w:styleId="T50">
    <w:name w:val="T50"/>
    <w:qFormat/>
    <w:rPr/>
  </w:style>
  <w:style w:type="character" w:styleId="T51">
    <w:name w:val="T51"/>
    <w:qFormat/>
    <w:rPr/>
  </w:style>
  <w:style w:type="character" w:styleId="T52">
    <w:name w:val="T52"/>
    <w:qFormat/>
    <w:rPr/>
  </w:style>
  <w:style w:type="character" w:styleId="T53">
    <w:name w:val="T53"/>
    <w:qFormat/>
    <w:rPr/>
  </w:style>
  <w:style w:type="character" w:styleId="T54">
    <w:name w:val="T54"/>
    <w:qFormat/>
    <w:rPr/>
  </w:style>
  <w:style w:type="character" w:styleId="T55">
    <w:name w:val="T55"/>
    <w:qFormat/>
    <w:rPr/>
  </w:style>
  <w:style w:type="character" w:styleId="T56">
    <w:name w:val="T56"/>
    <w:qFormat/>
    <w:rPr/>
  </w:style>
  <w:style w:type="character" w:styleId="T57">
    <w:name w:val="T57"/>
    <w:qFormat/>
    <w:rPr/>
  </w:style>
  <w:style w:type="character" w:styleId="T58">
    <w:name w:val="T58"/>
    <w:qFormat/>
    <w:rPr/>
  </w:style>
  <w:style w:type="character" w:styleId="T59">
    <w:name w:val="T59"/>
    <w:qFormat/>
    <w:rPr/>
  </w:style>
  <w:style w:type="character" w:styleId="T60">
    <w:name w:val="T60"/>
    <w:qFormat/>
    <w:rPr/>
  </w:style>
  <w:style w:type="character" w:styleId="T61">
    <w:name w:val="T61"/>
    <w:qFormat/>
    <w:rPr/>
  </w:style>
  <w:style w:type="character" w:styleId="T62">
    <w:name w:val="T62"/>
    <w:qFormat/>
    <w:rPr/>
  </w:style>
  <w:style w:type="character" w:styleId="T63">
    <w:name w:val="T63"/>
    <w:qFormat/>
    <w:rPr/>
  </w:style>
  <w:style w:type="character" w:styleId="T64">
    <w:name w:val="T64"/>
    <w:qFormat/>
    <w:rPr/>
  </w:style>
  <w:style w:type="character" w:styleId="T65">
    <w:name w:val="T65"/>
    <w:qFormat/>
    <w:rPr/>
  </w:style>
  <w:style w:type="character" w:styleId="T66">
    <w:name w:val="T66"/>
    <w:qFormat/>
    <w:rPr/>
  </w:style>
  <w:style w:type="character" w:styleId="T67">
    <w:name w:val="T67"/>
    <w:qFormat/>
    <w:rPr/>
  </w:style>
  <w:style w:type="character" w:styleId="T68">
    <w:name w:val="T68"/>
    <w:qFormat/>
    <w:rPr/>
  </w:style>
  <w:style w:type="character" w:styleId="T69">
    <w:name w:val="T69"/>
    <w:qFormat/>
    <w:rPr/>
  </w:style>
  <w:style w:type="character" w:styleId="T70">
    <w:name w:val="T70"/>
    <w:qFormat/>
    <w:rPr/>
  </w:style>
  <w:style w:type="character" w:styleId="T71">
    <w:name w:val="T71"/>
    <w:qFormat/>
    <w:rPr/>
  </w:style>
  <w:style w:type="character" w:styleId="T72">
    <w:name w:val="T72"/>
    <w:qFormat/>
    <w:rPr/>
  </w:style>
  <w:style w:type="character" w:styleId="T73">
    <w:name w:val="T73"/>
    <w:qFormat/>
    <w:rPr/>
  </w:style>
  <w:style w:type="character" w:styleId="T74">
    <w:name w:val="T74"/>
    <w:qFormat/>
    <w:rPr/>
  </w:style>
  <w:style w:type="character" w:styleId="T75">
    <w:name w:val="T75"/>
    <w:qFormat/>
    <w:rPr/>
  </w:style>
  <w:style w:type="character" w:styleId="T76">
    <w:name w:val="T76"/>
    <w:qFormat/>
    <w:rPr/>
  </w:style>
  <w:style w:type="character" w:styleId="T77">
    <w:name w:val="T77"/>
    <w:qFormat/>
    <w:rPr/>
  </w:style>
  <w:style w:type="character" w:styleId="T78">
    <w:name w:val="T78"/>
    <w:qFormat/>
    <w:rPr/>
  </w:style>
  <w:style w:type="character" w:styleId="T79">
    <w:name w:val="T79"/>
    <w:qFormat/>
    <w:rPr/>
  </w:style>
  <w:style w:type="character" w:styleId="T80">
    <w:name w:val="T80"/>
    <w:qFormat/>
    <w:rPr/>
  </w:style>
  <w:style w:type="character" w:styleId="T81">
    <w:name w:val="T81"/>
    <w:qFormat/>
    <w:rPr/>
  </w:style>
  <w:style w:type="character" w:styleId="T82">
    <w:name w:val="T82"/>
    <w:qFormat/>
    <w:rPr/>
  </w:style>
  <w:style w:type="character" w:styleId="T83">
    <w:name w:val="T83"/>
    <w:qFormat/>
    <w:rPr/>
  </w:style>
  <w:style w:type="character" w:styleId="T84">
    <w:name w:val="T84"/>
    <w:qFormat/>
    <w:rPr/>
  </w:style>
  <w:style w:type="character" w:styleId="T85">
    <w:name w:val="T85"/>
    <w:qFormat/>
    <w:rPr/>
  </w:style>
  <w:style w:type="character" w:styleId="T86">
    <w:name w:val="T86"/>
    <w:qFormat/>
    <w:rPr/>
  </w:style>
  <w:style w:type="character" w:styleId="T87">
    <w:name w:val="T87"/>
    <w:qFormat/>
    <w:rPr/>
  </w:style>
  <w:style w:type="character" w:styleId="T88">
    <w:name w:val="T88"/>
    <w:qFormat/>
    <w:rPr/>
  </w:style>
  <w:style w:type="character" w:styleId="T89">
    <w:name w:val="T89"/>
    <w:qFormat/>
    <w:rPr/>
  </w:style>
  <w:style w:type="character" w:styleId="T90">
    <w:name w:val="T90"/>
    <w:qFormat/>
    <w:rPr/>
  </w:style>
  <w:style w:type="character" w:styleId="T91">
    <w:name w:val="T91"/>
    <w:qFormat/>
    <w:rPr/>
  </w:style>
  <w:style w:type="character" w:styleId="T92">
    <w:name w:val="T92"/>
    <w:qFormat/>
    <w:rPr/>
  </w:style>
  <w:style w:type="character" w:styleId="T93">
    <w:name w:val="T93"/>
    <w:qFormat/>
    <w:rPr/>
  </w:style>
  <w:style w:type="character" w:styleId="T94">
    <w:name w:val="T94"/>
    <w:qFormat/>
    <w:rPr/>
  </w:style>
  <w:style w:type="character" w:styleId="T95">
    <w:name w:val="T95"/>
    <w:qFormat/>
    <w:rPr/>
  </w:style>
  <w:style w:type="character" w:styleId="T96">
    <w:name w:val="T96"/>
    <w:qFormat/>
    <w:rPr/>
  </w:style>
  <w:style w:type="character" w:styleId="T97">
    <w:name w:val="T97"/>
    <w:qFormat/>
    <w:rPr/>
  </w:style>
  <w:style w:type="character" w:styleId="T98">
    <w:name w:val="T98"/>
    <w:qFormat/>
    <w:rPr/>
  </w:style>
  <w:style w:type="character" w:styleId="T99">
    <w:name w:val="T99"/>
    <w:qFormat/>
    <w:rPr/>
  </w:style>
  <w:style w:type="character" w:styleId="T100">
    <w:name w:val="T100"/>
    <w:qFormat/>
    <w:rPr/>
  </w:style>
  <w:style w:type="character" w:styleId="T101">
    <w:name w:val="T101"/>
    <w:qFormat/>
    <w:rPr/>
  </w:style>
  <w:style w:type="character" w:styleId="T102">
    <w:name w:val="T102"/>
    <w:qFormat/>
    <w:rPr/>
  </w:style>
  <w:style w:type="character" w:styleId="T103">
    <w:name w:val="T103"/>
    <w:qFormat/>
    <w:rPr/>
  </w:style>
  <w:style w:type="character" w:styleId="T104">
    <w:name w:val="T104"/>
    <w:qFormat/>
    <w:rPr/>
  </w:style>
  <w:style w:type="character" w:styleId="T105">
    <w:name w:val="T105"/>
    <w:qFormat/>
    <w:rPr/>
  </w:style>
  <w:style w:type="character" w:styleId="T106">
    <w:name w:val="T106"/>
    <w:qFormat/>
    <w:rPr/>
  </w:style>
  <w:style w:type="character" w:styleId="T107">
    <w:name w:val="T107"/>
    <w:qFormat/>
    <w:rPr/>
  </w:style>
  <w:style w:type="character" w:styleId="T108">
    <w:name w:val="T108"/>
    <w:qFormat/>
    <w:rPr/>
  </w:style>
  <w:style w:type="character" w:styleId="T109">
    <w:name w:val="T109"/>
    <w:qFormat/>
    <w:rPr/>
  </w:style>
  <w:style w:type="character" w:styleId="T110">
    <w:name w:val="T110"/>
    <w:qFormat/>
    <w:rPr/>
  </w:style>
  <w:style w:type="character" w:styleId="T111">
    <w:name w:val="T111"/>
    <w:qFormat/>
    <w:rPr/>
  </w:style>
  <w:style w:type="character" w:styleId="T112">
    <w:name w:val="T112"/>
    <w:qFormat/>
    <w:rPr/>
  </w:style>
  <w:style w:type="character" w:styleId="T113">
    <w:name w:val="T113"/>
    <w:qFormat/>
    <w:rPr/>
  </w:style>
  <w:style w:type="character" w:styleId="T114">
    <w:name w:val="T114"/>
    <w:qFormat/>
    <w:rPr/>
  </w:style>
  <w:style w:type="character" w:styleId="T115">
    <w:name w:val="T115"/>
    <w:qFormat/>
    <w:rPr/>
  </w:style>
  <w:style w:type="character" w:styleId="T116">
    <w:name w:val="T116"/>
    <w:qFormat/>
    <w:rPr/>
  </w:style>
  <w:style w:type="character" w:styleId="T117">
    <w:name w:val="T117"/>
    <w:qFormat/>
    <w:rPr/>
  </w:style>
  <w:style w:type="character" w:styleId="T118">
    <w:name w:val="T118"/>
    <w:qFormat/>
    <w:rPr/>
  </w:style>
  <w:style w:type="character" w:styleId="T119">
    <w:name w:val="T119"/>
    <w:qFormat/>
    <w:rPr/>
  </w:style>
  <w:style w:type="character" w:styleId="T120">
    <w:name w:val="T120"/>
    <w:qFormat/>
    <w:rPr/>
  </w:style>
  <w:style w:type="character" w:styleId="T121">
    <w:name w:val="T121"/>
    <w:qFormat/>
    <w:rPr/>
  </w:style>
  <w:style w:type="character" w:styleId="T122">
    <w:name w:val="T122"/>
    <w:qFormat/>
    <w:rPr/>
  </w:style>
  <w:style w:type="character" w:styleId="T123">
    <w:name w:val="T123"/>
    <w:qFormat/>
    <w:rPr/>
  </w:style>
  <w:style w:type="character" w:styleId="T124">
    <w:name w:val="T124"/>
    <w:qFormat/>
    <w:rPr/>
  </w:style>
  <w:style w:type="character" w:styleId="T125">
    <w:name w:val="T125"/>
    <w:qFormat/>
    <w:rPr/>
  </w:style>
  <w:style w:type="character" w:styleId="T126">
    <w:name w:val="T126"/>
    <w:qFormat/>
    <w:rPr/>
  </w:style>
  <w:style w:type="character" w:styleId="T127">
    <w:name w:val="T127"/>
    <w:qFormat/>
    <w:rPr/>
  </w:style>
  <w:style w:type="character" w:styleId="T128">
    <w:name w:val="T128"/>
    <w:qFormat/>
    <w:rPr/>
  </w:style>
  <w:style w:type="character" w:styleId="T129">
    <w:name w:val="T129"/>
    <w:qFormat/>
    <w:rPr/>
  </w:style>
  <w:style w:type="character" w:styleId="T130">
    <w:name w:val="T130"/>
    <w:qFormat/>
    <w:rPr/>
  </w:style>
  <w:style w:type="character" w:styleId="T131">
    <w:name w:val="T131"/>
    <w:qFormat/>
    <w:rPr/>
  </w:style>
  <w:style w:type="character" w:styleId="T132">
    <w:name w:val="T132"/>
    <w:qFormat/>
    <w:rPr/>
  </w:style>
  <w:style w:type="character" w:styleId="T133">
    <w:name w:val="T133"/>
    <w:qFormat/>
    <w:rPr/>
  </w:style>
  <w:style w:type="character" w:styleId="T134">
    <w:name w:val="T134"/>
    <w:qFormat/>
    <w:rPr/>
  </w:style>
  <w:style w:type="character" w:styleId="T135">
    <w:name w:val="T135"/>
    <w:qFormat/>
    <w:rPr/>
  </w:style>
  <w:style w:type="character" w:styleId="T136">
    <w:name w:val="T136"/>
    <w:qFormat/>
    <w:rPr/>
  </w:style>
  <w:style w:type="character" w:styleId="T137">
    <w:name w:val="T137"/>
    <w:qFormat/>
    <w:rPr/>
  </w:style>
  <w:style w:type="character" w:styleId="T138">
    <w:name w:val="T138"/>
    <w:qFormat/>
    <w:rPr/>
  </w:style>
  <w:style w:type="character" w:styleId="T139">
    <w:name w:val="T139"/>
    <w:qFormat/>
    <w:rPr/>
  </w:style>
  <w:style w:type="character" w:styleId="T140">
    <w:name w:val="T140"/>
    <w:qFormat/>
    <w:rPr/>
  </w:style>
  <w:style w:type="character" w:styleId="T141">
    <w:name w:val="T141"/>
    <w:qFormat/>
    <w:rPr/>
  </w:style>
  <w:style w:type="character" w:styleId="T142">
    <w:name w:val="T142"/>
    <w:qFormat/>
    <w:rPr/>
  </w:style>
  <w:style w:type="character" w:styleId="T143">
    <w:name w:val="T143"/>
    <w:qFormat/>
    <w:rPr/>
  </w:style>
  <w:style w:type="character" w:styleId="T144">
    <w:name w:val="T144"/>
    <w:qFormat/>
    <w:rPr/>
  </w:style>
  <w:style w:type="character" w:styleId="T145">
    <w:name w:val="T145"/>
    <w:qFormat/>
    <w:rPr/>
  </w:style>
  <w:style w:type="character" w:styleId="T146">
    <w:name w:val="T146"/>
    <w:qFormat/>
    <w:rPr/>
  </w:style>
  <w:style w:type="character" w:styleId="T147">
    <w:name w:val="T147"/>
    <w:qFormat/>
    <w:rPr/>
  </w:style>
  <w:style w:type="character" w:styleId="T148">
    <w:name w:val="T148"/>
    <w:qFormat/>
    <w:rPr/>
  </w:style>
  <w:style w:type="character" w:styleId="T149">
    <w:name w:val="T149"/>
    <w:qFormat/>
    <w:rPr/>
  </w:style>
  <w:style w:type="character" w:styleId="T150">
    <w:name w:val="T150"/>
    <w:qFormat/>
    <w:rPr/>
  </w:style>
  <w:style w:type="character" w:styleId="T151">
    <w:name w:val="T151"/>
    <w:qFormat/>
    <w:rPr/>
  </w:style>
  <w:style w:type="character" w:styleId="T152">
    <w:name w:val="T152"/>
    <w:qFormat/>
    <w:rPr/>
  </w:style>
  <w:style w:type="character" w:styleId="T153">
    <w:name w:val="T153"/>
    <w:qFormat/>
    <w:rPr/>
  </w:style>
  <w:style w:type="character" w:styleId="T154">
    <w:name w:val="T154"/>
    <w:qFormat/>
    <w:rPr/>
  </w:style>
  <w:style w:type="character" w:styleId="T155">
    <w:name w:val="T155"/>
    <w:qFormat/>
    <w:rPr/>
  </w:style>
  <w:style w:type="character" w:styleId="T156">
    <w:name w:val="T156"/>
    <w:qFormat/>
    <w:rPr/>
  </w:style>
  <w:style w:type="character" w:styleId="T157">
    <w:name w:val="T157"/>
    <w:qFormat/>
    <w:rPr/>
  </w:style>
  <w:style w:type="character" w:styleId="T158">
    <w:name w:val="T158"/>
    <w:qFormat/>
    <w:rPr/>
  </w:style>
  <w:style w:type="character" w:styleId="T159">
    <w:name w:val="T159"/>
    <w:qFormat/>
    <w:rPr/>
  </w:style>
  <w:style w:type="character" w:styleId="T160">
    <w:name w:val="T160"/>
    <w:qFormat/>
    <w:rPr/>
  </w:style>
  <w:style w:type="character" w:styleId="T161">
    <w:name w:val="T161"/>
    <w:qFormat/>
    <w:rPr/>
  </w:style>
  <w:style w:type="character" w:styleId="T162">
    <w:name w:val="T162"/>
    <w:qFormat/>
    <w:rPr/>
  </w:style>
  <w:style w:type="character" w:styleId="T163">
    <w:name w:val="T163"/>
    <w:qFormat/>
    <w:rPr/>
  </w:style>
  <w:style w:type="character" w:styleId="T164">
    <w:name w:val="T164"/>
    <w:qFormat/>
    <w:rPr/>
  </w:style>
  <w:style w:type="character" w:styleId="T165">
    <w:name w:val="T165"/>
    <w:qFormat/>
    <w:rPr/>
  </w:style>
  <w:style w:type="character" w:styleId="T166">
    <w:name w:val="T166"/>
    <w:qFormat/>
    <w:rPr/>
  </w:style>
  <w:style w:type="character" w:styleId="T167">
    <w:name w:val="T167"/>
    <w:qFormat/>
    <w:rPr/>
  </w:style>
  <w:style w:type="character" w:styleId="T168">
    <w:name w:val="T168"/>
    <w:qFormat/>
    <w:rPr/>
  </w:style>
  <w:style w:type="character" w:styleId="T169">
    <w:name w:val="T169"/>
    <w:qFormat/>
    <w:rPr/>
  </w:style>
  <w:style w:type="character" w:styleId="T170">
    <w:name w:val="T170"/>
    <w:qFormat/>
    <w:rPr/>
  </w:style>
  <w:style w:type="character" w:styleId="T171">
    <w:name w:val="T171"/>
    <w:qFormat/>
    <w:rPr/>
  </w:style>
  <w:style w:type="character" w:styleId="T172">
    <w:name w:val="T172"/>
    <w:qFormat/>
    <w:rPr/>
  </w:style>
  <w:style w:type="character" w:styleId="T173">
    <w:name w:val="T173"/>
    <w:qFormat/>
    <w:rPr/>
  </w:style>
  <w:style w:type="character" w:styleId="T174">
    <w:name w:val="T174"/>
    <w:qFormat/>
    <w:rPr/>
  </w:style>
  <w:style w:type="character" w:styleId="T175">
    <w:name w:val="T175"/>
    <w:qFormat/>
    <w:rPr/>
  </w:style>
  <w:style w:type="character" w:styleId="T176">
    <w:name w:val="T176"/>
    <w:qFormat/>
    <w:rPr/>
  </w:style>
  <w:style w:type="character" w:styleId="T177">
    <w:name w:val="T177"/>
    <w:qFormat/>
    <w:rPr/>
  </w:style>
  <w:style w:type="character" w:styleId="T178">
    <w:name w:val="T178"/>
    <w:qFormat/>
    <w:rPr/>
  </w:style>
  <w:style w:type="character" w:styleId="T179">
    <w:name w:val="T179"/>
    <w:qFormat/>
    <w:rPr/>
  </w:style>
  <w:style w:type="character" w:styleId="T180">
    <w:name w:val="T180"/>
    <w:qFormat/>
    <w:rPr/>
  </w:style>
  <w:style w:type="character" w:styleId="T181">
    <w:name w:val="T181"/>
    <w:qFormat/>
    <w:rPr/>
  </w:style>
  <w:style w:type="character" w:styleId="T182">
    <w:name w:val="T182"/>
    <w:qFormat/>
    <w:rPr/>
  </w:style>
  <w:style w:type="character" w:styleId="T183">
    <w:name w:val="T183"/>
    <w:qFormat/>
    <w:rPr/>
  </w:style>
  <w:style w:type="character" w:styleId="T184">
    <w:name w:val="T184"/>
    <w:qFormat/>
    <w:rPr/>
  </w:style>
  <w:style w:type="character" w:styleId="T185">
    <w:name w:val="T185"/>
    <w:qFormat/>
    <w:rPr/>
  </w:style>
  <w:style w:type="character" w:styleId="T186">
    <w:name w:val="T186"/>
    <w:qFormat/>
    <w:rPr/>
  </w:style>
  <w:style w:type="character" w:styleId="T187">
    <w:name w:val="T187"/>
    <w:qFormat/>
    <w:rPr/>
  </w:style>
  <w:style w:type="character" w:styleId="T188">
    <w:name w:val="T188"/>
    <w:qFormat/>
    <w:rPr/>
  </w:style>
  <w:style w:type="character" w:styleId="T189">
    <w:name w:val="T189"/>
    <w:qFormat/>
    <w:rPr/>
  </w:style>
  <w:style w:type="character" w:styleId="T190">
    <w:name w:val="T190"/>
    <w:qFormat/>
    <w:rPr/>
  </w:style>
  <w:style w:type="character" w:styleId="T191">
    <w:name w:val="T191"/>
    <w:qFormat/>
    <w:rPr/>
  </w:style>
  <w:style w:type="character" w:styleId="T192">
    <w:name w:val="T192"/>
    <w:qFormat/>
    <w:rPr/>
  </w:style>
  <w:style w:type="character" w:styleId="T193">
    <w:name w:val="T193"/>
    <w:qFormat/>
    <w:rPr/>
  </w:style>
  <w:style w:type="character" w:styleId="T194">
    <w:name w:val="T194"/>
    <w:qFormat/>
    <w:rPr/>
  </w:style>
  <w:style w:type="character" w:styleId="T195">
    <w:name w:val="T195"/>
    <w:qFormat/>
    <w:rPr/>
  </w:style>
  <w:style w:type="character" w:styleId="T196">
    <w:name w:val="T196"/>
    <w:qFormat/>
    <w:rPr/>
  </w:style>
  <w:style w:type="character" w:styleId="T197">
    <w:name w:val="T197"/>
    <w:qFormat/>
    <w:rPr/>
  </w:style>
  <w:style w:type="character" w:styleId="T198">
    <w:name w:val="T198"/>
    <w:qFormat/>
    <w:rPr/>
  </w:style>
  <w:style w:type="character" w:styleId="T199">
    <w:name w:val="T199"/>
    <w:qFormat/>
    <w:rPr/>
  </w:style>
  <w:style w:type="character" w:styleId="T200">
    <w:name w:val="T200"/>
    <w:qFormat/>
    <w:rPr/>
  </w:style>
  <w:style w:type="character" w:styleId="T201">
    <w:name w:val="T201"/>
    <w:qFormat/>
    <w:rPr/>
  </w:style>
  <w:style w:type="character" w:styleId="T202">
    <w:name w:val="T202"/>
    <w:qFormat/>
    <w:rPr/>
  </w:style>
  <w:style w:type="character" w:styleId="T203">
    <w:name w:val="T203"/>
    <w:qFormat/>
    <w:rPr/>
  </w:style>
  <w:style w:type="character" w:styleId="T204">
    <w:name w:val="T204"/>
    <w:qFormat/>
    <w:rPr/>
  </w:style>
  <w:style w:type="character" w:styleId="T205">
    <w:name w:val="T205"/>
    <w:qFormat/>
    <w:rPr/>
  </w:style>
  <w:style w:type="character" w:styleId="T206">
    <w:name w:val="T206"/>
    <w:qFormat/>
    <w:rPr/>
  </w:style>
  <w:style w:type="character" w:styleId="T207">
    <w:name w:val="T207"/>
    <w:qFormat/>
    <w:rPr/>
  </w:style>
  <w:style w:type="character" w:styleId="T208">
    <w:name w:val="T208"/>
    <w:qFormat/>
    <w:rPr/>
  </w:style>
  <w:style w:type="character" w:styleId="T209">
    <w:name w:val="T209"/>
    <w:qFormat/>
    <w:rPr/>
  </w:style>
  <w:style w:type="character" w:styleId="T210">
    <w:name w:val="T210"/>
    <w:qFormat/>
    <w:rPr/>
  </w:style>
  <w:style w:type="character" w:styleId="T211">
    <w:name w:val="T211"/>
    <w:qFormat/>
    <w:rPr/>
  </w:style>
  <w:style w:type="character" w:styleId="T212">
    <w:name w:val="T212"/>
    <w:qFormat/>
    <w:rPr/>
  </w:style>
  <w:style w:type="character" w:styleId="T213">
    <w:name w:val="T213"/>
    <w:qFormat/>
    <w:rPr/>
  </w:style>
  <w:style w:type="character" w:styleId="T214">
    <w:name w:val="T214"/>
    <w:qFormat/>
    <w:rPr/>
  </w:style>
  <w:style w:type="character" w:styleId="T215">
    <w:name w:val="T215"/>
    <w:qFormat/>
    <w:rPr/>
  </w:style>
  <w:style w:type="character" w:styleId="T216">
    <w:name w:val="T216"/>
    <w:qFormat/>
    <w:rPr/>
  </w:style>
  <w:style w:type="character" w:styleId="T217">
    <w:name w:val="T217"/>
    <w:qFormat/>
    <w:rPr/>
  </w:style>
  <w:style w:type="character" w:styleId="T218">
    <w:name w:val="T218"/>
    <w:qFormat/>
    <w:rPr/>
  </w:style>
  <w:style w:type="character" w:styleId="T219">
    <w:name w:val="T219"/>
    <w:qFormat/>
    <w:rPr/>
  </w:style>
  <w:style w:type="character" w:styleId="T220">
    <w:name w:val="T220"/>
    <w:qFormat/>
    <w:rPr/>
  </w:style>
  <w:style w:type="character" w:styleId="T221">
    <w:name w:val="T221"/>
    <w:qFormat/>
    <w:rPr/>
  </w:style>
  <w:style w:type="character" w:styleId="T222">
    <w:name w:val="T222"/>
    <w:qFormat/>
    <w:rPr/>
  </w:style>
  <w:style w:type="character" w:styleId="T223">
    <w:name w:val="T223"/>
    <w:qFormat/>
    <w:rPr/>
  </w:style>
  <w:style w:type="character" w:styleId="T224">
    <w:name w:val="T224"/>
    <w:qFormat/>
    <w:rPr/>
  </w:style>
  <w:style w:type="character" w:styleId="T225">
    <w:name w:val="T225"/>
    <w:qFormat/>
    <w:rPr/>
  </w:style>
  <w:style w:type="character" w:styleId="T226">
    <w:name w:val="T226"/>
    <w:qFormat/>
    <w:rPr/>
  </w:style>
  <w:style w:type="character" w:styleId="T227">
    <w:name w:val="T227"/>
    <w:qFormat/>
    <w:rPr/>
  </w:style>
  <w:style w:type="character" w:styleId="T228">
    <w:name w:val="T228"/>
    <w:qFormat/>
    <w:rPr/>
  </w:style>
  <w:style w:type="character" w:styleId="T229">
    <w:name w:val="T229"/>
    <w:qFormat/>
    <w:rPr/>
  </w:style>
  <w:style w:type="character" w:styleId="T230">
    <w:name w:val="T230"/>
    <w:qFormat/>
    <w:rPr/>
  </w:style>
  <w:style w:type="character" w:styleId="T231">
    <w:name w:val="T231"/>
    <w:qFormat/>
    <w:rPr/>
  </w:style>
  <w:style w:type="character" w:styleId="T232">
    <w:name w:val="T232"/>
    <w:qFormat/>
    <w:rPr/>
  </w:style>
  <w:style w:type="character" w:styleId="T233">
    <w:name w:val="T233"/>
    <w:qFormat/>
    <w:rPr/>
  </w:style>
  <w:style w:type="character" w:styleId="T234">
    <w:name w:val="T234"/>
    <w:qFormat/>
    <w:rPr/>
  </w:style>
  <w:style w:type="character" w:styleId="T235">
    <w:name w:val="T235"/>
    <w:qFormat/>
    <w:rPr/>
  </w:style>
  <w:style w:type="character" w:styleId="T236">
    <w:name w:val="T236"/>
    <w:qFormat/>
    <w:rPr/>
  </w:style>
  <w:style w:type="character" w:styleId="T237">
    <w:name w:val="T237"/>
    <w:qFormat/>
    <w:rPr/>
  </w:style>
  <w:style w:type="character" w:styleId="T238">
    <w:name w:val="T238"/>
    <w:qFormat/>
    <w:rPr/>
  </w:style>
  <w:style w:type="character" w:styleId="T239">
    <w:name w:val="T239"/>
    <w:qFormat/>
    <w:rPr/>
  </w:style>
  <w:style w:type="character" w:styleId="T240">
    <w:name w:val="T240"/>
    <w:qFormat/>
    <w:rPr/>
  </w:style>
  <w:style w:type="character" w:styleId="T241">
    <w:name w:val="T241"/>
    <w:qFormat/>
    <w:rPr/>
  </w:style>
  <w:style w:type="character" w:styleId="T242">
    <w:name w:val="T242"/>
    <w:qFormat/>
    <w:rPr/>
  </w:style>
  <w:style w:type="character" w:styleId="T243">
    <w:name w:val="T243"/>
    <w:qFormat/>
    <w:rPr/>
  </w:style>
  <w:style w:type="character" w:styleId="T244">
    <w:name w:val="T244"/>
    <w:qFormat/>
    <w:rPr/>
  </w:style>
  <w:style w:type="character" w:styleId="T245">
    <w:name w:val="T245"/>
    <w:qFormat/>
    <w:rPr/>
  </w:style>
  <w:style w:type="character" w:styleId="T246">
    <w:name w:val="T246"/>
    <w:qFormat/>
    <w:rPr/>
  </w:style>
  <w:style w:type="character" w:styleId="T247">
    <w:name w:val="T247"/>
    <w:qFormat/>
    <w:rPr/>
  </w:style>
  <w:style w:type="character" w:styleId="T248">
    <w:name w:val="T248"/>
    <w:qFormat/>
    <w:rPr/>
  </w:style>
  <w:style w:type="character" w:styleId="T249">
    <w:name w:val="T249"/>
    <w:qFormat/>
    <w:rPr/>
  </w:style>
  <w:style w:type="character" w:styleId="T250">
    <w:name w:val="T250"/>
    <w:qFormat/>
    <w:rPr/>
  </w:style>
  <w:style w:type="character" w:styleId="T251">
    <w:name w:val="T251"/>
    <w:qFormat/>
    <w:rPr/>
  </w:style>
  <w:style w:type="character" w:styleId="T252">
    <w:name w:val="T252"/>
    <w:qFormat/>
    <w:rPr/>
  </w:style>
  <w:style w:type="character" w:styleId="T253">
    <w:name w:val="T253"/>
    <w:qFormat/>
    <w:rPr/>
  </w:style>
  <w:style w:type="character" w:styleId="T254">
    <w:name w:val="T254"/>
    <w:qFormat/>
    <w:rPr/>
  </w:style>
  <w:style w:type="character" w:styleId="T255">
    <w:name w:val="T255"/>
    <w:qFormat/>
    <w:rPr/>
  </w:style>
  <w:style w:type="character" w:styleId="T256">
    <w:name w:val="T256"/>
    <w:qFormat/>
    <w:rPr/>
  </w:style>
  <w:style w:type="character" w:styleId="T257">
    <w:name w:val="T257"/>
    <w:qFormat/>
    <w:rPr/>
  </w:style>
  <w:style w:type="character" w:styleId="T258">
    <w:name w:val="T258"/>
    <w:qFormat/>
    <w:rPr/>
  </w:style>
  <w:style w:type="character" w:styleId="T259">
    <w:name w:val="T259"/>
    <w:qFormat/>
    <w:rPr/>
  </w:style>
  <w:style w:type="character" w:styleId="T260">
    <w:name w:val="T260"/>
    <w:qFormat/>
    <w:rPr/>
  </w:style>
  <w:style w:type="character" w:styleId="T261">
    <w:name w:val="T261"/>
    <w:qFormat/>
    <w:rPr/>
  </w:style>
  <w:style w:type="character" w:styleId="T262">
    <w:name w:val="T262"/>
    <w:qFormat/>
    <w:rPr/>
  </w:style>
  <w:style w:type="character" w:styleId="T263">
    <w:name w:val="T263"/>
    <w:qFormat/>
    <w:rPr/>
  </w:style>
  <w:style w:type="character" w:styleId="T264">
    <w:name w:val="T264"/>
    <w:qFormat/>
    <w:rPr/>
  </w:style>
  <w:style w:type="character" w:styleId="T265">
    <w:name w:val="T265"/>
    <w:qFormat/>
    <w:rPr/>
  </w:style>
  <w:style w:type="character" w:styleId="T266">
    <w:name w:val="T266"/>
    <w:qFormat/>
    <w:rPr/>
  </w:style>
  <w:style w:type="character" w:styleId="T267">
    <w:name w:val="T267"/>
    <w:qFormat/>
    <w:rPr/>
  </w:style>
  <w:style w:type="character" w:styleId="T268">
    <w:name w:val="T268"/>
    <w:qFormat/>
    <w:rPr/>
  </w:style>
  <w:style w:type="character" w:styleId="T269">
    <w:name w:val="T269"/>
    <w:qFormat/>
    <w:rPr/>
  </w:style>
  <w:style w:type="character" w:styleId="T270">
    <w:name w:val="T270"/>
    <w:qFormat/>
    <w:rPr/>
  </w:style>
  <w:style w:type="character" w:styleId="T271">
    <w:name w:val="T271"/>
    <w:qFormat/>
    <w:rPr/>
  </w:style>
  <w:style w:type="character" w:styleId="T272">
    <w:name w:val="T272"/>
    <w:qFormat/>
    <w:rPr/>
  </w:style>
  <w:style w:type="character" w:styleId="T273">
    <w:name w:val="T273"/>
    <w:qFormat/>
    <w:rPr/>
  </w:style>
  <w:style w:type="character" w:styleId="T274">
    <w:name w:val="T274"/>
    <w:qFormat/>
    <w:rPr/>
  </w:style>
  <w:style w:type="character" w:styleId="T275">
    <w:name w:val="T275"/>
    <w:qFormat/>
    <w:rPr/>
  </w:style>
  <w:style w:type="character" w:styleId="T276">
    <w:name w:val="T276"/>
    <w:qFormat/>
    <w:rPr/>
  </w:style>
  <w:style w:type="character" w:styleId="T277">
    <w:name w:val="T277"/>
    <w:qFormat/>
    <w:rPr/>
  </w:style>
  <w:style w:type="character" w:styleId="T278">
    <w:name w:val="T278"/>
    <w:qFormat/>
    <w:rPr/>
  </w:style>
  <w:style w:type="character" w:styleId="T279">
    <w:name w:val="T279"/>
    <w:qFormat/>
    <w:rPr/>
  </w:style>
  <w:style w:type="character" w:styleId="T280">
    <w:name w:val="T280"/>
    <w:qFormat/>
    <w:rPr/>
  </w:style>
  <w:style w:type="character" w:styleId="T281">
    <w:name w:val="T281"/>
    <w:qFormat/>
    <w:rPr/>
  </w:style>
  <w:style w:type="character" w:styleId="T282">
    <w:name w:val="T282"/>
    <w:qFormat/>
    <w:rPr/>
  </w:style>
  <w:style w:type="character" w:styleId="T283">
    <w:name w:val="T283"/>
    <w:qFormat/>
    <w:rPr/>
  </w:style>
  <w:style w:type="character" w:styleId="T284">
    <w:name w:val="T284"/>
    <w:qFormat/>
    <w:rPr/>
  </w:style>
  <w:style w:type="character" w:styleId="T285">
    <w:name w:val="T285"/>
    <w:qFormat/>
    <w:rPr/>
  </w:style>
  <w:style w:type="character" w:styleId="T286">
    <w:name w:val="T286"/>
    <w:qFormat/>
    <w:rPr/>
  </w:style>
  <w:style w:type="character" w:styleId="T287">
    <w:name w:val="T287"/>
    <w:qFormat/>
    <w:rPr/>
  </w:style>
  <w:style w:type="character" w:styleId="T288">
    <w:name w:val="T288"/>
    <w:qFormat/>
    <w:rPr/>
  </w:style>
  <w:style w:type="character" w:styleId="T289">
    <w:name w:val="T289"/>
    <w:qFormat/>
    <w:rPr/>
  </w:style>
  <w:style w:type="character" w:styleId="T290">
    <w:name w:val="T290"/>
    <w:qFormat/>
    <w:rPr/>
  </w:style>
  <w:style w:type="character" w:styleId="T291">
    <w:name w:val="T291"/>
    <w:qFormat/>
    <w:rPr/>
  </w:style>
  <w:style w:type="character" w:styleId="T292">
    <w:name w:val="T292"/>
    <w:qFormat/>
    <w:rPr/>
  </w:style>
  <w:style w:type="character" w:styleId="T293">
    <w:name w:val="T293"/>
    <w:qFormat/>
    <w:rPr/>
  </w:style>
  <w:style w:type="character" w:styleId="T294">
    <w:name w:val="T294"/>
    <w:qFormat/>
    <w:rPr/>
  </w:style>
  <w:style w:type="character" w:styleId="T295">
    <w:name w:val="T295"/>
    <w:qFormat/>
    <w:rPr/>
  </w:style>
  <w:style w:type="character" w:styleId="T296">
    <w:name w:val="T296"/>
    <w:qFormat/>
    <w:rPr/>
  </w:style>
  <w:style w:type="character" w:styleId="T297">
    <w:name w:val="T297"/>
    <w:qFormat/>
    <w:rPr/>
  </w:style>
  <w:style w:type="character" w:styleId="T298">
    <w:name w:val="T298"/>
    <w:qFormat/>
    <w:rPr/>
  </w:style>
  <w:style w:type="character" w:styleId="T299">
    <w:name w:val="T299"/>
    <w:qFormat/>
    <w:rPr/>
  </w:style>
  <w:style w:type="character" w:styleId="T300">
    <w:name w:val="T300"/>
    <w:qFormat/>
    <w:rPr/>
  </w:style>
  <w:style w:type="character" w:styleId="T301">
    <w:name w:val="T301"/>
    <w:qFormat/>
    <w:rPr/>
  </w:style>
  <w:style w:type="character" w:styleId="T302">
    <w:name w:val="T302"/>
    <w:qFormat/>
    <w:rPr/>
  </w:style>
  <w:style w:type="character" w:styleId="T303">
    <w:name w:val="T303"/>
    <w:qFormat/>
    <w:rPr/>
  </w:style>
  <w:style w:type="character" w:styleId="T304">
    <w:name w:val="T304"/>
    <w:qFormat/>
    <w:rPr/>
  </w:style>
  <w:style w:type="character" w:styleId="T305">
    <w:name w:val="T305"/>
    <w:qFormat/>
    <w:rPr/>
  </w:style>
  <w:style w:type="character" w:styleId="T306">
    <w:name w:val="T306"/>
    <w:qFormat/>
    <w:rPr/>
  </w:style>
  <w:style w:type="character" w:styleId="T307">
    <w:name w:val="T307"/>
    <w:qFormat/>
    <w:rPr/>
  </w:style>
  <w:style w:type="character" w:styleId="T308">
    <w:name w:val="T308"/>
    <w:qFormat/>
    <w:rPr/>
  </w:style>
  <w:style w:type="character" w:styleId="T309">
    <w:name w:val="T309"/>
    <w:qFormat/>
    <w:rPr/>
  </w:style>
  <w:style w:type="character" w:styleId="T310">
    <w:name w:val="T310"/>
    <w:qFormat/>
    <w:rPr/>
  </w:style>
  <w:style w:type="character" w:styleId="T311">
    <w:name w:val="T311"/>
    <w:qFormat/>
    <w:rPr/>
  </w:style>
  <w:style w:type="character" w:styleId="T312">
    <w:name w:val="T312"/>
    <w:qFormat/>
    <w:rPr/>
  </w:style>
  <w:style w:type="character" w:styleId="T313">
    <w:name w:val="T313"/>
    <w:qFormat/>
    <w:rPr/>
  </w:style>
  <w:style w:type="character" w:styleId="T314">
    <w:name w:val="T314"/>
    <w:qFormat/>
    <w:rPr/>
  </w:style>
  <w:style w:type="character" w:styleId="T315">
    <w:name w:val="T315"/>
    <w:qFormat/>
    <w:rPr/>
  </w:style>
  <w:style w:type="character" w:styleId="T316">
    <w:name w:val="T316"/>
    <w:qFormat/>
    <w:rPr/>
  </w:style>
  <w:style w:type="character" w:styleId="T317">
    <w:name w:val="T317"/>
    <w:qFormat/>
    <w:rPr/>
  </w:style>
  <w:style w:type="character" w:styleId="T318">
    <w:name w:val="T318"/>
    <w:qFormat/>
    <w:rPr/>
  </w:style>
  <w:style w:type="character" w:styleId="T319">
    <w:name w:val="T319"/>
    <w:qFormat/>
    <w:rPr/>
  </w:style>
  <w:style w:type="character" w:styleId="T320">
    <w:name w:val="T320"/>
    <w:qFormat/>
    <w:rPr/>
  </w:style>
  <w:style w:type="character" w:styleId="T321">
    <w:name w:val="T321"/>
    <w:qFormat/>
    <w:rPr/>
  </w:style>
  <w:style w:type="character" w:styleId="T322">
    <w:name w:val="T322"/>
    <w:qFormat/>
    <w:rPr/>
  </w:style>
  <w:style w:type="character" w:styleId="T323">
    <w:name w:val="T323"/>
    <w:qFormat/>
    <w:rPr/>
  </w:style>
  <w:style w:type="character" w:styleId="T324">
    <w:name w:val="T324"/>
    <w:qFormat/>
    <w:rPr/>
  </w:style>
  <w:style w:type="character" w:styleId="T325">
    <w:name w:val="T325"/>
    <w:qFormat/>
    <w:rPr/>
  </w:style>
  <w:style w:type="character" w:styleId="T326">
    <w:name w:val="T326"/>
    <w:qFormat/>
    <w:rPr/>
  </w:style>
  <w:style w:type="character" w:styleId="T327">
    <w:name w:val="T327"/>
    <w:qFormat/>
    <w:rPr/>
  </w:style>
  <w:style w:type="character" w:styleId="T328">
    <w:name w:val="T328"/>
    <w:qFormat/>
    <w:rPr/>
  </w:style>
  <w:style w:type="character" w:styleId="T329">
    <w:name w:val="T329"/>
    <w:qFormat/>
    <w:rPr/>
  </w:style>
  <w:style w:type="character" w:styleId="T330">
    <w:name w:val="T330"/>
    <w:qFormat/>
    <w:rPr/>
  </w:style>
  <w:style w:type="character" w:styleId="T331">
    <w:name w:val="T331"/>
    <w:qFormat/>
    <w:rPr/>
  </w:style>
  <w:style w:type="character" w:styleId="T332">
    <w:name w:val="T332"/>
    <w:qFormat/>
    <w:rPr/>
  </w:style>
  <w:style w:type="character" w:styleId="T333">
    <w:name w:val="T333"/>
    <w:qFormat/>
    <w:rPr/>
  </w:style>
  <w:style w:type="character" w:styleId="T334">
    <w:name w:val="T334"/>
    <w:qFormat/>
    <w:rPr/>
  </w:style>
  <w:style w:type="character" w:styleId="T335">
    <w:name w:val="T335"/>
    <w:qFormat/>
    <w:rPr/>
  </w:style>
  <w:style w:type="character" w:styleId="T336">
    <w:name w:val="T336"/>
    <w:qFormat/>
    <w:rPr/>
  </w:style>
  <w:style w:type="character" w:styleId="T337">
    <w:name w:val="T337"/>
    <w:qFormat/>
    <w:rPr/>
  </w:style>
  <w:style w:type="character" w:styleId="T338">
    <w:name w:val="T338"/>
    <w:qFormat/>
    <w:rPr/>
  </w:style>
  <w:style w:type="character" w:styleId="T339">
    <w:name w:val="T339"/>
    <w:qFormat/>
    <w:rPr/>
  </w:style>
  <w:style w:type="character" w:styleId="T340">
    <w:name w:val="T340"/>
    <w:qFormat/>
    <w:rPr/>
  </w:style>
  <w:style w:type="character" w:styleId="T341">
    <w:name w:val="T341"/>
    <w:qFormat/>
    <w:rPr/>
  </w:style>
  <w:style w:type="character" w:styleId="T342">
    <w:name w:val="T342"/>
    <w:qFormat/>
    <w:rPr/>
  </w:style>
  <w:style w:type="character" w:styleId="T343">
    <w:name w:val="T343"/>
    <w:qFormat/>
    <w:rPr/>
  </w:style>
  <w:style w:type="character" w:styleId="T344">
    <w:name w:val="T344"/>
    <w:qFormat/>
    <w:rPr/>
  </w:style>
  <w:style w:type="character" w:styleId="T345">
    <w:name w:val="T345"/>
    <w:qFormat/>
    <w:rPr/>
  </w:style>
  <w:style w:type="character" w:styleId="T346">
    <w:name w:val="T346"/>
    <w:qFormat/>
    <w:rPr/>
  </w:style>
  <w:style w:type="character" w:styleId="T347">
    <w:name w:val="T347"/>
    <w:qFormat/>
    <w:rPr/>
  </w:style>
  <w:style w:type="character" w:styleId="T348">
    <w:name w:val="T348"/>
    <w:qFormat/>
    <w:rPr/>
  </w:style>
  <w:style w:type="character" w:styleId="T349">
    <w:name w:val="T349"/>
    <w:qFormat/>
    <w:rPr/>
  </w:style>
  <w:style w:type="character" w:styleId="T350">
    <w:name w:val="T350"/>
    <w:qFormat/>
    <w:rPr/>
  </w:style>
  <w:style w:type="character" w:styleId="T351">
    <w:name w:val="T351"/>
    <w:qFormat/>
    <w:rPr/>
  </w:style>
  <w:style w:type="character" w:styleId="T352">
    <w:name w:val="T352"/>
    <w:qFormat/>
    <w:rPr/>
  </w:style>
  <w:style w:type="character" w:styleId="T353">
    <w:name w:val="T353"/>
    <w:qFormat/>
    <w:rPr/>
  </w:style>
  <w:style w:type="character" w:styleId="T354">
    <w:name w:val="T354"/>
    <w:qFormat/>
    <w:rPr/>
  </w:style>
  <w:style w:type="character" w:styleId="T355">
    <w:name w:val="T355"/>
    <w:qFormat/>
    <w:rPr/>
  </w:style>
  <w:style w:type="character" w:styleId="T356">
    <w:name w:val="T356"/>
    <w:qFormat/>
    <w:rPr/>
  </w:style>
  <w:style w:type="character" w:styleId="T357">
    <w:name w:val="T357"/>
    <w:qFormat/>
    <w:rPr/>
  </w:style>
  <w:style w:type="character" w:styleId="T358">
    <w:name w:val="T358"/>
    <w:qFormat/>
    <w:rPr/>
  </w:style>
  <w:style w:type="character" w:styleId="T359">
    <w:name w:val="T359"/>
    <w:qFormat/>
    <w:rPr/>
  </w:style>
  <w:style w:type="character" w:styleId="T360">
    <w:name w:val="T360"/>
    <w:qFormat/>
    <w:rPr/>
  </w:style>
  <w:style w:type="character" w:styleId="T361">
    <w:name w:val="T361"/>
    <w:qFormat/>
    <w:rPr/>
  </w:style>
  <w:style w:type="character" w:styleId="T362">
    <w:name w:val="T362"/>
    <w:qFormat/>
    <w:rPr/>
  </w:style>
  <w:style w:type="character" w:styleId="T363">
    <w:name w:val="T363"/>
    <w:qFormat/>
    <w:rPr/>
  </w:style>
  <w:style w:type="character" w:styleId="T364">
    <w:name w:val="T364"/>
    <w:qFormat/>
    <w:rPr/>
  </w:style>
  <w:style w:type="character" w:styleId="T365">
    <w:name w:val="T365"/>
    <w:qFormat/>
    <w:rPr/>
  </w:style>
  <w:style w:type="character" w:styleId="T366">
    <w:name w:val="T366"/>
    <w:qFormat/>
    <w:rPr/>
  </w:style>
  <w:style w:type="character" w:styleId="T367">
    <w:name w:val="T367"/>
    <w:qFormat/>
    <w:rPr/>
  </w:style>
  <w:style w:type="character" w:styleId="T368">
    <w:name w:val="T368"/>
    <w:qFormat/>
    <w:rPr/>
  </w:style>
  <w:style w:type="character" w:styleId="T369">
    <w:name w:val="T369"/>
    <w:qFormat/>
    <w:rPr/>
  </w:style>
  <w:style w:type="character" w:styleId="T370">
    <w:name w:val="T370"/>
    <w:qFormat/>
    <w:rPr/>
  </w:style>
  <w:style w:type="character" w:styleId="T371">
    <w:name w:val="T371"/>
    <w:qFormat/>
    <w:rPr/>
  </w:style>
  <w:style w:type="character" w:styleId="T372">
    <w:name w:val="T372"/>
    <w:qFormat/>
    <w:rPr/>
  </w:style>
  <w:style w:type="character" w:styleId="T373">
    <w:name w:val="T373"/>
    <w:qFormat/>
    <w:rPr/>
  </w:style>
  <w:style w:type="character" w:styleId="T374">
    <w:name w:val="T374"/>
    <w:qFormat/>
    <w:rPr/>
  </w:style>
  <w:style w:type="character" w:styleId="T375">
    <w:name w:val="T375"/>
    <w:qFormat/>
    <w:rPr/>
  </w:style>
  <w:style w:type="character" w:styleId="T376">
    <w:name w:val="T376"/>
    <w:qFormat/>
    <w:rPr/>
  </w:style>
  <w:style w:type="character" w:styleId="T377">
    <w:name w:val="T377"/>
    <w:qFormat/>
    <w:rPr/>
  </w:style>
  <w:style w:type="character" w:styleId="T378">
    <w:name w:val="T378"/>
    <w:qFormat/>
    <w:rPr/>
  </w:style>
  <w:style w:type="character" w:styleId="T379">
    <w:name w:val="T379"/>
    <w:qFormat/>
    <w:rPr/>
  </w:style>
  <w:style w:type="character" w:styleId="T380">
    <w:name w:val="T380"/>
    <w:qFormat/>
    <w:rPr/>
  </w:style>
  <w:style w:type="character" w:styleId="T381">
    <w:name w:val="T381"/>
    <w:qFormat/>
    <w:rPr/>
  </w:style>
  <w:style w:type="character" w:styleId="T382">
    <w:name w:val="T382"/>
    <w:qFormat/>
    <w:rPr/>
  </w:style>
  <w:style w:type="character" w:styleId="T383">
    <w:name w:val="T383"/>
    <w:qFormat/>
    <w:rPr/>
  </w:style>
  <w:style w:type="character" w:styleId="T384">
    <w:name w:val="T384"/>
    <w:qFormat/>
    <w:rPr/>
  </w:style>
  <w:style w:type="character" w:styleId="T385">
    <w:name w:val="T385"/>
    <w:qFormat/>
    <w:rPr/>
  </w:style>
  <w:style w:type="character" w:styleId="T386">
    <w:name w:val="T386"/>
    <w:qFormat/>
    <w:rPr/>
  </w:style>
  <w:style w:type="character" w:styleId="T387">
    <w:name w:val="T387"/>
    <w:qFormat/>
    <w:rPr/>
  </w:style>
  <w:style w:type="character" w:styleId="T388">
    <w:name w:val="T388"/>
    <w:qFormat/>
    <w:rPr/>
  </w:style>
  <w:style w:type="character" w:styleId="T389">
    <w:name w:val="T389"/>
    <w:qFormat/>
    <w:rPr/>
  </w:style>
  <w:style w:type="character" w:styleId="T390">
    <w:name w:val="T390"/>
    <w:qFormat/>
    <w:rPr/>
  </w:style>
  <w:style w:type="character" w:styleId="T391">
    <w:name w:val="T391"/>
    <w:qFormat/>
    <w:rPr/>
  </w:style>
  <w:style w:type="character" w:styleId="T392">
    <w:name w:val="T392"/>
    <w:qFormat/>
    <w:rPr/>
  </w:style>
  <w:style w:type="character" w:styleId="T393">
    <w:name w:val="T393"/>
    <w:qFormat/>
    <w:rPr/>
  </w:style>
  <w:style w:type="character" w:styleId="T394">
    <w:name w:val="T394"/>
    <w:qFormat/>
    <w:rPr/>
  </w:style>
  <w:style w:type="character" w:styleId="T395">
    <w:name w:val="T395"/>
    <w:qFormat/>
    <w:rPr/>
  </w:style>
  <w:style w:type="character" w:styleId="T396">
    <w:name w:val="T396"/>
    <w:qFormat/>
    <w:rPr/>
  </w:style>
  <w:style w:type="character" w:styleId="T397">
    <w:name w:val="T397"/>
    <w:qFormat/>
    <w:rPr/>
  </w:style>
  <w:style w:type="character" w:styleId="T398">
    <w:name w:val="T398"/>
    <w:qFormat/>
    <w:rPr/>
  </w:style>
  <w:style w:type="character" w:styleId="T399">
    <w:name w:val="T399"/>
    <w:qFormat/>
    <w:rPr/>
  </w:style>
  <w:style w:type="character" w:styleId="T400">
    <w:name w:val="T400"/>
    <w:qFormat/>
    <w:rPr/>
  </w:style>
  <w:style w:type="character" w:styleId="T401">
    <w:name w:val="T401"/>
    <w:qFormat/>
    <w:rPr/>
  </w:style>
  <w:style w:type="character" w:styleId="T402">
    <w:name w:val="T402"/>
    <w:qFormat/>
    <w:rPr/>
  </w:style>
  <w:style w:type="character" w:styleId="T403">
    <w:name w:val="T403"/>
    <w:qFormat/>
    <w:rPr/>
  </w:style>
  <w:style w:type="character" w:styleId="T404">
    <w:name w:val="T404"/>
    <w:qFormat/>
    <w:rPr/>
  </w:style>
  <w:style w:type="character" w:styleId="T405">
    <w:name w:val="T405"/>
    <w:qFormat/>
    <w:rPr/>
  </w:style>
  <w:style w:type="character" w:styleId="T406">
    <w:name w:val="T406"/>
    <w:qFormat/>
    <w:rPr/>
  </w:style>
  <w:style w:type="character" w:styleId="T407">
    <w:name w:val="T407"/>
    <w:qFormat/>
    <w:rPr/>
  </w:style>
  <w:style w:type="character" w:styleId="T408">
    <w:name w:val="T408"/>
    <w:qFormat/>
    <w:rPr/>
  </w:style>
  <w:style w:type="character" w:styleId="T409">
    <w:name w:val="T409"/>
    <w:qFormat/>
    <w:rPr/>
  </w:style>
  <w:style w:type="character" w:styleId="T410">
    <w:name w:val="T410"/>
    <w:qFormat/>
    <w:rPr/>
  </w:style>
  <w:style w:type="character" w:styleId="T411">
    <w:name w:val="T411"/>
    <w:qFormat/>
    <w:rPr/>
  </w:style>
  <w:style w:type="character" w:styleId="T412">
    <w:name w:val="T412"/>
    <w:qFormat/>
    <w:rPr/>
  </w:style>
  <w:style w:type="character" w:styleId="T413">
    <w:name w:val="T413"/>
    <w:qFormat/>
    <w:rPr/>
  </w:style>
  <w:style w:type="character" w:styleId="T414">
    <w:name w:val="T414"/>
    <w:qFormat/>
    <w:rPr/>
  </w:style>
  <w:style w:type="character" w:styleId="T415">
    <w:name w:val="T415"/>
    <w:qFormat/>
    <w:rPr/>
  </w:style>
  <w:style w:type="character" w:styleId="T416">
    <w:name w:val="T416"/>
    <w:qFormat/>
    <w:rPr/>
  </w:style>
  <w:style w:type="character" w:styleId="T417">
    <w:name w:val="T417"/>
    <w:qFormat/>
    <w:rPr/>
  </w:style>
  <w:style w:type="character" w:styleId="T418">
    <w:name w:val="T418"/>
    <w:qFormat/>
    <w:rPr/>
  </w:style>
  <w:style w:type="character" w:styleId="T419">
    <w:name w:val="T419"/>
    <w:qFormat/>
    <w:rPr/>
  </w:style>
  <w:style w:type="character" w:styleId="T420">
    <w:name w:val="T420"/>
    <w:qFormat/>
    <w:rPr/>
  </w:style>
  <w:style w:type="character" w:styleId="T421">
    <w:name w:val="T421"/>
    <w:qFormat/>
    <w:rPr/>
  </w:style>
  <w:style w:type="character" w:styleId="T422">
    <w:name w:val="T422"/>
    <w:qFormat/>
    <w:rPr/>
  </w:style>
  <w:style w:type="character" w:styleId="T423">
    <w:name w:val="T423"/>
    <w:qFormat/>
    <w:rPr/>
  </w:style>
  <w:style w:type="character" w:styleId="T424">
    <w:name w:val="T424"/>
    <w:qFormat/>
    <w:rPr/>
  </w:style>
  <w:style w:type="character" w:styleId="T425">
    <w:name w:val="T425"/>
    <w:qFormat/>
    <w:rPr/>
  </w:style>
  <w:style w:type="character" w:styleId="T426">
    <w:name w:val="T426"/>
    <w:qFormat/>
    <w:rPr/>
  </w:style>
  <w:style w:type="character" w:styleId="T427">
    <w:name w:val="T427"/>
    <w:qFormat/>
    <w:rPr/>
  </w:style>
  <w:style w:type="character" w:styleId="T428">
    <w:name w:val="T428"/>
    <w:qFormat/>
    <w:rPr/>
  </w:style>
  <w:style w:type="character" w:styleId="T429">
    <w:name w:val="T429"/>
    <w:qFormat/>
    <w:rPr/>
  </w:style>
  <w:style w:type="character" w:styleId="T430">
    <w:name w:val="T430"/>
    <w:qFormat/>
    <w:rPr/>
  </w:style>
  <w:style w:type="character" w:styleId="T431">
    <w:name w:val="T431"/>
    <w:qFormat/>
    <w:rPr/>
  </w:style>
  <w:style w:type="character" w:styleId="T432">
    <w:name w:val="T432"/>
    <w:qFormat/>
    <w:rPr/>
  </w:style>
  <w:style w:type="character" w:styleId="T433">
    <w:name w:val="T433"/>
    <w:qFormat/>
    <w:rPr/>
  </w:style>
  <w:style w:type="character" w:styleId="T434">
    <w:name w:val="T434"/>
    <w:qFormat/>
    <w:rPr/>
  </w:style>
  <w:style w:type="character" w:styleId="T435">
    <w:name w:val="T435"/>
    <w:qFormat/>
    <w:rPr/>
  </w:style>
  <w:style w:type="character" w:styleId="T436">
    <w:name w:val="T436"/>
    <w:qFormat/>
    <w:rPr/>
  </w:style>
  <w:style w:type="character" w:styleId="T437">
    <w:name w:val="T437"/>
    <w:qFormat/>
    <w:rPr/>
  </w:style>
  <w:style w:type="character" w:styleId="T438">
    <w:name w:val="T438"/>
    <w:qFormat/>
    <w:rPr/>
  </w:style>
  <w:style w:type="character" w:styleId="T439">
    <w:name w:val="T439"/>
    <w:qFormat/>
    <w:rPr/>
  </w:style>
  <w:style w:type="character" w:styleId="T440">
    <w:name w:val="T440"/>
    <w:qFormat/>
    <w:rPr/>
  </w:style>
  <w:style w:type="character" w:styleId="T441">
    <w:name w:val="T441"/>
    <w:qFormat/>
    <w:rPr/>
  </w:style>
  <w:style w:type="character" w:styleId="T442">
    <w:name w:val="T442"/>
    <w:qFormat/>
    <w:rPr/>
  </w:style>
  <w:style w:type="character" w:styleId="T443">
    <w:name w:val="T443"/>
    <w:qFormat/>
    <w:rPr/>
  </w:style>
  <w:style w:type="character" w:styleId="T444">
    <w:name w:val="T444"/>
    <w:qFormat/>
    <w:rPr/>
  </w:style>
  <w:style w:type="character" w:styleId="T445">
    <w:name w:val="T445"/>
    <w:qFormat/>
    <w:rPr/>
  </w:style>
  <w:style w:type="character" w:styleId="T446">
    <w:name w:val="T446"/>
    <w:qFormat/>
    <w:rPr/>
  </w:style>
  <w:style w:type="character" w:styleId="T447">
    <w:name w:val="T447"/>
    <w:qFormat/>
    <w:rPr/>
  </w:style>
  <w:style w:type="character" w:styleId="T448">
    <w:name w:val="T448"/>
    <w:qFormat/>
    <w:rPr/>
  </w:style>
  <w:style w:type="character" w:styleId="T449">
    <w:name w:val="T449"/>
    <w:qFormat/>
    <w:rPr/>
  </w:style>
  <w:style w:type="character" w:styleId="T450">
    <w:name w:val="T450"/>
    <w:qFormat/>
    <w:rPr/>
  </w:style>
  <w:style w:type="character" w:styleId="T451">
    <w:name w:val="T451"/>
    <w:qFormat/>
    <w:rPr/>
  </w:style>
  <w:style w:type="character" w:styleId="T452">
    <w:name w:val="T452"/>
    <w:qFormat/>
    <w:rPr/>
  </w:style>
  <w:style w:type="character" w:styleId="T453">
    <w:name w:val="T453"/>
    <w:qFormat/>
    <w:rPr/>
  </w:style>
  <w:style w:type="character" w:styleId="T454">
    <w:name w:val="T454"/>
    <w:qFormat/>
    <w:rPr/>
  </w:style>
  <w:style w:type="character" w:styleId="T455">
    <w:name w:val="T455"/>
    <w:qFormat/>
    <w:rPr/>
  </w:style>
  <w:style w:type="character" w:styleId="T456">
    <w:name w:val="T456"/>
    <w:qFormat/>
    <w:rPr/>
  </w:style>
  <w:style w:type="character" w:styleId="T457">
    <w:name w:val="T457"/>
    <w:qFormat/>
    <w:rPr/>
  </w:style>
  <w:style w:type="character" w:styleId="T458">
    <w:name w:val="T458"/>
    <w:qFormat/>
    <w:rPr/>
  </w:style>
  <w:style w:type="character" w:styleId="T459">
    <w:name w:val="T459"/>
    <w:qFormat/>
    <w:rPr/>
  </w:style>
  <w:style w:type="character" w:styleId="T460">
    <w:name w:val="T460"/>
    <w:qFormat/>
    <w:rPr/>
  </w:style>
  <w:style w:type="character" w:styleId="T461">
    <w:name w:val="T461"/>
    <w:qFormat/>
    <w:rPr/>
  </w:style>
  <w:style w:type="character" w:styleId="T462">
    <w:name w:val="T462"/>
    <w:qFormat/>
    <w:rPr/>
  </w:style>
  <w:style w:type="character" w:styleId="T463">
    <w:name w:val="T463"/>
    <w:qFormat/>
    <w:rPr/>
  </w:style>
  <w:style w:type="character" w:styleId="T464">
    <w:name w:val="T464"/>
    <w:qFormat/>
    <w:rPr/>
  </w:style>
  <w:style w:type="character" w:styleId="T465">
    <w:name w:val="T465"/>
    <w:qFormat/>
    <w:rPr/>
  </w:style>
  <w:style w:type="character" w:styleId="T466">
    <w:name w:val="T466"/>
    <w:qFormat/>
    <w:rPr/>
  </w:style>
  <w:style w:type="character" w:styleId="T467">
    <w:name w:val="T467"/>
    <w:qFormat/>
    <w:rPr/>
  </w:style>
  <w:style w:type="character" w:styleId="T468">
    <w:name w:val="T468"/>
    <w:qFormat/>
    <w:rPr/>
  </w:style>
  <w:style w:type="character" w:styleId="T469">
    <w:name w:val="T469"/>
    <w:qFormat/>
    <w:rPr/>
  </w:style>
  <w:style w:type="character" w:styleId="T470">
    <w:name w:val="T470"/>
    <w:qFormat/>
    <w:rPr/>
  </w:style>
  <w:style w:type="character" w:styleId="T471">
    <w:name w:val="T471"/>
    <w:qFormat/>
    <w:rPr/>
  </w:style>
  <w:style w:type="character" w:styleId="T472">
    <w:name w:val="T472"/>
    <w:qFormat/>
    <w:rPr/>
  </w:style>
  <w:style w:type="character" w:styleId="T473">
    <w:name w:val="T473"/>
    <w:qFormat/>
    <w:rPr/>
  </w:style>
  <w:style w:type="character" w:styleId="T474">
    <w:name w:val="T474"/>
    <w:qFormat/>
    <w:rPr/>
  </w:style>
  <w:style w:type="character" w:styleId="T475">
    <w:name w:val="T475"/>
    <w:qFormat/>
    <w:rPr/>
  </w:style>
  <w:style w:type="character" w:styleId="T476">
    <w:name w:val="T476"/>
    <w:qFormat/>
    <w:rPr/>
  </w:style>
  <w:style w:type="character" w:styleId="T477">
    <w:name w:val="T477"/>
    <w:qFormat/>
    <w:rPr/>
  </w:style>
  <w:style w:type="character" w:styleId="T478">
    <w:name w:val="T478"/>
    <w:qFormat/>
    <w:rPr/>
  </w:style>
  <w:style w:type="character" w:styleId="T479">
    <w:name w:val="T479"/>
    <w:qFormat/>
    <w:rPr/>
  </w:style>
  <w:style w:type="character" w:styleId="T480">
    <w:name w:val="T480"/>
    <w:qFormat/>
    <w:rPr/>
  </w:style>
  <w:style w:type="character" w:styleId="T481">
    <w:name w:val="T481"/>
    <w:qFormat/>
    <w:rPr/>
  </w:style>
  <w:style w:type="character" w:styleId="T482">
    <w:name w:val="T482"/>
    <w:qFormat/>
    <w:rPr/>
  </w:style>
  <w:style w:type="character" w:styleId="T483">
    <w:name w:val="T483"/>
    <w:qFormat/>
    <w:rPr/>
  </w:style>
  <w:style w:type="character" w:styleId="T484">
    <w:name w:val="T484"/>
    <w:qFormat/>
    <w:rPr/>
  </w:style>
  <w:style w:type="character" w:styleId="T485">
    <w:name w:val="T485"/>
    <w:qFormat/>
    <w:rPr/>
  </w:style>
  <w:style w:type="character" w:styleId="T486">
    <w:name w:val="T486"/>
    <w:qFormat/>
    <w:rPr/>
  </w:style>
  <w:style w:type="character" w:styleId="T487">
    <w:name w:val="T487"/>
    <w:qFormat/>
    <w:rPr/>
  </w:style>
  <w:style w:type="character" w:styleId="T488">
    <w:name w:val="T488"/>
    <w:qFormat/>
    <w:rPr/>
  </w:style>
  <w:style w:type="character" w:styleId="T489">
    <w:name w:val="T489"/>
    <w:qFormat/>
    <w:rPr/>
  </w:style>
  <w:style w:type="character" w:styleId="T490">
    <w:name w:val="T490"/>
    <w:qFormat/>
    <w:rPr/>
  </w:style>
  <w:style w:type="character" w:styleId="T491">
    <w:name w:val="T491"/>
    <w:qFormat/>
    <w:rPr/>
  </w:style>
  <w:style w:type="character" w:styleId="T492">
    <w:name w:val="T492"/>
    <w:qFormat/>
    <w:rPr/>
  </w:style>
  <w:style w:type="character" w:styleId="T493">
    <w:name w:val="T493"/>
    <w:qFormat/>
    <w:rPr/>
  </w:style>
  <w:style w:type="character" w:styleId="T494">
    <w:name w:val="T494"/>
    <w:qFormat/>
    <w:rPr/>
  </w:style>
  <w:style w:type="character" w:styleId="T495">
    <w:name w:val="T495"/>
    <w:qFormat/>
    <w:rPr/>
  </w:style>
  <w:style w:type="character" w:styleId="T496">
    <w:name w:val="T496"/>
    <w:qFormat/>
    <w:rPr/>
  </w:style>
  <w:style w:type="character" w:styleId="T497">
    <w:name w:val="T497"/>
    <w:qFormat/>
    <w:rPr/>
  </w:style>
  <w:style w:type="character" w:styleId="T498">
    <w:name w:val="T498"/>
    <w:qFormat/>
    <w:rPr/>
  </w:style>
  <w:style w:type="character" w:styleId="T499">
    <w:name w:val="T499"/>
    <w:qFormat/>
    <w:rPr/>
  </w:style>
  <w:style w:type="character" w:styleId="T500">
    <w:name w:val="T500"/>
    <w:qFormat/>
    <w:rPr/>
  </w:style>
  <w:style w:type="character" w:styleId="T501">
    <w:name w:val="T501"/>
    <w:qFormat/>
    <w:rPr/>
  </w:style>
  <w:style w:type="character" w:styleId="T502">
    <w:name w:val="T502"/>
    <w:qFormat/>
    <w:rPr/>
  </w:style>
  <w:style w:type="character" w:styleId="T503">
    <w:name w:val="T503"/>
    <w:qFormat/>
    <w:rPr/>
  </w:style>
  <w:style w:type="character" w:styleId="T504">
    <w:name w:val="T504"/>
    <w:qFormat/>
    <w:rPr/>
  </w:style>
  <w:style w:type="character" w:styleId="T505">
    <w:name w:val="T505"/>
    <w:qFormat/>
    <w:rPr/>
  </w:style>
  <w:style w:type="character" w:styleId="T506">
    <w:name w:val="T506"/>
    <w:qFormat/>
    <w:rPr/>
  </w:style>
  <w:style w:type="character" w:styleId="T507">
    <w:name w:val="T507"/>
    <w:qFormat/>
    <w:rPr/>
  </w:style>
  <w:style w:type="character" w:styleId="T508">
    <w:name w:val="T508"/>
    <w:qFormat/>
    <w:rPr/>
  </w:style>
  <w:style w:type="character" w:styleId="T509">
    <w:name w:val="T509"/>
    <w:qFormat/>
    <w:rPr/>
  </w:style>
  <w:style w:type="character" w:styleId="T510">
    <w:name w:val="T510"/>
    <w:qFormat/>
    <w:rPr/>
  </w:style>
  <w:style w:type="character" w:styleId="T511">
    <w:name w:val="T511"/>
    <w:qFormat/>
    <w:rPr/>
  </w:style>
  <w:style w:type="character" w:styleId="T512">
    <w:name w:val="T512"/>
    <w:qFormat/>
    <w:rPr/>
  </w:style>
  <w:style w:type="character" w:styleId="T513">
    <w:name w:val="T513"/>
    <w:qFormat/>
    <w:rPr/>
  </w:style>
  <w:style w:type="character" w:styleId="T514">
    <w:name w:val="T514"/>
    <w:qFormat/>
    <w:rPr/>
  </w:style>
  <w:style w:type="character" w:styleId="T515">
    <w:name w:val="T515"/>
    <w:qFormat/>
    <w:rPr/>
  </w:style>
  <w:style w:type="character" w:styleId="T516">
    <w:name w:val="T516"/>
    <w:qFormat/>
    <w:rPr/>
  </w:style>
  <w:style w:type="character" w:styleId="T517">
    <w:name w:val="T517"/>
    <w:qFormat/>
    <w:rPr/>
  </w:style>
  <w:style w:type="character" w:styleId="T518">
    <w:name w:val="T518"/>
    <w:qFormat/>
    <w:rPr/>
  </w:style>
  <w:style w:type="character" w:styleId="T519">
    <w:name w:val="T519"/>
    <w:qFormat/>
    <w:rPr/>
  </w:style>
  <w:style w:type="character" w:styleId="T520">
    <w:name w:val="T520"/>
    <w:qFormat/>
    <w:rPr/>
  </w:style>
  <w:style w:type="character" w:styleId="T521">
    <w:name w:val="T521"/>
    <w:qFormat/>
    <w:rPr/>
  </w:style>
  <w:style w:type="character" w:styleId="T522">
    <w:name w:val="T522"/>
    <w:qFormat/>
    <w:rPr/>
  </w:style>
  <w:style w:type="character" w:styleId="T523">
    <w:name w:val="T523"/>
    <w:qFormat/>
    <w:rPr/>
  </w:style>
  <w:style w:type="character" w:styleId="T524">
    <w:name w:val="T524"/>
    <w:qFormat/>
    <w:rPr/>
  </w:style>
  <w:style w:type="character" w:styleId="T525">
    <w:name w:val="T525"/>
    <w:qFormat/>
    <w:rPr/>
  </w:style>
  <w:style w:type="character" w:styleId="T526">
    <w:name w:val="T526"/>
    <w:qFormat/>
    <w:rPr/>
  </w:style>
  <w:style w:type="character" w:styleId="T527">
    <w:name w:val="T527"/>
    <w:qFormat/>
    <w:rPr/>
  </w:style>
  <w:style w:type="character" w:styleId="T528">
    <w:name w:val="T528"/>
    <w:qFormat/>
    <w:rPr/>
  </w:style>
  <w:style w:type="character" w:styleId="T529">
    <w:name w:val="T529"/>
    <w:qFormat/>
    <w:rPr/>
  </w:style>
  <w:style w:type="character" w:styleId="T530">
    <w:name w:val="T530"/>
    <w:qFormat/>
    <w:rPr/>
  </w:style>
  <w:style w:type="character" w:styleId="T531">
    <w:name w:val="T531"/>
    <w:qFormat/>
    <w:rPr/>
  </w:style>
  <w:style w:type="character" w:styleId="T532">
    <w:name w:val="T532"/>
    <w:qFormat/>
    <w:rPr/>
  </w:style>
  <w:style w:type="character" w:styleId="T533">
    <w:name w:val="T533"/>
    <w:qFormat/>
    <w:rPr/>
  </w:style>
  <w:style w:type="character" w:styleId="T534">
    <w:name w:val="T534"/>
    <w:qFormat/>
    <w:rPr/>
  </w:style>
  <w:style w:type="character" w:styleId="T535">
    <w:name w:val="T535"/>
    <w:qFormat/>
    <w:rPr/>
  </w:style>
  <w:style w:type="character" w:styleId="T536">
    <w:name w:val="T536"/>
    <w:qFormat/>
    <w:rPr/>
  </w:style>
  <w:style w:type="character" w:styleId="T537">
    <w:name w:val="T537"/>
    <w:qFormat/>
    <w:rPr/>
  </w:style>
  <w:style w:type="character" w:styleId="T538">
    <w:name w:val="T538"/>
    <w:qFormat/>
    <w:rPr/>
  </w:style>
  <w:style w:type="character" w:styleId="T539">
    <w:name w:val="T539"/>
    <w:qFormat/>
    <w:rPr/>
  </w:style>
  <w:style w:type="character" w:styleId="T540">
    <w:name w:val="T540"/>
    <w:qFormat/>
    <w:rPr/>
  </w:style>
  <w:style w:type="character" w:styleId="T541">
    <w:name w:val="T541"/>
    <w:qFormat/>
    <w:rPr/>
  </w:style>
  <w:style w:type="character" w:styleId="T542">
    <w:name w:val="T542"/>
    <w:qFormat/>
    <w:rPr/>
  </w:style>
  <w:style w:type="character" w:styleId="T543">
    <w:name w:val="T543"/>
    <w:qFormat/>
    <w:rPr/>
  </w:style>
  <w:style w:type="character" w:styleId="T544">
    <w:name w:val="T544"/>
    <w:qFormat/>
    <w:rPr/>
  </w:style>
  <w:style w:type="character" w:styleId="T545">
    <w:name w:val="T545"/>
    <w:qFormat/>
    <w:rPr/>
  </w:style>
  <w:style w:type="character" w:styleId="T546">
    <w:name w:val="T546"/>
    <w:qFormat/>
    <w:rPr/>
  </w:style>
  <w:style w:type="character" w:styleId="T547">
    <w:name w:val="T547"/>
    <w:qFormat/>
    <w:rPr/>
  </w:style>
  <w:style w:type="character" w:styleId="T548">
    <w:name w:val="T548"/>
    <w:qFormat/>
    <w:rPr/>
  </w:style>
  <w:style w:type="character" w:styleId="T549">
    <w:name w:val="T549"/>
    <w:qFormat/>
    <w:rPr/>
  </w:style>
  <w:style w:type="character" w:styleId="T550">
    <w:name w:val="T550"/>
    <w:qFormat/>
    <w:rPr/>
  </w:style>
  <w:style w:type="character" w:styleId="T551">
    <w:name w:val="T551"/>
    <w:qFormat/>
    <w:rPr/>
  </w:style>
  <w:style w:type="character" w:styleId="T552">
    <w:name w:val="T552"/>
    <w:qFormat/>
    <w:rPr/>
  </w:style>
  <w:style w:type="character" w:styleId="T553">
    <w:name w:val="T553"/>
    <w:qFormat/>
    <w:rPr/>
  </w:style>
  <w:style w:type="character" w:styleId="T554">
    <w:name w:val="T554"/>
    <w:qFormat/>
    <w:rPr/>
  </w:style>
  <w:style w:type="character" w:styleId="T555">
    <w:name w:val="T555"/>
    <w:qFormat/>
    <w:rPr/>
  </w:style>
  <w:style w:type="character" w:styleId="T556">
    <w:name w:val="T556"/>
    <w:qFormat/>
    <w:rPr/>
  </w:style>
  <w:style w:type="character" w:styleId="T557">
    <w:name w:val="T557"/>
    <w:qFormat/>
    <w:rPr/>
  </w:style>
  <w:style w:type="character" w:styleId="T558">
    <w:name w:val="T558"/>
    <w:qFormat/>
    <w:rPr/>
  </w:style>
  <w:style w:type="character" w:styleId="T559">
    <w:name w:val="T559"/>
    <w:qFormat/>
    <w:rPr/>
  </w:style>
  <w:style w:type="character" w:styleId="T560">
    <w:name w:val="T560"/>
    <w:qFormat/>
    <w:rPr/>
  </w:style>
  <w:style w:type="character" w:styleId="T561">
    <w:name w:val="T561"/>
    <w:qFormat/>
    <w:rPr/>
  </w:style>
  <w:style w:type="character" w:styleId="T562">
    <w:name w:val="T562"/>
    <w:qFormat/>
    <w:rPr/>
  </w:style>
  <w:style w:type="character" w:styleId="T563">
    <w:name w:val="T563"/>
    <w:qFormat/>
    <w:rPr/>
  </w:style>
  <w:style w:type="character" w:styleId="T564">
    <w:name w:val="T564"/>
    <w:qFormat/>
    <w:rPr/>
  </w:style>
  <w:style w:type="character" w:styleId="T565">
    <w:name w:val="T565"/>
    <w:qFormat/>
    <w:rPr/>
  </w:style>
  <w:style w:type="character" w:styleId="T566">
    <w:name w:val="T566"/>
    <w:qFormat/>
    <w:rPr/>
  </w:style>
  <w:style w:type="character" w:styleId="T567">
    <w:name w:val="T567"/>
    <w:qFormat/>
    <w:rPr/>
  </w:style>
  <w:style w:type="character" w:styleId="T568">
    <w:name w:val="T568"/>
    <w:qFormat/>
    <w:rPr/>
  </w:style>
  <w:style w:type="character" w:styleId="T569">
    <w:name w:val="T569"/>
    <w:qFormat/>
    <w:rPr/>
  </w:style>
  <w:style w:type="character" w:styleId="T570">
    <w:name w:val="T570"/>
    <w:qFormat/>
    <w:rPr/>
  </w:style>
  <w:style w:type="character" w:styleId="T571">
    <w:name w:val="T571"/>
    <w:qFormat/>
    <w:rPr/>
  </w:style>
  <w:style w:type="character" w:styleId="T572">
    <w:name w:val="T572"/>
    <w:qFormat/>
    <w:rPr/>
  </w:style>
  <w:style w:type="character" w:styleId="T573">
    <w:name w:val="T573"/>
    <w:qFormat/>
    <w:rPr/>
  </w:style>
  <w:style w:type="character" w:styleId="T574">
    <w:name w:val="T574"/>
    <w:qFormat/>
    <w:rPr/>
  </w:style>
  <w:style w:type="character" w:styleId="T575">
    <w:name w:val="T575"/>
    <w:qFormat/>
    <w:rPr/>
  </w:style>
  <w:style w:type="character" w:styleId="T576">
    <w:name w:val="T576"/>
    <w:qFormat/>
    <w:rPr/>
  </w:style>
  <w:style w:type="character" w:styleId="T577">
    <w:name w:val="T577"/>
    <w:qFormat/>
    <w:rPr/>
  </w:style>
  <w:style w:type="character" w:styleId="T578">
    <w:name w:val="T578"/>
    <w:qFormat/>
    <w:rPr/>
  </w:style>
  <w:style w:type="character" w:styleId="T579">
    <w:name w:val="T579"/>
    <w:qFormat/>
    <w:rPr/>
  </w:style>
  <w:style w:type="character" w:styleId="T580">
    <w:name w:val="T580"/>
    <w:qFormat/>
    <w:rPr/>
  </w:style>
  <w:style w:type="character" w:styleId="T581">
    <w:name w:val="T581"/>
    <w:qFormat/>
    <w:rPr/>
  </w:style>
  <w:style w:type="character" w:styleId="T582">
    <w:name w:val="T582"/>
    <w:qFormat/>
    <w:rPr/>
  </w:style>
  <w:style w:type="character" w:styleId="T583">
    <w:name w:val="T583"/>
    <w:qFormat/>
    <w:rPr/>
  </w:style>
  <w:style w:type="character" w:styleId="T584">
    <w:name w:val="T584"/>
    <w:qFormat/>
    <w:rPr/>
  </w:style>
  <w:style w:type="character" w:styleId="T585">
    <w:name w:val="T585"/>
    <w:qFormat/>
    <w:rPr/>
  </w:style>
  <w:style w:type="character" w:styleId="T586">
    <w:name w:val="T586"/>
    <w:qFormat/>
    <w:rPr/>
  </w:style>
  <w:style w:type="character" w:styleId="T587">
    <w:name w:val="T587"/>
    <w:qFormat/>
    <w:rPr/>
  </w:style>
  <w:style w:type="character" w:styleId="T588">
    <w:name w:val="T588"/>
    <w:qFormat/>
    <w:rPr/>
  </w:style>
  <w:style w:type="character" w:styleId="T589">
    <w:name w:val="T589"/>
    <w:qFormat/>
    <w:rPr/>
  </w:style>
  <w:style w:type="character" w:styleId="T590">
    <w:name w:val="T590"/>
    <w:qFormat/>
    <w:rPr/>
  </w:style>
  <w:style w:type="character" w:styleId="T591">
    <w:name w:val="T591"/>
    <w:qFormat/>
    <w:rPr/>
  </w:style>
  <w:style w:type="character" w:styleId="T592">
    <w:name w:val="T592"/>
    <w:qFormat/>
    <w:rPr/>
  </w:style>
  <w:style w:type="character" w:styleId="T593">
    <w:name w:val="T593"/>
    <w:qFormat/>
    <w:rPr/>
  </w:style>
  <w:style w:type="character" w:styleId="T594">
    <w:name w:val="T594"/>
    <w:qFormat/>
    <w:rPr/>
  </w:style>
  <w:style w:type="character" w:styleId="T595">
    <w:name w:val="T595"/>
    <w:qFormat/>
    <w:rPr/>
  </w:style>
  <w:style w:type="character" w:styleId="T596">
    <w:name w:val="T596"/>
    <w:qFormat/>
    <w:rPr/>
  </w:style>
  <w:style w:type="character" w:styleId="T597">
    <w:name w:val="T597"/>
    <w:qFormat/>
    <w:rPr/>
  </w:style>
  <w:style w:type="character" w:styleId="T598">
    <w:name w:val="T598"/>
    <w:qFormat/>
    <w:rPr/>
  </w:style>
  <w:style w:type="character" w:styleId="T599">
    <w:name w:val="T599"/>
    <w:qFormat/>
    <w:rPr/>
  </w:style>
  <w:style w:type="character" w:styleId="T600">
    <w:name w:val="T600"/>
    <w:qFormat/>
    <w:rPr/>
  </w:style>
  <w:style w:type="character" w:styleId="T601">
    <w:name w:val="T601"/>
    <w:qFormat/>
    <w:rPr/>
  </w:style>
  <w:style w:type="character" w:styleId="T602">
    <w:name w:val="T602"/>
    <w:qFormat/>
    <w:rPr/>
  </w:style>
  <w:style w:type="character" w:styleId="T603">
    <w:name w:val="T603"/>
    <w:qFormat/>
    <w:rPr/>
  </w:style>
  <w:style w:type="character" w:styleId="T604">
    <w:name w:val="T604"/>
    <w:qFormat/>
    <w:rPr/>
  </w:style>
  <w:style w:type="character" w:styleId="T605">
    <w:name w:val="T605"/>
    <w:qFormat/>
    <w:rPr/>
  </w:style>
  <w:style w:type="character" w:styleId="T606">
    <w:name w:val="T606"/>
    <w:qFormat/>
    <w:rPr/>
  </w:style>
  <w:style w:type="character" w:styleId="T607">
    <w:name w:val="T607"/>
    <w:qFormat/>
    <w:rPr/>
  </w:style>
  <w:style w:type="character" w:styleId="T608">
    <w:name w:val="T608"/>
    <w:qFormat/>
    <w:rPr/>
  </w:style>
  <w:style w:type="character" w:styleId="T609">
    <w:name w:val="T609"/>
    <w:qFormat/>
    <w:rPr/>
  </w:style>
  <w:style w:type="character" w:styleId="T610">
    <w:name w:val="T610"/>
    <w:qFormat/>
    <w:rPr/>
  </w:style>
  <w:style w:type="character" w:styleId="T611">
    <w:name w:val="T611"/>
    <w:qFormat/>
    <w:rPr/>
  </w:style>
  <w:style w:type="character" w:styleId="T612">
    <w:name w:val="T612"/>
    <w:qFormat/>
    <w:rPr/>
  </w:style>
  <w:style w:type="character" w:styleId="T613">
    <w:name w:val="T613"/>
    <w:qFormat/>
    <w:rPr/>
  </w:style>
  <w:style w:type="character" w:styleId="T614">
    <w:name w:val="T614"/>
    <w:qFormat/>
    <w:rPr/>
  </w:style>
  <w:style w:type="character" w:styleId="T615">
    <w:name w:val="T615"/>
    <w:qFormat/>
    <w:rPr/>
  </w:style>
  <w:style w:type="character" w:styleId="T616">
    <w:name w:val="T616"/>
    <w:qFormat/>
    <w:rPr/>
  </w:style>
  <w:style w:type="character" w:styleId="T617">
    <w:name w:val="T617"/>
    <w:qFormat/>
    <w:rPr/>
  </w:style>
  <w:style w:type="character" w:styleId="T618">
    <w:name w:val="T618"/>
    <w:qFormat/>
    <w:rPr/>
  </w:style>
  <w:style w:type="character" w:styleId="T619">
    <w:name w:val="T619"/>
    <w:qFormat/>
    <w:rPr/>
  </w:style>
  <w:style w:type="character" w:styleId="T620">
    <w:name w:val="T620"/>
    <w:qFormat/>
    <w:rPr/>
  </w:style>
  <w:style w:type="character" w:styleId="T621">
    <w:name w:val="T621"/>
    <w:qFormat/>
    <w:rPr/>
  </w:style>
  <w:style w:type="character" w:styleId="T622">
    <w:name w:val="T622"/>
    <w:qFormat/>
    <w:rPr/>
  </w:style>
  <w:style w:type="character" w:styleId="T623">
    <w:name w:val="T623"/>
    <w:qFormat/>
    <w:rPr/>
  </w:style>
  <w:style w:type="character" w:styleId="T624">
    <w:name w:val="T624"/>
    <w:qFormat/>
    <w:rPr/>
  </w:style>
  <w:style w:type="character" w:styleId="T625">
    <w:name w:val="T625"/>
    <w:qFormat/>
    <w:rPr/>
  </w:style>
  <w:style w:type="character" w:styleId="T626">
    <w:name w:val="T626"/>
    <w:qFormat/>
    <w:rPr/>
  </w:style>
  <w:style w:type="character" w:styleId="T627">
    <w:name w:val="T627"/>
    <w:qFormat/>
    <w:rPr/>
  </w:style>
  <w:style w:type="character" w:styleId="T628">
    <w:name w:val="T628"/>
    <w:qFormat/>
    <w:rPr/>
  </w:style>
  <w:style w:type="character" w:styleId="T629">
    <w:name w:val="T629"/>
    <w:qFormat/>
    <w:rPr/>
  </w:style>
  <w:style w:type="character" w:styleId="T630">
    <w:name w:val="T630"/>
    <w:qFormat/>
    <w:rPr/>
  </w:style>
  <w:style w:type="character" w:styleId="T631">
    <w:name w:val="T631"/>
    <w:qFormat/>
    <w:rPr/>
  </w:style>
  <w:style w:type="character" w:styleId="T632">
    <w:name w:val="T632"/>
    <w:qFormat/>
    <w:rPr/>
  </w:style>
  <w:style w:type="character" w:styleId="T633">
    <w:name w:val="T633"/>
    <w:qFormat/>
    <w:rPr/>
  </w:style>
  <w:style w:type="character" w:styleId="T634">
    <w:name w:val="T634"/>
    <w:qFormat/>
    <w:rPr/>
  </w:style>
  <w:style w:type="character" w:styleId="T635">
    <w:name w:val="T635"/>
    <w:qFormat/>
    <w:rPr/>
  </w:style>
  <w:style w:type="character" w:styleId="T636">
    <w:name w:val="T636"/>
    <w:qFormat/>
    <w:rPr/>
  </w:style>
  <w:style w:type="character" w:styleId="T637">
    <w:name w:val="T637"/>
    <w:qFormat/>
    <w:rPr/>
  </w:style>
  <w:style w:type="character" w:styleId="T638">
    <w:name w:val="T638"/>
    <w:qFormat/>
    <w:rPr/>
  </w:style>
  <w:style w:type="character" w:styleId="T639">
    <w:name w:val="T639"/>
    <w:qFormat/>
    <w:rPr/>
  </w:style>
  <w:style w:type="character" w:styleId="T640">
    <w:name w:val="T640"/>
    <w:qFormat/>
    <w:rPr/>
  </w:style>
  <w:style w:type="character" w:styleId="T641">
    <w:name w:val="T641"/>
    <w:qFormat/>
    <w:rPr/>
  </w:style>
  <w:style w:type="character" w:styleId="T642">
    <w:name w:val="T642"/>
    <w:qFormat/>
    <w:rPr/>
  </w:style>
  <w:style w:type="character" w:styleId="T643">
    <w:name w:val="T643"/>
    <w:qFormat/>
    <w:rPr/>
  </w:style>
  <w:style w:type="character" w:styleId="T644">
    <w:name w:val="T644"/>
    <w:qFormat/>
    <w:rPr/>
  </w:style>
  <w:style w:type="character" w:styleId="T645">
    <w:name w:val="T645"/>
    <w:qFormat/>
    <w:rPr/>
  </w:style>
  <w:style w:type="character" w:styleId="T646">
    <w:name w:val="T646"/>
    <w:qFormat/>
    <w:rPr/>
  </w:style>
  <w:style w:type="character" w:styleId="T647">
    <w:name w:val="T647"/>
    <w:qFormat/>
    <w:rPr/>
  </w:style>
  <w:style w:type="character" w:styleId="T648">
    <w:name w:val="T648"/>
    <w:qFormat/>
    <w:rPr/>
  </w:style>
  <w:style w:type="character" w:styleId="T649">
    <w:name w:val="T649"/>
    <w:qFormat/>
    <w:rPr/>
  </w:style>
  <w:style w:type="character" w:styleId="T650">
    <w:name w:val="T650"/>
    <w:qFormat/>
    <w:rPr/>
  </w:style>
  <w:style w:type="character" w:styleId="T651">
    <w:name w:val="T651"/>
    <w:qFormat/>
    <w:rPr/>
  </w:style>
  <w:style w:type="character" w:styleId="T652">
    <w:name w:val="T652"/>
    <w:qFormat/>
    <w:rPr/>
  </w:style>
  <w:style w:type="character" w:styleId="T653">
    <w:name w:val="T653"/>
    <w:qFormat/>
    <w:rPr/>
  </w:style>
  <w:style w:type="character" w:styleId="T654">
    <w:name w:val="T654"/>
    <w:qFormat/>
    <w:rPr/>
  </w:style>
  <w:style w:type="character" w:styleId="T655">
    <w:name w:val="T655"/>
    <w:qFormat/>
    <w:rPr/>
  </w:style>
  <w:style w:type="character" w:styleId="T656">
    <w:name w:val="T656"/>
    <w:qFormat/>
    <w:rPr/>
  </w:style>
  <w:style w:type="character" w:styleId="T657">
    <w:name w:val="T657"/>
    <w:qFormat/>
    <w:rPr/>
  </w:style>
  <w:style w:type="character" w:styleId="T658">
    <w:name w:val="T658"/>
    <w:qFormat/>
    <w:rPr/>
  </w:style>
  <w:style w:type="character" w:styleId="T659">
    <w:name w:val="T659"/>
    <w:qFormat/>
    <w:rPr/>
  </w:style>
  <w:style w:type="character" w:styleId="T660">
    <w:name w:val="T660"/>
    <w:qFormat/>
    <w:rPr/>
  </w:style>
  <w:style w:type="character" w:styleId="T661">
    <w:name w:val="T661"/>
    <w:qFormat/>
    <w:rPr/>
  </w:style>
  <w:style w:type="character" w:styleId="T662">
    <w:name w:val="T662"/>
    <w:qFormat/>
    <w:rPr/>
  </w:style>
  <w:style w:type="character" w:styleId="T663">
    <w:name w:val="T663"/>
    <w:qFormat/>
    <w:rPr/>
  </w:style>
  <w:style w:type="character" w:styleId="T664">
    <w:name w:val="T664"/>
    <w:qFormat/>
    <w:rPr/>
  </w:style>
  <w:style w:type="character" w:styleId="T665">
    <w:name w:val="T665"/>
    <w:qFormat/>
    <w:rPr/>
  </w:style>
  <w:style w:type="character" w:styleId="T666">
    <w:name w:val="T666"/>
    <w:qFormat/>
    <w:rPr/>
  </w:style>
  <w:style w:type="character" w:styleId="T667">
    <w:name w:val="T667"/>
    <w:qFormat/>
    <w:rPr/>
  </w:style>
  <w:style w:type="character" w:styleId="T668">
    <w:name w:val="T668"/>
    <w:qFormat/>
    <w:rPr/>
  </w:style>
  <w:style w:type="character" w:styleId="T669">
    <w:name w:val="T669"/>
    <w:qFormat/>
    <w:rPr/>
  </w:style>
  <w:style w:type="character" w:styleId="T670">
    <w:name w:val="T670"/>
    <w:qFormat/>
    <w:rPr/>
  </w:style>
  <w:style w:type="character" w:styleId="T671">
    <w:name w:val="T671"/>
    <w:qFormat/>
    <w:rPr/>
  </w:style>
  <w:style w:type="character" w:styleId="T672">
    <w:name w:val="T672"/>
    <w:qFormat/>
    <w:rPr/>
  </w:style>
  <w:style w:type="character" w:styleId="T673">
    <w:name w:val="T673"/>
    <w:qFormat/>
    <w:rPr/>
  </w:style>
  <w:style w:type="character" w:styleId="T674">
    <w:name w:val="T674"/>
    <w:qFormat/>
    <w:rPr/>
  </w:style>
  <w:style w:type="character" w:styleId="T675">
    <w:name w:val="T675"/>
    <w:qFormat/>
    <w:rPr/>
  </w:style>
  <w:style w:type="character" w:styleId="T676">
    <w:name w:val="T676"/>
    <w:qFormat/>
    <w:rPr/>
  </w:style>
  <w:style w:type="character" w:styleId="T677">
    <w:name w:val="T677"/>
    <w:qFormat/>
    <w:rPr/>
  </w:style>
  <w:style w:type="character" w:styleId="T678">
    <w:name w:val="T678"/>
    <w:qFormat/>
    <w:rPr/>
  </w:style>
  <w:style w:type="character" w:styleId="T679">
    <w:name w:val="T679"/>
    <w:qFormat/>
    <w:rPr/>
  </w:style>
  <w:style w:type="character" w:styleId="T680">
    <w:name w:val="T680"/>
    <w:qFormat/>
    <w:rPr/>
  </w:style>
  <w:style w:type="character" w:styleId="T681">
    <w:name w:val="T681"/>
    <w:qFormat/>
    <w:rPr/>
  </w:style>
  <w:style w:type="character" w:styleId="T682">
    <w:name w:val="T682"/>
    <w:qFormat/>
    <w:rPr/>
  </w:style>
  <w:style w:type="character" w:styleId="T683">
    <w:name w:val="T683"/>
    <w:qFormat/>
    <w:rPr/>
  </w:style>
  <w:style w:type="character" w:styleId="T684">
    <w:name w:val="T684"/>
    <w:qFormat/>
    <w:rPr/>
  </w:style>
  <w:style w:type="character" w:styleId="T685">
    <w:name w:val="T685"/>
    <w:qFormat/>
    <w:rPr/>
  </w:style>
  <w:style w:type="character" w:styleId="T686">
    <w:name w:val="T686"/>
    <w:qFormat/>
    <w:rPr/>
  </w:style>
  <w:style w:type="character" w:styleId="T687">
    <w:name w:val="T687"/>
    <w:qFormat/>
    <w:rPr/>
  </w:style>
  <w:style w:type="character" w:styleId="T688">
    <w:name w:val="T688"/>
    <w:qFormat/>
    <w:rPr/>
  </w:style>
  <w:style w:type="character" w:styleId="T689">
    <w:name w:val="T689"/>
    <w:qFormat/>
    <w:rPr/>
  </w:style>
  <w:style w:type="character" w:styleId="T690">
    <w:name w:val="T690"/>
    <w:qFormat/>
    <w:rPr/>
  </w:style>
  <w:style w:type="character" w:styleId="T691">
    <w:name w:val="T691"/>
    <w:qFormat/>
    <w:rPr/>
  </w:style>
  <w:style w:type="character" w:styleId="T692">
    <w:name w:val="T692"/>
    <w:qFormat/>
    <w:rPr/>
  </w:style>
  <w:style w:type="character" w:styleId="T693">
    <w:name w:val="T693"/>
    <w:qFormat/>
    <w:rPr/>
  </w:style>
  <w:style w:type="character" w:styleId="T694">
    <w:name w:val="T694"/>
    <w:qFormat/>
    <w:rPr/>
  </w:style>
  <w:style w:type="character" w:styleId="T695">
    <w:name w:val="T695"/>
    <w:qFormat/>
    <w:rPr/>
  </w:style>
  <w:style w:type="character" w:styleId="T696">
    <w:name w:val="T696"/>
    <w:qFormat/>
    <w:rPr/>
  </w:style>
  <w:style w:type="character" w:styleId="T697">
    <w:name w:val="T697"/>
    <w:qFormat/>
    <w:rPr/>
  </w:style>
  <w:style w:type="character" w:styleId="T698">
    <w:name w:val="T698"/>
    <w:qFormat/>
    <w:rPr/>
  </w:style>
  <w:style w:type="character" w:styleId="T699">
    <w:name w:val="T699"/>
    <w:qFormat/>
    <w:rPr/>
  </w:style>
  <w:style w:type="character" w:styleId="T700">
    <w:name w:val="T700"/>
    <w:qFormat/>
    <w:rPr/>
  </w:style>
  <w:style w:type="character" w:styleId="T701">
    <w:name w:val="T701"/>
    <w:qFormat/>
    <w:rPr/>
  </w:style>
  <w:style w:type="character" w:styleId="T702">
    <w:name w:val="T702"/>
    <w:qFormat/>
    <w:rPr/>
  </w:style>
  <w:style w:type="character" w:styleId="T703">
    <w:name w:val="T703"/>
    <w:qFormat/>
    <w:rPr/>
  </w:style>
  <w:style w:type="character" w:styleId="T704">
    <w:name w:val="T704"/>
    <w:qFormat/>
    <w:rPr/>
  </w:style>
  <w:style w:type="character" w:styleId="T705">
    <w:name w:val="T705"/>
    <w:qFormat/>
    <w:rPr/>
  </w:style>
  <w:style w:type="character" w:styleId="T706">
    <w:name w:val="T706"/>
    <w:qFormat/>
    <w:rPr/>
  </w:style>
  <w:style w:type="character" w:styleId="T707">
    <w:name w:val="T707"/>
    <w:qFormat/>
    <w:rPr/>
  </w:style>
  <w:style w:type="character" w:styleId="T708">
    <w:name w:val="T708"/>
    <w:qFormat/>
    <w:rPr/>
  </w:style>
  <w:style w:type="character" w:styleId="T709">
    <w:name w:val="T709"/>
    <w:qFormat/>
    <w:rPr/>
  </w:style>
  <w:style w:type="character" w:styleId="T710">
    <w:name w:val="T710"/>
    <w:qFormat/>
    <w:rPr/>
  </w:style>
  <w:style w:type="character" w:styleId="T711">
    <w:name w:val="T711"/>
    <w:qFormat/>
    <w:rPr/>
  </w:style>
  <w:style w:type="character" w:styleId="T712">
    <w:name w:val="T712"/>
    <w:qFormat/>
    <w:rPr/>
  </w:style>
  <w:style w:type="character" w:styleId="T713">
    <w:name w:val="T713"/>
    <w:qFormat/>
    <w:rPr/>
  </w:style>
  <w:style w:type="character" w:styleId="T714">
    <w:name w:val="T714"/>
    <w:qFormat/>
    <w:rPr/>
  </w:style>
  <w:style w:type="character" w:styleId="T715">
    <w:name w:val="T715"/>
    <w:qFormat/>
    <w:rPr/>
  </w:style>
  <w:style w:type="character" w:styleId="T716">
    <w:name w:val="T716"/>
    <w:qFormat/>
    <w:rPr/>
  </w:style>
  <w:style w:type="character" w:styleId="T717">
    <w:name w:val="T717"/>
    <w:qFormat/>
    <w:rPr/>
  </w:style>
  <w:style w:type="character" w:styleId="T718">
    <w:name w:val="T718"/>
    <w:qFormat/>
    <w:rPr/>
  </w:style>
  <w:style w:type="character" w:styleId="T719">
    <w:name w:val="T719"/>
    <w:qFormat/>
    <w:rPr/>
  </w:style>
  <w:style w:type="character" w:styleId="T720">
    <w:name w:val="T720"/>
    <w:qFormat/>
    <w:rPr/>
  </w:style>
  <w:style w:type="character" w:styleId="T721">
    <w:name w:val="T721"/>
    <w:qFormat/>
    <w:rPr/>
  </w:style>
  <w:style w:type="character" w:styleId="T722">
    <w:name w:val="T722"/>
    <w:qFormat/>
    <w:rPr/>
  </w:style>
  <w:style w:type="character" w:styleId="T723">
    <w:name w:val="T723"/>
    <w:qFormat/>
    <w:rPr/>
  </w:style>
  <w:style w:type="character" w:styleId="T724">
    <w:name w:val="T724"/>
    <w:qFormat/>
    <w:rPr/>
  </w:style>
  <w:style w:type="character" w:styleId="T725">
    <w:name w:val="T725"/>
    <w:qFormat/>
    <w:rPr/>
  </w:style>
  <w:style w:type="character" w:styleId="T726">
    <w:name w:val="T726"/>
    <w:qFormat/>
    <w:rPr/>
  </w:style>
  <w:style w:type="character" w:styleId="T727">
    <w:name w:val="T727"/>
    <w:qFormat/>
    <w:rPr/>
  </w:style>
  <w:style w:type="character" w:styleId="T728">
    <w:name w:val="T728"/>
    <w:qFormat/>
    <w:rPr/>
  </w:style>
  <w:style w:type="character" w:styleId="T729">
    <w:name w:val="T729"/>
    <w:qFormat/>
    <w:rPr/>
  </w:style>
  <w:style w:type="character" w:styleId="T730">
    <w:name w:val="T730"/>
    <w:qFormat/>
    <w:rPr/>
  </w:style>
  <w:style w:type="character" w:styleId="T731">
    <w:name w:val="T731"/>
    <w:qFormat/>
    <w:rPr/>
  </w:style>
  <w:style w:type="character" w:styleId="T732">
    <w:name w:val="T732"/>
    <w:qFormat/>
    <w:rPr/>
  </w:style>
  <w:style w:type="character" w:styleId="T733">
    <w:name w:val="T733"/>
    <w:qFormat/>
    <w:rPr/>
  </w:style>
  <w:style w:type="character" w:styleId="T734">
    <w:name w:val="T734"/>
    <w:qFormat/>
    <w:rPr/>
  </w:style>
  <w:style w:type="character" w:styleId="T735">
    <w:name w:val="T735"/>
    <w:qFormat/>
    <w:rPr/>
  </w:style>
  <w:style w:type="character" w:styleId="T736">
    <w:name w:val="T736"/>
    <w:qFormat/>
    <w:rPr/>
  </w:style>
  <w:style w:type="character" w:styleId="T737">
    <w:name w:val="T737"/>
    <w:qFormat/>
    <w:rPr/>
  </w:style>
  <w:style w:type="character" w:styleId="T738">
    <w:name w:val="T738"/>
    <w:qFormat/>
    <w:rPr/>
  </w:style>
  <w:style w:type="character" w:styleId="T739">
    <w:name w:val="T739"/>
    <w:qFormat/>
    <w:rPr/>
  </w:style>
  <w:style w:type="character" w:styleId="T740">
    <w:name w:val="T740"/>
    <w:qFormat/>
    <w:rPr/>
  </w:style>
  <w:style w:type="character" w:styleId="T741">
    <w:name w:val="T741"/>
    <w:qFormat/>
    <w:rPr/>
  </w:style>
  <w:style w:type="character" w:styleId="T742">
    <w:name w:val="T742"/>
    <w:qFormat/>
    <w:rPr/>
  </w:style>
  <w:style w:type="character" w:styleId="T743">
    <w:name w:val="T743"/>
    <w:qFormat/>
    <w:rPr/>
  </w:style>
  <w:style w:type="character" w:styleId="T744">
    <w:name w:val="T744"/>
    <w:qFormat/>
    <w:rPr/>
  </w:style>
  <w:style w:type="character" w:styleId="T745">
    <w:name w:val="T745"/>
    <w:qFormat/>
    <w:rPr/>
  </w:style>
  <w:style w:type="character" w:styleId="T746">
    <w:name w:val="T746"/>
    <w:qFormat/>
    <w:rPr/>
  </w:style>
  <w:style w:type="character" w:styleId="T747">
    <w:name w:val="T747"/>
    <w:qFormat/>
    <w:rPr/>
  </w:style>
  <w:style w:type="character" w:styleId="T748">
    <w:name w:val="T748"/>
    <w:qFormat/>
    <w:rPr/>
  </w:style>
  <w:style w:type="character" w:styleId="T749">
    <w:name w:val="T749"/>
    <w:qFormat/>
    <w:rPr/>
  </w:style>
  <w:style w:type="character" w:styleId="T750">
    <w:name w:val="T750"/>
    <w:qFormat/>
    <w:rPr/>
  </w:style>
  <w:style w:type="character" w:styleId="T751">
    <w:name w:val="T751"/>
    <w:qFormat/>
    <w:rPr/>
  </w:style>
  <w:style w:type="character" w:styleId="T752">
    <w:name w:val="T752"/>
    <w:qFormat/>
    <w:rPr/>
  </w:style>
  <w:style w:type="character" w:styleId="T753">
    <w:name w:val="T753"/>
    <w:qFormat/>
    <w:rPr/>
  </w:style>
  <w:style w:type="character" w:styleId="T754">
    <w:name w:val="T754"/>
    <w:qFormat/>
    <w:rPr/>
  </w:style>
  <w:style w:type="character" w:styleId="T755">
    <w:name w:val="T755"/>
    <w:qFormat/>
    <w:rPr/>
  </w:style>
  <w:style w:type="character" w:styleId="T756">
    <w:name w:val="T756"/>
    <w:qFormat/>
    <w:rPr/>
  </w:style>
  <w:style w:type="character" w:styleId="T757">
    <w:name w:val="T757"/>
    <w:qFormat/>
    <w:rPr/>
  </w:style>
  <w:style w:type="character" w:styleId="T758">
    <w:name w:val="T758"/>
    <w:qFormat/>
    <w:rPr/>
  </w:style>
  <w:style w:type="character" w:styleId="T759">
    <w:name w:val="T759"/>
    <w:qFormat/>
    <w:rPr/>
  </w:style>
  <w:style w:type="character" w:styleId="T760">
    <w:name w:val="T760"/>
    <w:qFormat/>
    <w:rPr/>
  </w:style>
  <w:style w:type="character" w:styleId="T761">
    <w:name w:val="T761"/>
    <w:qFormat/>
    <w:rPr/>
  </w:style>
  <w:style w:type="character" w:styleId="T762">
    <w:name w:val="T762"/>
    <w:qFormat/>
    <w:rPr/>
  </w:style>
  <w:style w:type="character" w:styleId="T763">
    <w:name w:val="T763"/>
    <w:qFormat/>
    <w:rPr/>
  </w:style>
  <w:style w:type="character" w:styleId="T764">
    <w:name w:val="T764"/>
    <w:qFormat/>
    <w:rPr/>
  </w:style>
  <w:style w:type="character" w:styleId="T765">
    <w:name w:val="T765"/>
    <w:qFormat/>
    <w:rPr/>
  </w:style>
  <w:style w:type="character" w:styleId="T766">
    <w:name w:val="T766"/>
    <w:qFormat/>
    <w:rPr/>
  </w:style>
  <w:style w:type="character" w:styleId="T767">
    <w:name w:val="T767"/>
    <w:qFormat/>
    <w:rPr/>
  </w:style>
  <w:style w:type="character" w:styleId="T768">
    <w:name w:val="T768"/>
    <w:qFormat/>
    <w:rPr/>
  </w:style>
  <w:style w:type="character" w:styleId="T769">
    <w:name w:val="T769"/>
    <w:qFormat/>
    <w:rPr/>
  </w:style>
  <w:style w:type="character" w:styleId="T770">
    <w:name w:val="T770"/>
    <w:qFormat/>
    <w:rPr/>
  </w:style>
  <w:style w:type="character" w:styleId="T771">
    <w:name w:val="T771"/>
    <w:qFormat/>
    <w:rPr/>
  </w:style>
  <w:style w:type="character" w:styleId="T772">
    <w:name w:val="T772"/>
    <w:qFormat/>
    <w:rPr/>
  </w:style>
  <w:style w:type="character" w:styleId="T773">
    <w:name w:val="T773"/>
    <w:qFormat/>
    <w:rPr/>
  </w:style>
  <w:style w:type="character" w:styleId="T774">
    <w:name w:val="T774"/>
    <w:qFormat/>
    <w:rPr/>
  </w:style>
  <w:style w:type="character" w:styleId="T775">
    <w:name w:val="T775"/>
    <w:qFormat/>
    <w:rPr/>
  </w:style>
  <w:style w:type="character" w:styleId="T776">
    <w:name w:val="T776"/>
    <w:qFormat/>
    <w:rPr/>
  </w:style>
  <w:style w:type="character" w:styleId="T777">
    <w:name w:val="T777"/>
    <w:qFormat/>
    <w:rPr/>
  </w:style>
  <w:style w:type="character" w:styleId="T778">
    <w:name w:val="T778"/>
    <w:qFormat/>
    <w:rPr/>
  </w:style>
  <w:style w:type="character" w:styleId="T779">
    <w:name w:val="T779"/>
    <w:qFormat/>
    <w:rPr/>
  </w:style>
  <w:style w:type="character" w:styleId="T780">
    <w:name w:val="T780"/>
    <w:qFormat/>
    <w:rPr/>
  </w:style>
  <w:style w:type="character" w:styleId="T781">
    <w:name w:val="T781"/>
    <w:qFormat/>
    <w:rPr/>
  </w:style>
  <w:style w:type="character" w:styleId="T782">
    <w:name w:val="T782"/>
    <w:qFormat/>
    <w:rPr/>
  </w:style>
  <w:style w:type="character" w:styleId="T783">
    <w:name w:val="T783"/>
    <w:qFormat/>
    <w:rPr/>
  </w:style>
  <w:style w:type="character" w:styleId="T784">
    <w:name w:val="T784"/>
    <w:qFormat/>
    <w:rPr/>
  </w:style>
  <w:style w:type="character" w:styleId="T785">
    <w:name w:val="T785"/>
    <w:qFormat/>
    <w:rPr/>
  </w:style>
  <w:style w:type="character" w:styleId="T786">
    <w:name w:val="T786"/>
    <w:qFormat/>
    <w:rPr/>
  </w:style>
  <w:style w:type="character" w:styleId="T787">
    <w:name w:val="T787"/>
    <w:qFormat/>
    <w:rPr/>
  </w:style>
  <w:style w:type="character" w:styleId="T788">
    <w:name w:val="T788"/>
    <w:qFormat/>
    <w:rPr/>
  </w:style>
  <w:style w:type="character" w:styleId="T789">
    <w:name w:val="T789"/>
    <w:qFormat/>
    <w:rPr/>
  </w:style>
  <w:style w:type="character" w:styleId="T790">
    <w:name w:val="T790"/>
    <w:qFormat/>
    <w:rPr/>
  </w:style>
  <w:style w:type="character" w:styleId="T791">
    <w:name w:val="T791"/>
    <w:qFormat/>
    <w:rPr/>
  </w:style>
  <w:style w:type="character" w:styleId="T792">
    <w:name w:val="T792"/>
    <w:qFormat/>
    <w:rPr/>
  </w:style>
  <w:style w:type="character" w:styleId="T793">
    <w:name w:val="T793"/>
    <w:qFormat/>
    <w:rPr/>
  </w:style>
  <w:style w:type="character" w:styleId="T794">
    <w:name w:val="T794"/>
    <w:qFormat/>
    <w:rPr/>
  </w:style>
  <w:style w:type="character" w:styleId="T795">
    <w:name w:val="T795"/>
    <w:qFormat/>
    <w:rPr/>
  </w:style>
  <w:style w:type="character" w:styleId="T796">
    <w:name w:val="T796"/>
    <w:qFormat/>
    <w:rPr/>
  </w:style>
  <w:style w:type="character" w:styleId="T797">
    <w:name w:val="T797"/>
    <w:qFormat/>
    <w:rPr/>
  </w:style>
  <w:style w:type="character" w:styleId="T798">
    <w:name w:val="T798"/>
    <w:qFormat/>
    <w:rPr/>
  </w:style>
  <w:style w:type="character" w:styleId="T799">
    <w:name w:val="T799"/>
    <w:qFormat/>
    <w:rPr/>
  </w:style>
  <w:style w:type="character" w:styleId="T800">
    <w:name w:val="T800"/>
    <w:qFormat/>
    <w:rPr/>
  </w:style>
  <w:style w:type="character" w:styleId="T801">
    <w:name w:val="T801"/>
    <w:qFormat/>
    <w:rPr/>
  </w:style>
  <w:style w:type="character" w:styleId="T802">
    <w:name w:val="T802"/>
    <w:qFormat/>
    <w:rPr/>
  </w:style>
  <w:style w:type="character" w:styleId="T803">
    <w:name w:val="T803"/>
    <w:qFormat/>
    <w:rPr/>
  </w:style>
  <w:style w:type="character" w:styleId="T804">
    <w:name w:val="T804"/>
    <w:qFormat/>
    <w:rPr/>
  </w:style>
  <w:style w:type="character" w:styleId="T805">
    <w:name w:val="T805"/>
    <w:qFormat/>
    <w:rPr/>
  </w:style>
  <w:style w:type="character" w:styleId="T806">
    <w:name w:val="T806"/>
    <w:qFormat/>
    <w:rPr/>
  </w:style>
  <w:style w:type="character" w:styleId="T807">
    <w:name w:val="T807"/>
    <w:qFormat/>
    <w:rPr/>
  </w:style>
  <w:style w:type="character" w:styleId="T808">
    <w:name w:val="T808"/>
    <w:qFormat/>
    <w:rPr/>
  </w:style>
  <w:style w:type="character" w:styleId="T809">
    <w:name w:val="T809"/>
    <w:qFormat/>
    <w:rPr/>
  </w:style>
  <w:style w:type="character" w:styleId="T810">
    <w:name w:val="T810"/>
    <w:qFormat/>
    <w:rPr/>
  </w:style>
  <w:style w:type="character" w:styleId="T811">
    <w:name w:val="T811"/>
    <w:qFormat/>
    <w:rPr/>
  </w:style>
  <w:style w:type="character" w:styleId="T812">
    <w:name w:val="T812"/>
    <w:qFormat/>
    <w:rPr/>
  </w:style>
  <w:style w:type="character" w:styleId="T813">
    <w:name w:val="T813"/>
    <w:qFormat/>
    <w:rPr/>
  </w:style>
  <w:style w:type="character" w:styleId="T814">
    <w:name w:val="T814"/>
    <w:qFormat/>
    <w:rPr/>
  </w:style>
  <w:style w:type="character" w:styleId="T815">
    <w:name w:val="T815"/>
    <w:qFormat/>
    <w:rPr/>
  </w:style>
  <w:style w:type="character" w:styleId="T816">
    <w:name w:val="T816"/>
    <w:qFormat/>
    <w:rPr/>
  </w:style>
  <w:style w:type="character" w:styleId="T817">
    <w:name w:val="T817"/>
    <w:qFormat/>
    <w:rPr/>
  </w:style>
  <w:style w:type="character" w:styleId="T818">
    <w:name w:val="T818"/>
    <w:qFormat/>
    <w:rPr/>
  </w:style>
  <w:style w:type="character" w:styleId="T819">
    <w:name w:val="T819"/>
    <w:qFormat/>
    <w:rPr/>
  </w:style>
  <w:style w:type="character" w:styleId="T820">
    <w:name w:val="T820"/>
    <w:qFormat/>
    <w:rPr/>
  </w:style>
  <w:style w:type="character" w:styleId="T821">
    <w:name w:val="T821"/>
    <w:qFormat/>
    <w:rPr/>
  </w:style>
  <w:style w:type="character" w:styleId="T822">
    <w:name w:val="T822"/>
    <w:qFormat/>
    <w:rPr/>
  </w:style>
  <w:style w:type="character" w:styleId="T823">
    <w:name w:val="T823"/>
    <w:qFormat/>
    <w:rPr/>
  </w:style>
  <w:style w:type="character" w:styleId="T824">
    <w:name w:val="T824"/>
    <w:qFormat/>
    <w:rPr/>
  </w:style>
  <w:style w:type="character" w:styleId="T825">
    <w:name w:val="T825"/>
    <w:qFormat/>
    <w:rPr/>
  </w:style>
  <w:style w:type="character" w:styleId="T826">
    <w:name w:val="T826"/>
    <w:qFormat/>
    <w:rPr/>
  </w:style>
  <w:style w:type="character" w:styleId="T827">
    <w:name w:val="T827"/>
    <w:qFormat/>
    <w:rPr/>
  </w:style>
  <w:style w:type="character" w:styleId="T828">
    <w:name w:val="T828"/>
    <w:qFormat/>
    <w:rPr/>
  </w:style>
  <w:style w:type="character" w:styleId="T829">
    <w:name w:val="T829"/>
    <w:qFormat/>
    <w:rPr/>
  </w:style>
  <w:style w:type="character" w:styleId="T830">
    <w:name w:val="T830"/>
    <w:qFormat/>
    <w:rPr/>
  </w:style>
  <w:style w:type="character" w:styleId="T831">
    <w:name w:val="T831"/>
    <w:qFormat/>
    <w:rPr/>
  </w:style>
  <w:style w:type="character" w:styleId="T832">
    <w:name w:val="T832"/>
    <w:qFormat/>
    <w:rPr/>
  </w:style>
  <w:style w:type="character" w:styleId="T833">
    <w:name w:val="T833"/>
    <w:qFormat/>
    <w:rPr/>
  </w:style>
  <w:style w:type="character" w:styleId="T834">
    <w:name w:val="T834"/>
    <w:qFormat/>
    <w:rPr/>
  </w:style>
  <w:style w:type="character" w:styleId="T835">
    <w:name w:val="T835"/>
    <w:qFormat/>
    <w:rPr/>
  </w:style>
  <w:style w:type="character" w:styleId="T836">
    <w:name w:val="T836"/>
    <w:qFormat/>
    <w:rPr/>
  </w:style>
  <w:style w:type="character" w:styleId="T837">
    <w:name w:val="T837"/>
    <w:qFormat/>
    <w:rPr/>
  </w:style>
  <w:style w:type="character" w:styleId="T838">
    <w:name w:val="T838"/>
    <w:qFormat/>
    <w:rPr/>
  </w:style>
  <w:style w:type="character" w:styleId="T839">
    <w:name w:val="T839"/>
    <w:qFormat/>
    <w:rPr/>
  </w:style>
  <w:style w:type="character" w:styleId="T840">
    <w:name w:val="T840"/>
    <w:qFormat/>
    <w:rPr/>
  </w:style>
  <w:style w:type="character" w:styleId="T841">
    <w:name w:val="T841"/>
    <w:qFormat/>
    <w:rPr/>
  </w:style>
  <w:style w:type="character" w:styleId="T842">
    <w:name w:val="T842"/>
    <w:qFormat/>
    <w:rPr/>
  </w:style>
  <w:style w:type="character" w:styleId="T843">
    <w:name w:val="T843"/>
    <w:qFormat/>
    <w:rPr/>
  </w:style>
  <w:style w:type="character" w:styleId="T844">
    <w:name w:val="T844"/>
    <w:qFormat/>
    <w:rPr/>
  </w:style>
  <w:style w:type="character" w:styleId="T845">
    <w:name w:val="T845"/>
    <w:qFormat/>
    <w:rPr/>
  </w:style>
  <w:style w:type="character" w:styleId="T846">
    <w:name w:val="T846"/>
    <w:qFormat/>
    <w:rPr/>
  </w:style>
  <w:style w:type="character" w:styleId="T847">
    <w:name w:val="T847"/>
    <w:qFormat/>
    <w:rPr/>
  </w:style>
  <w:style w:type="character" w:styleId="T848">
    <w:name w:val="T848"/>
    <w:qFormat/>
    <w:rPr/>
  </w:style>
  <w:style w:type="character" w:styleId="T849">
    <w:name w:val="T849"/>
    <w:qFormat/>
    <w:rPr/>
  </w:style>
  <w:style w:type="character" w:styleId="T850">
    <w:name w:val="T850"/>
    <w:qFormat/>
    <w:rPr/>
  </w:style>
  <w:style w:type="character" w:styleId="T851">
    <w:name w:val="T851"/>
    <w:qFormat/>
    <w:rPr/>
  </w:style>
  <w:style w:type="character" w:styleId="T852">
    <w:name w:val="T852"/>
    <w:qFormat/>
    <w:rPr/>
  </w:style>
  <w:style w:type="character" w:styleId="T853">
    <w:name w:val="T853"/>
    <w:qFormat/>
    <w:rPr/>
  </w:style>
  <w:style w:type="character" w:styleId="T854">
    <w:name w:val="T854"/>
    <w:qFormat/>
    <w:rPr/>
  </w:style>
  <w:style w:type="character" w:styleId="T855">
    <w:name w:val="T855"/>
    <w:qFormat/>
    <w:rPr/>
  </w:style>
  <w:style w:type="character" w:styleId="T856">
    <w:name w:val="T856"/>
    <w:qFormat/>
    <w:rPr/>
  </w:style>
  <w:style w:type="character" w:styleId="T857">
    <w:name w:val="T857"/>
    <w:qFormat/>
    <w:rPr/>
  </w:style>
  <w:style w:type="character" w:styleId="T858">
    <w:name w:val="T858"/>
    <w:qFormat/>
    <w:rPr/>
  </w:style>
  <w:style w:type="character" w:styleId="T859">
    <w:name w:val="T859"/>
    <w:qFormat/>
    <w:rPr/>
  </w:style>
  <w:style w:type="character" w:styleId="T860">
    <w:name w:val="T860"/>
    <w:qFormat/>
    <w:rPr/>
  </w:style>
  <w:style w:type="character" w:styleId="T861">
    <w:name w:val="T861"/>
    <w:qFormat/>
    <w:rPr/>
  </w:style>
  <w:style w:type="character" w:styleId="T862">
    <w:name w:val="T862"/>
    <w:qFormat/>
    <w:rPr/>
  </w:style>
  <w:style w:type="character" w:styleId="T863">
    <w:name w:val="T863"/>
    <w:qFormat/>
    <w:rPr/>
  </w:style>
  <w:style w:type="character" w:styleId="T864">
    <w:name w:val="T864"/>
    <w:qFormat/>
    <w:rPr/>
  </w:style>
  <w:style w:type="character" w:styleId="T865">
    <w:name w:val="T865"/>
    <w:qFormat/>
    <w:rPr/>
  </w:style>
  <w:style w:type="character" w:styleId="T866">
    <w:name w:val="T866"/>
    <w:qFormat/>
    <w:rPr/>
  </w:style>
  <w:style w:type="character" w:styleId="T867">
    <w:name w:val="T867"/>
    <w:qFormat/>
    <w:rPr/>
  </w:style>
  <w:style w:type="character" w:styleId="T868">
    <w:name w:val="T868"/>
    <w:qFormat/>
    <w:rPr/>
  </w:style>
  <w:style w:type="character" w:styleId="T869">
    <w:name w:val="T869"/>
    <w:qFormat/>
    <w:rPr/>
  </w:style>
  <w:style w:type="character" w:styleId="T870">
    <w:name w:val="T870"/>
    <w:qFormat/>
    <w:rPr/>
  </w:style>
  <w:style w:type="character" w:styleId="T871">
    <w:name w:val="T871"/>
    <w:qFormat/>
    <w:rPr/>
  </w:style>
  <w:style w:type="character" w:styleId="T872">
    <w:name w:val="T872"/>
    <w:qFormat/>
    <w:rPr/>
  </w:style>
  <w:style w:type="character" w:styleId="T873">
    <w:name w:val="T873"/>
    <w:qFormat/>
    <w:rPr/>
  </w:style>
  <w:style w:type="character" w:styleId="T874">
    <w:name w:val="T874"/>
    <w:qFormat/>
    <w:rPr/>
  </w:style>
  <w:style w:type="character" w:styleId="T875">
    <w:name w:val="T875"/>
    <w:qFormat/>
    <w:rPr/>
  </w:style>
  <w:style w:type="character" w:styleId="T876">
    <w:name w:val="T876"/>
    <w:qFormat/>
    <w:rPr/>
  </w:style>
  <w:style w:type="character" w:styleId="T877">
    <w:name w:val="T877"/>
    <w:qFormat/>
    <w:rPr/>
  </w:style>
  <w:style w:type="character" w:styleId="T878">
    <w:name w:val="T878"/>
    <w:qFormat/>
    <w:rPr/>
  </w:style>
  <w:style w:type="character" w:styleId="T879">
    <w:name w:val="T879"/>
    <w:qFormat/>
    <w:rPr/>
  </w:style>
  <w:style w:type="character" w:styleId="T880">
    <w:name w:val="T880"/>
    <w:qFormat/>
    <w:rPr/>
  </w:style>
  <w:style w:type="character" w:styleId="T881">
    <w:name w:val="T881"/>
    <w:qFormat/>
    <w:rPr/>
  </w:style>
  <w:style w:type="character" w:styleId="T882">
    <w:name w:val="T882"/>
    <w:qFormat/>
    <w:rPr/>
  </w:style>
  <w:style w:type="character" w:styleId="T883">
    <w:name w:val="T883"/>
    <w:qFormat/>
    <w:rPr/>
  </w:style>
  <w:style w:type="character" w:styleId="T884">
    <w:name w:val="T884"/>
    <w:qFormat/>
    <w:rPr/>
  </w:style>
  <w:style w:type="character" w:styleId="T885">
    <w:name w:val="T885"/>
    <w:qFormat/>
    <w:rPr/>
  </w:style>
  <w:style w:type="character" w:styleId="T886">
    <w:name w:val="T886"/>
    <w:qFormat/>
    <w:rPr/>
  </w:style>
  <w:style w:type="character" w:styleId="T887">
    <w:name w:val="T887"/>
    <w:qFormat/>
    <w:rPr/>
  </w:style>
  <w:style w:type="character" w:styleId="T888">
    <w:name w:val="T888"/>
    <w:qFormat/>
    <w:rPr/>
  </w:style>
  <w:style w:type="character" w:styleId="T889">
    <w:name w:val="T889"/>
    <w:qFormat/>
    <w:rPr/>
  </w:style>
  <w:style w:type="character" w:styleId="T890">
    <w:name w:val="T890"/>
    <w:qFormat/>
    <w:rPr/>
  </w:style>
  <w:style w:type="character" w:styleId="T891">
    <w:name w:val="T891"/>
    <w:qFormat/>
    <w:rPr/>
  </w:style>
  <w:style w:type="character" w:styleId="T892">
    <w:name w:val="T892"/>
    <w:qFormat/>
    <w:rPr/>
  </w:style>
  <w:style w:type="character" w:styleId="T893">
    <w:name w:val="T893"/>
    <w:qFormat/>
    <w:rPr/>
  </w:style>
  <w:style w:type="character" w:styleId="T894">
    <w:name w:val="T894"/>
    <w:qFormat/>
    <w:rPr/>
  </w:style>
  <w:style w:type="character" w:styleId="T895">
    <w:name w:val="T895"/>
    <w:qFormat/>
    <w:rPr/>
  </w:style>
  <w:style w:type="character" w:styleId="T896">
    <w:name w:val="T896"/>
    <w:qFormat/>
    <w:rPr/>
  </w:style>
  <w:style w:type="character" w:styleId="T897">
    <w:name w:val="T897"/>
    <w:qFormat/>
    <w:rPr/>
  </w:style>
  <w:style w:type="character" w:styleId="T898">
    <w:name w:val="T898"/>
    <w:qFormat/>
    <w:rPr/>
  </w:style>
  <w:style w:type="character" w:styleId="T899">
    <w:name w:val="T899"/>
    <w:qFormat/>
    <w:rPr/>
  </w:style>
  <w:style w:type="character" w:styleId="T900">
    <w:name w:val="T900"/>
    <w:qFormat/>
    <w:rPr/>
  </w:style>
  <w:style w:type="character" w:styleId="T901">
    <w:name w:val="T901"/>
    <w:qFormat/>
    <w:rPr/>
  </w:style>
  <w:style w:type="character" w:styleId="T902">
    <w:name w:val="T902"/>
    <w:qFormat/>
    <w:rPr/>
  </w:style>
  <w:style w:type="character" w:styleId="T903">
    <w:name w:val="T903"/>
    <w:qFormat/>
    <w:rPr/>
  </w:style>
  <w:style w:type="character" w:styleId="T904">
    <w:name w:val="T904"/>
    <w:qFormat/>
    <w:rPr/>
  </w:style>
  <w:style w:type="character" w:styleId="T905">
    <w:name w:val="T905"/>
    <w:qFormat/>
    <w:rPr/>
  </w:style>
  <w:style w:type="character" w:styleId="T906">
    <w:name w:val="T906"/>
    <w:qFormat/>
    <w:rPr/>
  </w:style>
  <w:style w:type="character" w:styleId="T907">
    <w:name w:val="T907"/>
    <w:qFormat/>
    <w:rPr/>
  </w:style>
  <w:style w:type="character" w:styleId="T908">
    <w:name w:val="T908"/>
    <w:qFormat/>
    <w:rPr/>
  </w:style>
  <w:style w:type="character" w:styleId="T909">
    <w:name w:val="T909"/>
    <w:qFormat/>
    <w:rPr/>
  </w:style>
  <w:style w:type="character" w:styleId="T910">
    <w:name w:val="T910"/>
    <w:qFormat/>
    <w:rPr/>
  </w:style>
  <w:style w:type="character" w:styleId="T911">
    <w:name w:val="T911"/>
    <w:qFormat/>
    <w:rPr/>
  </w:style>
  <w:style w:type="character" w:styleId="T912">
    <w:name w:val="T912"/>
    <w:qFormat/>
    <w:rPr/>
  </w:style>
  <w:style w:type="character" w:styleId="T913">
    <w:name w:val="T913"/>
    <w:qFormat/>
    <w:rPr/>
  </w:style>
  <w:style w:type="character" w:styleId="T914">
    <w:name w:val="T914"/>
    <w:qFormat/>
    <w:rPr/>
  </w:style>
  <w:style w:type="character" w:styleId="T915">
    <w:name w:val="T915"/>
    <w:qFormat/>
    <w:rPr/>
  </w:style>
  <w:style w:type="character" w:styleId="T916">
    <w:name w:val="T916"/>
    <w:qFormat/>
    <w:rPr/>
  </w:style>
  <w:style w:type="character" w:styleId="T917">
    <w:name w:val="T917"/>
    <w:qFormat/>
    <w:rPr/>
  </w:style>
  <w:style w:type="character" w:styleId="T918">
    <w:name w:val="T918"/>
    <w:qFormat/>
    <w:rPr/>
  </w:style>
  <w:style w:type="character" w:styleId="T919">
    <w:name w:val="T919"/>
    <w:qFormat/>
    <w:rPr/>
  </w:style>
  <w:style w:type="character" w:styleId="T920">
    <w:name w:val="T920"/>
    <w:qFormat/>
    <w:rPr/>
  </w:style>
  <w:style w:type="character" w:styleId="T921">
    <w:name w:val="T921"/>
    <w:qFormat/>
    <w:rPr/>
  </w:style>
  <w:style w:type="character" w:styleId="T922">
    <w:name w:val="T922"/>
    <w:qFormat/>
    <w:rPr/>
  </w:style>
  <w:style w:type="character" w:styleId="T923">
    <w:name w:val="T923"/>
    <w:qFormat/>
    <w:rPr/>
  </w:style>
  <w:style w:type="character" w:styleId="T924">
    <w:name w:val="T924"/>
    <w:qFormat/>
    <w:rPr/>
  </w:style>
  <w:style w:type="character" w:styleId="T925">
    <w:name w:val="T925"/>
    <w:qFormat/>
    <w:rPr/>
  </w:style>
  <w:style w:type="character" w:styleId="T926">
    <w:name w:val="T926"/>
    <w:qFormat/>
    <w:rPr/>
  </w:style>
  <w:style w:type="character" w:styleId="T927">
    <w:name w:val="T927"/>
    <w:qFormat/>
    <w:rPr/>
  </w:style>
  <w:style w:type="character" w:styleId="T928">
    <w:name w:val="T928"/>
    <w:qFormat/>
    <w:rPr/>
  </w:style>
  <w:style w:type="character" w:styleId="T929">
    <w:name w:val="T929"/>
    <w:qFormat/>
    <w:rPr/>
  </w:style>
  <w:style w:type="character" w:styleId="T930">
    <w:name w:val="T930"/>
    <w:qFormat/>
    <w:rPr/>
  </w:style>
  <w:style w:type="character" w:styleId="T931">
    <w:name w:val="T931"/>
    <w:qFormat/>
    <w:rPr/>
  </w:style>
  <w:style w:type="character" w:styleId="T932">
    <w:name w:val="T932"/>
    <w:qFormat/>
    <w:rPr/>
  </w:style>
  <w:style w:type="character" w:styleId="T933">
    <w:name w:val="T933"/>
    <w:qFormat/>
    <w:rPr/>
  </w:style>
  <w:style w:type="character" w:styleId="T934">
    <w:name w:val="T934"/>
    <w:qFormat/>
    <w:rPr/>
  </w:style>
  <w:style w:type="character" w:styleId="T935">
    <w:name w:val="T935"/>
    <w:qFormat/>
    <w:rPr/>
  </w:style>
  <w:style w:type="character" w:styleId="T936">
    <w:name w:val="T936"/>
    <w:qFormat/>
    <w:rPr/>
  </w:style>
  <w:style w:type="character" w:styleId="T937">
    <w:name w:val="T937"/>
    <w:qFormat/>
    <w:rPr/>
  </w:style>
  <w:style w:type="character" w:styleId="T938">
    <w:name w:val="T938"/>
    <w:qFormat/>
    <w:rPr/>
  </w:style>
  <w:style w:type="character" w:styleId="T939">
    <w:name w:val="T939"/>
    <w:qFormat/>
    <w:rPr/>
  </w:style>
  <w:style w:type="character" w:styleId="T940">
    <w:name w:val="T940"/>
    <w:qFormat/>
    <w:rPr/>
  </w:style>
  <w:style w:type="character" w:styleId="T941">
    <w:name w:val="T941"/>
    <w:qFormat/>
    <w:rPr/>
  </w:style>
  <w:style w:type="character" w:styleId="T942">
    <w:name w:val="T942"/>
    <w:qFormat/>
    <w:rPr/>
  </w:style>
  <w:style w:type="character" w:styleId="T943">
    <w:name w:val="T943"/>
    <w:qFormat/>
    <w:rPr/>
  </w:style>
  <w:style w:type="character" w:styleId="T944">
    <w:name w:val="T944"/>
    <w:qFormat/>
    <w:rPr/>
  </w:style>
  <w:style w:type="character" w:styleId="T945">
    <w:name w:val="T945"/>
    <w:qFormat/>
    <w:rPr/>
  </w:style>
  <w:style w:type="character" w:styleId="T946">
    <w:name w:val="T946"/>
    <w:qFormat/>
    <w:rPr/>
  </w:style>
  <w:style w:type="character" w:styleId="T947">
    <w:name w:val="T947"/>
    <w:qFormat/>
    <w:rPr/>
  </w:style>
  <w:style w:type="character" w:styleId="T948">
    <w:name w:val="T948"/>
    <w:qFormat/>
    <w:rPr/>
  </w:style>
  <w:style w:type="character" w:styleId="T949">
    <w:name w:val="T949"/>
    <w:qFormat/>
    <w:rPr/>
  </w:style>
  <w:style w:type="character" w:styleId="T950">
    <w:name w:val="T950"/>
    <w:qFormat/>
    <w:rPr/>
  </w:style>
  <w:style w:type="character" w:styleId="T951">
    <w:name w:val="T951"/>
    <w:qFormat/>
    <w:rPr/>
  </w:style>
  <w:style w:type="character" w:styleId="T952">
    <w:name w:val="T952"/>
    <w:qFormat/>
    <w:rPr/>
  </w:style>
  <w:style w:type="character" w:styleId="T953">
    <w:name w:val="T953"/>
    <w:qFormat/>
    <w:rPr/>
  </w:style>
  <w:style w:type="character" w:styleId="T954">
    <w:name w:val="T954"/>
    <w:qFormat/>
    <w:rPr/>
  </w:style>
  <w:style w:type="character" w:styleId="T955">
    <w:name w:val="T955"/>
    <w:qFormat/>
    <w:rPr/>
  </w:style>
  <w:style w:type="character" w:styleId="T956">
    <w:name w:val="T956"/>
    <w:qFormat/>
    <w:rPr/>
  </w:style>
  <w:style w:type="character" w:styleId="T957">
    <w:name w:val="T957"/>
    <w:qFormat/>
    <w:rPr/>
  </w:style>
  <w:style w:type="character" w:styleId="T958">
    <w:name w:val="T958"/>
    <w:qFormat/>
    <w:rPr/>
  </w:style>
  <w:style w:type="character" w:styleId="T959">
    <w:name w:val="T959"/>
    <w:qFormat/>
    <w:rPr/>
  </w:style>
  <w:style w:type="character" w:styleId="T960">
    <w:name w:val="T960"/>
    <w:qFormat/>
    <w:rPr/>
  </w:style>
  <w:style w:type="character" w:styleId="T961">
    <w:name w:val="T961"/>
    <w:qFormat/>
    <w:rPr/>
  </w:style>
  <w:style w:type="character" w:styleId="T962">
    <w:name w:val="T962"/>
    <w:qFormat/>
    <w:rPr/>
  </w:style>
  <w:style w:type="character" w:styleId="T963">
    <w:name w:val="T963"/>
    <w:qFormat/>
    <w:rPr/>
  </w:style>
  <w:style w:type="character" w:styleId="T964">
    <w:name w:val="T964"/>
    <w:qFormat/>
    <w:rPr/>
  </w:style>
  <w:style w:type="character" w:styleId="T965">
    <w:name w:val="T965"/>
    <w:qFormat/>
    <w:rPr/>
  </w:style>
  <w:style w:type="character" w:styleId="T966">
    <w:name w:val="T966"/>
    <w:qFormat/>
    <w:rPr/>
  </w:style>
  <w:style w:type="character" w:styleId="T967">
    <w:name w:val="T967"/>
    <w:qFormat/>
    <w:rPr/>
  </w:style>
  <w:style w:type="character" w:styleId="T968">
    <w:name w:val="T968"/>
    <w:qFormat/>
    <w:rPr/>
  </w:style>
  <w:style w:type="character" w:styleId="T969">
    <w:name w:val="T969"/>
    <w:qFormat/>
    <w:rPr/>
  </w:style>
  <w:style w:type="character" w:styleId="T970">
    <w:name w:val="T970"/>
    <w:qFormat/>
    <w:rPr/>
  </w:style>
  <w:style w:type="character" w:styleId="T971">
    <w:name w:val="T971"/>
    <w:qFormat/>
    <w:rPr/>
  </w:style>
  <w:style w:type="character" w:styleId="T972">
    <w:name w:val="T972"/>
    <w:qFormat/>
    <w:rPr/>
  </w:style>
  <w:style w:type="character" w:styleId="T973">
    <w:name w:val="T973"/>
    <w:qFormat/>
    <w:rPr/>
  </w:style>
  <w:style w:type="character" w:styleId="T974">
    <w:name w:val="T974"/>
    <w:qFormat/>
    <w:rPr/>
  </w:style>
  <w:style w:type="character" w:styleId="T975">
    <w:name w:val="T975"/>
    <w:qFormat/>
    <w:rPr/>
  </w:style>
  <w:style w:type="character" w:styleId="T976">
    <w:name w:val="T976"/>
    <w:qFormat/>
    <w:rPr/>
  </w:style>
  <w:style w:type="character" w:styleId="T977">
    <w:name w:val="T977"/>
    <w:qFormat/>
    <w:rPr/>
  </w:style>
  <w:style w:type="character" w:styleId="T978">
    <w:name w:val="T978"/>
    <w:qFormat/>
    <w:rPr/>
  </w:style>
  <w:style w:type="character" w:styleId="T979">
    <w:name w:val="T979"/>
    <w:qFormat/>
    <w:rPr/>
  </w:style>
  <w:style w:type="character" w:styleId="T980">
    <w:name w:val="T980"/>
    <w:qFormat/>
    <w:rPr/>
  </w:style>
  <w:style w:type="character" w:styleId="T981">
    <w:name w:val="T981"/>
    <w:qFormat/>
    <w:rPr/>
  </w:style>
  <w:style w:type="character" w:styleId="T982">
    <w:name w:val="T982"/>
    <w:qFormat/>
    <w:rPr/>
  </w:style>
  <w:style w:type="character" w:styleId="T983">
    <w:name w:val="T983"/>
    <w:qFormat/>
    <w:rPr/>
  </w:style>
  <w:style w:type="character" w:styleId="T984">
    <w:name w:val="T984"/>
    <w:qFormat/>
    <w:rPr/>
  </w:style>
  <w:style w:type="character" w:styleId="T985">
    <w:name w:val="T985"/>
    <w:qFormat/>
    <w:rPr/>
  </w:style>
  <w:style w:type="character" w:styleId="T986">
    <w:name w:val="T986"/>
    <w:qFormat/>
    <w:rPr/>
  </w:style>
  <w:style w:type="character" w:styleId="T987">
    <w:name w:val="T987"/>
    <w:qFormat/>
    <w:rPr/>
  </w:style>
  <w:style w:type="character" w:styleId="T988">
    <w:name w:val="T988"/>
    <w:qFormat/>
    <w:rPr/>
  </w:style>
  <w:style w:type="character" w:styleId="T989">
    <w:name w:val="T989"/>
    <w:qFormat/>
    <w:rPr/>
  </w:style>
  <w:style w:type="character" w:styleId="T990">
    <w:name w:val="T990"/>
    <w:qFormat/>
    <w:rPr/>
  </w:style>
  <w:style w:type="character" w:styleId="T991">
    <w:name w:val="T991"/>
    <w:qFormat/>
    <w:rPr/>
  </w:style>
  <w:style w:type="character" w:styleId="T992">
    <w:name w:val="T992"/>
    <w:qFormat/>
    <w:rPr/>
  </w:style>
  <w:style w:type="character" w:styleId="T993">
    <w:name w:val="T993"/>
    <w:qFormat/>
    <w:rPr/>
  </w:style>
  <w:style w:type="character" w:styleId="T994">
    <w:name w:val="T994"/>
    <w:qFormat/>
    <w:rPr/>
  </w:style>
  <w:style w:type="character" w:styleId="T995">
    <w:name w:val="T995"/>
    <w:qFormat/>
    <w:rPr/>
  </w:style>
  <w:style w:type="character" w:styleId="T996">
    <w:name w:val="T996"/>
    <w:qFormat/>
    <w:rPr/>
  </w:style>
  <w:style w:type="character" w:styleId="T997">
    <w:name w:val="T997"/>
    <w:qFormat/>
    <w:rPr/>
  </w:style>
  <w:style w:type="character" w:styleId="T998">
    <w:name w:val="T998"/>
    <w:qFormat/>
    <w:rPr/>
  </w:style>
  <w:style w:type="character" w:styleId="T999">
    <w:name w:val="T999"/>
    <w:qFormat/>
    <w:rPr/>
  </w:style>
  <w:style w:type="character" w:styleId="T1000">
    <w:name w:val="T1000"/>
    <w:qFormat/>
    <w:rPr/>
  </w:style>
  <w:style w:type="character" w:styleId="T1001">
    <w:name w:val="T1001"/>
    <w:qFormat/>
    <w:rPr/>
  </w:style>
  <w:style w:type="character" w:styleId="T1002">
    <w:name w:val="T1002"/>
    <w:qFormat/>
    <w:rPr/>
  </w:style>
  <w:style w:type="character" w:styleId="T1003">
    <w:name w:val="T1003"/>
    <w:qFormat/>
    <w:rPr/>
  </w:style>
  <w:style w:type="character" w:styleId="T1004">
    <w:name w:val="T1004"/>
    <w:qFormat/>
    <w:rPr/>
  </w:style>
  <w:style w:type="character" w:styleId="T1005">
    <w:name w:val="T1005"/>
    <w:qFormat/>
    <w:rPr/>
  </w:style>
  <w:style w:type="character" w:styleId="T1006">
    <w:name w:val="T1006"/>
    <w:qFormat/>
    <w:rPr/>
  </w:style>
  <w:style w:type="character" w:styleId="T1007">
    <w:name w:val="T1007"/>
    <w:qFormat/>
    <w:rPr/>
  </w:style>
  <w:style w:type="character" w:styleId="T1008">
    <w:name w:val="T1008"/>
    <w:qFormat/>
    <w:rPr/>
  </w:style>
  <w:style w:type="character" w:styleId="T1009">
    <w:name w:val="T1009"/>
    <w:qFormat/>
    <w:rPr/>
  </w:style>
  <w:style w:type="character" w:styleId="T1010">
    <w:name w:val="T1010"/>
    <w:qFormat/>
    <w:rPr/>
  </w:style>
  <w:style w:type="character" w:styleId="T1011">
    <w:name w:val="T1011"/>
    <w:qFormat/>
    <w:rPr/>
  </w:style>
  <w:style w:type="character" w:styleId="T1012">
    <w:name w:val="T1012"/>
    <w:qFormat/>
    <w:rPr/>
  </w:style>
  <w:style w:type="character" w:styleId="T1013">
    <w:name w:val="T1013"/>
    <w:qFormat/>
    <w:rPr/>
  </w:style>
  <w:style w:type="character" w:styleId="T1014">
    <w:name w:val="T1014"/>
    <w:qFormat/>
    <w:rPr/>
  </w:style>
  <w:style w:type="character" w:styleId="T1015">
    <w:name w:val="T1015"/>
    <w:qFormat/>
    <w:rPr/>
  </w:style>
  <w:style w:type="character" w:styleId="T1016">
    <w:name w:val="T1016"/>
    <w:qFormat/>
    <w:rPr/>
  </w:style>
  <w:style w:type="character" w:styleId="T1017">
    <w:name w:val="T1017"/>
    <w:qFormat/>
    <w:rPr/>
  </w:style>
  <w:style w:type="character" w:styleId="T1018">
    <w:name w:val="T1018"/>
    <w:qFormat/>
    <w:rPr/>
  </w:style>
  <w:style w:type="character" w:styleId="T1019">
    <w:name w:val="T1019"/>
    <w:qFormat/>
    <w:rPr/>
  </w:style>
  <w:style w:type="character" w:styleId="T1020">
    <w:name w:val="T1020"/>
    <w:qFormat/>
    <w:rPr/>
  </w:style>
  <w:style w:type="character" w:styleId="T1021">
    <w:name w:val="T1021"/>
    <w:qFormat/>
    <w:rPr/>
  </w:style>
  <w:style w:type="character" w:styleId="T1022">
    <w:name w:val="T1022"/>
    <w:qFormat/>
    <w:rPr/>
  </w:style>
  <w:style w:type="character" w:styleId="T1023">
    <w:name w:val="T1023"/>
    <w:qFormat/>
    <w:rPr/>
  </w:style>
  <w:style w:type="character" w:styleId="T1024">
    <w:name w:val="T1024"/>
    <w:qFormat/>
    <w:rPr/>
  </w:style>
  <w:style w:type="character" w:styleId="T1025">
    <w:name w:val="T1025"/>
    <w:qFormat/>
    <w:rPr/>
  </w:style>
  <w:style w:type="character" w:styleId="T1026">
    <w:name w:val="T1026"/>
    <w:qFormat/>
    <w:rPr/>
  </w:style>
  <w:style w:type="character" w:styleId="T1027">
    <w:name w:val="T1027"/>
    <w:qFormat/>
    <w:rPr/>
  </w:style>
  <w:style w:type="character" w:styleId="T1028">
    <w:name w:val="T1028"/>
    <w:qFormat/>
    <w:rPr/>
  </w:style>
  <w:style w:type="character" w:styleId="T1029">
    <w:name w:val="T1029"/>
    <w:qFormat/>
    <w:rPr/>
  </w:style>
  <w:style w:type="character" w:styleId="T1030">
    <w:name w:val="T1030"/>
    <w:qFormat/>
    <w:rPr/>
  </w:style>
  <w:style w:type="character" w:styleId="T1031">
    <w:name w:val="T1031"/>
    <w:qFormat/>
    <w:rPr/>
  </w:style>
  <w:style w:type="character" w:styleId="T1032">
    <w:name w:val="T1032"/>
    <w:qFormat/>
    <w:rPr/>
  </w:style>
  <w:style w:type="character" w:styleId="T1033">
    <w:name w:val="T1033"/>
    <w:qFormat/>
    <w:rPr/>
  </w:style>
  <w:style w:type="character" w:styleId="T1034">
    <w:name w:val="T1034"/>
    <w:qFormat/>
    <w:rPr/>
  </w:style>
  <w:style w:type="character" w:styleId="T1035">
    <w:name w:val="T1035"/>
    <w:qFormat/>
    <w:rPr/>
  </w:style>
  <w:style w:type="character" w:styleId="T1036">
    <w:name w:val="T1036"/>
    <w:qFormat/>
    <w:rPr/>
  </w:style>
  <w:style w:type="character" w:styleId="T1037">
    <w:name w:val="T1037"/>
    <w:qFormat/>
    <w:rPr/>
  </w:style>
  <w:style w:type="character" w:styleId="T1038">
    <w:name w:val="T1038"/>
    <w:qFormat/>
    <w:rPr/>
  </w:style>
  <w:style w:type="character" w:styleId="T1039">
    <w:name w:val="T1039"/>
    <w:qFormat/>
    <w:rPr/>
  </w:style>
  <w:style w:type="character" w:styleId="T1040">
    <w:name w:val="T1040"/>
    <w:qFormat/>
    <w:rPr/>
  </w:style>
  <w:style w:type="character" w:styleId="T1041">
    <w:name w:val="T1041"/>
    <w:qFormat/>
    <w:rPr/>
  </w:style>
  <w:style w:type="character" w:styleId="T1042">
    <w:name w:val="T1042"/>
    <w:qFormat/>
    <w:rPr/>
  </w:style>
  <w:style w:type="character" w:styleId="T1043">
    <w:name w:val="T1043"/>
    <w:qFormat/>
    <w:rPr/>
  </w:style>
  <w:style w:type="character" w:styleId="T1044">
    <w:name w:val="T1044"/>
    <w:qFormat/>
    <w:rPr/>
  </w:style>
  <w:style w:type="character" w:styleId="T1045">
    <w:name w:val="T1045"/>
    <w:qFormat/>
    <w:rPr/>
  </w:style>
  <w:style w:type="character" w:styleId="T1046">
    <w:name w:val="T1046"/>
    <w:qFormat/>
    <w:rPr/>
  </w:style>
  <w:style w:type="character" w:styleId="T1047">
    <w:name w:val="T1047"/>
    <w:qFormat/>
    <w:rPr/>
  </w:style>
  <w:style w:type="character" w:styleId="T1048">
    <w:name w:val="T1048"/>
    <w:qFormat/>
    <w:rPr/>
  </w:style>
  <w:style w:type="character" w:styleId="T1049">
    <w:name w:val="T1049"/>
    <w:qFormat/>
    <w:rPr/>
  </w:style>
  <w:style w:type="character" w:styleId="T1050">
    <w:name w:val="T1050"/>
    <w:qFormat/>
    <w:rPr/>
  </w:style>
  <w:style w:type="character" w:styleId="T1051">
    <w:name w:val="T1051"/>
    <w:qFormat/>
    <w:rPr/>
  </w:style>
  <w:style w:type="character" w:styleId="T1052">
    <w:name w:val="T1052"/>
    <w:qFormat/>
    <w:rPr/>
  </w:style>
  <w:style w:type="character" w:styleId="T1053">
    <w:name w:val="T1053"/>
    <w:qFormat/>
    <w:rPr/>
  </w:style>
  <w:style w:type="character" w:styleId="T1054">
    <w:name w:val="T1054"/>
    <w:qFormat/>
    <w:rPr/>
  </w:style>
  <w:style w:type="character" w:styleId="T1055">
    <w:name w:val="T1055"/>
    <w:qFormat/>
    <w:rPr/>
  </w:style>
  <w:style w:type="character" w:styleId="T1056">
    <w:name w:val="T1056"/>
    <w:qFormat/>
    <w:rPr/>
  </w:style>
  <w:style w:type="character" w:styleId="T1057">
    <w:name w:val="T1057"/>
    <w:qFormat/>
    <w:rPr/>
  </w:style>
  <w:style w:type="character" w:styleId="T1058">
    <w:name w:val="T1058"/>
    <w:qFormat/>
    <w:rPr/>
  </w:style>
  <w:style w:type="character" w:styleId="T1059">
    <w:name w:val="T1059"/>
    <w:qFormat/>
    <w:rPr/>
  </w:style>
  <w:style w:type="character" w:styleId="T1060">
    <w:name w:val="T1060"/>
    <w:qFormat/>
    <w:rPr/>
  </w:style>
  <w:style w:type="character" w:styleId="T1061">
    <w:name w:val="T1061"/>
    <w:qFormat/>
    <w:rPr/>
  </w:style>
  <w:style w:type="character" w:styleId="T1062">
    <w:name w:val="T1062"/>
    <w:qFormat/>
    <w:rPr/>
  </w:style>
  <w:style w:type="character" w:styleId="T1063">
    <w:name w:val="T1063"/>
    <w:qFormat/>
    <w:rPr/>
  </w:style>
  <w:style w:type="character" w:styleId="T1064">
    <w:name w:val="T1064"/>
    <w:qFormat/>
    <w:rPr/>
  </w:style>
  <w:style w:type="character" w:styleId="T1065">
    <w:name w:val="T1065"/>
    <w:qFormat/>
    <w:rPr/>
  </w:style>
  <w:style w:type="character" w:styleId="T1066">
    <w:name w:val="T1066"/>
    <w:qFormat/>
    <w:rPr/>
  </w:style>
  <w:style w:type="character" w:styleId="T1067">
    <w:name w:val="T1067"/>
    <w:qFormat/>
    <w:rPr/>
  </w:style>
  <w:style w:type="character" w:styleId="T1068">
    <w:name w:val="T1068"/>
    <w:qFormat/>
    <w:rPr/>
  </w:style>
  <w:style w:type="character" w:styleId="T1069">
    <w:name w:val="T1069"/>
    <w:qFormat/>
    <w:rPr/>
  </w:style>
  <w:style w:type="character" w:styleId="T1070">
    <w:name w:val="T1070"/>
    <w:qFormat/>
    <w:rPr/>
  </w:style>
  <w:style w:type="character" w:styleId="T1071">
    <w:name w:val="T1071"/>
    <w:qFormat/>
    <w:rPr/>
  </w:style>
  <w:style w:type="character" w:styleId="T1072">
    <w:name w:val="T1072"/>
    <w:qFormat/>
    <w:rPr/>
  </w:style>
  <w:style w:type="character" w:styleId="T1073">
    <w:name w:val="T1073"/>
    <w:qFormat/>
    <w:rPr/>
  </w:style>
  <w:style w:type="character" w:styleId="T1074">
    <w:name w:val="T1074"/>
    <w:qFormat/>
    <w:rPr/>
  </w:style>
  <w:style w:type="character" w:styleId="T1075">
    <w:name w:val="T1075"/>
    <w:qFormat/>
    <w:rPr/>
  </w:style>
  <w:style w:type="character" w:styleId="T1076">
    <w:name w:val="T1076"/>
    <w:qFormat/>
    <w:rPr/>
  </w:style>
  <w:style w:type="character" w:styleId="T1077">
    <w:name w:val="T1077"/>
    <w:qFormat/>
    <w:rPr/>
  </w:style>
  <w:style w:type="character" w:styleId="T1078">
    <w:name w:val="T1078"/>
    <w:qFormat/>
    <w:rPr/>
  </w:style>
  <w:style w:type="character" w:styleId="T1079">
    <w:name w:val="T1079"/>
    <w:qFormat/>
    <w:rPr/>
  </w:style>
  <w:style w:type="character" w:styleId="T1080">
    <w:name w:val="T1080"/>
    <w:qFormat/>
    <w:rPr/>
  </w:style>
  <w:style w:type="character" w:styleId="T1081">
    <w:name w:val="T1081"/>
    <w:qFormat/>
    <w:rPr/>
  </w:style>
  <w:style w:type="character" w:styleId="T1082">
    <w:name w:val="T1082"/>
    <w:qFormat/>
    <w:rPr/>
  </w:style>
  <w:style w:type="character" w:styleId="T1083">
    <w:name w:val="T1083"/>
    <w:qFormat/>
    <w:rPr/>
  </w:style>
  <w:style w:type="character" w:styleId="T1084">
    <w:name w:val="T1084"/>
    <w:qFormat/>
    <w:rPr/>
  </w:style>
  <w:style w:type="character" w:styleId="T1085">
    <w:name w:val="T1085"/>
    <w:qFormat/>
    <w:rPr/>
  </w:style>
  <w:style w:type="character" w:styleId="T1086">
    <w:name w:val="T1086"/>
    <w:qFormat/>
    <w:rPr/>
  </w:style>
  <w:style w:type="character" w:styleId="T1087">
    <w:name w:val="T1087"/>
    <w:qFormat/>
    <w:rPr/>
  </w:style>
  <w:style w:type="character" w:styleId="T1088">
    <w:name w:val="T1088"/>
    <w:qFormat/>
    <w:rPr/>
  </w:style>
  <w:style w:type="character" w:styleId="T1089">
    <w:name w:val="T1089"/>
    <w:qFormat/>
    <w:rPr/>
  </w:style>
  <w:style w:type="character" w:styleId="T1090">
    <w:name w:val="T1090"/>
    <w:qFormat/>
    <w:rPr/>
  </w:style>
  <w:style w:type="character" w:styleId="T1091">
    <w:name w:val="T1091"/>
    <w:qFormat/>
    <w:rPr/>
  </w:style>
  <w:style w:type="character" w:styleId="T1092">
    <w:name w:val="T1092"/>
    <w:qFormat/>
    <w:rPr/>
  </w:style>
  <w:style w:type="character" w:styleId="T1093">
    <w:name w:val="T1093"/>
    <w:qFormat/>
    <w:rPr/>
  </w:style>
  <w:style w:type="character" w:styleId="T1094">
    <w:name w:val="T1094"/>
    <w:qFormat/>
    <w:rPr/>
  </w:style>
  <w:style w:type="character" w:styleId="T1095">
    <w:name w:val="T1095"/>
    <w:qFormat/>
    <w:rPr/>
  </w:style>
  <w:style w:type="character" w:styleId="T1096">
    <w:name w:val="T1096"/>
    <w:qFormat/>
    <w:rPr/>
  </w:style>
  <w:style w:type="character" w:styleId="T1097">
    <w:name w:val="T1097"/>
    <w:qFormat/>
    <w:rPr/>
  </w:style>
  <w:style w:type="character" w:styleId="T1098">
    <w:name w:val="T1098"/>
    <w:qFormat/>
    <w:rPr/>
  </w:style>
  <w:style w:type="character" w:styleId="T1099">
    <w:name w:val="T1099"/>
    <w:qFormat/>
    <w:rPr/>
  </w:style>
  <w:style w:type="character" w:styleId="T1100">
    <w:name w:val="T1100"/>
    <w:qFormat/>
    <w:rPr/>
  </w:style>
  <w:style w:type="character" w:styleId="T1101">
    <w:name w:val="T1101"/>
    <w:qFormat/>
    <w:rPr/>
  </w:style>
  <w:style w:type="character" w:styleId="T1102">
    <w:name w:val="T1102"/>
    <w:qFormat/>
    <w:rPr/>
  </w:style>
  <w:style w:type="character" w:styleId="T1103">
    <w:name w:val="T1103"/>
    <w:qFormat/>
    <w:rPr/>
  </w:style>
  <w:style w:type="character" w:styleId="T1104">
    <w:name w:val="T1104"/>
    <w:qFormat/>
    <w:rPr/>
  </w:style>
  <w:style w:type="character" w:styleId="T1105">
    <w:name w:val="T1105"/>
    <w:qFormat/>
    <w:rPr/>
  </w:style>
  <w:style w:type="character" w:styleId="T1106">
    <w:name w:val="T1106"/>
    <w:qFormat/>
    <w:rPr/>
  </w:style>
  <w:style w:type="character" w:styleId="T1107">
    <w:name w:val="T1107"/>
    <w:qFormat/>
    <w:rPr/>
  </w:style>
  <w:style w:type="character" w:styleId="T1108">
    <w:name w:val="T1108"/>
    <w:qFormat/>
    <w:rPr/>
  </w:style>
  <w:style w:type="character" w:styleId="T1109">
    <w:name w:val="T1109"/>
    <w:qFormat/>
    <w:rPr/>
  </w:style>
  <w:style w:type="character" w:styleId="T1110">
    <w:name w:val="T1110"/>
    <w:qFormat/>
    <w:rPr/>
  </w:style>
  <w:style w:type="character" w:styleId="T1111">
    <w:name w:val="T1111"/>
    <w:qFormat/>
    <w:rPr/>
  </w:style>
  <w:style w:type="character" w:styleId="T1112">
    <w:name w:val="T1112"/>
    <w:qFormat/>
    <w:rPr/>
  </w:style>
  <w:style w:type="character" w:styleId="T1113">
    <w:name w:val="T1113"/>
    <w:qFormat/>
    <w:rPr/>
  </w:style>
  <w:style w:type="character" w:styleId="T1114">
    <w:name w:val="T1114"/>
    <w:qFormat/>
    <w:rPr/>
  </w:style>
  <w:style w:type="character" w:styleId="T1115">
    <w:name w:val="T1115"/>
    <w:qFormat/>
    <w:rPr/>
  </w:style>
  <w:style w:type="character" w:styleId="T1116">
    <w:name w:val="T1116"/>
    <w:qFormat/>
    <w:rPr/>
  </w:style>
  <w:style w:type="character" w:styleId="T1117">
    <w:name w:val="T1117"/>
    <w:qFormat/>
    <w:rPr/>
  </w:style>
  <w:style w:type="character" w:styleId="T1118">
    <w:name w:val="T1118"/>
    <w:qFormat/>
    <w:rPr/>
  </w:style>
  <w:style w:type="character" w:styleId="T1119">
    <w:name w:val="T1119"/>
    <w:qFormat/>
    <w:rPr/>
  </w:style>
  <w:style w:type="character" w:styleId="T1120">
    <w:name w:val="T1120"/>
    <w:qFormat/>
    <w:rPr/>
  </w:style>
  <w:style w:type="character" w:styleId="T1121">
    <w:name w:val="T1121"/>
    <w:qFormat/>
    <w:rPr/>
  </w:style>
  <w:style w:type="character" w:styleId="T1122">
    <w:name w:val="T1122"/>
    <w:qFormat/>
    <w:rPr/>
  </w:style>
  <w:style w:type="character" w:styleId="T1123">
    <w:name w:val="T1123"/>
    <w:qFormat/>
    <w:rPr/>
  </w:style>
  <w:style w:type="character" w:styleId="T1124">
    <w:name w:val="T1124"/>
    <w:qFormat/>
    <w:rPr/>
  </w:style>
  <w:style w:type="character" w:styleId="T1125">
    <w:name w:val="T1125"/>
    <w:qFormat/>
    <w:rPr/>
  </w:style>
  <w:style w:type="character" w:styleId="T1126">
    <w:name w:val="T1126"/>
    <w:qFormat/>
    <w:rPr/>
  </w:style>
  <w:style w:type="character" w:styleId="T1127">
    <w:name w:val="T1127"/>
    <w:qFormat/>
    <w:rPr/>
  </w:style>
  <w:style w:type="character" w:styleId="T1128">
    <w:name w:val="T1128"/>
    <w:qFormat/>
    <w:rPr/>
  </w:style>
  <w:style w:type="character" w:styleId="T1129">
    <w:name w:val="T1129"/>
    <w:qFormat/>
    <w:rPr/>
  </w:style>
  <w:style w:type="character" w:styleId="T1130">
    <w:name w:val="T1130"/>
    <w:qFormat/>
    <w:rPr/>
  </w:style>
  <w:style w:type="character" w:styleId="T1131">
    <w:name w:val="T1131"/>
    <w:qFormat/>
    <w:rPr/>
  </w:style>
  <w:style w:type="character" w:styleId="T1132">
    <w:name w:val="T1132"/>
    <w:qFormat/>
    <w:rPr/>
  </w:style>
  <w:style w:type="character" w:styleId="T1133">
    <w:name w:val="T1133"/>
    <w:qFormat/>
    <w:rPr/>
  </w:style>
  <w:style w:type="character" w:styleId="T1134">
    <w:name w:val="T1134"/>
    <w:qFormat/>
    <w:rPr/>
  </w:style>
  <w:style w:type="character" w:styleId="T1135">
    <w:name w:val="T1135"/>
    <w:qFormat/>
    <w:rPr/>
  </w:style>
  <w:style w:type="character" w:styleId="T1136">
    <w:name w:val="T1136"/>
    <w:qFormat/>
    <w:rPr/>
  </w:style>
  <w:style w:type="character" w:styleId="T1137">
    <w:name w:val="T1137"/>
    <w:qFormat/>
    <w:rPr/>
  </w:style>
  <w:style w:type="character" w:styleId="T1138">
    <w:name w:val="T1138"/>
    <w:qFormat/>
    <w:rPr/>
  </w:style>
  <w:style w:type="character" w:styleId="T1139">
    <w:name w:val="T1139"/>
    <w:qFormat/>
    <w:rPr/>
  </w:style>
  <w:style w:type="character" w:styleId="T1140">
    <w:name w:val="T1140"/>
    <w:qFormat/>
    <w:rPr/>
  </w:style>
  <w:style w:type="character" w:styleId="T1141">
    <w:name w:val="T1141"/>
    <w:qFormat/>
    <w:rPr/>
  </w:style>
  <w:style w:type="character" w:styleId="T1142">
    <w:name w:val="T1142"/>
    <w:qFormat/>
    <w:rPr/>
  </w:style>
  <w:style w:type="character" w:styleId="T1143">
    <w:name w:val="T1143"/>
    <w:qFormat/>
    <w:rPr/>
  </w:style>
  <w:style w:type="character" w:styleId="T1144">
    <w:name w:val="T1144"/>
    <w:qFormat/>
    <w:rPr/>
  </w:style>
  <w:style w:type="character" w:styleId="T1145">
    <w:name w:val="T1145"/>
    <w:qFormat/>
    <w:rPr/>
  </w:style>
  <w:style w:type="character" w:styleId="T1146">
    <w:name w:val="T1146"/>
    <w:qFormat/>
    <w:rPr/>
  </w:style>
  <w:style w:type="character" w:styleId="T1147">
    <w:name w:val="T1147"/>
    <w:qFormat/>
    <w:rPr/>
  </w:style>
  <w:style w:type="character" w:styleId="T1148">
    <w:name w:val="T1148"/>
    <w:qFormat/>
    <w:rPr/>
  </w:style>
  <w:style w:type="character" w:styleId="T1149">
    <w:name w:val="T1149"/>
    <w:qFormat/>
    <w:rPr/>
  </w:style>
  <w:style w:type="character" w:styleId="T1150">
    <w:name w:val="T1150"/>
    <w:qFormat/>
    <w:rPr/>
  </w:style>
  <w:style w:type="character" w:styleId="T1151">
    <w:name w:val="T1151"/>
    <w:qFormat/>
    <w:rPr/>
  </w:style>
  <w:style w:type="character" w:styleId="T1152">
    <w:name w:val="T1152"/>
    <w:qFormat/>
    <w:rPr/>
  </w:style>
  <w:style w:type="character" w:styleId="T1153">
    <w:name w:val="T1153"/>
    <w:qFormat/>
    <w:rPr/>
  </w:style>
  <w:style w:type="character" w:styleId="T1154">
    <w:name w:val="T1154"/>
    <w:qFormat/>
    <w:rPr/>
  </w:style>
  <w:style w:type="character" w:styleId="T1155">
    <w:name w:val="T1155"/>
    <w:qFormat/>
    <w:rPr/>
  </w:style>
  <w:style w:type="character" w:styleId="T1156">
    <w:name w:val="T1156"/>
    <w:qFormat/>
    <w:rPr/>
  </w:style>
  <w:style w:type="character" w:styleId="T1157">
    <w:name w:val="T1157"/>
    <w:qFormat/>
    <w:rPr/>
  </w:style>
  <w:style w:type="character" w:styleId="T1158">
    <w:name w:val="T1158"/>
    <w:qFormat/>
    <w:rPr/>
  </w:style>
  <w:style w:type="character" w:styleId="T1159">
    <w:name w:val="T1159"/>
    <w:qFormat/>
    <w:rPr/>
  </w:style>
  <w:style w:type="character" w:styleId="T1160">
    <w:name w:val="T1160"/>
    <w:qFormat/>
    <w:rPr/>
  </w:style>
  <w:style w:type="character" w:styleId="T1161">
    <w:name w:val="T1161"/>
    <w:qFormat/>
    <w:rPr/>
  </w:style>
  <w:style w:type="character" w:styleId="T1162">
    <w:name w:val="T1162"/>
    <w:qFormat/>
    <w:rPr/>
  </w:style>
  <w:style w:type="character" w:styleId="T1163">
    <w:name w:val="T1163"/>
    <w:qFormat/>
    <w:rPr/>
  </w:style>
  <w:style w:type="character" w:styleId="T1164">
    <w:name w:val="T1164"/>
    <w:qFormat/>
    <w:rPr/>
  </w:style>
  <w:style w:type="character" w:styleId="T1165">
    <w:name w:val="T1165"/>
    <w:qFormat/>
    <w:rPr/>
  </w:style>
  <w:style w:type="character" w:styleId="T1166">
    <w:name w:val="T1166"/>
    <w:qFormat/>
    <w:rPr/>
  </w:style>
  <w:style w:type="character" w:styleId="T1167">
    <w:name w:val="T1167"/>
    <w:qFormat/>
    <w:rPr/>
  </w:style>
  <w:style w:type="character" w:styleId="T1168">
    <w:name w:val="T1168"/>
    <w:qFormat/>
    <w:rPr/>
  </w:style>
  <w:style w:type="character" w:styleId="T1169">
    <w:name w:val="T1169"/>
    <w:qFormat/>
    <w:rPr/>
  </w:style>
  <w:style w:type="character" w:styleId="T1170">
    <w:name w:val="T1170"/>
    <w:qFormat/>
    <w:rPr/>
  </w:style>
  <w:style w:type="character" w:styleId="T1171">
    <w:name w:val="T1171"/>
    <w:qFormat/>
    <w:rPr/>
  </w:style>
  <w:style w:type="character" w:styleId="T1172">
    <w:name w:val="T1172"/>
    <w:qFormat/>
    <w:rPr/>
  </w:style>
  <w:style w:type="character" w:styleId="T1173">
    <w:name w:val="T1173"/>
    <w:qFormat/>
    <w:rPr/>
  </w:style>
  <w:style w:type="character" w:styleId="T1174">
    <w:name w:val="T1174"/>
    <w:qFormat/>
    <w:rPr/>
  </w:style>
  <w:style w:type="character" w:styleId="T1175">
    <w:name w:val="T1175"/>
    <w:qFormat/>
    <w:rPr/>
  </w:style>
  <w:style w:type="character" w:styleId="T1176">
    <w:name w:val="T1176"/>
    <w:qFormat/>
    <w:rPr/>
  </w:style>
  <w:style w:type="character" w:styleId="T1177">
    <w:name w:val="T1177"/>
    <w:qFormat/>
    <w:rPr/>
  </w:style>
  <w:style w:type="character" w:styleId="T1178">
    <w:name w:val="T1178"/>
    <w:qFormat/>
    <w:rPr/>
  </w:style>
  <w:style w:type="character" w:styleId="T1179">
    <w:name w:val="T1179"/>
    <w:qFormat/>
    <w:rPr/>
  </w:style>
  <w:style w:type="character" w:styleId="T1180">
    <w:name w:val="T1180"/>
    <w:qFormat/>
    <w:rPr/>
  </w:style>
  <w:style w:type="character" w:styleId="T1181">
    <w:name w:val="T1181"/>
    <w:qFormat/>
    <w:rPr/>
  </w:style>
  <w:style w:type="character" w:styleId="T1182">
    <w:name w:val="T1182"/>
    <w:qFormat/>
    <w:rPr/>
  </w:style>
  <w:style w:type="character" w:styleId="T1183">
    <w:name w:val="T1183"/>
    <w:qFormat/>
    <w:rPr/>
  </w:style>
  <w:style w:type="character" w:styleId="T1184">
    <w:name w:val="T1184"/>
    <w:qFormat/>
    <w:rPr/>
  </w:style>
  <w:style w:type="character" w:styleId="T1185">
    <w:name w:val="T1185"/>
    <w:qFormat/>
    <w:rPr/>
  </w:style>
  <w:style w:type="character" w:styleId="T1186">
    <w:name w:val="T1186"/>
    <w:qFormat/>
    <w:rPr/>
  </w:style>
  <w:style w:type="character" w:styleId="T1187">
    <w:name w:val="T1187"/>
    <w:qFormat/>
    <w:rPr/>
  </w:style>
  <w:style w:type="character" w:styleId="T1188">
    <w:name w:val="T1188"/>
    <w:qFormat/>
    <w:rPr/>
  </w:style>
  <w:style w:type="character" w:styleId="T1189">
    <w:name w:val="T1189"/>
    <w:qFormat/>
    <w:rPr/>
  </w:style>
  <w:style w:type="character" w:styleId="T1190">
    <w:name w:val="T1190"/>
    <w:qFormat/>
    <w:rPr/>
  </w:style>
  <w:style w:type="character" w:styleId="T1191">
    <w:name w:val="T1191"/>
    <w:qFormat/>
    <w:rPr/>
  </w:style>
  <w:style w:type="character" w:styleId="T1192">
    <w:name w:val="T1192"/>
    <w:qFormat/>
    <w:rPr/>
  </w:style>
  <w:style w:type="character" w:styleId="T1193">
    <w:name w:val="T1193"/>
    <w:qFormat/>
    <w:rPr/>
  </w:style>
  <w:style w:type="character" w:styleId="T1194">
    <w:name w:val="T1194"/>
    <w:qFormat/>
    <w:rPr/>
  </w:style>
  <w:style w:type="character" w:styleId="T1195">
    <w:name w:val="T1195"/>
    <w:qFormat/>
    <w:rPr/>
  </w:style>
  <w:style w:type="character" w:styleId="T1196">
    <w:name w:val="T1196"/>
    <w:qFormat/>
    <w:rPr/>
  </w:style>
  <w:style w:type="character" w:styleId="T1197">
    <w:name w:val="T1197"/>
    <w:qFormat/>
    <w:rPr/>
  </w:style>
  <w:style w:type="character" w:styleId="T1198">
    <w:name w:val="T1198"/>
    <w:qFormat/>
    <w:rPr/>
  </w:style>
  <w:style w:type="character" w:styleId="T1199">
    <w:name w:val="T1199"/>
    <w:qFormat/>
    <w:rPr/>
  </w:style>
  <w:style w:type="character" w:styleId="T1200">
    <w:name w:val="T1200"/>
    <w:qFormat/>
    <w:rPr/>
  </w:style>
  <w:style w:type="character" w:styleId="T1201">
    <w:name w:val="T1201"/>
    <w:qFormat/>
    <w:rPr/>
  </w:style>
  <w:style w:type="character" w:styleId="T1202">
    <w:name w:val="T1202"/>
    <w:qFormat/>
    <w:rPr/>
  </w:style>
  <w:style w:type="character" w:styleId="T1203">
    <w:name w:val="T1203"/>
    <w:qFormat/>
    <w:rPr/>
  </w:style>
  <w:style w:type="character" w:styleId="T1204">
    <w:name w:val="T1204"/>
    <w:qFormat/>
    <w:rPr/>
  </w:style>
  <w:style w:type="character" w:styleId="T1205">
    <w:name w:val="T1205"/>
    <w:qFormat/>
    <w:rPr/>
  </w:style>
  <w:style w:type="character" w:styleId="T1206">
    <w:name w:val="T1206"/>
    <w:qFormat/>
    <w:rPr/>
  </w:style>
  <w:style w:type="character" w:styleId="T1207">
    <w:name w:val="T1207"/>
    <w:qFormat/>
    <w:rPr/>
  </w:style>
  <w:style w:type="character" w:styleId="T1208">
    <w:name w:val="T1208"/>
    <w:qFormat/>
    <w:rPr/>
  </w:style>
  <w:style w:type="character" w:styleId="T1209">
    <w:name w:val="T1209"/>
    <w:qFormat/>
    <w:rPr/>
  </w:style>
  <w:style w:type="character" w:styleId="T1210">
    <w:name w:val="T1210"/>
    <w:qFormat/>
    <w:rPr/>
  </w:style>
  <w:style w:type="character" w:styleId="T1211">
    <w:name w:val="T1211"/>
    <w:qFormat/>
    <w:rPr/>
  </w:style>
  <w:style w:type="character" w:styleId="T1212">
    <w:name w:val="T1212"/>
    <w:qFormat/>
    <w:rPr/>
  </w:style>
  <w:style w:type="character" w:styleId="T1213">
    <w:name w:val="T1213"/>
    <w:qFormat/>
    <w:rPr/>
  </w:style>
  <w:style w:type="character" w:styleId="T1214">
    <w:name w:val="T1214"/>
    <w:qFormat/>
    <w:rPr/>
  </w:style>
  <w:style w:type="character" w:styleId="T1215">
    <w:name w:val="T1215"/>
    <w:qFormat/>
    <w:rPr/>
  </w:style>
  <w:style w:type="character" w:styleId="T1216">
    <w:name w:val="T1216"/>
    <w:qFormat/>
    <w:rPr/>
  </w:style>
  <w:style w:type="character" w:styleId="T1217">
    <w:name w:val="T1217"/>
    <w:qFormat/>
    <w:rPr/>
  </w:style>
  <w:style w:type="character" w:styleId="T1218">
    <w:name w:val="T1218"/>
    <w:qFormat/>
    <w:rPr/>
  </w:style>
  <w:style w:type="character" w:styleId="T1219">
    <w:name w:val="T1219"/>
    <w:qFormat/>
    <w:rPr/>
  </w:style>
  <w:style w:type="character" w:styleId="T1220">
    <w:name w:val="T1220"/>
    <w:qFormat/>
    <w:rPr/>
  </w:style>
  <w:style w:type="character" w:styleId="T1221">
    <w:name w:val="T1221"/>
    <w:qFormat/>
    <w:rPr/>
  </w:style>
  <w:style w:type="character" w:styleId="T1222">
    <w:name w:val="T1222"/>
    <w:qFormat/>
    <w:rPr/>
  </w:style>
  <w:style w:type="character" w:styleId="T1223">
    <w:name w:val="T1223"/>
    <w:qFormat/>
    <w:rPr/>
  </w:style>
  <w:style w:type="character" w:styleId="T1224">
    <w:name w:val="T1224"/>
    <w:qFormat/>
    <w:rPr/>
  </w:style>
  <w:style w:type="character" w:styleId="T1225">
    <w:name w:val="T1225"/>
    <w:qFormat/>
    <w:rPr/>
  </w:style>
  <w:style w:type="character" w:styleId="T1226">
    <w:name w:val="T1226"/>
    <w:qFormat/>
    <w:rPr/>
  </w:style>
  <w:style w:type="character" w:styleId="T1227">
    <w:name w:val="T1227"/>
    <w:qFormat/>
    <w:rPr/>
  </w:style>
  <w:style w:type="character" w:styleId="T1228">
    <w:name w:val="T1228"/>
    <w:qFormat/>
    <w:rPr/>
  </w:style>
  <w:style w:type="character" w:styleId="T1229">
    <w:name w:val="T1229"/>
    <w:qFormat/>
    <w:rPr/>
  </w:style>
  <w:style w:type="character" w:styleId="T1230">
    <w:name w:val="T1230"/>
    <w:qFormat/>
    <w:rPr/>
  </w:style>
  <w:style w:type="character" w:styleId="T1231">
    <w:name w:val="T1231"/>
    <w:qFormat/>
    <w:rPr/>
  </w:style>
  <w:style w:type="character" w:styleId="T1232">
    <w:name w:val="T1232"/>
    <w:qFormat/>
    <w:rPr/>
  </w:style>
  <w:style w:type="character" w:styleId="T1233">
    <w:name w:val="T1233"/>
    <w:qFormat/>
    <w:rPr/>
  </w:style>
  <w:style w:type="character" w:styleId="T1234">
    <w:name w:val="T1234"/>
    <w:qFormat/>
    <w:rPr/>
  </w:style>
  <w:style w:type="character" w:styleId="T1235">
    <w:name w:val="T1235"/>
    <w:qFormat/>
    <w:rPr/>
  </w:style>
  <w:style w:type="character" w:styleId="T1236">
    <w:name w:val="T1236"/>
    <w:qFormat/>
    <w:rPr/>
  </w:style>
  <w:style w:type="character" w:styleId="T1237">
    <w:name w:val="T1237"/>
    <w:qFormat/>
    <w:rPr/>
  </w:style>
  <w:style w:type="character" w:styleId="T1238">
    <w:name w:val="T1238"/>
    <w:qFormat/>
    <w:rPr/>
  </w:style>
  <w:style w:type="character" w:styleId="T1239">
    <w:name w:val="T1239"/>
    <w:qFormat/>
    <w:rPr/>
  </w:style>
  <w:style w:type="character" w:styleId="T1240">
    <w:name w:val="T1240"/>
    <w:qFormat/>
    <w:rPr/>
  </w:style>
  <w:style w:type="character" w:styleId="T1241">
    <w:name w:val="T1241"/>
    <w:qFormat/>
    <w:rPr/>
  </w:style>
  <w:style w:type="character" w:styleId="T1242">
    <w:name w:val="T1242"/>
    <w:qFormat/>
    <w:rPr/>
  </w:style>
  <w:style w:type="character" w:styleId="T1243">
    <w:name w:val="T1243"/>
    <w:qFormat/>
    <w:rPr/>
  </w:style>
  <w:style w:type="character" w:styleId="T1244">
    <w:name w:val="T1244"/>
    <w:qFormat/>
    <w:rPr/>
  </w:style>
  <w:style w:type="character" w:styleId="T1245">
    <w:name w:val="T1245"/>
    <w:qFormat/>
    <w:rPr/>
  </w:style>
  <w:style w:type="character" w:styleId="T1246">
    <w:name w:val="T1246"/>
    <w:qFormat/>
    <w:rPr/>
  </w:style>
  <w:style w:type="character" w:styleId="T1247">
    <w:name w:val="T1247"/>
    <w:qFormat/>
    <w:rPr/>
  </w:style>
  <w:style w:type="character" w:styleId="T1248">
    <w:name w:val="T1248"/>
    <w:qFormat/>
    <w:rPr/>
  </w:style>
  <w:style w:type="character" w:styleId="T1249">
    <w:name w:val="T1249"/>
    <w:qFormat/>
    <w:rPr/>
  </w:style>
  <w:style w:type="character" w:styleId="T1250">
    <w:name w:val="T1250"/>
    <w:qFormat/>
    <w:rPr/>
  </w:style>
  <w:style w:type="character" w:styleId="T1251">
    <w:name w:val="T1251"/>
    <w:qFormat/>
    <w:rPr/>
  </w:style>
  <w:style w:type="character" w:styleId="T1252">
    <w:name w:val="T1252"/>
    <w:qFormat/>
    <w:rPr/>
  </w:style>
  <w:style w:type="character" w:styleId="T1253">
    <w:name w:val="T1253"/>
    <w:qFormat/>
    <w:rPr/>
  </w:style>
  <w:style w:type="character" w:styleId="T1254">
    <w:name w:val="T1254"/>
    <w:qFormat/>
    <w:rPr/>
  </w:style>
  <w:style w:type="character" w:styleId="T1255">
    <w:name w:val="T1255"/>
    <w:qFormat/>
    <w:rPr/>
  </w:style>
  <w:style w:type="character" w:styleId="T1256">
    <w:name w:val="T1256"/>
    <w:qFormat/>
    <w:rPr/>
  </w:style>
  <w:style w:type="character" w:styleId="T1257">
    <w:name w:val="T1257"/>
    <w:qFormat/>
    <w:rPr/>
  </w:style>
  <w:style w:type="character" w:styleId="T1258">
    <w:name w:val="T1258"/>
    <w:qFormat/>
    <w:rPr/>
  </w:style>
  <w:style w:type="character" w:styleId="T1259">
    <w:name w:val="T1259"/>
    <w:qFormat/>
    <w:rPr/>
  </w:style>
  <w:style w:type="character" w:styleId="T1260">
    <w:name w:val="T1260"/>
    <w:qFormat/>
    <w:rPr/>
  </w:style>
  <w:style w:type="character" w:styleId="T1261">
    <w:name w:val="T1261"/>
    <w:qFormat/>
    <w:rPr/>
  </w:style>
  <w:style w:type="character" w:styleId="T1262">
    <w:name w:val="T1262"/>
    <w:qFormat/>
    <w:rPr/>
  </w:style>
  <w:style w:type="character" w:styleId="T1263">
    <w:name w:val="T1263"/>
    <w:qFormat/>
    <w:rPr/>
  </w:style>
  <w:style w:type="character" w:styleId="T1264">
    <w:name w:val="T1264"/>
    <w:qFormat/>
    <w:rPr/>
  </w:style>
  <w:style w:type="character" w:styleId="T1265">
    <w:name w:val="T1265"/>
    <w:qFormat/>
    <w:rPr/>
  </w:style>
  <w:style w:type="character" w:styleId="T1266">
    <w:name w:val="T1266"/>
    <w:qFormat/>
    <w:rPr/>
  </w:style>
  <w:style w:type="character" w:styleId="T1267">
    <w:name w:val="T1267"/>
    <w:qFormat/>
    <w:rPr/>
  </w:style>
  <w:style w:type="character" w:styleId="T1268">
    <w:name w:val="T1268"/>
    <w:qFormat/>
    <w:rPr/>
  </w:style>
  <w:style w:type="character" w:styleId="T1269">
    <w:name w:val="T1269"/>
    <w:qFormat/>
    <w:rPr/>
  </w:style>
  <w:style w:type="character" w:styleId="T1270">
    <w:name w:val="T1270"/>
    <w:qFormat/>
    <w:rPr/>
  </w:style>
  <w:style w:type="character" w:styleId="T1271">
    <w:name w:val="T1271"/>
    <w:qFormat/>
    <w:rPr/>
  </w:style>
  <w:style w:type="character" w:styleId="T1272">
    <w:name w:val="T1272"/>
    <w:qFormat/>
    <w:rPr/>
  </w:style>
  <w:style w:type="character" w:styleId="T1273">
    <w:name w:val="T1273"/>
    <w:qFormat/>
    <w:rPr/>
  </w:style>
  <w:style w:type="character" w:styleId="T1274">
    <w:name w:val="T1274"/>
    <w:qFormat/>
    <w:rPr/>
  </w:style>
  <w:style w:type="character" w:styleId="T1275">
    <w:name w:val="T1275"/>
    <w:qFormat/>
    <w:rPr/>
  </w:style>
  <w:style w:type="character" w:styleId="T1276">
    <w:name w:val="T1276"/>
    <w:qFormat/>
    <w:rPr/>
  </w:style>
  <w:style w:type="character" w:styleId="T1277">
    <w:name w:val="T1277"/>
    <w:qFormat/>
    <w:rPr/>
  </w:style>
  <w:style w:type="character" w:styleId="T1278">
    <w:name w:val="T1278"/>
    <w:qFormat/>
    <w:rPr/>
  </w:style>
  <w:style w:type="character" w:styleId="T1279">
    <w:name w:val="T1279"/>
    <w:qFormat/>
    <w:rPr/>
  </w:style>
  <w:style w:type="character" w:styleId="T1280">
    <w:name w:val="T1280"/>
    <w:qFormat/>
    <w:rPr/>
  </w:style>
  <w:style w:type="character" w:styleId="T1281">
    <w:name w:val="T1281"/>
    <w:qFormat/>
    <w:rPr/>
  </w:style>
  <w:style w:type="character" w:styleId="T1282">
    <w:name w:val="T1282"/>
    <w:qFormat/>
    <w:rPr/>
  </w:style>
  <w:style w:type="character" w:styleId="T1283">
    <w:name w:val="T1283"/>
    <w:qFormat/>
    <w:rPr/>
  </w:style>
  <w:style w:type="character" w:styleId="T1284">
    <w:name w:val="T1284"/>
    <w:qFormat/>
    <w:rPr/>
  </w:style>
  <w:style w:type="character" w:styleId="T1285">
    <w:name w:val="T1285"/>
    <w:qFormat/>
    <w:rPr/>
  </w:style>
  <w:style w:type="character" w:styleId="T1286">
    <w:name w:val="T1286"/>
    <w:qFormat/>
    <w:rPr/>
  </w:style>
  <w:style w:type="character" w:styleId="T1287">
    <w:name w:val="T1287"/>
    <w:qFormat/>
    <w:rPr/>
  </w:style>
  <w:style w:type="character" w:styleId="T1288">
    <w:name w:val="T1288"/>
    <w:qFormat/>
    <w:rPr/>
  </w:style>
  <w:style w:type="character" w:styleId="T1289">
    <w:name w:val="T1289"/>
    <w:qFormat/>
    <w:rPr/>
  </w:style>
  <w:style w:type="character" w:styleId="T1290">
    <w:name w:val="T1290"/>
    <w:qFormat/>
    <w:rPr/>
  </w:style>
  <w:style w:type="character" w:styleId="T1291">
    <w:name w:val="T1291"/>
    <w:qFormat/>
    <w:rPr/>
  </w:style>
  <w:style w:type="character" w:styleId="T1292">
    <w:name w:val="T1292"/>
    <w:qFormat/>
    <w:rPr/>
  </w:style>
  <w:style w:type="character" w:styleId="T1293">
    <w:name w:val="T1293"/>
    <w:qFormat/>
    <w:rPr/>
  </w:style>
  <w:style w:type="character" w:styleId="T1294">
    <w:name w:val="T1294"/>
    <w:qFormat/>
    <w:rPr/>
  </w:style>
  <w:style w:type="character" w:styleId="T1295">
    <w:name w:val="T1295"/>
    <w:qFormat/>
    <w:rPr/>
  </w:style>
  <w:style w:type="character" w:styleId="T1296">
    <w:name w:val="T1296"/>
    <w:qFormat/>
    <w:rPr/>
  </w:style>
  <w:style w:type="character" w:styleId="T1297">
    <w:name w:val="T1297"/>
    <w:qFormat/>
    <w:rPr/>
  </w:style>
  <w:style w:type="character" w:styleId="T1298">
    <w:name w:val="T1298"/>
    <w:qFormat/>
    <w:rPr/>
  </w:style>
  <w:style w:type="character" w:styleId="T1299">
    <w:name w:val="T1299"/>
    <w:qFormat/>
    <w:rPr/>
  </w:style>
  <w:style w:type="character" w:styleId="T1300">
    <w:name w:val="T1300"/>
    <w:qFormat/>
    <w:rPr/>
  </w:style>
  <w:style w:type="character" w:styleId="T1301">
    <w:name w:val="T1301"/>
    <w:qFormat/>
    <w:rPr/>
  </w:style>
  <w:style w:type="character" w:styleId="T1302">
    <w:name w:val="T1302"/>
    <w:qFormat/>
    <w:rPr/>
  </w:style>
  <w:style w:type="character" w:styleId="T1303">
    <w:name w:val="T1303"/>
    <w:qFormat/>
    <w:rPr/>
  </w:style>
  <w:style w:type="character" w:styleId="T1304">
    <w:name w:val="T1304"/>
    <w:qFormat/>
    <w:rPr/>
  </w:style>
  <w:style w:type="character" w:styleId="T1305">
    <w:name w:val="T1305"/>
    <w:qFormat/>
    <w:rPr/>
  </w:style>
  <w:style w:type="character" w:styleId="T1306">
    <w:name w:val="T1306"/>
    <w:qFormat/>
    <w:rPr/>
  </w:style>
  <w:style w:type="character" w:styleId="T1307">
    <w:name w:val="T1307"/>
    <w:qFormat/>
    <w:rPr/>
  </w:style>
  <w:style w:type="character" w:styleId="T1308">
    <w:name w:val="T1308"/>
    <w:qFormat/>
    <w:rPr/>
  </w:style>
  <w:style w:type="character" w:styleId="T1309">
    <w:name w:val="T1309"/>
    <w:qFormat/>
    <w:rPr/>
  </w:style>
  <w:style w:type="character" w:styleId="T1310">
    <w:name w:val="T1310"/>
    <w:qFormat/>
    <w:rPr/>
  </w:style>
  <w:style w:type="character" w:styleId="T1311">
    <w:name w:val="T1311"/>
    <w:qFormat/>
    <w:rPr/>
  </w:style>
  <w:style w:type="character" w:styleId="T1312">
    <w:name w:val="T1312"/>
    <w:qFormat/>
    <w:rPr/>
  </w:style>
  <w:style w:type="character" w:styleId="T1313">
    <w:name w:val="T1313"/>
    <w:qFormat/>
    <w:rPr/>
  </w:style>
  <w:style w:type="character" w:styleId="T1314">
    <w:name w:val="T1314"/>
    <w:qFormat/>
    <w:rPr/>
  </w:style>
  <w:style w:type="character" w:styleId="T1315">
    <w:name w:val="T1315"/>
    <w:qFormat/>
    <w:rPr/>
  </w:style>
  <w:style w:type="character" w:styleId="T1316">
    <w:name w:val="T1316"/>
    <w:qFormat/>
    <w:rPr/>
  </w:style>
  <w:style w:type="character" w:styleId="T1317">
    <w:name w:val="T1317"/>
    <w:qFormat/>
    <w:rPr/>
  </w:style>
  <w:style w:type="character" w:styleId="T1318">
    <w:name w:val="T1318"/>
    <w:qFormat/>
    <w:rPr/>
  </w:style>
  <w:style w:type="character" w:styleId="T1319">
    <w:name w:val="T1319"/>
    <w:qFormat/>
    <w:rPr/>
  </w:style>
  <w:style w:type="character" w:styleId="T1320">
    <w:name w:val="T1320"/>
    <w:qFormat/>
    <w:rPr/>
  </w:style>
  <w:style w:type="character" w:styleId="T1321">
    <w:name w:val="T1321"/>
    <w:qFormat/>
    <w:rPr/>
  </w:style>
  <w:style w:type="character" w:styleId="T1322">
    <w:name w:val="T1322"/>
    <w:qFormat/>
    <w:rPr/>
  </w:style>
  <w:style w:type="character" w:styleId="T1323">
    <w:name w:val="T1323"/>
    <w:qFormat/>
    <w:rPr/>
  </w:style>
  <w:style w:type="character" w:styleId="T1324">
    <w:name w:val="T1324"/>
    <w:qFormat/>
    <w:rPr/>
  </w:style>
  <w:style w:type="character" w:styleId="T1325">
    <w:name w:val="T1325"/>
    <w:qFormat/>
    <w:rPr/>
  </w:style>
  <w:style w:type="character" w:styleId="T1326">
    <w:name w:val="T1326"/>
    <w:qFormat/>
    <w:rPr/>
  </w:style>
  <w:style w:type="character" w:styleId="T1327">
    <w:name w:val="T1327"/>
    <w:qFormat/>
    <w:rPr/>
  </w:style>
  <w:style w:type="character" w:styleId="T1328">
    <w:name w:val="T1328"/>
    <w:qFormat/>
    <w:rPr/>
  </w:style>
  <w:style w:type="character" w:styleId="T1329">
    <w:name w:val="T1329"/>
    <w:qFormat/>
    <w:rPr/>
  </w:style>
  <w:style w:type="character" w:styleId="T1330">
    <w:name w:val="T1330"/>
    <w:qFormat/>
    <w:rPr/>
  </w:style>
  <w:style w:type="character" w:styleId="T1331">
    <w:name w:val="T1331"/>
    <w:qFormat/>
    <w:rPr/>
  </w:style>
  <w:style w:type="character" w:styleId="T1332">
    <w:name w:val="T1332"/>
    <w:qFormat/>
    <w:rPr/>
  </w:style>
  <w:style w:type="character" w:styleId="T1333">
    <w:name w:val="T1333"/>
    <w:qFormat/>
    <w:rPr/>
  </w:style>
  <w:style w:type="character" w:styleId="T1334">
    <w:name w:val="T1334"/>
    <w:qFormat/>
    <w:rPr/>
  </w:style>
  <w:style w:type="character" w:styleId="T1335">
    <w:name w:val="T1335"/>
    <w:qFormat/>
    <w:rPr/>
  </w:style>
  <w:style w:type="character" w:styleId="T1336">
    <w:name w:val="T1336"/>
    <w:qFormat/>
    <w:rPr/>
  </w:style>
  <w:style w:type="character" w:styleId="T1337">
    <w:name w:val="T1337"/>
    <w:qFormat/>
    <w:rPr/>
  </w:style>
  <w:style w:type="character" w:styleId="T1338">
    <w:name w:val="T1338"/>
    <w:qFormat/>
    <w:rPr/>
  </w:style>
  <w:style w:type="character" w:styleId="T1339">
    <w:name w:val="T1339"/>
    <w:qFormat/>
    <w:rPr/>
  </w:style>
  <w:style w:type="character" w:styleId="T1340">
    <w:name w:val="T1340"/>
    <w:qFormat/>
    <w:rPr/>
  </w:style>
  <w:style w:type="character" w:styleId="T1341">
    <w:name w:val="T1341"/>
    <w:qFormat/>
    <w:rPr/>
  </w:style>
  <w:style w:type="character" w:styleId="T1342">
    <w:name w:val="T1342"/>
    <w:qFormat/>
    <w:rPr/>
  </w:style>
  <w:style w:type="character" w:styleId="T1343">
    <w:name w:val="T1343"/>
    <w:qFormat/>
    <w:rPr/>
  </w:style>
  <w:style w:type="character" w:styleId="T1344">
    <w:name w:val="T1344"/>
    <w:qFormat/>
    <w:rPr/>
  </w:style>
  <w:style w:type="character" w:styleId="T1345">
    <w:name w:val="T1345"/>
    <w:qFormat/>
    <w:rPr/>
  </w:style>
  <w:style w:type="character" w:styleId="T1346">
    <w:name w:val="T1346"/>
    <w:qFormat/>
    <w:rPr/>
  </w:style>
  <w:style w:type="character" w:styleId="T1347">
    <w:name w:val="T1347"/>
    <w:qFormat/>
    <w:rPr/>
  </w:style>
  <w:style w:type="character" w:styleId="T1348">
    <w:name w:val="T1348"/>
    <w:qFormat/>
    <w:rPr/>
  </w:style>
  <w:style w:type="character" w:styleId="T1349">
    <w:name w:val="T1349"/>
    <w:qFormat/>
    <w:rPr/>
  </w:style>
  <w:style w:type="character" w:styleId="T1350">
    <w:name w:val="T1350"/>
    <w:qFormat/>
    <w:rPr/>
  </w:style>
  <w:style w:type="character" w:styleId="T1351">
    <w:name w:val="T1351"/>
    <w:qFormat/>
    <w:rPr/>
  </w:style>
  <w:style w:type="character" w:styleId="T1352">
    <w:name w:val="T1352"/>
    <w:qFormat/>
    <w:rPr/>
  </w:style>
  <w:style w:type="character" w:styleId="T1353">
    <w:name w:val="T1353"/>
    <w:qFormat/>
    <w:rPr/>
  </w:style>
  <w:style w:type="character" w:styleId="T1354">
    <w:name w:val="T1354"/>
    <w:qFormat/>
    <w:rPr/>
  </w:style>
  <w:style w:type="character" w:styleId="T1355">
    <w:name w:val="T1355"/>
    <w:qFormat/>
    <w:rPr/>
  </w:style>
  <w:style w:type="character" w:styleId="T1356">
    <w:name w:val="T1356"/>
    <w:qFormat/>
    <w:rPr/>
  </w:style>
  <w:style w:type="character" w:styleId="T1357">
    <w:name w:val="T1357"/>
    <w:qFormat/>
    <w:rPr/>
  </w:style>
  <w:style w:type="character" w:styleId="T1358">
    <w:name w:val="T1358"/>
    <w:qFormat/>
    <w:rPr/>
  </w:style>
  <w:style w:type="character" w:styleId="T1359">
    <w:name w:val="T1359"/>
    <w:qFormat/>
    <w:rPr/>
  </w:style>
  <w:style w:type="character" w:styleId="T1360">
    <w:name w:val="T1360"/>
    <w:qFormat/>
    <w:rPr/>
  </w:style>
  <w:style w:type="character" w:styleId="T1361">
    <w:name w:val="T1361"/>
    <w:qFormat/>
    <w:rPr/>
  </w:style>
  <w:style w:type="character" w:styleId="T1362">
    <w:name w:val="T1362"/>
    <w:qFormat/>
    <w:rPr/>
  </w:style>
  <w:style w:type="character" w:styleId="T1363">
    <w:name w:val="T1363"/>
    <w:qFormat/>
    <w:rPr/>
  </w:style>
  <w:style w:type="character" w:styleId="T1364">
    <w:name w:val="T1364"/>
    <w:qFormat/>
    <w:rPr/>
  </w:style>
  <w:style w:type="character" w:styleId="T1365">
    <w:name w:val="T1365"/>
    <w:qFormat/>
    <w:rPr/>
  </w:style>
  <w:style w:type="character" w:styleId="T1366">
    <w:name w:val="T1366"/>
    <w:qFormat/>
    <w:rPr/>
  </w:style>
  <w:style w:type="character" w:styleId="T1367">
    <w:name w:val="T1367"/>
    <w:qFormat/>
    <w:rPr/>
  </w:style>
  <w:style w:type="character" w:styleId="T1368">
    <w:name w:val="T1368"/>
    <w:qFormat/>
    <w:rPr/>
  </w:style>
  <w:style w:type="character" w:styleId="T1369">
    <w:name w:val="T1369"/>
    <w:qFormat/>
    <w:rPr/>
  </w:style>
  <w:style w:type="character" w:styleId="T1370">
    <w:name w:val="T1370"/>
    <w:qFormat/>
    <w:rPr/>
  </w:style>
  <w:style w:type="character" w:styleId="T1371">
    <w:name w:val="T1371"/>
    <w:qFormat/>
    <w:rPr/>
  </w:style>
  <w:style w:type="character" w:styleId="T1372">
    <w:name w:val="T1372"/>
    <w:qFormat/>
    <w:rPr/>
  </w:style>
  <w:style w:type="character" w:styleId="T1373">
    <w:name w:val="T1373"/>
    <w:qFormat/>
    <w:rPr/>
  </w:style>
  <w:style w:type="character" w:styleId="T1374">
    <w:name w:val="T1374"/>
    <w:qFormat/>
    <w:rPr/>
  </w:style>
  <w:style w:type="character" w:styleId="T1375">
    <w:name w:val="T1375"/>
    <w:qFormat/>
    <w:rPr/>
  </w:style>
  <w:style w:type="character" w:styleId="T1376">
    <w:name w:val="T1376"/>
    <w:qFormat/>
    <w:rPr/>
  </w:style>
  <w:style w:type="character" w:styleId="T1377">
    <w:name w:val="T1377"/>
    <w:qFormat/>
    <w:rPr/>
  </w:style>
  <w:style w:type="character" w:styleId="T1378">
    <w:name w:val="T1378"/>
    <w:qFormat/>
    <w:rPr/>
  </w:style>
  <w:style w:type="character" w:styleId="T1379">
    <w:name w:val="T1379"/>
    <w:qFormat/>
    <w:rPr/>
  </w:style>
  <w:style w:type="character" w:styleId="T1380">
    <w:name w:val="T1380"/>
    <w:qFormat/>
    <w:rPr/>
  </w:style>
  <w:style w:type="character" w:styleId="T1381">
    <w:name w:val="T1381"/>
    <w:qFormat/>
    <w:rPr/>
  </w:style>
  <w:style w:type="character" w:styleId="T1382">
    <w:name w:val="T1382"/>
    <w:qFormat/>
    <w:rPr/>
  </w:style>
  <w:style w:type="character" w:styleId="T1383">
    <w:name w:val="T1383"/>
    <w:qFormat/>
    <w:rPr/>
  </w:style>
  <w:style w:type="character" w:styleId="T1384">
    <w:name w:val="T1384"/>
    <w:qFormat/>
    <w:rPr/>
  </w:style>
  <w:style w:type="character" w:styleId="T1385">
    <w:name w:val="T1385"/>
    <w:qFormat/>
    <w:rPr/>
  </w:style>
  <w:style w:type="character" w:styleId="T1386">
    <w:name w:val="T1386"/>
    <w:qFormat/>
    <w:rPr/>
  </w:style>
  <w:style w:type="character" w:styleId="T1387">
    <w:name w:val="T1387"/>
    <w:qFormat/>
    <w:rPr/>
  </w:style>
  <w:style w:type="character" w:styleId="T1388">
    <w:name w:val="T1388"/>
    <w:qFormat/>
    <w:rPr/>
  </w:style>
  <w:style w:type="character" w:styleId="T1389">
    <w:name w:val="T1389"/>
    <w:qFormat/>
    <w:rPr/>
  </w:style>
  <w:style w:type="character" w:styleId="T1390">
    <w:name w:val="T1390"/>
    <w:qFormat/>
    <w:rPr/>
  </w:style>
  <w:style w:type="character" w:styleId="T1391">
    <w:name w:val="T1391"/>
    <w:qFormat/>
    <w:rPr/>
  </w:style>
  <w:style w:type="character" w:styleId="T1392">
    <w:name w:val="T1392"/>
    <w:qFormat/>
    <w:rPr/>
  </w:style>
  <w:style w:type="character" w:styleId="T1393">
    <w:name w:val="T1393"/>
    <w:qFormat/>
    <w:rPr/>
  </w:style>
  <w:style w:type="character" w:styleId="T1394">
    <w:name w:val="T1394"/>
    <w:qFormat/>
    <w:rPr/>
  </w:style>
  <w:style w:type="character" w:styleId="T1395">
    <w:name w:val="T1395"/>
    <w:qFormat/>
    <w:rPr/>
  </w:style>
  <w:style w:type="character" w:styleId="T1396">
    <w:name w:val="T1396"/>
    <w:qFormat/>
    <w:rPr/>
  </w:style>
  <w:style w:type="character" w:styleId="T1397">
    <w:name w:val="T1397"/>
    <w:qFormat/>
    <w:rPr/>
  </w:style>
  <w:style w:type="character" w:styleId="T1398">
    <w:name w:val="T1398"/>
    <w:qFormat/>
    <w:rPr/>
  </w:style>
  <w:style w:type="character" w:styleId="T1399">
    <w:name w:val="T1399"/>
    <w:qFormat/>
    <w:rPr/>
  </w:style>
  <w:style w:type="character" w:styleId="T1400">
    <w:name w:val="T1400"/>
    <w:qFormat/>
    <w:rPr/>
  </w:style>
  <w:style w:type="character" w:styleId="T1401">
    <w:name w:val="T1401"/>
    <w:qFormat/>
    <w:rPr/>
  </w:style>
  <w:style w:type="character" w:styleId="T1402">
    <w:name w:val="T1402"/>
    <w:qFormat/>
    <w:rPr/>
  </w:style>
  <w:style w:type="character" w:styleId="T1403">
    <w:name w:val="T1403"/>
    <w:qFormat/>
    <w:rPr/>
  </w:style>
  <w:style w:type="character" w:styleId="T1404">
    <w:name w:val="T1404"/>
    <w:qFormat/>
    <w:rPr/>
  </w:style>
  <w:style w:type="character" w:styleId="T1405">
    <w:name w:val="T1405"/>
    <w:qFormat/>
    <w:rPr/>
  </w:style>
  <w:style w:type="character" w:styleId="T1406">
    <w:name w:val="T1406"/>
    <w:qFormat/>
    <w:rPr/>
  </w:style>
  <w:style w:type="character" w:styleId="T1407">
    <w:name w:val="T1407"/>
    <w:qFormat/>
    <w:rPr/>
  </w:style>
  <w:style w:type="character" w:styleId="T1408">
    <w:name w:val="T1408"/>
    <w:qFormat/>
    <w:rPr/>
  </w:style>
  <w:style w:type="character" w:styleId="T1409">
    <w:name w:val="T1409"/>
    <w:qFormat/>
    <w:rPr/>
  </w:style>
  <w:style w:type="character" w:styleId="T1410">
    <w:name w:val="T1410"/>
    <w:qFormat/>
    <w:rPr/>
  </w:style>
  <w:style w:type="character" w:styleId="T1411">
    <w:name w:val="T1411"/>
    <w:qFormat/>
    <w:rPr/>
  </w:style>
  <w:style w:type="character" w:styleId="T1412">
    <w:name w:val="T1412"/>
    <w:qFormat/>
    <w:rPr/>
  </w:style>
  <w:style w:type="character" w:styleId="T1413">
    <w:name w:val="T1413"/>
    <w:qFormat/>
    <w:rPr/>
  </w:style>
  <w:style w:type="character" w:styleId="T1414">
    <w:name w:val="T1414"/>
    <w:qFormat/>
    <w:rPr/>
  </w:style>
  <w:style w:type="character" w:styleId="T1415">
    <w:name w:val="T1415"/>
    <w:qFormat/>
    <w:rPr/>
  </w:style>
  <w:style w:type="character" w:styleId="T1416">
    <w:name w:val="T1416"/>
    <w:qFormat/>
    <w:rPr/>
  </w:style>
  <w:style w:type="character" w:styleId="T1417">
    <w:name w:val="T1417"/>
    <w:qFormat/>
    <w:rPr/>
  </w:style>
  <w:style w:type="character" w:styleId="T1418">
    <w:name w:val="T1418"/>
    <w:qFormat/>
    <w:rPr/>
  </w:style>
  <w:style w:type="character" w:styleId="T1419">
    <w:name w:val="T1419"/>
    <w:qFormat/>
    <w:rPr/>
  </w:style>
  <w:style w:type="character" w:styleId="T1420">
    <w:name w:val="T1420"/>
    <w:qFormat/>
    <w:rPr/>
  </w:style>
  <w:style w:type="character" w:styleId="T1421">
    <w:name w:val="T1421"/>
    <w:qFormat/>
    <w:rPr/>
  </w:style>
  <w:style w:type="character" w:styleId="T1422">
    <w:name w:val="T1422"/>
    <w:qFormat/>
    <w:rPr/>
  </w:style>
  <w:style w:type="character" w:styleId="Enlacedelndice">
    <w:name w:val="Enlace del índice"/>
    <w:qFormat/>
    <w:rPr/>
  </w:style>
  <w:style w:type="paragraph" w:styleId="Ttulo">
    <w:name w:val="Título"/>
    <w:basedOn w:val="Standard"/>
    <w:next w:val="Cuerpodetexto"/>
    <w:qFormat/>
    <w:pPr>
      <w:spacing w:before="240" w:after="120"/>
    </w:pPr>
    <w:rPr>
      <w:b/>
      <w:bCs/>
      <w:sz w:val="36"/>
      <w:szCs w:val="36"/>
    </w:rPr>
  </w:style>
  <w:style w:type="paragraph" w:styleId="Cuerpodetexto">
    <w:name w:val="Body Text"/>
    <w:basedOn w:val="Normal"/>
    <w:pPr>
      <w:numPr>
        <w:ilvl w:val="0"/>
        <w:numId w:val="106"/>
      </w:numPr>
      <w:spacing w:lineRule="auto" w:line="276" w:before="0" w:after="140"/>
      <w:jc w:val="both"/>
    </w:pPr>
    <w:rPr>
      <w:sz w:val="24"/>
      <w:szCs w:val="24"/>
    </w:rPr>
  </w:style>
  <w:style w:type="paragraph" w:styleId="Lista">
    <w:name w:val="List"/>
    <w:basedOn w:val="Textbody"/>
    <w:pPr/>
    <w:rPr/>
  </w:style>
  <w:style w:type="paragraph" w:styleId="Leyenda">
    <w:name w:val="Caption"/>
    <w:basedOn w:val="Normal"/>
    <w:next w:val="Normal"/>
    <w:qFormat/>
    <w:pPr>
      <w:spacing w:lineRule="auto" w:line="240" w:before="0" w:after="200"/>
    </w:pPr>
    <w:rPr>
      <w:i/>
      <w:iCs/>
      <w:color w:val="0E2841"/>
      <w:sz w:val="18"/>
      <w:szCs w:val="18"/>
    </w:rPr>
  </w:style>
  <w:style w:type="paragraph" w:styleId="Ndice">
    <w:name w:val="Índice"/>
    <w:basedOn w:val="Standard"/>
    <w:qFormat/>
    <w:pPr/>
    <w:rPr/>
  </w:style>
  <w:style w:type="paragraph" w:styleId="DStyleparagraph">
    <w:name w:val="DStyle_paragraph"/>
    <w:basedOn w:val="Normal"/>
    <w:qFormat/>
    <w:pPr/>
    <w:rPr>
      <w:color w:val="000000"/>
      <w:sz w:val="24"/>
    </w:rPr>
  </w:style>
  <w:style w:type="paragraph" w:styleId="Lneahorizontal">
    <w:name w:val="Línea horizontal"/>
    <w:basedOn w:val="Standard"/>
    <w:qFormat/>
    <w:pPr>
      <w:pBdr>
        <w:bottom w:val="single" w:sz="8" w:space="0" w:color="808080"/>
      </w:pBdr>
      <w:spacing w:before="0" w:after="283"/>
    </w:pPr>
    <w:rPr>
      <w:rFonts w:ascii="Liberation Serif" w:hAnsi="Liberation Serif" w:cs="Liberation Serif"/>
      <w:sz w:val="16"/>
    </w:rPr>
  </w:style>
  <w:style w:type="paragraph" w:styleId="Ttulogeneral">
    <w:name w:val="Title"/>
    <w:basedOn w:val="Normal"/>
    <w:next w:val="Normal"/>
    <w:link w:val="TitleChar"/>
    <w:qFormat/>
    <w:pPr>
      <w:spacing w:lineRule="auto" w:line="240" w:before="0" w:after="80"/>
      <w:contextualSpacing/>
      <w:jc w:val="center"/>
    </w:pPr>
    <w:rPr>
      <w:rFonts w:ascii="Liberation Serif" w:hAnsi="Liberation Serif" w:eastAsia="Arial" w:cs="Arial"/>
      <w:b/>
      <w:bCs/>
      <w:spacing w:val="-10"/>
      <w:sz w:val="56"/>
      <w:szCs w:val="56"/>
    </w:rPr>
  </w:style>
  <w:style w:type="paragraph" w:styleId="Subttulo">
    <w:name w:val="Subtitle"/>
    <w:basedOn w:val="Normal"/>
    <w:next w:val="Normal"/>
    <w:link w:val="SubtitleChar"/>
    <w:qFormat/>
    <w:pPr>
      <w:spacing w:lineRule="auto" w:line="276"/>
      <w:ind w:start="0" w:end="0" w:hanging="0"/>
      <w:jc w:val="center"/>
    </w:pPr>
    <w:rPr>
      <w:rFonts w:ascii="Liberation Serif" w:hAnsi="Liberation Serif" w:cs="Liberation Serif"/>
      <w:color w:val="595959"/>
      <w:spacing w:val="15"/>
      <w:sz w:val="32"/>
      <w:szCs w:val="72"/>
    </w:rPr>
  </w:style>
  <w:style w:type="paragraph" w:styleId="Quote">
    <w:name w:val="Quote"/>
    <w:basedOn w:val="Normal"/>
    <w:next w:val="Normal"/>
    <w:link w:val="QuoteChar"/>
    <w:qFormat/>
    <w:pPr>
      <w:spacing w:lineRule="auto" w:line="276" w:before="397" w:after="142"/>
      <w:jc w:val="center"/>
    </w:pPr>
    <w:rPr>
      <w:rFonts w:ascii="Liberation Serif" w:hAnsi="Liberation Serif" w:cs="Liberation Serif"/>
      <w:i/>
      <w:iCs/>
      <w:color w:val="000000"/>
      <w:sz w:val="28"/>
      <w:szCs w:val="28"/>
    </w:rPr>
  </w:style>
  <w:style w:type="paragraph" w:styleId="ListParagraph">
    <w:name w:val="List Paragraph"/>
    <w:basedOn w:val="Normal"/>
    <w:qFormat/>
    <w:pPr>
      <w:spacing w:before="0" w:after="0"/>
      <w:ind w:start="720" w:end="0" w:hanging="0"/>
      <w:contextualSpacing/>
    </w:pPr>
    <w:rPr/>
  </w:style>
  <w:style w:type="paragraph" w:styleId="IntenseQuote">
    <w:name w:val="Intense Quote"/>
    <w:basedOn w:val="Normal"/>
    <w:next w:val="Normal"/>
    <w:link w:val="IntenseQuoteChar"/>
    <w:qFormat/>
    <w:pPr>
      <w:pBdr>
        <w:top w:val="single" w:sz="4" w:space="9" w:color="0F4761"/>
        <w:bottom w:val="single" w:sz="4" w:space="9" w:color="0F4761"/>
      </w:pBdr>
      <w:spacing w:before="360" w:after="360"/>
      <w:ind w:start="864" w:end="864" w:hanging="0"/>
      <w:jc w:val="center"/>
    </w:pPr>
    <w:rPr>
      <w:i/>
      <w:iCs/>
      <w:color w:val="0F4761"/>
    </w:rPr>
  </w:style>
  <w:style w:type="paragraph" w:styleId="NoSpacing">
    <w:name w:val="No Spacing"/>
    <w:basedOn w:val="DStyleparagraph"/>
    <w:qFormat/>
    <w:pPr>
      <w:ind w:start="3685" w:end="3685" w:hanging="0"/>
      <w:jc w:val="center"/>
    </w:pPr>
    <w:rPr>
      <w:rFonts w:ascii="Liberation Serif" w:hAnsi="Liberation Serif" w:cs="Liberation Serif"/>
      <w:color w:val="000000"/>
      <w:sz w:val="16"/>
    </w:rPr>
  </w:style>
  <w:style w:type="paragraph" w:styleId="Cabeceraypie">
    <w:name w:val="Cabecera y pie"/>
    <w:basedOn w:val="Normal"/>
    <w:qFormat/>
    <w:pPr/>
    <w:rPr/>
  </w:style>
  <w:style w:type="paragraph" w:styleId="Cabecera">
    <w:name w:val="Header"/>
    <w:basedOn w:val="Normal"/>
    <w:link w:val="HeaderChar"/>
    <w:pPr>
      <w:tabs>
        <w:tab w:val="clear" w:pos="709"/>
        <w:tab w:val="center" w:pos="4844" w:leader="none"/>
        <w:tab w:val="right" w:pos="9689" w:leader="none"/>
      </w:tabs>
      <w:spacing w:lineRule="auto" w:line="240" w:before="0" w:after="0"/>
    </w:pPr>
    <w:rPr/>
  </w:style>
  <w:style w:type="paragraph" w:styleId="Notaalpie">
    <w:name w:val="Footnote Text"/>
    <w:basedOn w:val="Standard"/>
    <w:link w:val="FootnoteTextChar"/>
    <w:pPr>
      <w:ind w:start="283" w:end="0" w:hanging="281"/>
    </w:pPr>
    <w:rPr>
      <w:sz w:val="20"/>
    </w:rPr>
  </w:style>
  <w:style w:type="paragraph" w:styleId="Notafinal">
    <w:name w:val="Endnote Text"/>
    <w:basedOn w:val="Normal"/>
    <w:link w:val="EndnoteTextChar"/>
    <w:pPr>
      <w:spacing w:lineRule="auto" w:line="240" w:before="0" w:after="0"/>
    </w:pPr>
    <w:rPr>
      <w:sz w:val="20"/>
      <w:szCs w:val="20"/>
    </w:rPr>
  </w:style>
  <w:style w:type="paragraph" w:styleId="Sumario1">
    <w:name w:val="TOC 1"/>
    <w:basedOn w:val="Normal"/>
    <w:next w:val="Normal"/>
    <w:pPr>
      <w:pBdr>
        <w:bottom w:val="single" w:sz="8" w:space="0" w:color="000000"/>
      </w:pBdr>
      <w:spacing w:before="0" w:after="170"/>
      <w:ind w:start="0" w:end="0" w:hanging="0"/>
    </w:pPr>
    <w:rPr>
      <w:b/>
      <w:sz w:val="28"/>
    </w:rPr>
  </w:style>
  <w:style w:type="paragraph" w:styleId="Sumario2">
    <w:name w:val="TOC 2"/>
    <w:basedOn w:val="Normal"/>
    <w:next w:val="Normal"/>
    <w:pPr>
      <w:spacing w:before="0" w:after="57"/>
      <w:ind w:start="0" w:end="0" w:hanging="0"/>
    </w:pPr>
    <w:rPr>
      <w:b/>
      <w:sz w:val="26"/>
    </w:rPr>
  </w:style>
  <w:style w:type="paragraph" w:styleId="Sumario3">
    <w:name w:val="TOC 3"/>
    <w:basedOn w:val="Normal"/>
    <w:next w:val="Normal"/>
    <w:pPr>
      <w:spacing w:before="0" w:after="57"/>
      <w:ind w:start="0" w:end="0" w:hanging="0"/>
    </w:pPr>
    <w:rPr>
      <w:sz w:val="26"/>
    </w:rPr>
  </w:style>
  <w:style w:type="paragraph" w:styleId="Sumario4">
    <w:name w:val="TOC 4"/>
    <w:basedOn w:val="Normal"/>
    <w:next w:val="Normal"/>
    <w:pPr>
      <w:spacing w:before="0" w:after="57"/>
      <w:ind w:start="0" w:end="0" w:hanging="0"/>
    </w:pPr>
    <w:rPr>
      <w:sz w:val="22"/>
    </w:rPr>
  </w:style>
  <w:style w:type="paragraph" w:styleId="Sumario5">
    <w:name w:val="TOC 5"/>
    <w:basedOn w:val="Normal"/>
    <w:next w:val="Normal"/>
    <w:pPr>
      <w:spacing w:before="0" w:after="57"/>
      <w:ind w:start="0" w:end="0" w:hanging="0"/>
    </w:pPr>
    <w:rPr>
      <w:sz w:val="22"/>
    </w:rPr>
  </w:style>
  <w:style w:type="paragraph" w:styleId="Sumario6">
    <w:name w:val="TOC 6"/>
    <w:basedOn w:val="Normal"/>
    <w:next w:val="Normal"/>
    <w:pPr>
      <w:spacing w:before="0" w:after="57"/>
      <w:ind w:start="0" w:end="0" w:hanging="0"/>
    </w:pPr>
    <w:rPr>
      <w:sz w:val="22"/>
    </w:rPr>
  </w:style>
  <w:style w:type="paragraph" w:styleId="Sumario7">
    <w:name w:val="TOC 7"/>
    <w:basedOn w:val="Normal"/>
    <w:next w:val="Normal"/>
    <w:pPr>
      <w:spacing w:before="0" w:after="57"/>
      <w:ind w:start="0" w:end="0" w:hanging="0"/>
    </w:pPr>
    <w:rPr>
      <w:sz w:val="22"/>
    </w:rPr>
  </w:style>
  <w:style w:type="paragraph" w:styleId="Sumario8">
    <w:name w:val="TOC 8"/>
    <w:basedOn w:val="Normal"/>
    <w:next w:val="Normal"/>
    <w:pPr>
      <w:spacing w:before="0" w:after="57"/>
      <w:ind w:start="0" w:end="0" w:hanging="0"/>
    </w:pPr>
    <w:rPr>
      <w:sz w:val="22"/>
    </w:rPr>
  </w:style>
  <w:style w:type="paragraph" w:styleId="Sumario9">
    <w:name w:val="TOC 9"/>
    <w:basedOn w:val="Normal"/>
    <w:next w:val="Normal"/>
    <w:pPr>
      <w:spacing w:before="0" w:after="57"/>
      <w:ind w:start="0" w:end="0" w:hanging="0"/>
    </w:pPr>
    <w:rPr>
      <w:sz w:val="22"/>
    </w:rPr>
  </w:style>
  <w:style w:type="paragraph" w:styleId="Ttulodelndice">
    <w:name w:val="Index Heading"/>
    <w:basedOn w:val="Ttulo"/>
    <w:pPr/>
    <w:rPr/>
  </w:style>
  <w:style w:type="paragraph" w:styleId="Ttulodelsumario">
    <w:name w:val="TOC Heading"/>
    <w:basedOn w:val="Normal"/>
    <w:pPr/>
    <w:rPr/>
  </w:style>
  <w:style w:type="paragraph" w:styleId="Tableoffigures">
    <w:name w:val="table of figures"/>
    <w:basedOn w:val="Normal"/>
    <w:qFormat/>
    <w:pPr>
      <w:spacing w:before="0" w:after="0"/>
    </w:pPr>
    <w:rPr/>
  </w:style>
  <w:style w:type="paragraph" w:styleId="Author">
    <w:name w:val="Author"/>
    <w:basedOn w:val="Standard"/>
    <w:qFormat/>
    <w:pPr>
      <w:jc w:val="center"/>
    </w:pPr>
    <w:rPr/>
  </w:style>
  <w:style w:type="paragraph" w:styleId="Date">
    <w:name w:val="Date"/>
    <w:basedOn w:val="Standard"/>
    <w:qFormat/>
    <w:pPr>
      <w:jc w:val="center"/>
    </w:pPr>
    <w:rPr/>
  </w:style>
  <w:style w:type="paragraph" w:styleId="Abstract">
    <w:name w:val="Abstract"/>
    <w:basedOn w:val="Standard"/>
    <w:qFormat/>
    <w:pPr>
      <w:spacing w:before="144" w:after="144"/>
      <w:ind w:start="567" w:end="567" w:hanging="0"/>
    </w:pPr>
    <w:rPr/>
  </w:style>
  <w:style w:type="paragraph" w:styleId="Standard">
    <w:name w:val="Standard"/>
    <w:basedOn w:val="DStyleparagraph"/>
    <w:qFormat/>
    <w:pPr/>
    <w:rPr/>
  </w:style>
  <w:style w:type="paragraph" w:styleId="Textbody">
    <w:name w:val="Text body"/>
    <w:basedOn w:val="Standard"/>
    <w:qFormat/>
    <w:pPr>
      <w:spacing w:lineRule="auto" w:line="276" w:before="86" w:after="86"/>
      <w:jc w:val="both"/>
    </w:pPr>
    <w:rPr>
      <w:rFonts w:ascii="Liberation Serif" w:hAnsi="Liberation Serif" w:cs="Liberation Serif"/>
      <w:color w:val="000000"/>
      <w:sz w:val="24"/>
      <w:szCs w:val="24"/>
    </w:rPr>
  </w:style>
  <w:style w:type="paragraph" w:styleId="Tabla">
    <w:name w:val="Tabla"/>
    <w:basedOn w:val="Leyenda"/>
    <w:qFormat/>
    <w:pPr/>
    <w:rPr/>
  </w:style>
  <w:style w:type="paragraph" w:styleId="FigureCaption">
    <w:name w:val="FigureCaption"/>
    <w:basedOn w:val="Leyenda"/>
    <w:qFormat/>
    <w:pPr/>
    <w:rPr/>
  </w:style>
  <w:style w:type="paragraph" w:styleId="Figura">
    <w:name w:val="Figura"/>
    <w:basedOn w:val="Standard"/>
    <w:qFormat/>
    <w:pPr/>
    <w:rPr/>
  </w:style>
  <w:style w:type="paragraph" w:styleId="FigureWithCaption">
    <w:name w:val="FigureWithCaption"/>
    <w:basedOn w:val="Figura"/>
    <w:qFormat/>
    <w:pPr/>
    <w:rPr/>
  </w:style>
  <w:style w:type="paragraph" w:styleId="Cita">
    <w:name w:val="Cita"/>
    <w:basedOn w:val="Standard"/>
    <w:qFormat/>
    <w:pPr>
      <w:spacing w:before="144" w:after="144"/>
      <w:ind w:start="567" w:end="567" w:hanging="0"/>
    </w:pPr>
    <w:rPr/>
  </w:style>
  <w:style w:type="paragraph" w:styleId="Textopreformateado">
    <w:name w:val="Texto preformateado"/>
    <w:basedOn w:val="Standard"/>
    <w:qFormat/>
    <w:pPr>
      <w:spacing w:before="0" w:after="0"/>
    </w:pPr>
    <w:rPr>
      <w:rFonts w:ascii="Courier New" w:hAnsi="Courier New" w:cs="Courier New"/>
      <w:sz w:val="20"/>
    </w:rPr>
  </w:style>
  <w:style w:type="paragraph" w:styleId="DefinitionTerm">
    <w:name w:val="Definition Term"/>
    <w:basedOn w:val="Standard"/>
    <w:qFormat/>
    <w:pPr>
      <w:spacing w:before="86" w:after="86"/>
    </w:pPr>
    <w:rPr/>
  </w:style>
  <w:style w:type="paragraph" w:styleId="DefinitionDefinition">
    <w:name w:val="Definition Definition"/>
    <w:basedOn w:val="Standard"/>
    <w:qFormat/>
    <w:pPr>
      <w:ind w:start="720" w:end="0" w:hanging="0"/>
    </w:pPr>
    <w:rPr/>
  </w:style>
  <w:style w:type="paragraph" w:styleId="Contenidodelatabla">
    <w:name w:val="Contenido de la tabla"/>
    <w:basedOn w:val="Standard"/>
    <w:qFormat/>
    <w:pPr>
      <w:ind w:start="43" w:end="43" w:hanging="0"/>
    </w:pPr>
    <w:rPr>
      <w:color w:val="auto"/>
    </w:rPr>
  </w:style>
  <w:style w:type="paragraph" w:styleId="Ttulodelatabla">
    <w:name w:val="Título de la tabla"/>
    <w:basedOn w:val="Contenidodelatabla"/>
    <w:qFormat/>
    <w:pPr>
      <w:widowControl w:val="false"/>
      <w:suppressAutoHyphens w:val="true"/>
      <w:spacing w:before="0" w:after="0"/>
      <w:ind w:start="43" w:end="43" w:hanging="0"/>
      <w:jc w:val="start"/>
    </w:pPr>
    <w:rPr>
      <w:rFonts w:ascii="Liberation Serif" w:hAnsi="Liberation Serif"/>
      <w:b/>
      <w:bCs/>
      <w:i w:val="false"/>
      <w:iCs w:val="false"/>
      <w:strike w:val="false"/>
      <w:dstrike w:val="false"/>
      <w:outline w:val="false"/>
      <w:shadow w:val="false"/>
      <w:color w:val="auto"/>
      <w:sz w:val="24"/>
      <w:szCs w:val="24"/>
      <w:u w:val="none"/>
    </w:rPr>
  </w:style>
  <w:style w:type="paragraph" w:styleId="Piedepgina">
    <w:name w:val="Footer"/>
    <w:basedOn w:val="Normal"/>
    <w:link w:val="FooterChar"/>
    <w:pPr>
      <w:tabs>
        <w:tab w:val="clear" w:pos="709"/>
        <w:tab w:val="center" w:pos="4844" w:leader="none"/>
        <w:tab w:val="right" w:pos="9689" w:leader="none"/>
      </w:tabs>
      <w:spacing w:lineRule="auto" w:line="240" w:before="0" w:after="0"/>
    </w:pPr>
    <w:rPr/>
  </w:style>
  <w:style w:type="paragraph" w:styleId="DefinitionTermTight">
    <w:name w:val="Definition Term Tight"/>
    <w:basedOn w:val="Standard"/>
    <w:qFormat/>
    <w:pPr>
      <w:spacing w:before="115" w:after="115"/>
    </w:pPr>
    <w:rPr/>
  </w:style>
  <w:style w:type="paragraph" w:styleId="DefinitionDefinitionTight">
    <w:name w:val="Definition Definition Tight"/>
    <w:basedOn w:val="Standard"/>
    <w:qFormat/>
    <w:pPr>
      <w:spacing w:before="0" w:after="0"/>
      <w:ind w:start="720" w:end="0" w:hanging="0"/>
    </w:pPr>
    <w:rPr/>
  </w:style>
  <w:style w:type="paragraph" w:styleId="Firstparagraph">
    <w:name w:val="First paragraph"/>
    <w:basedOn w:val="Textbody"/>
    <w:qFormat/>
    <w:pPr>
      <w:spacing w:lineRule="auto" w:line="276"/>
      <w:ind w:start="0" w:end="0" w:hanging="0"/>
      <w:jc w:val="both"/>
    </w:pPr>
    <w:rPr>
      <w:rFonts w:ascii="Liberation Serif" w:hAnsi="Liberation Serif" w:cs="Liberation Serif"/>
      <w:color w:val="000000"/>
      <w:sz w:val="24"/>
      <w:szCs w:val="24"/>
    </w:rPr>
  </w:style>
  <w:style w:type="paragraph" w:styleId="Contenidodelista">
    <w:name w:val="Contenido de lista"/>
    <w:basedOn w:val="Normal"/>
    <w:qFormat/>
    <w:pPr>
      <w:ind w:start="567" w:end="0" w:hanging="0"/>
    </w:pPr>
    <w:rPr/>
  </w:style>
  <w:style w:type="paragraph" w:styleId="TableofAuthorities">
    <w:name w:val="Table of Authorities"/>
    <w:basedOn w:val="Ttulodelndice"/>
    <w:qFormat/>
    <w:pPr>
      <w:suppressLineNumbers/>
      <w:ind w:start="0" w:hanging="0"/>
    </w:pPr>
    <w:rPr>
      <w:b/>
      <w:bCs/>
      <w:sz w:val="32"/>
      <w:szCs w:val="32"/>
    </w:rPr>
  </w:style>
  <w:style w:type="paragraph" w:styleId="Bibliografa1">
    <w:name w:val="Bibliografía 1"/>
    <w:basedOn w:val="Ndice"/>
    <w:qFormat/>
    <w:pPr>
      <w:tabs>
        <w:tab w:val="clear" w:pos="709"/>
        <w:tab w:val="left" w:pos="384" w:leader="none"/>
      </w:tabs>
      <w:spacing w:lineRule="atLeast" w:line="240" w:before="0" w:after="240"/>
      <w:ind w:start="384" w:hanging="384"/>
    </w:pPr>
    <w:rPr/>
  </w:style>
  <w:style w:type="numbering" w:styleId="NoList">
    <w:name w:val="No List"/>
    <w:qFormat/>
  </w:style>
  <w:style w:type="numbering" w:styleId="Numeracin123">
    <w:name w:val="Numeración 123"/>
    <w:qFormat/>
  </w:style>
  <w:style w:type="numbering" w:styleId="Bullet">
    <w:name w:val="Bullet •"/>
    <w:qFormat/>
  </w:style>
  <w:style w:type="numbering" w:styleId="Bullet1">
    <w:name w:val="Bullet –"/>
    <w:qFormat/>
  </w:style>
  <w:style w:type="numbering" w:styleId="Circles">
    <w:name w:val="circles"/>
    <w:qFormat/>
  </w:style>
  <w:style w:type="numbering" w:styleId="Checklist">
    <w:name w:val="check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png"/><Relationship Id="rId13" Type="http://schemas.openxmlformats.org/officeDocument/2006/relationships/image" Target="media/image11.png"/><Relationship Id="rId14" Type="http://schemas.openxmlformats.org/officeDocument/2006/relationships/image" Target="media/image12.png"/><Relationship Id="rId15" Type="http://schemas.openxmlformats.org/officeDocument/2006/relationships/image" Target="media/image13.png"/><Relationship Id="rId16" Type="http://schemas.openxmlformats.org/officeDocument/2006/relationships/header" Target="header1.xml"/><Relationship Id="rId17" Type="http://schemas.openxmlformats.org/officeDocument/2006/relationships/footer" Target="footer1.xml"/><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png"/><Relationship Id="rId29" Type="http://schemas.openxmlformats.org/officeDocument/2006/relationships/image" Target="media/image24.png"/><Relationship Id="rId30" Type="http://schemas.openxmlformats.org/officeDocument/2006/relationships/image" Target="media/image25.png"/><Relationship Id="rId31" Type="http://schemas.openxmlformats.org/officeDocument/2006/relationships/image" Target="media/image26.png"/><Relationship Id="rId32" Type="http://schemas.openxmlformats.org/officeDocument/2006/relationships/image" Target="media/image27.png"/><Relationship Id="rId33" Type="http://schemas.openxmlformats.org/officeDocument/2006/relationships/image" Target="media/image28.png"/><Relationship Id="rId34" Type="http://schemas.openxmlformats.org/officeDocument/2006/relationships/image" Target="media/image29.png"/><Relationship Id="rId35" Type="http://schemas.openxmlformats.org/officeDocument/2006/relationships/image" Target="media/image30.png"/><Relationship Id="rId36" Type="http://schemas.openxmlformats.org/officeDocument/2006/relationships/image" Target="media/image31.png"/><Relationship Id="rId37" Type="http://schemas.openxmlformats.org/officeDocument/2006/relationships/hyperlink" Target="https://tommasozanette.com/" TargetMode="External"/><Relationship Id="rId38" Type="http://schemas.openxmlformats.org/officeDocument/2006/relationships/hyperlink" Target="https://www.youtube.com/watch?v=FKOMTZ7PPLg" TargetMode="External"/><Relationship Id="rId39" Type="http://schemas.openxmlformats.org/officeDocument/2006/relationships/hyperlink" Target="https://www.mdpi.com/1660-4601/19/23/15485" TargetMode="External"/><Relationship Id="rId40" Type="http://schemas.openxmlformats.org/officeDocument/2006/relationships/hyperlink" Target="https://www.forbes.com/councils/forbescoachescouncil/2021/04/02/why-you-should-stop-checking-your-phone-in-the-morning-and-what-to-do-instead/" TargetMode="External"/><Relationship Id="rId41" Type="http://schemas.openxmlformats.org/officeDocument/2006/relationships/hyperlink" Target="https://www.frontiersin.org/articles/10.3389/fphys.2022.893783/full" TargetMode="External"/><Relationship Id="rId42" Type="http://schemas.openxmlformats.org/officeDocument/2006/relationships/hyperlink" Target="https://www.youtube.com/watch?v=rmbv7yZ2buE" TargetMode="External"/><Relationship Id="rId43" Type="http://schemas.openxmlformats.org/officeDocument/2006/relationships/hyperlink" Target="https://youtu.be/hBSVZdTQmDs?si=cJY-jYKWxbsLQd5G" TargetMode="External"/><Relationship Id="rId44" Type="http://schemas.openxmlformats.org/officeDocument/2006/relationships/hyperlink" Target="https://youtu.be/JXQYO8poXC8?t=130&amp;si=tohH__jKs8IeLyLP" TargetMode="External"/><Relationship Id="rId45" Type="http://schemas.openxmlformats.org/officeDocument/2006/relationships/hyperlink" Target="https://www.journee-mondiale.com/en/the-only-3-exercises-jennifer-aniston-has-never-stopped-doing-since-friends/" TargetMode="External"/><Relationship Id="rId46" Type="http://schemas.openxmlformats.org/officeDocument/2006/relationships/hyperlink" Target="https://youtu.be/dXMSUG-jfUc?si=6A3ClF-p0h7QHxL5" TargetMode="External"/><Relationship Id="rId47" Type="http://schemas.openxmlformats.org/officeDocument/2006/relationships/hyperlink" Target="http://journal.frontiersin.org/article/10.3389/fnhum.2013.00425/abstract" TargetMode="External"/><Relationship Id="rId48" Type="http://schemas.openxmlformats.org/officeDocument/2006/relationships/hyperlink" Target="https://lowdownblog.com/wp-content/uploads/2012/09/breakfast-infographic.jpg" TargetMode="External"/><Relationship Id="rId49" Type="http://schemas.openxmlformats.org/officeDocument/2006/relationships/hyperlink" Target="https://www.ewg.org/research/sugar-childrens-cereals" TargetMode="External"/><Relationship Id="rId50" Type="http://schemas.openxmlformats.org/officeDocument/2006/relationships/hyperlink" Target="https://www.dovepress.com/coffee-consumption-behavior-in-young-adults-exploring-motivations-freq-peer-reviewed-fulltext-article-PRBM" TargetMode="External"/><Relationship Id="rId51" Type="http://schemas.openxmlformats.org/officeDocument/2006/relationships/hyperlink" Target="https://www.resumebuilder.com/1-in-7-workers-spend-400-monthly-on-lunch/" TargetMode="External"/><Relationship Id="rId52" Type="http://schemas.openxmlformats.org/officeDocument/2006/relationships/hyperlink" Target="https://www.mondelezinternational.com/stateofsnacking/" TargetMode="External"/><Relationship Id="rId53" Type="http://schemas.openxmlformats.org/officeDocument/2006/relationships/hyperlink" Target="https://www.nature.com/articles/s41366-019-0356-6" TargetMode="External"/><Relationship Id="rId54" Type="http://schemas.openxmlformats.org/officeDocument/2006/relationships/hyperlink" Target="https://www.cambridge.org/core/product/identifier/S1368980020000683/type/journal_article" TargetMode="External"/><Relationship Id="rId55" Type="http://schemas.openxmlformats.org/officeDocument/2006/relationships/hyperlink" Target="https://youtu.be/RB9p4GnMg98?si=ARxeGftEh1O4kpJ_&amp;t=721" TargetMode="External"/><Relationship Id="rId56" Type="http://schemas.openxmlformats.org/officeDocument/2006/relationships/hyperlink" Target="https://www.cambridge.org/core/product/identifier/S0007114511005022/type/journal_article" TargetMode="External"/><Relationship Id="rId57" Type="http://schemas.openxmlformats.org/officeDocument/2006/relationships/hyperlink" Target="https://www.tandfonline.com/doi/full/10.1080/19490976.2015.1017700" TargetMode="External"/><Relationship Id="rId58" Type="http://schemas.openxmlformats.org/officeDocument/2006/relationships/hyperlink" Target="https://www.bmj.com/lookup/doi/10.1136/bmj-2022-071204" TargetMode="External"/><Relationship Id="rId59" Type="http://schemas.openxmlformats.org/officeDocument/2006/relationships/hyperlink" Target="https://www.pewresearch.org/journalism/fact-sheet/social-media-and-news-fact-sheet/" TargetMode="External"/><Relationship Id="rId60" Type="http://schemas.openxmlformats.org/officeDocument/2006/relationships/hyperlink" Target="https://www.hiroad.com/driving-and-stress" TargetMode="External"/><Relationship Id="rId61" Type="http://schemas.openxmlformats.org/officeDocument/2006/relationships/hyperlink" Target="https://journals.sagepub.com/doi/full/10.3233/HSM-220090" TargetMode="External"/><Relationship Id="rId62" Type="http://schemas.openxmlformats.org/officeDocument/2006/relationships/hyperlink" Target="https://www.census.gov/acs/www/about/why-we-ask-each-question/commuting/" TargetMode="External"/><Relationship Id="rId63" Type="http://schemas.openxmlformats.org/officeDocument/2006/relationships/hyperlink" Target="https://pnas.org/doi/full/10.1073/pnas.0407162101" TargetMode="External"/><Relationship Id="rId64" Type="http://schemas.openxmlformats.org/officeDocument/2006/relationships/hyperlink" Target="https://www.youtube.com/watch?v=RcGyVTAoXEU" TargetMode="External"/><Relationship Id="rId65" Type="http://schemas.openxmlformats.org/officeDocument/2006/relationships/hyperlink" Target="https://linkinghub.elsevier.com/retrieve/pii/S2352289515300187" TargetMode="External"/><Relationship Id="rId66" Type="http://schemas.openxmlformats.org/officeDocument/2006/relationships/hyperlink" Target="https://www.virgin.com/branson-family/richard-branson-blog/my-morning-routine" TargetMode="External"/><Relationship Id="rId67" Type="http://schemas.openxmlformats.org/officeDocument/2006/relationships/hyperlink" Target="https://www.businessinsider.com/jack-dorsey-daily-routine-block-twitter" TargetMode="External"/><Relationship Id="rId68" Type="http://schemas.openxmlformats.org/officeDocument/2006/relationships/hyperlink" Target="https://dx.plos.org/10.1371/journal.pone.0084154" TargetMode="External"/><Relationship Id="rId69" Type="http://schemas.openxmlformats.org/officeDocument/2006/relationships/hyperlink" Target="https://doi.org/10.7416/ai.2024.2639" TargetMode="External"/><Relationship Id="rId70" Type="http://schemas.openxmlformats.org/officeDocument/2006/relationships/hyperlink" Target="https://journals.lww.com/00135124-201311000-00006" TargetMode="External"/><Relationship Id="rId71" Type="http://schemas.openxmlformats.org/officeDocument/2006/relationships/hyperlink" Target="https://linkinghub.elsevier.com/retrieve/pii/S0031938409004132" TargetMode="External"/><Relationship Id="rId72" Type="http://schemas.openxmlformats.org/officeDocument/2006/relationships/hyperlink" Target="https://www.cdc.gov/nutrition/php/data-research/sugar-sweetened-beverages.html" TargetMode="External"/><Relationship Id="rId73" Type="http://schemas.openxmlformats.org/officeDocument/2006/relationships/hyperlink" Target="https://journals.lww.com/00005768-201811000-00021" TargetMode="External"/><Relationship Id="rId74" Type="http://schemas.openxmlformats.org/officeDocument/2006/relationships/hyperlink" Target="https://www.youtube.com/watch?v=qxiAmJllp4I" TargetMode="External"/><Relationship Id="rId75" Type="http://schemas.openxmlformats.org/officeDocument/2006/relationships/hyperlink" Target="https://youtu.be/C5KpIXjpzdY?t=6803&amp;si=ORJnvbx3_2t9SaOc" TargetMode="External"/><Relationship Id="rId76" Type="http://schemas.openxmlformats.org/officeDocument/2006/relationships/hyperlink" Target="https://youtube.com/shorts/_nw7FOgOgtA?si=qReDLzV-3f6JzBmx" TargetMode="External"/><Relationship Id="rId77" Type="http://schemas.openxmlformats.org/officeDocument/2006/relationships/hyperlink" Target="https://business.just-eat.co.uk/blog/lacklustre-lunch-breaks" TargetMode="External"/><Relationship Id="rId78" Type="http://schemas.openxmlformats.org/officeDocument/2006/relationships/hyperlink" Target="https://linkinghub.elsevier.com/retrieve/pii/S2212267215005407" TargetMode="External"/><Relationship Id="rId79" Type="http://schemas.openxmlformats.org/officeDocument/2006/relationships/hyperlink" Target="https://www.paychex.com/articles/human-resources/afternoon-crash-workplace-productivity-and-roadblocks" TargetMode="External"/><Relationship Id="rId80" Type="http://schemas.openxmlformats.org/officeDocument/2006/relationships/hyperlink" Target="https://linkinghub.elsevier.com/retrieve/pii/S0002916524000017" TargetMode="External"/><Relationship Id="rId81" Type="http://schemas.openxmlformats.org/officeDocument/2006/relationships/hyperlink" Target="https://linkinghub.elsevier.com/retrieve/pii/S0191886923000612" TargetMode="External"/><Relationship Id="rId82" Type="http://schemas.openxmlformats.org/officeDocument/2006/relationships/hyperlink" Target="https://www.apa.org/news/press/releases/stress/2013/eating" TargetMode="External"/><Relationship Id="rId83" Type="http://schemas.openxmlformats.org/officeDocument/2006/relationships/hyperlink" Target="https://www.cambridge.org/core/product/identifier/S1368980018001283/type/journal_article" TargetMode="External"/><Relationship Id="rId84" Type="http://schemas.openxmlformats.org/officeDocument/2006/relationships/hyperlink" Target="https://business.just-eat.co.uk/hubfs/2020_Pdfs/Desk_eating_habits_whitepaper.pdf" TargetMode="External"/><Relationship Id="rId85" Type="http://schemas.openxmlformats.org/officeDocument/2006/relationships/hyperlink" Target="https://youtu.be/kG5Qb9sr0YQ?t=5100&amp;si=LCd4a6sUhH9J-GXJ" TargetMode="External"/><Relationship Id="rId86" Type="http://schemas.openxmlformats.org/officeDocument/2006/relationships/hyperlink" Target="https://www.youtube.com/watch?v=1PkshTBkWZ8" TargetMode="External"/><Relationship Id="rId87" Type="http://schemas.openxmlformats.org/officeDocument/2006/relationships/hyperlink" Target="https://www.excli.de/index.php/excli/article/view/4324" TargetMode="External"/><Relationship Id="rId88" Type="http://schemas.openxmlformats.org/officeDocument/2006/relationships/hyperlink" Target="https://www.bbc.co.uk/sounds/play/m000zt7d" TargetMode="External"/><Relationship Id="rId89" Type="http://schemas.openxmlformats.org/officeDocument/2006/relationships/hyperlink" Target="https://megaphone.link/NSR2567193065" TargetMode="External"/><Relationship Id="rId90" Type="http://schemas.openxmlformats.org/officeDocument/2006/relationships/hyperlink" Target="https://academic.oup.com/tbm/article/14/2/106/7243052" TargetMode="External"/><Relationship Id="rId91" Type="http://schemas.openxmlformats.org/officeDocument/2006/relationships/hyperlink" Target="https://dx.plos.org/10.1371/journal.pone.0287976" TargetMode="External"/><Relationship Id="rId92" Type="http://schemas.openxmlformats.org/officeDocument/2006/relationships/hyperlink" Target="https://www.vitabiotics.com/blogs/health-areas/how-to-beat-the-energy-slump" TargetMode="External"/><Relationship Id="rId93" Type="http://schemas.openxmlformats.org/officeDocument/2006/relationships/hyperlink" Target="https://www.latimes.com/science/sciencenow/la-sci-sn-get-up-20140731-story.html" TargetMode="External"/><Relationship Id="rId94" Type="http://schemas.openxmlformats.org/officeDocument/2006/relationships/hyperlink" Target="https://dx.plos.org/10.1371/journal.pone.0034916" TargetMode="External"/><Relationship Id="rId95" Type="http://schemas.openxmlformats.org/officeDocument/2006/relationships/hyperlink" Target="https://www.yalemedicine.org/news/sitting-health-risks" TargetMode="External"/><Relationship Id="rId96" Type="http://schemas.openxmlformats.org/officeDocument/2006/relationships/hyperlink" Target="https://www.linkedin.com/posts/jimkwik_as-your-body-moves-your-brain-grooves-activity-6991381801113952256-ahyC" TargetMode="External"/><Relationship Id="rId97" Type="http://schemas.openxmlformats.org/officeDocument/2006/relationships/hyperlink" Target="https://www.businessinsider.com/apple-employees-standing-desks-tim-cook-sitting-cancer-2018-6" TargetMode="External"/><Relationship Id="rId98" Type="http://schemas.openxmlformats.org/officeDocument/2006/relationships/hyperlink" Target="https://evoca.tv/screen-time-statistics/" TargetMode="External"/><Relationship Id="rId99" Type="http://schemas.openxmlformats.org/officeDocument/2006/relationships/hyperlink" Target="http://www.cdc.gov/pcd/issues/2016/16_0014.htm" TargetMode="External"/><Relationship Id="rId100" Type="http://schemas.openxmlformats.org/officeDocument/2006/relationships/hyperlink" Target="https://www.mdpi.com/1660-4601/17/8/2677" TargetMode="External"/><Relationship Id="rId101" Type="http://schemas.openxmlformats.org/officeDocument/2006/relationships/hyperlink" Target="https://www.nature.com/articles/s41467-023-43444-3" TargetMode="External"/><Relationship Id="rId102" Type="http://schemas.openxmlformats.org/officeDocument/2006/relationships/hyperlink" Target="https://jamanetwork.com/journals/jama/fullarticle/2751719" TargetMode="External"/><Relationship Id="rId103" Type="http://schemas.openxmlformats.org/officeDocument/2006/relationships/hyperlink" Target="https://foodinsight.org/2024-food-health-survey/" TargetMode="External"/><Relationship Id="rId104" Type="http://schemas.openxmlformats.org/officeDocument/2006/relationships/hyperlink" Target="https://youtu.be/7R3-3HR6-u4?t=3780&amp;si=oQXXlWx0xtkD-ZmQ" TargetMode="External"/><Relationship Id="rId105" Type="http://schemas.openxmlformats.org/officeDocument/2006/relationships/hyperlink" Target="https://onlinelibrary.wiley.com/doi/10.1038/oby.2011.100" TargetMode="External"/><Relationship Id="rId106" Type="http://schemas.openxmlformats.org/officeDocument/2006/relationships/hyperlink" Target="https://youtu.be/tGim1aQpdZY?t=102&amp;si=N0TK0TiYaIMYROHF" TargetMode="External"/><Relationship Id="rId107" Type="http://schemas.openxmlformats.org/officeDocument/2006/relationships/hyperlink" Target="https://drc.bmj.com/lookup/doi/10.1136/bmjdrc-2019-001099" TargetMode="External"/><Relationship Id="rId108" Type="http://schemas.openxmlformats.org/officeDocument/2006/relationships/hyperlink" Target="https://www.science.org/doi/10.1126/sciadv.abg9910" TargetMode="External"/><Relationship Id="rId109" Type="http://schemas.openxmlformats.org/officeDocument/2006/relationships/hyperlink" Target="https://bjsm.bmj.com/lookup/doi/10.1136/bjsports-2018-100397" TargetMode="External"/><Relationship Id="rId110" Type="http://schemas.openxmlformats.org/officeDocument/2006/relationships/hyperlink" Target="https://linkinghub.elsevier.com/retrieve/pii/0306987794900043" TargetMode="External"/><Relationship Id="rId111" Type="http://schemas.openxmlformats.org/officeDocument/2006/relationships/hyperlink" Target="https://linkinghub.elsevier.com/retrieve/pii/0306987795900896" TargetMode="External"/><Relationship Id="rId112" Type="http://schemas.openxmlformats.org/officeDocument/2006/relationships/hyperlink" Target="https://www.linkedin.com/posts/ariannahuffington_for-new-yorkers-6-pm-is-the-new-8-pm-activity-6978121879941218304-cGz0" TargetMode="External"/><Relationship Id="rId113" Type="http://schemas.openxmlformats.org/officeDocument/2006/relationships/hyperlink" Target="https://info.fluentco.com/hubfs/Fluent File Downloads/Reports/FluentReport_InboxReport_2018.pdf?_hsenc=p2ANqtz-8HyoI5mGMPVZ6PZrBh16DTBws-P6Ro0jXLkhsILUKpwOt9AIlDdRY8-qzIYV0EngW04BqzCjkBKkH8XaZIluRwcXuT8w&amp;_hsmi=96001515&amp;hsCtaTracking=64a5fe3a-7a6d-4846-863a-341e1d254848|75521509-54cf-4f63-a77d-f8e0b74471bc" TargetMode="External"/><Relationship Id="rId114" Type="http://schemas.openxmlformats.org/officeDocument/2006/relationships/hyperlink" Target="https://www.inc.com/john-brandon/why-62-percent-of-millennials-check-their-email-in-bed-its-about-same-in-bathroom.html" TargetMode="External"/><Relationship Id="rId115" Type="http://schemas.openxmlformats.org/officeDocument/2006/relationships/hyperlink" Target="https://www.comparitech.com/tv-streaming/screen-time-statistics/" TargetMode="External"/><Relationship Id="rId116" Type="http://schemas.openxmlformats.org/officeDocument/2006/relationships/hyperlink" Target="https://www.statista.com/statistics/1075485/bingeing-habits-media-consumption-us/" TargetMode="External"/><Relationship Id="rId117" Type="http://schemas.openxmlformats.org/officeDocument/2006/relationships/hyperlink" Target="https://dreammakerr.com/morning-routine-statistics/" TargetMode="External"/><Relationship Id="rId118" Type="http://schemas.openxmlformats.org/officeDocument/2006/relationships/hyperlink" Target="https://www.pewresearch.org/internet/2016/03/22/lifelong-learning-and-technology/" TargetMode="External"/><Relationship Id="rId119" Type="http://schemas.openxmlformats.org/officeDocument/2006/relationships/hyperlink" Target="https://www.arts.gov/sites/default/files/ToRead.pdf" TargetMode="External"/><Relationship Id="rId120" Type="http://schemas.openxmlformats.org/officeDocument/2006/relationships/hyperlink" Target="https://www.health.harvard.edu/staying-healthy/blue-light-has-a-dark-side" TargetMode="External"/><Relationship Id="rId121" Type="http://schemas.openxmlformats.org/officeDocument/2006/relationships/hyperlink" Target="https://www.youtube.com/watch?v=_JYMIQY2260" TargetMode="External"/><Relationship Id="rId122" Type="http://schemas.openxmlformats.org/officeDocument/2006/relationships/hyperlink" Target="https://www.youtube.com/watch?v=gbQFSMayJxk" TargetMode="External"/><Relationship Id="rId123" Type="http://schemas.openxmlformats.org/officeDocument/2006/relationships/hyperlink" Target="https://onlinelibrary.wiley.com/doi/10.1111/peps.12419" TargetMode="External"/><Relationship Id="rId124" Type="http://schemas.openxmlformats.org/officeDocument/2006/relationships/hyperlink" Target="https://www.businessinsider.in/tech/jeff-bezos-explains-why-getting-8-hours-of-sleep-is-important-when-making-important-decisions/articleshow/65813135.cms" TargetMode="External"/><Relationship Id="rId125" Type="http://schemas.openxmlformats.org/officeDocument/2006/relationships/hyperlink" Target="https://pictureperfectportfolios.com/how-warren-buffetts-reading-habits-contribute-to-his-success/" TargetMode="External"/><Relationship Id="rId126" Type="http://schemas.openxmlformats.org/officeDocument/2006/relationships/header" Target="header2.xml"/><Relationship Id="rId127" Type="http://schemas.openxmlformats.org/officeDocument/2006/relationships/footer" Target="footer2.xml"/><Relationship Id="rId128" Type="http://schemas.openxmlformats.org/officeDocument/2006/relationships/numbering" Target="numbering.xml"/><Relationship Id="rId129" Type="http://schemas.openxmlformats.org/officeDocument/2006/relationships/fontTable" Target="fontTable.xml"/><Relationship Id="rId13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5301</TotalTime>
  <Application>LibreOffice/7.4.7.2$Linux_X86_64 LibreOffice_project/40$Build-2</Application>
  <AppVersion>15.0000</AppVersion>
  <Pages>161</Pages>
  <Words>51000</Words>
  <Characters>285632</Characters>
  <CharactersWithSpaces>334245</CharactersWithSpaces>
  <Paragraphs>1943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2024-12-02T08:27:37Z</dcterms:created>
  <dc:creator/>
  <dc:description/>
  <dc:language>en-GB</dc:language>
  <cp:lastModifiedBy/>
  <dcterms:modified xsi:type="dcterms:W3CDTF">2025-04-07T16:20:53Z</dcterms:modified>
  <cp:revision>219</cp:revision>
  <dc:subject/>
  <dc:title>Busy Metabolism: Boost Energy, Burn Fat and Transform Your Metabolism in 30 Days—Without Sacrificing Time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01.aut">
    <vt:lpwstr>Tommaso Zanette</vt:lpwstr>
  </property>
  <property fmtid="{D5CDD505-2E9C-101B-9397-08002B2CF9AE}" pid="3" name="ZOTERO_BREF_0U7xemyluAeB_1">
    <vt:lpwstr>ZOTERO_ITEM CSL_CITATION {"citationID":"hg9lHCwW","properties":{"formattedCitation":"(1)","plainCitation":"(1)","noteIndex":0},"citationItems":[{"id":9,"uris":["http://zotero.org/users/local/kiIYxJho/items/724VKXIS"],"itemData":{"id":9,"type":"speech","ev</vt:lpwstr>
  </property>
  <property fmtid="{D5CDD505-2E9C-101B-9397-08002B2CF9AE}" pid="4" name="ZOTERO_BREF_0U7xemyluAeB_2">
    <vt:lpwstr>ent-place":"YouTube","genre":"Self Help","language":"English","publisher-place":"YouTube","title":"Eat That Frog &amp; The ABCDE Method","URL":"https://www.youtube.com/watch?v=FKOMTZ7PPLg","author":[{"family":"Tracy","given":"Brian"}],"issued":{"date-parts":[</vt:lpwstr>
  </property>
  <property fmtid="{D5CDD505-2E9C-101B-9397-08002B2CF9AE}" pid="5" name="ZOTERO_BREF_0U7xemyluAeB_3">
    <vt:lpwstr>["2011",8,27]]}}}],"schema":"https://github.com/citation-style-language/schema/raw/master/csl-citation.json"}</vt:lpwstr>
  </property>
  <property fmtid="{D5CDD505-2E9C-101B-9397-08002B2CF9AE}" pid="6" name="ZOTERO_BREF_0nyh7sDwA3HS_1">
    <vt:lpwstr>ZOTERO_ITEM CSL_CITATION {"citationID":"m0uRcVWj","properties":{"formattedCitation":"(19)","plainCitation":"(19)","noteIndex":0},"citationItems":[{"id":28,"uris":["http://zotero.org/users/local/kiIYxJho/items/CWLVWXCY"],"itemData":{"id":28,"type":"article</vt:lpwstr>
  </property>
  <property fmtid="{D5CDD505-2E9C-101B-9397-08002B2CF9AE}" pid="7" name="ZOTERO_BREF_0nyh7sDwA3HS_10">
    <vt:lpwstr>tainer-title":"British Journal of Nutrition","DOI":"10.1017/S0007114511005022","ISSN":"0007-1145, 1475-2662","issue":"12","journalAbbreviation":"Br J Nutr","language":"en","license":"https://www.cambridge.org/core/terms","page":"1823-1832","source":"DOI.o</vt:lpwstr>
  </property>
  <property fmtid="{D5CDD505-2E9C-101B-9397-08002B2CF9AE}" pid="8" name="ZOTERO_BREF_0nyh7sDwA3HS_11">
    <vt:lpwstr>rg (Crossref)","title":"Breakfast glycaemic index and cognitive function in adolescent school children","URL":"https://www.cambridge.org/core/product/identifier/S0007114511005022/type/journal_article","volume":"107","author":[{"family":"Cooper","given":"S</vt:lpwstr>
  </property>
  <property fmtid="{D5CDD505-2E9C-101B-9397-08002B2CF9AE}" pid="9" name="ZOTERO_BREF_0nyh7sDwA3HS_12">
    <vt:lpwstr>imon B."},{"family":"Bandelow","given":"Stephan"},{"family":"Nute","given":"Maria L."},{"family":"Morris","given":"John G."},{"family":"Nevill","given":"Mary E."}],"accessed":{"date-parts":[["2024",12,24]]},"issued":{"date-parts":[["2012",6,28]]}}}],"sche</vt:lpwstr>
  </property>
  <property fmtid="{D5CDD505-2E9C-101B-9397-08002B2CF9AE}" pid="10" name="ZOTERO_BREF_0nyh7sDwA3HS_13">
    <vt:lpwstr>ma":"https://github.com/citation-style-language/schema/raw/master/csl-citation.json"}</vt:lpwstr>
  </property>
  <property fmtid="{D5CDD505-2E9C-101B-9397-08002B2CF9AE}" pid="11" name="ZOTERO_BREF_0nyh7sDwA3HS_2">
    <vt:lpwstr>-journal","abstract":"It has been suggested that a low-glycaemic index (GI) breakfast may be beneficial for some elements of cognitive function (e.g. memory and attention), but the effects are not clear, especially in adolescents. Thus, the aim of the pre</vt:lpwstr>
  </property>
  <property fmtid="{D5CDD505-2E9C-101B-9397-08002B2CF9AE}" pid="12" name="ZOTERO_BREF_0nyh7sDwA3HS_3">
    <vt:lpwstr>sent study was to examine the effects of a low-GI breakfast, a high-GI breakfast and breakfast omission on cognitive function in adolescents. A total of fifty-two adolescents aged 12–14 years were recruited to participate in the study. Participants consum</vt:lpwstr>
  </property>
  <property fmtid="{D5CDD505-2E9C-101B-9397-08002B2CF9AE}" pid="13" name="ZOTERO_BREF_0nyh7sDwA3HS_4">
    <vt:lpwstr>ed a low-GI breakfast, a high-GI breakfast or omitted breakfast. A battery of cognitive function tests was completed 30 and 120 min following breakfast consumption and capillary blood samples were taken during the 120 min postprandial period. The findings</vt:lpwstr>
  </property>
  <property fmtid="{D5CDD505-2E9C-101B-9397-08002B2CF9AE}" pid="14" name="ZOTERO_BREF_0nyh7sDwA3HS_5">
    <vt:lpwstr> show that there was a greater improvement in response times following a low-GI breakfast, compared with breakfast omission on the Stroop (\n              P\n               = 0·009) and Flanker (\n              P\n               = 0·041) tasks, and compar</vt:lpwstr>
  </property>
  <property fmtid="{D5CDD505-2E9C-101B-9397-08002B2CF9AE}" pid="15" name="ZOTERO_BREF_0nyh7sDwA3HS_6">
    <vt:lpwstr>ed with a high-GI breakfast on the Sternberg paradigm (\n              P\n               = 0·013). Furthermore, accuracy on all three tests was better maintained on the low-GI trial compared with the high-GI (Stroop:\n              P\n               = 0·0</vt:lpwstr>
  </property>
  <property fmtid="{D5CDD505-2E9C-101B-9397-08002B2CF9AE}" pid="16" name="ZOTERO_BREF_0nyh7sDwA3HS_7">
    <vt:lpwstr>39; Sternberg:\n              P\n               = 0·018; Flanker:\n              P\n               = 0·014) and breakfast omission (Stroop:\n              P\n               &lt; 0·001; Sternberg:\n              P\n               = 0·050; Flanker:\n          </vt:lpwstr>
  </property>
  <property fmtid="{D5CDD505-2E9C-101B-9397-08002B2CF9AE}" pid="17" name="ZOTERO_BREF_0nyh7sDwA3HS_8">
    <vt:lpwstr>    P\n               = 0·014) trials. Following the low-GI breakfast, participants displayed a lower glycaemic response (\n              P\n               &lt; 0·001) than following the high-GI breakfast, but there was no difference in the insulinaemic resp</vt:lpwstr>
  </property>
  <property fmtid="{D5CDD505-2E9C-101B-9397-08002B2CF9AE}" pid="18" name="ZOTERO_BREF_0nyh7sDwA3HS_9">
    <vt:lpwstr>onse (\n              P\n               = 0·063) between the high- and low-GI breakfasts. Therefore, we conclude that a low-GI breakfast is most beneficial for adolescents' cognitive function, compared with a high-GI breakfast or breakfast omission.","con</vt:lpwstr>
  </property>
  <property fmtid="{D5CDD505-2E9C-101B-9397-08002B2CF9AE}" pid="19" name="ZOTERO_BREF_14zbSCxiezf9_1">
    <vt:lpwstr>ZOTERO_ITEM CSL_CITATION {"citationID":"6ruz1CVB","properties":{"formattedCitation":"(35)","plainCitation":"(35)","noteIndex":0},"citationItems":[{"id":44,"uris":["http://zotero.org/users/local/kiIYxJho/items/B5TCXXMY"],"itemData":{"id":44,"type":"post-we</vt:lpwstr>
  </property>
  <property fmtid="{D5CDD505-2E9C-101B-9397-08002B2CF9AE}" pid="20" name="ZOTERO_BREF_14zbSCxiezf9_2">
    <vt:lpwstr>blog","container-title":"CDC Nutrition","title":"Fast Facts: Sugar-Sweetened Beverage Consumption","URL":"https://www.cdc.gov/nutrition/php/data-research/sugar-sweetened-beverages.html","author":[{"family":"CDC","given":""}],"issued":{"date-parts":[["2024</vt:lpwstr>
  </property>
  <property fmtid="{D5CDD505-2E9C-101B-9397-08002B2CF9AE}" pid="21" name="ZOTERO_BREF_14zbSCxiezf9_3">
    <vt:lpwstr>",1,11]]}}}],"schema":"https://github.com/citation-style-language/schema/raw/master/csl-citation.json"}</vt:lpwstr>
  </property>
  <property fmtid="{D5CDD505-2E9C-101B-9397-08002B2CF9AE}" pid="22" name="ZOTERO_BREF_1bEPPjbanrAc_1">
    <vt:lpwstr>ZOTERO_ITEM CSL_CITATION {"citationID":"chf2WcLr","properties":{"formattedCitation":"(80)","plainCitation":"(80)","noteIndex":0},"citationItems":[{"id":97,"uris":["http://zotero.org/users/local/kiIYxJho/items/424W7ZB2"],"itemData":{"id":97,"type":"post-we</vt:lpwstr>
  </property>
  <property fmtid="{D5CDD505-2E9C-101B-9397-08002B2CF9AE}" pid="23" name="ZOTERO_BREF_1bEPPjbanrAc_2">
    <vt:lpwstr>blog","container-title":"Dream Maker","language":"en","title":"51 Morning Routine Statistics That Make You Stronger, More Productive And Successful","URL":"https://dreammakerr.com/morning-routine-statistics/","author":[{"family":"Maatta","given":"Petri"},</vt:lpwstr>
  </property>
  <property fmtid="{D5CDD505-2E9C-101B-9397-08002B2CF9AE}" pid="24" name="ZOTERO_BREF_1bEPPjbanrAc_3">
    <vt:lpwstr>{"family":"Euromonitor","given":""}],"issued":{"date-parts":[["2024",1,7]]}}}],"schema":"https://github.com/citation-style-language/schema/raw/master/csl-citation.json"}</vt:lpwstr>
  </property>
  <property fmtid="{D5CDD505-2E9C-101B-9397-08002B2CF9AE}" pid="25" name="ZOTERO_BREF_2fbWdFbrk41g_1">
    <vt:lpwstr>ZOTERO_ITEM CSL_CITATION {"citationID":"9ei1aeIR","properties":{"formattedCitation":"(67)","plainCitation":"(67)","noteIndex":0},"citationItems":[{"id":81,"uris":["http://zotero.org/users/local/kiIYxJho/items/HBJHVVS6"],"itemData":{"id":81,"type":"broadca</vt:lpwstr>
  </property>
  <property fmtid="{D5CDD505-2E9C-101B-9397-08002B2CF9AE}" pid="26" name="ZOTERO_BREF_2fbWdFbrk41g_2">
    <vt:lpwstr>st","collection-title":"Huberman Lab","title":"Intermittent Fasting to Improve Health, Cognition &amp; Longevity","URL":"https://youtu.be/7R3-3HR6-u4?t=3780&amp;si=oQXXlWx0xtkD-ZmQ","author":[{"family":"Panda","given":"Satchin"},{"family":"Huberman","given":"Andr</vt:lpwstr>
  </property>
  <property fmtid="{D5CDD505-2E9C-101B-9397-08002B2CF9AE}" pid="27" name="ZOTERO_BREF_2fbWdFbrk41g_3">
    <vt:lpwstr>ew"}]}}],"schema":"https://github.com/citation-style-language/schema/raw/master/csl-citation.json"}</vt:lpwstr>
  </property>
  <property fmtid="{D5CDD505-2E9C-101B-9397-08002B2CF9AE}" pid="28" name="ZOTERO_BREF_2n1ebeD8L3m2_1">
    <vt:lpwstr>ZOTERO_ITEM CSL_CITATION {"citationID":"LP6ttDZh","properties":{"formattedCitation":"(35)","plainCitation":"(35)","noteIndex":0},"citationItems":[{"id":44,"uris":["http://zotero.org/users/local/kiIYxJho/items/B5TCXXMY"],"itemData":{"id":44,"type":"post-we</vt:lpwstr>
  </property>
  <property fmtid="{D5CDD505-2E9C-101B-9397-08002B2CF9AE}" pid="29" name="ZOTERO_BREF_2n1ebeD8L3m2_2">
    <vt:lpwstr>blog","container-title":"CDC Nutrition","title":"Fast Facts: Sugar-Sweetened Beverage Consumption","URL":"https://www.cdc.gov/nutrition/php/data-research/sugar-sweetened-beverages.html","author":[{"family":"CDC","given":""}],"issued":{"date-parts":[["2024</vt:lpwstr>
  </property>
  <property fmtid="{D5CDD505-2E9C-101B-9397-08002B2CF9AE}" pid="30" name="ZOTERO_BREF_2n1ebeD8L3m2_3">
    <vt:lpwstr>",1,11]]}}}],"schema":"https://github.com/citation-style-language/schema/raw/master/csl-citation.json"}</vt:lpwstr>
  </property>
  <property fmtid="{D5CDD505-2E9C-101B-9397-08002B2CF9AE}" pid="31" name="ZOTERO_BREF_3FFlnfe6gyio_1">
    <vt:lpwstr>ZOTERO_ITEM CSL_CITATION {"citationID":"2Ux5wG9d","properties":{"formattedCitation":"(18)","plainCitation":"(18)","noteIndex":0},"citationItems":[{"id":27,"uris":["http://zotero.org/users/local/kiIYxJho/items/KDMBASXN"],"itemData":{"id":27,"type":"broadca</vt:lpwstr>
  </property>
  <property fmtid="{D5CDD505-2E9C-101B-9397-08002B2CF9AE}" pid="32" name="ZOTERO_BREF_3FFlnfe6gyio_2">
    <vt:lpwstr>st","collection-title":"Health Tips","title":"Use These FOOD HACKS To Boost Energy, END CRAVINGS &amp; Reduce Inflammation","URL":"https://youtu.be/RB9p4GnMg98?si=ARxeGftEh1O4kpJ_&amp;t=721","author":[{"family":"Chatterjee","given":"Rangan"},{"family":"Inchauspé"</vt:lpwstr>
  </property>
  <property fmtid="{D5CDD505-2E9C-101B-9397-08002B2CF9AE}" pid="33" name="ZOTERO_BREF_3FFlnfe6gyio_3">
    <vt:lpwstr>,"given":"Jessie"}]}}],"schema":"https://github.com/citation-style-language/schema/raw/master/csl-citation.json"}</vt:lpwstr>
  </property>
  <property fmtid="{D5CDD505-2E9C-101B-9397-08002B2CF9AE}" pid="34" name="ZOTERO_BREF_49bkf7AISif4_1">
    <vt:lpwstr>ZOTERO_ITEM CSL_CITATION {"citationID":"0BQUnHwz","properties":{"formattedCitation":"(38)","plainCitation":"(38)","noteIndex":0},"citationItems":[{"id":47,"uris":["http://zotero.org/users/local/kiIYxJho/items/9DDG7GEH"],"itemData":{"id":47,"type":"broadca</vt:lpwstr>
  </property>
  <property fmtid="{D5CDD505-2E9C-101B-9397-08002B2CF9AE}" pid="35" name="ZOTERO_BREF_49bkf7AISif4_2">
    <vt:lpwstr>st","collection-title":"Huberman Lab","title":"The Science of Hunger &amp; Medications to Combat Obesity","URL":"https://youtu.be/C5KpIXjpzdY?t=6803&amp;si=ORJnvbx3_2t9SaOc","author":[{"family":"Huberman","given":"Andrew"},{"family":"Knight","given":"Zachary"}]}}</vt:lpwstr>
  </property>
  <property fmtid="{D5CDD505-2E9C-101B-9397-08002B2CF9AE}" pid="36" name="ZOTERO_BREF_49bkf7AISif4_3">
    <vt:lpwstr>],"schema":"https://github.com/citation-style-language/schema/raw/master/csl-citation.json"}</vt:lpwstr>
  </property>
  <property fmtid="{D5CDD505-2E9C-101B-9397-08002B2CF9AE}" pid="37" name="ZOTERO_BREF_4Fr4fzK9TeoE_1">
    <vt:lpwstr>ZOTERO_ITEM CSL_CITATION {"citationID":"FSdO09lV","properties":{"formattedCitation":"(24)","plainCitation":"(24)","noteIndex":0},"citationItems":[{"id":32,"uris":["http://zotero.org/users/local/kiIYxJho/items/B6A88TFJ"],"itemData":{"id":32,"type":"article</vt:lpwstr>
  </property>
  <property fmtid="{D5CDD505-2E9C-101B-9397-08002B2CF9AE}" pid="38" name="ZOTERO_BREF_4Fr4fzK9TeoE_10">
    <vt:lpwstr>Andrew"},{"family":"Robertson","given":"Enrika"}],"editor":[{"family":"Pal","given":"Raktim"},{"family":"Sun","given":"Yingying"},{"family":"Wang","given":"Ping"}],"accessed":{"date-parts":[["2024",12,24]]},"issued":{"date-parts":[["2023",7,19]]}}}],"sche</vt:lpwstr>
  </property>
  <property fmtid="{D5CDD505-2E9C-101B-9397-08002B2CF9AE}" pid="39" name="ZOTERO_BREF_4Fr4fzK9TeoE_11">
    <vt:lpwstr>ma":"https://github.com/citation-style-language/schema/raw/master/csl-citation.json"}</vt:lpwstr>
  </property>
  <property fmtid="{D5CDD505-2E9C-101B-9397-08002B2CF9AE}" pid="40" name="ZOTERO_BREF_4Fr4fzK9TeoE_2">
    <vt:lpwstr>-journal","abstract":"BACKGROUND: The 2020 pandemic yielded significant changes to work – most notable was the shift from centralized to remote work. As employers called for the return to traditional office settings, workers resumed daily commutes to/from</vt:lpwstr>
  </property>
  <property fmtid="{D5CDD505-2E9C-101B-9397-08002B2CF9AE}" pid="41" name="ZOTERO_BREF_4Fr4fzK9TeoE_3">
    <vt:lpwstr> the workplace, resurrecting stressors like work overload, time constraints, and commuting strain. OBJECTIVE: We investigate (1) how commute strain affects employees’ work frustration, burnout, and satisfaction, and (2) how supportive supervisors and work</vt:lpwstr>
  </property>
  <property fmtid="{D5CDD505-2E9C-101B-9397-08002B2CF9AE}" pid="42" name="ZOTERO_BREF_4Fr4fzK9TeoE_4">
    <vt:lpwstr> climates may attenuate its negative implications. METHODS: Using a snowball sample of 403 workplace commuters obtained through various social media, we examined worker perceptions of commute strain, frustration, burnout, and dissatisfaction. We tested me</vt:lpwstr>
  </property>
  <property fmtid="{D5CDD505-2E9C-101B-9397-08002B2CF9AE}" pid="43" name="ZOTERO_BREF_4Fr4fzK9TeoE_5">
    <vt:lpwstr>diation and moderation hypotheses using OLS path modeling via the SPSS PROCESS macro. RESULTS: Results indicate that commute strain adversely affects work frustration, burnout, and job satisfaction. The negative frustration/satisfaction and burnout/satisf</vt:lpwstr>
  </property>
  <property fmtid="{D5CDD505-2E9C-101B-9397-08002B2CF9AE}" pid="44" name="ZOTERO_BREF_4Fr4fzK9TeoE_6">
    <vt:lpwstr>action relationships were moderated by supervisor support and work climate, respectively. CONCLUSIONS: As more workers resume the daily commute, employers must be sensitive to the added strain associated with commuting and working while commuting as well </vt:lpwstr>
  </property>
  <property fmtid="{D5CDD505-2E9C-101B-9397-08002B2CF9AE}" pid="45" name="ZOTERO_BREF_4Fr4fzK9TeoE_7">
    <vt:lpwstr>as the serious downstream consequences of these strains. Fortunately, employers can moderate the severity of these consequences through supportive supervisors and work climates.","container-title":"Human Systems Management","DOI":"10.3233/HSM-220090","ISS</vt:lpwstr>
  </property>
  <property fmtid="{D5CDD505-2E9C-101B-9397-08002B2CF9AE}" pid="46" name="ZOTERO_BREF_4Fr4fzK9TeoE_8">
    <vt:lpwstr>N":"01672533, 18758703","issue":"4","journalAbbreviation":"HSM","page":"403-418","source":"DOI.org (Crossref)","title":"Implications of employees who work while commuting: A moderated mediation analysis","title-short":"Implications of employees who work w</vt:lpwstr>
  </property>
  <property fmtid="{D5CDD505-2E9C-101B-9397-08002B2CF9AE}" pid="47" name="ZOTERO_BREF_4Fr4fzK9TeoE_9">
    <vt:lpwstr>hile commuting","URL":"https://journals.sagepub.com/doi/full/10.3233/HSM-220090","volume":"42","author":[{"family":"Mesmer-Magnus","given":"Jessica"},{"family":"Guidice","given":"Rebecca"},{"family":"Andrews","given":"Martha"},{"family":"Woolum","given":"</vt:lpwstr>
  </property>
  <property fmtid="{D5CDD505-2E9C-101B-9397-08002B2CF9AE}" pid="48" name="ZOTERO_BREF_4SvvMR2aokxu_1">
    <vt:lpwstr>ZOTERO_ITEM CSL_CITATION {"citationID":"fgorbexD","properties":{"formattedCitation":"(75)","plainCitation":"(75)","noteIndex":0},"citationItems":[{"id":92,"uris":["http://zotero.org/users/local/kiIYxJho/items/ZICLSVY2"],"itemData":{"id":92,"type":"post","</vt:lpwstr>
  </property>
  <property fmtid="{D5CDD505-2E9C-101B-9397-08002B2CF9AE}" pid="49" name="ZOTERO_BREF_4SvvMR2aokxu_2">
    <vt:lpwstr>genre":"LinkedIn","language":"en","title":"Comment on 'For New Yorkers, 6 p.m. Is the New 8 p.m. For New Yorkers, 6 p.m. Is the New 8 p.m.'","URL":"https://www.linkedin.com/posts/ariannahuffington_for-new-yorkers-6-pm-is-the-new-8-pm-activity-697812187994</vt:lpwstr>
  </property>
  <property fmtid="{D5CDD505-2E9C-101B-9397-08002B2CF9AE}" pid="50" name="ZOTERO_BREF_4SvvMR2aokxu_3">
    <vt:lpwstr>1218304-cGz0","author":[{"family":"Huffington","given":"Arianna"}],"issued":{"date-parts":[["2022"]]}}}],"schema":"https://github.com/citation-style-language/schema/raw/master/csl-citation.json"}</vt:lpwstr>
  </property>
  <property fmtid="{D5CDD505-2E9C-101B-9397-08002B2CF9AE}" pid="51" name="ZOTERO_BREF_4aEfy3UozlnL_1">
    <vt:lpwstr>ZOTERO_ITEM CSL_CITATION {"citationID":"knSjVz7X","properties":{"formattedCitation":"(36)","plainCitation":"(36)","noteIndex":0},"citationItems":[{"id":45,"uris":["http://zotero.org/users/local/kiIYxJho/items/KXCI5V9K"],"itemData":{"id":45,"type":"article</vt:lpwstr>
  </property>
  <property fmtid="{D5CDD505-2E9C-101B-9397-08002B2CF9AE}" pid="52" name="ZOTERO_BREF_4aEfy3UozlnL_10">
    <vt:lpwstr>0.00).\n              \n            \n            \n              Conclusions\n              Despite variability among studies, DEH impairs cognitive performance, particularly for tasks involving attention, executive function, and motor coordination when </vt:lpwstr>
  </property>
  <property fmtid="{D5CDD505-2E9C-101B-9397-08002B2CF9AE}" pid="53" name="ZOTERO_BREF_4aEfy3UozlnL_11">
    <vt:lpwstr>water deficits exceed 2% BML.","container-title":"Medicine &amp; Science in Sports &amp; Exercise","DOI":"10.1249/MSS.0000000000001682","ISSN":"1530-0315, 0195-9131","issue":"11","language":"en","page":"2360-2368","source":"DOI.org (Crossref)","title":"Dehydratio</vt:lpwstr>
  </property>
  <property fmtid="{D5CDD505-2E9C-101B-9397-08002B2CF9AE}" pid="54" name="ZOTERO_BREF_4aEfy3UozlnL_12">
    <vt:lpwstr>n Impairs Cognitive Performance: A Meta-analysis","title-short":"Dehydration Impairs Cognitive Performance","URL":"https://journals.lww.com/00005768-201811000-00021","volume":"50","author":[{"family":"Wittbrodt","given":"Matthew T."},{"family":"Millard-St</vt:lpwstr>
  </property>
  <property fmtid="{D5CDD505-2E9C-101B-9397-08002B2CF9AE}" pid="55" name="ZOTERO_BREF_4aEfy3UozlnL_13">
    <vt:lpwstr>afford","given":"Melinda"}],"accessed":{"date-parts":[["2024",12,24]]},"issued":{"date-parts":[["2018",11]]}}}],"schema":"https://github.com/citation-style-language/schema/raw/master/csl-citation.json"}</vt:lpwstr>
  </property>
  <property fmtid="{D5CDD505-2E9C-101B-9397-08002B2CF9AE}" pid="56" name="ZOTERO_BREF_4aEfy3UozlnL_2">
    <vt:lpwstr>-journal","abstract":"ABSTRACT\n            Dehydration (DEH) is believed to impair cognitive performance but which domains are affected and at what magnitude of body mass loss (BML) remains unclear.\n            \n              Purpose\n              To </vt:lpwstr>
  </property>
  <property fmtid="{D5CDD505-2E9C-101B-9397-08002B2CF9AE}" pid="57" name="ZOTERO_BREF_4aEfy3UozlnL_3">
    <vt:lpwstr>conduct systematic literature review and meta-analysis to determine the effect size (ES) of DEH on cognitive performance and influence of experimental design factors (e.g., DEH &gt; 2% BML).\n            \n            \n              Methods\n              T</vt:lpwstr>
  </property>
  <property fmtid="{D5CDD505-2E9C-101B-9397-08002B2CF9AE}" pid="58" name="ZOTERO_BREF_4aEfy3UozlnL_4">
    <vt:lpwstr>hirty-three studies were identified, providing 280 ES estimates from 413 subjects with DEH ranging from 1% to 6% BML. Outcome variables (accuracy, reaction time), cognitive domains, and methods to induce DEH varied. Effect sizes were calculated using stan</vt:lpwstr>
  </property>
  <property fmtid="{D5CDD505-2E9C-101B-9397-08002B2CF9AE}" pid="59" name="ZOTERO_BREF_4aEfy3UozlnL_5">
    <vt:lpwstr>dardized mean differences and multivariate meta-analysis.\n            \n            \n              Results\n              \n                Impairment of cognitive performance (all domains/outcomes) with DEH was small but significant (ES = −0.21; 95% co</vt:lpwstr>
  </property>
  <property fmtid="{D5CDD505-2E9C-101B-9397-08002B2CF9AE}" pid="60" name="ZOTERO_BREF_4aEfy3UozlnL_6">
    <vt:lpwstr>nfidence interval [CI]: −0.31 to −0.11;\n                P\n                &lt; 0.0001) with significant heterogeneity (\n                Q\n                (279) = 696.0,\n                P\n                &lt; 0.0001;\n                I\n                2\n</vt:lpwstr>
  </property>
  <property fmtid="{D5CDD505-2E9C-101B-9397-08002B2CF9AE}" pid="61" name="ZOTERO_BREF_4aEfy3UozlnL_7">
    <vt:lpwstr>                = 37.6%). Tasks of executive function (ES = −0.24; 95% CI: −0.37 to −0.12), attention (ES = −0.52; 95% CI: −0.66 to −0.37), and motor coordination (ES = −0.40 to 95% CI: −0.63 to −0.17) were significantly impaired (\n                P\n   </vt:lpwstr>
  </property>
  <property fmtid="{D5CDD505-2E9C-101B-9397-08002B2CF9AE}" pid="62" name="ZOTERO_BREF_4aEfy3UozlnL_8">
    <vt:lpwstr>             ≤ 0.01) after DEH, and attention/motor coordination was different (\n                P\n                &lt; 0.001) from reaction time specific tasks (ES = −0.10; 95% CI: −0.23 to 0.02). Body mass loss was associated with the ES for cognitive im</vt:lpwstr>
  </property>
  <property fmtid="{D5CDD505-2E9C-101B-9397-08002B2CF9AE}" pid="63" name="ZOTERO_BREF_4aEfy3UozlnL_9">
    <vt:lpwstr>pairment (\n                P\n                = 0.04); consequently, impairment was greater (\n                P\n                = 0.04) for studies reporting &gt;2% BML (ES = −0.28; 95% CI: −0.41 to −0.16) compared with ≤2%; (ES = −0.14; 95% CI: −0.27 to </vt:lpwstr>
  </property>
  <property fmtid="{D5CDD505-2E9C-101B-9397-08002B2CF9AE}" pid="64" name="ZOTERO_BREF_5D8VIvueIMXu_1">
    <vt:lpwstr>ZOTERO_ITEM CSL_CITATION {"citationID":"UUyKRbt0","properties":{"formattedCitation":"(44)","plainCitation":"(44)","noteIndex":0},"citationItems":[{"id":51,"uris":["http://zotero.org/users/local/kiIYxJho/items/L42J7E9X"],"itemData":{"id":51,"type":"article</vt:lpwstr>
  </property>
  <property fmtid="{D5CDD505-2E9C-101B-9397-08002B2CF9AE}" pid="65" name="ZOTERO_BREF_5D8VIvueIMXu_2">
    <vt:lpwstr>-journal","container-title":"Personality and Individual Differences","DOI":"10.1016/j.paid.2023.112138","ISSN":"01918869","journalAbbreviation":"Personality and Individual Differences","language":"en","page":"112138","source":"DOI.org (Crossref)","title":</vt:lpwstr>
  </property>
  <property fmtid="{D5CDD505-2E9C-101B-9397-08002B2CF9AE}" pid="66" name="ZOTERO_BREF_5D8VIvueIMXu_3">
    <vt:lpwstr>"Chronic refined carbohydrate consumption measured by glycemic load and variation in cognitive performance in healthy people","URL":"https://linkinghub.elsevier.com/retrieve/pii/S0191886923000612","volume":"206","author":[{"family":"Guillou","given":"Léon</vt:lpwstr>
  </property>
  <property fmtid="{D5CDD505-2E9C-101B-9397-08002B2CF9AE}" pid="67" name="ZOTERO_BREF_5D8VIvueIMXu_4">
    <vt:lpwstr>ard"},{"family":"Durand","given":"Valérie"},{"family":"Raymond","given":"Michel"},{"family":"Berticat","given":"Claire"}],"accessed":{"date-parts":[["2024",12,24]]},"issued":{"date-parts":[["2023",5]]}}}],"schema":"https://github.com/citation-style-langua</vt:lpwstr>
  </property>
  <property fmtid="{D5CDD505-2E9C-101B-9397-08002B2CF9AE}" pid="68" name="ZOTERO_BREF_5D8VIvueIMXu_5">
    <vt:lpwstr>ge/schema/raw/master/csl-citation.json"}</vt:lpwstr>
  </property>
  <property fmtid="{D5CDD505-2E9C-101B-9397-08002B2CF9AE}" pid="69" name="ZOTERO_BREF_5QZ5RgkY0w8i_1">
    <vt:lpwstr>ZOTERO_ITEM CSL_CITATION {"citationID":"lUowYNzi","properties":{"formattedCitation":"(86)","plainCitation":"(86)","noteIndex":0},"citationItems":[{"id":103,"uris":["http://zotero.org/users/local/kiIYxJho/items/EG7PS77P"],"itemData":{"id":103,"type":"artic</vt:lpwstr>
  </property>
  <property fmtid="{D5CDD505-2E9C-101B-9397-08002B2CF9AE}" pid="70" name="ZOTERO_BREF_5QZ5RgkY0w8i_2">
    <vt:lpwstr>le-journal","abstract":"Abstract\n            Despite academic and practical advice regarding the virtues of daily routines for effective work performance, such routines are vulnerable to disruption from any number of sources. To understand whether and ho</vt:lpwstr>
  </property>
  <property fmtid="{D5CDD505-2E9C-101B-9397-08002B2CF9AE}" pid="71" name="ZOTERO_BREF_5QZ5RgkY0w8i_3">
    <vt:lpwstr>w routine disruptions affect employees at work, we draw on cognitive energetics theory (CET) and explore the potential negative consequences of morning routine disruptions on employees’ energy allocations at work. Moreover, given that CET is fundamentally</vt:lpwstr>
  </property>
  <property fmtid="{D5CDD505-2E9C-101B-9397-08002B2CF9AE}" pid="72" name="ZOTERO_BREF_5QZ5RgkY0w8i_4">
    <vt:lpwstr> a theory of goal attainment, we examine the downstream impact of routine disruptions on employees’ work goal progress. Results from two daily experience‐sampling studies show that when employees’ morning routines were disrupted, employees experienced hig</vt:lpwstr>
  </property>
  <property fmtid="{D5CDD505-2E9C-101B-9397-08002B2CF9AE}" pid="73" name="ZOTERO_BREF_5QZ5RgkY0w8i_5">
    <vt:lpwstr>her levels of depletion and reduced calmness. In turn, depletion was associated negatively, and calmness was associated positively, with daily work engagement. Finally, daily work engagement was positively related to subsequent daily goal progress. These </vt:lpwstr>
  </property>
  <property fmtid="{D5CDD505-2E9C-101B-9397-08002B2CF9AE}" pid="74" name="ZOTERO_BREF_5QZ5RgkY0w8i_6">
    <vt:lpwstr>findings have important implications for our understanding of employees’ morning routines and the ways that disruptions to those routines ripple through employees’ workdays.","container-title":"Personnel Psychology","DOI":"10.1111/peps.12419","ISSN":"0031</vt:lpwstr>
  </property>
  <property fmtid="{D5CDD505-2E9C-101B-9397-08002B2CF9AE}" pid="75" name="ZOTERO_BREF_5QZ5RgkY0w8i_7">
    <vt:lpwstr>-5826, 1744-6570","issue":"3","journalAbbreviation":"Personnel Psychology","language":"en","page":"411-448","source":"DOI.org (Crossref)","title":"Stumbling out of the gate: The energy‐based implications of morning routine disruption","title-short":"Stumb</vt:lpwstr>
  </property>
  <property fmtid="{D5CDD505-2E9C-101B-9397-08002B2CF9AE}" pid="76" name="ZOTERO_BREF_5QZ5RgkY0w8i_8">
    <vt:lpwstr>ling out of the gate","URL":"https://onlinelibrary.wiley.com/doi/10.1111/peps.12419","volume":"74","author":[{"family":"McClean","given":"Shawn T."},{"family":"Koopman","given":"Joel"},{"family":"Yim","given":"Junhyok"},{"family":"Klotz","given":"Anthony </vt:lpwstr>
  </property>
  <property fmtid="{D5CDD505-2E9C-101B-9397-08002B2CF9AE}" pid="77" name="ZOTERO_BREF_5QZ5RgkY0w8i_9">
    <vt:lpwstr>C."}],"accessed":{"date-parts":[["2024",12,24]]},"issued":{"date-parts":[["2021",9]]}}}],"schema":"https://github.com/citation-style-language/schema/raw/master/csl-citation.json"}</vt:lpwstr>
  </property>
  <property fmtid="{D5CDD505-2E9C-101B-9397-08002B2CF9AE}" pid="78" name="ZOTERO_BREF_5XPPUJOIHG5t_1">
    <vt:lpwstr>ZOTERO_ITEM CSL_CITATION {"citationID":"Y9PJInjK","properties":{"formattedCitation":"(2)","plainCitation":"(2)","noteIndex":0},"citationItems":[{"id":2,"uris":["http://zotero.org/users/local/kiIYxJho/items/5CD2JWW8"],"itemData":{"id":2,"type":"article-jou</vt:lpwstr>
  </property>
  <property fmtid="{D5CDD505-2E9C-101B-9397-08002B2CF9AE}" pid="79" name="ZOTERO_BREF_5XPPUJOIHG5t_10">
    <vt:lpwstr>"Olivier"},{"family":"Peigneux","given":"Philippe"}],"accessed":{"date-parts":[["2024",12,24]]},"issued":{"date-parts":[["2022",11,22]]}}}],"schema":"https://github.com/citation-style-language/schema/raw/master/csl-citation.json"}</vt:lpwstr>
  </property>
  <property fmtid="{D5CDD505-2E9C-101B-9397-08002B2CF9AE}" pid="80" name="ZOTERO_BREF_5XPPUJOIHG5t_2">
    <vt:lpwstr>rnal","abstract":"Sleep continuity and efficacy are essential for optimal cognitive functions. How sleep fragmentation (SF) impairs cognitive functioning, and especially cognitive fatigue (CF), remains elusive. We investigated the impact of induced SF on </vt:lpwstr>
  </property>
  <property fmtid="{D5CDD505-2E9C-101B-9397-08002B2CF9AE}" pid="81" name="ZOTERO_BREF_5XPPUJOIHG5t_3">
    <vt:lpwstr>CF through the TloadDback task, measuring interindividual variability in working memory capacity. Sixteen participants underwent an adaptation polysomnography night and three consecutive nights, once in a SF condition induced by non-awakening auditory sti</vt:lpwstr>
  </property>
  <property fmtid="{D5CDD505-2E9C-101B-9397-08002B2CF9AE}" pid="82" name="ZOTERO_BREF_5XPPUJOIHG5t_4">
    <vt:lpwstr>mulations, once under restorative sleep (RS) condition, counterbalanced within-subject. In both conditions, participants were administered memory, vigilance, inhibition and verbal fluency testing, and for CF the TloadDback, as well as sleep questionnaires</vt:lpwstr>
  </property>
  <property fmtid="{D5CDD505-2E9C-101B-9397-08002B2CF9AE}" pid="83" name="ZOTERO_BREF_5XPPUJOIHG5t_5">
    <vt:lpwstr> and fatigue and sleepiness visual analog scales were administered. Subjective fatigue increased and sleep architecture was altered after SF (reduced sleep efficiency, percentage of N3 and REM, number of NREM and REM phases) despite similar total sleep ti</vt:lpwstr>
  </property>
  <property fmtid="{D5CDD505-2E9C-101B-9397-08002B2CF9AE}" pid="84" name="ZOTERO_BREF_5XPPUJOIHG5t_6">
    <vt:lpwstr>me. At the behavioral level, only inhibition deteriorated after SF, and CF similarly evolved in RS and SF conditions. In line with prior research, we show that SF disrupts sleep architecture and exerts a deleterious impact on subjective fatigue and inhibi</vt:lpwstr>
  </property>
  <property fmtid="{D5CDD505-2E9C-101B-9397-08002B2CF9AE}" pid="85" name="ZOTERO_BREF_5XPPUJOIHG5t_7">
    <vt:lpwstr>tion. However, young healthy participants appear able to compensate for CF induced by three consecutive SF nights. Further studies should investigate SF effects in extended and/or pathological disruption settings.","container-title":"International Journal</vt:lpwstr>
  </property>
  <property fmtid="{D5CDD505-2E9C-101B-9397-08002B2CF9AE}" pid="86" name="ZOTERO_BREF_5XPPUJOIHG5t_8">
    <vt:lpwstr> of Environmental Research and Public Health","DOI":"10.3390/ijerph192315485","ISSN":"1660-4601","issue":"23","journalAbbreviation":"IJERPH","language":"en","license":"https://creativecommons.org/licenses/by/4.0/","page":"15485","source":"DOI.org (Crossre</vt:lpwstr>
  </property>
  <property fmtid="{D5CDD505-2E9C-101B-9397-08002B2CF9AE}" pid="87" name="ZOTERO_BREF_5XPPUJOIHG5t_9">
    <vt:lpwstr>f)","title":"Impact of Sleep Fragmentation on Cognition and Fatigue","URL":"https://www.mdpi.com/1660-4601/19/23/15485","volume":"19","author":[{"family":"Benkirane","given":"Oumaïma"},{"family":"Delwiche","given":"Bérénice"},{"family":"Mairesse","given":</vt:lpwstr>
  </property>
  <property fmtid="{D5CDD505-2E9C-101B-9397-08002B2CF9AE}" pid="88" name="ZOTERO_BREF_6GI3wmKKUZMP_1">
    <vt:lpwstr>ZOTERO_ITEM CSL_CITATION {"citationID":"hXGyZrne","properties":{"formattedCitation":"(84)","plainCitation":"(84)","noteIndex":0},"citationItems":[{"id":101,"uris":["http://zotero.org/users/local/kiIYxJho/items/9TFW3RJ3"],"itemData":{"id":101,"type":"broad</vt:lpwstr>
  </property>
  <property fmtid="{D5CDD505-2E9C-101B-9397-08002B2CF9AE}" pid="89" name="ZOTERO_BREF_6GI3wmKKUZMP_2">
    <vt:lpwstr>cast","collection-title":"AskGaryVee","language":"en","number":"213","title":"Arianna Huffington, Nighttime Routines &amp; The Importance of Sleep","URL":"https://www.youtube.com/watch?v=_JYMIQY2260","author":[{"family":"Vee","given":"Gary"},{"family":"Huffin</vt:lpwstr>
  </property>
  <property fmtid="{D5CDD505-2E9C-101B-9397-08002B2CF9AE}" pid="90" name="ZOTERO_BREF_6GI3wmKKUZMP_3">
    <vt:lpwstr>gton","given":"Arianna"}]}}],"schema":"https://github.com/citation-style-language/schema/raw/master/csl-citation.json"}</vt:lpwstr>
  </property>
  <property fmtid="{D5CDD505-2E9C-101B-9397-08002B2CF9AE}" pid="91" name="ZOTERO_BREF_6T2AhOoBddRz_1">
    <vt:lpwstr>ZOTERO_ITEM CSL_CITATION {"citationID":"QOldH7Qy","properties":{"formattedCitation":"(4)","plainCitation":"(4)","noteIndex":0},"citationItems":[{"id":4,"uris":["http://zotero.org/users/local/kiIYxJho/items/SLWX3KAB"],"itemData":{"id":4,"type":"article-jou</vt:lpwstr>
  </property>
  <property fmtid="{D5CDD505-2E9C-101B-9397-08002B2CF9AE}" pid="92" name="ZOTERO_BREF_6T2AhOoBddRz_10">
    <vt:lpwstr> fatigue (−0.8 ± 2 vs −5.9 ± 2, ∆mm), AM vs PM, respectively. Macronutrient intake was similar among AM and PM groups.\n            \n            \n              Conclusion:\n              Morning exercise (AM) reduced abdominal fat and blood pressure and</vt:lpwstr>
  </property>
  <property fmtid="{D5CDD505-2E9C-101B-9397-08002B2CF9AE}" pid="93" name="ZOTERO_BREF_6T2AhOoBddRz_11">
    <vt:lpwstr> evening exercise (PM) enhanced muscular performance in the women cohort. In the men cohort, PM increased fat oxidation and reduced systolic BP and fatigue. Thus, ETOD may be important to optimize individual exercise-induced health and performance outcome</vt:lpwstr>
  </property>
  <property fmtid="{D5CDD505-2E9C-101B-9397-08002B2CF9AE}" pid="94" name="ZOTERO_BREF_6T2AhOoBddRz_12">
    <vt:lpwstr>s in physically active individuals and may be independent of macronutrient intake.","container-title":"Frontiers in Physiology","DOI":"10.3389/fphys.2022.893783","ISSN":"1664-042X","journalAbbreviation":"Front. Physiol.","page":"893783","source":"DOI.org </vt:lpwstr>
  </property>
  <property fmtid="{D5CDD505-2E9C-101B-9397-08002B2CF9AE}" pid="95" name="ZOTERO_BREF_6T2AhOoBddRz_13">
    <vt:lpwstr>(Crossref)","title":"Morning Exercise Reduces Abdominal Fat and Blood Pressure in Women; Evening Exercise Increases Muscular Performance in Women and Lowers Blood Pressure in Men","URL":"https://www.frontiersin.org/articles/10.3389/fphys.2022.893783/full"</vt:lpwstr>
  </property>
  <property fmtid="{D5CDD505-2E9C-101B-9397-08002B2CF9AE}" pid="96" name="ZOTERO_BREF_6T2AhOoBddRz_14">
    <vt:lpwstr>,"volume":"13","author":[{"family":"Arciero","given":"Paul J."},{"family":"Ives","given":"Stephen J."},{"family":"Mohr","given":"Alex E."},{"family":"Robinson","given":"Nathaniel"},{"family":"Escudero","given":"Daniela"},{"family":"Robinson","given":"Jake</vt:lpwstr>
  </property>
  <property fmtid="{D5CDD505-2E9C-101B-9397-08002B2CF9AE}" pid="97" name="ZOTERO_BREF_6T2AhOoBddRz_15">
    <vt:lpwstr>"},{"family":"Rose","given":"Kayla"},{"family":"Minicucci","given":"Olivia"},{"family":"O’Brien","given":"Gabriel"},{"family":"Curran","given":"Kathryn"},{"family":"Miller","given":"Vincent J."},{"family":"He","given":"Feng"},{"family":"Norton","given":"C</vt:lpwstr>
  </property>
  <property fmtid="{D5CDD505-2E9C-101B-9397-08002B2CF9AE}" pid="98" name="ZOTERO_BREF_6T2AhOoBddRz_16">
    <vt:lpwstr>helsea"},{"family":"Paul","given":"Maia"},{"family":"Sheridan","given":"Caitlin"},{"family":"Beard","given":"Sheriden"},{"family":"Centore","given":"Jessica"},{"family":"Dudar","given":"Monique"},{"family":"Ehnstrom","given":"Katy"},{"family":"Hoyte","giv</vt:lpwstr>
  </property>
  <property fmtid="{D5CDD505-2E9C-101B-9397-08002B2CF9AE}" pid="99" name="ZOTERO_BREF_6T2AhOoBddRz_17">
    <vt:lpwstr>en":"Dakembay"},{"family":"Mak","given":"Heather"},{"family":"Yarde","given":"Aaliyah"}],"accessed":{"date-parts":[["2024",12,24]]},"issued":{"date-parts":[["2022",5,31]]}}}],"schema":"https://github.com/citation-style-language/schema/raw/master/csl-citat</vt:lpwstr>
  </property>
  <property fmtid="{D5CDD505-2E9C-101B-9397-08002B2CF9AE}" pid="100" name="ZOTERO_BREF_6T2AhOoBddRz_18">
    <vt:lpwstr>ion.json"}</vt:lpwstr>
  </property>
  <property fmtid="{D5CDD505-2E9C-101B-9397-08002B2CF9AE}" pid="101" name="ZOTERO_BREF_6T2AhOoBddRz_2">
    <vt:lpwstr>rnal","abstract":"The ideal exercise time of day (ETOD) remains elusive regarding simultaneous effects on health and performance outcomes, especially in women.\n            \n              Purpose:\n              Given known sex differences in response to</vt:lpwstr>
  </property>
  <property fmtid="{D5CDD505-2E9C-101B-9397-08002B2CF9AE}" pid="102" name="ZOTERO_BREF_6T2AhOoBddRz_3">
    <vt:lpwstr> exercise training, this study quantified health and performance outcomes in separate cohorts of women and men adhering to different ETOD.\n            \n            \n              Methods:\n              Thirty exercise-trained women (BMI = 24 ± 3 kg/m\</vt:lpwstr>
  </property>
  <property fmtid="{D5CDD505-2E9C-101B-9397-08002B2CF9AE}" pid="103" name="ZOTERO_BREF_6T2AhOoBddRz_4">
    <vt:lpwstr>n              2\n              ; 42 ± 8 years) and twenty-six men (BMI = 25.5 ± 3 kg/m\n              2\n              ; 45 ± 8 years) were randomized to multimodal ETOD in the morning (0600–0800 h, AM) or evening (1830–2030 h, PM) for 12 weeks and analy</vt:lpwstr>
  </property>
  <property fmtid="{D5CDD505-2E9C-101B-9397-08002B2CF9AE}" pid="104" name="ZOTERO_BREF_6T2AhOoBddRz_5">
    <vt:lpwstr>zed as separate cohorts. Baseline (week 0) and post (week 12) muscular strength (1-RM bench/leg press), endurance (sit-ups/push-ups) and power (squat jumps, SJ; bench throws, BT), body composition (iDXA; fat mass, FM; abdominal fat, Abfat), systolic/diast</vt:lpwstr>
  </property>
  <property fmtid="{D5CDD505-2E9C-101B-9397-08002B2CF9AE}" pid="105" name="ZOTERO_BREF_6T2AhOoBddRz_6">
    <vt:lpwstr>olic blood pressure (BP), respiratory exchange ratio (RER), profile of mood states (POMS), and dietary intake were assessed.\n            \n            \n              Results:\n              Twenty-seven women and twenty men completed the 12-week interve</vt:lpwstr>
  </property>
  <property fmtid="{D5CDD505-2E9C-101B-9397-08002B2CF9AE}" pid="106" name="ZOTERO_BREF_6T2AhOoBddRz_7">
    <vt:lpwstr>ntion. No differences at baseline existed between groups (AM vs PM) for both women and men cohorts. In women, significant interactions (\n              p\n              &amp;lt; 0.05) existed for 1RM bench (8 ± 2 vs 12 ± 2, ∆kg), pushups (9 ± 1 vs 13 ± 2, ∆re</vt:lpwstr>
  </property>
  <property fmtid="{D5CDD505-2E9C-101B-9397-08002B2CF9AE}" pid="107" name="ZOTERO_BREF_6T2AhOoBddRz_8">
    <vt:lpwstr>ps), BT (10 ± 6 vs 45 ± 28, ∆watts), SJ (135 ± 6 vs 39 ± 8, ∆watts), fat mass (−1.0 ± 0.2 vs −0.3 ± 0.2, ∆kg), Abfat (−2.6 ± 0.3 vs −0.9 ± 0.5, ∆kg), diastolic (−10 ± 1 vs−5 ± 5, ∆mmHg) and systolic (−12.5 ± 2.7 vs 2.3 ± 3, mmHg) BP, AM vs PM, respectivel</vt:lpwstr>
  </property>
  <property fmtid="{D5CDD505-2E9C-101B-9397-08002B2CF9AE}" pid="108" name="ZOTERO_BREF_6T2AhOoBddRz_9">
    <vt:lpwstr>y. In men, significant interactions (\n              p\n              &amp;lt; 0.05) existed for systolic BP (−3.5 ± 2.6 vs −14.9 ± 5.1, ∆mmHg), RER (−0.01 ± 0.01 vs −0.06 ± 0.01, ∆VCO\n              2\n              /VO\n              2\n              ), and</vt:lpwstr>
  </property>
  <property fmtid="{D5CDD505-2E9C-101B-9397-08002B2CF9AE}" pid="109" name="ZOTERO_BREF_7ZJO3quU8NSr_1">
    <vt:lpwstr>ZOTERO_ITEM CSL_CITATION {"citationID":"DmMkkOcH","properties":{"formattedCitation":"(71)","plainCitation":"(71)","noteIndex":0},"citationItems":[{"id":86,"uris":["http://zotero.org/users/local/kiIYxJho/items/BCSLYA64"],"itemData":{"id":86,"type":"article</vt:lpwstr>
  </property>
  <property fmtid="{D5CDD505-2E9C-101B-9397-08002B2CF9AE}" pid="110" name="ZOTERO_BREF_7ZJO3quU8NSr_10">
    <vt:lpwstr>mily":"Czeisler","given":"Charles A."},{"family":"Shea","given":"Steven A."},{"family":"Adler","given":"Gail K."},{"family":"Garaulet","given":"Marta"},{"family":"Scheer","given":"Frank A. J. L."}],"accessed":{"date-parts":[["2024",12,24]]},"issued":{"dat</vt:lpwstr>
  </property>
  <property fmtid="{D5CDD505-2E9C-101B-9397-08002B2CF9AE}" pid="111" name="ZOTERO_BREF_7ZJO3quU8NSr_11">
    <vt:lpwstr>e-parts":[["2021",12,3]]}}}],"schema":"https://github.com/citation-style-language/schema/raw/master/csl-citation.json"}</vt:lpwstr>
  </property>
  <property fmtid="{D5CDD505-2E9C-101B-9397-08002B2CF9AE}" pid="112" name="ZOTERO_BREF_7ZJO3quU8NSr_2">
    <vt:lpwstr>-journal","abstract":"Appropriate meal timing, despite mistimed sleep, maintains internal circadian alignment and prevents glucose intolerance.\n          , \n            Night work increases diabetes risk. Misalignment between the central circadian “cloc</vt:lpwstr>
  </property>
  <property fmtid="{D5CDD505-2E9C-101B-9397-08002B2CF9AE}" pid="113" name="ZOTERO_BREF_7ZJO3quU8NSr_3">
    <vt:lpwstr>k” and daily behaviors, typical in night workers, impairs glucose tolerance, likely due to internal misalignment between central and peripheral circadian rhythms. Whether appropriate circadian alignment of eating can prevent internal circadian misalignmen</vt:lpwstr>
  </property>
  <property fmtid="{D5CDD505-2E9C-101B-9397-08002B2CF9AE}" pid="114" name="ZOTERO_BREF_7ZJO3quU8NSr_4">
    <vt:lpwstr>t and glucose intolerance is unknown. In a 14-day circadian paradigm, we assessed glycemic control during simulated night work with either nighttime or daytime eating. Assessment of central (body temperature) and peripheral (glucose and insulin) endogenou</vt:lpwstr>
  </property>
  <property fmtid="{D5CDD505-2E9C-101B-9397-08002B2CF9AE}" pid="115" name="ZOTERO_BREF_7ZJO3quU8NSr_5">
    <vt:lpwstr>s circadian rhythms happened during constant routine protocols before and after simulated night work. Nighttime eating led to misalignment between central and peripheral (glucose) endogenous circadian rhythms and impaired glucose tolerance, whereas restri</vt:lpwstr>
  </property>
  <property fmtid="{D5CDD505-2E9C-101B-9397-08002B2CF9AE}" pid="116" name="ZOTERO_BREF_7ZJO3quU8NSr_6">
    <vt:lpwstr>cting meals to daytime prevented it. These findings offer a behavioral approach to preventing glucose intolerance in shift workers.","container-title":"Science Advances","DOI":"10.1126/sciadv.abg9910","ISSN":"2375-2548","issue":"49","journalAbbreviation":</vt:lpwstr>
  </property>
  <property fmtid="{D5CDD505-2E9C-101B-9397-08002B2CF9AE}" pid="117" name="ZOTERO_BREF_7ZJO3quU8NSr_7">
    <vt:lpwstr>"Sci. Adv.","language":"en","page":"eabg9910","source":"DOI.org (Crossref)","title":"Daytime eating prevents internal circadian misalignment and glucose intolerance in night work","URL":"https://www.science.org/doi/10.1126/sciadv.abg9910","volume":"7","au</vt:lpwstr>
  </property>
  <property fmtid="{D5CDD505-2E9C-101B-9397-08002B2CF9AE}" pid="118" name="ZOTERO_BREF_7ZJO3quU8NSr_8">
    <vt:lpwstr>thor":[{"family":"Chellappa","given":"Sarah L."},{"family":"Qian","given":"Jingyi"},{"family":"Vujovic","given":"Nina"},{"family":"Morris","given":"Christopher J."},{"family":"Nedeltcheva","given":"Arlet"},{"family":"Nguyen","given":"Hoa"},{"family":"Rahm</vt:lpwstr>
  </property>
  <property fmtid="{D5CDD505-2E9C-101B-9397-08002B2CF9AE}" pid="119" name="ZOTERO_BREF_7ZJO3quU8NSr_9">
    <vt:lpwstr>an","given":"Nishath"},{"family":"Heng","given":"Su Wei"},{"family":"Kelly","given":"Lauren"},{"family":"Kerlin-Monteiro","given":"Kayla"},{"family":"Srivastav","given":"Suhina"},{"family":"Wang","given":"Wei"},{"family":"Aeschbach","given":"Daniel"},{"fa</vt:lpwstr>
  </property>
  <property fmtid="{D5CDD505-2E9C-101B-9397-08002B2CF9AE}" pid="120" name="ZOTERO_BREF_8YfK2e9NTHJl_1">
    <vt:lpwstr>ZOTERO_ITEM CSL_CITATION {"citationID":"MnOO8X03","properties":{"formattedCitation":"(53)","plainCitation":"(53)","noteIndex":0},"citationItems":[{"id":62,"uris":["http://zotero.org/users/local/kiIYxJho/items/JY4VQ2DY"],"itemData":{"id":62,"type":"article</vt:lpwstr>
  </property>
  <property fmtid="{D5CDD505-2E9C-101B-9397-08002B2CF9AE}" pid="121" name="ZOTERO_BREF_8YfK2e9NTHJl_10">
    <vt:lpwstr>at to do? A randomized comparison trial among home-based office workers living in Ontario, Canada","title-short":"When it comes to sedentary behaviour modification, should people be told what to do?","URL":"https://academic.oup.com/tbm/article/14/2/106/72</vt:lpwstr>
  </property>
  <property fmtid="{D5CDD505-2E9C-101B-9397-08002B2CF9AE}" pid="122" name="ZOTERO_BREF_8YfK2e9NTHJl_11">
    <vt:lpwstr>43052","volume":"14","author":[{"family":"Hiemstra","given":"Madison"},{"family":"Dillon-Rossiter","given":"Kirsten"},{"family":"Bartmann","given":"Nina"},{"family":"Prapavessis","given":"Harry"},{"family":"Rollo","given":"Scott"},{"family":"Mitchell","gi</vt:lpwstr>
  </property>
  <property fmtid="{D5CDD505-2E9C-101B-9397-08002B2CF9AE}" pid="123" name="ZOTERO_BREF_8YfK2e9NTHJl_12">
    <vt:lpwstr>ven":"Marc"}],"accessed":{"date-parts":[["2024",12,24]]},"issued":{"date-parts":[["2024",2,7]]}}}],"schema":"https://github.com/citation-style-language/schema/raw/master/csl-citation.json"}</vt:lpwstr>
  </property>
  <property fmtid="{D5CDD505-2E9C-101B-9397-08002B2CF9AE}" pid="124" name="ZOTERO_BREF_8YfK2e9NTHJl_2">
    <vt:lpwstr>-journal","abstract":"Abstract\n            The effects of adding choice architecture to a theory-based (Health Action Process Approach; HAPA) sedentary intervention remain unknown. To investigate whether choice architecture enhances a theory-based sedent</vt:lpwstr>
  </property>
  <property fmtid="{D5CDD505-2E9C-101B-9397-08002B2CF9AE}" pid="125" name="ZOTERO_BREF_8YfK2e9NTHJl_3">
    <vt:lpwstr>ary behaviour reduction intervention in home-based office workers. A 4-week HAPA-based intervention was conducted in London, Canada. Choice architecture was tested as an enhancement via a two (group: ‘Choice of Intervention’ vs. ‘No Choice Intervention’) </vt:lpwstr>
  </property>
  <property fmtid="{D5CDD505-2E9C-101B-9397-08002B2CF9AE}" pid="126" name="ZOTERO_BREF_8YfK2e9NTHJl_4">
    <vt:lpwstr>by two (time: Baseline vs. Week 4) factorial repeated measure randomized comparison design. Sedentary behaviour reduction strategies focussed on obtaining a sedentary break frequency (BF) of every 30–45 min with break durations (BD) of 2–3 min. BF, BD, si</vt:lpwstr>
  </property>
  <property fmtid="{D5CDD505-2E9C-101B-9397-08002B2CF9AE}" pid="127" name="ZOTERO_BREF_8YfK2e9NTHJl_5">
    <vt:lpwstr>tting, standing, and moving time were objectively measured (activPAL4™) at both time points. Participants (n = 148) were 44.9 ± 11.4 years old and 72.3% female. BF and total sitting time showed a time effect (P &amp;lt; .001), where both groups improved over </vt:lpwstr>
  </property>
  <property fmtid="{D5CDD505-2E9C-101B-9397-08002B2CF9AE}" pid="128" name="ZOTERO_BREF_8YfK2e9NTHJl_6">
    <vt:lpwstr>the 4 weeks; there were no significant differences between groups across time. BD, standing, and moving time had a significant group by time effect where the ‘No Choice’ group showed significant increases in BD (P &amp;lt; .001), standing (P = .006), and movi</vt:lpwstr>
  </property>
  <property fmtid="{D5CDD505-2E9C-101B-9397-08002B2CF9AE}" pid="129" name="ZOTERO_BREF_8YfK2e9NTHJl_7">
    <vt:lpwstr>ng time (P &amp;lt; .001) over the 4 weeks. Augmenting a theory-based intervention with choice architecture resulted in change in some sedentary behaviours in at home office workers. Specifically, while BF increased for all participants, the ‘No Choice’ group</vt:lpwstr>
  </property>
  <property fmtid="{D5CDD505-2E9C-101B-9397-08002B2CF9AE}" pid="130" name="ZOTERO_BREF_8YfK2e9NTHJl_8">
    <vt:lpwstr> exhibited greater changes for BD, standing, and moving time compared with the ‘Choice’ group. Overall, these changes exceeded the intervention BF and BD goals.","container-title":"Translational Behavioral Medicine","DOI":"10.1093/tbm/ibad047","ISSN":"186</vt:lpwstr>
  </property>
  <property fmtid="{D5CDD505-2E9C-101B-9397-08002B2CF9AE}" pid="131" name="ZOTERO_BREF_8YfK2e9NTHJl_9">
    <vt:lpwstr>9-6716, 1613-9860","issue":"2","language":"en","license":"https://academic.oup.com/pages/standard-publication-reuse-rights","page":"106-116","source":"DOI.org (Crossref)","title":"When it comes to sedentary behaviour modification, should people be told wh</vt:lpwstr>
  </property>
  <property fmtid="{D5CDD505-2E9C-101B-9397-08002B2CF9AE}" pid="132" name="ZOTERO_BREF_9LcrbRQx47J2_1">
    <vt:lpwstr>ZOTERO_ITEM CSL_CITATION {"citationID":"itNXsqe2","properties":{"formattedCitation":"(68)","plainCitation":"(68)","noteIndex":0},"citationItems":[{"id":82,"uris":["http://zotero.org/users/local/kiIYxJho/items/MKMNLP49"],"itemData":{"id":82,"type":"article</vt:lpwstr>
  </property>
  <property fmtid="{D5CDD505-2E9C-101B-9397-08002B2CF9AE}" pid="133" name="ZOTERO_BREF_9LcrbRQx47J2_10">
    <vt:lpwstr>f Sleep Timing in Caloric Intake and BMI","URL":"https://onlinelibrary.wiley.com/doi/10.1038/oby.2011.100","volume":"19","author":[{"family":"Baron","given":"Kelly G."},{"family":"Reid","given":"Kathryn J."},{"family":"Kern","given":"Andrew S."},{"family"</vt:lpwstr>
  </property>
  <property fmtid="{D5CDD505-2E9C-101B-9397-08002B2CF9AE}" pid="134" name="ZOTERO_BREF_9LcrbRQx47J2_11">
    <vt:lpwstr>:"Zee","given":"Phyllis C."}],"accessed":{"date-parts":[["2024",12,24]]},"issued":{"date-parts":[["2011",7]]}}}],"schema":"https://github.com/citation-style-language/schema/raw/master/csl-citation.json"}</vt:lpwstr>
  </property>
  <property fmtid="{D5CDD505-2E9C-101B-9397-08002B2CF9AE}" pid="135" name="ZOTERO_BREF_9LcrbRQx47J2_2">
    <vt:lpwstr>-journal","abstract":"Sleep duration has been linked to obesity and there is also an emerging literature in animals demonstrating a relationship between the timing of feeding and weight regulation. However, there is a paucity of research evaluating timing</vt:lpwstr>
  </property>
  <property fmtid="{D5CDD505-2E9C-101B-9397-08002B2CF9AE}" pid="136" name="ZOTERO_BREF_9LcrbRQx47J2_3">
    <vt:lpwstr> of sleep and feeding on weight regulation in humans. The goal of this study was to evaluate the role of sleep timing in dietary patterns and BMI. Participants included 52 (25 females) volunteers who completed 7 days of wrist actigraphy and food logs. Fif</vt:lpwstr>
  </property>
  <property fmtid="{D5CDD505-2E9C-101B-9397-08002B2CF9AE}" pid="137" name="ZOTERO_BREF_9LcrbRQx47J2_4">
    <vt:lpwstr>ty‐six percent were “normal sleepers” (midpoint of &lt;5:30\n              am\n              ) and 44% were “late sleepers” (midpoint of sleep ≥5:30\n              am\n              ). Late sleepers had shorter sleep duration, later sleep onset and sleep off</vt:lpwstr>
  </property>
  <property fmtid="{D5CDD505-2E9C-101B-9397-08002B2CF9AE}" pid="138" name="ZOTERO_BREF_9LcrbRQx47J2_5">
    <vt:lpwstr>set and meal times. Late sleepers consumed more calories at dinner and after 8:00\n              pm\n              , had higher fast food, full‐calorie soda and lower fruit and vegetable consumption. Higher BMI was associated with shorter sleep duration, </vt:lpwstr>
  </property>
  <property fmtid="{D5CDD505-2E9C-101B-9397-08002B2CF9AE}" pid="139" name="ZOTERO_BREF_9LcrbRQx47J2_6">
    <vt:lpwstr>later sleep timing, caloric consumption after 8:00\n              pm\n              , and fast food meals. In multivariate models, sleep timing was independently associated with calories consumed after 8:00\n              pm\n              and fruit and v</vt:lpwstr>
  </property>
  <property fmtid="{D5CDD505-2E9C-101B-9397-08002B2CF9AE}" pid="140" name="ZOTERO_BREF_9LcrbRQx47J2_7">
    <vt:lpwstr>egetable consumption but did not predict BMI after controlling for sleep duration. Calories consumed after 8:00\n              pm\n              predicted BMI after controlling for sleep timing and duration. These findings indicate that caloric intake aft</vt:lpwstr>
  </property>
  <property fmtid="{D5CDD505-2E9C-101B-9397-08002B2CF9AE}" pid="141" name="ZOTERO_BREF_9LcrbRQx47J2_8">
    <vt:lpwstr>er 8:00\n              pm\n              may increase the risk of obesity, independent of sleep timing and duration. Future studies should investigate the biological and social mechanisms linking timing of sleep and feeding in order to develop novel time‐</vt:lpwstr>
  </property>
  <property fmtid="{D5CDD505-2E9C-101B-9397-08002B2CF9AE}" pid="142" name="ZOTERO_BREF_9LcrbRQx47J2_9">
    <vt:lpwstr>based interventions for weight management.","container-title":"Obesity","DOI":"10.1038/oby.2011.100","ISSN":"1930-7381, 1930-739X","issue":"7","journalAbbreviation":"Obesity","language":"en","page":"1374-1381","source":"DOI.org (Crossref)","title":"Role o</vt:lpwstr>
  </property>
  <property fmtid="{D5CDD505-2E9C-101B-9397-08002B2CF9AE}" pid="143" name="ZOTERO_BREF_9YrKcRn3cqvr_1">
    <vt:lpwstr>ZOTERO_ITEM CSL_CITATION {"citationID":"cms30juc","properties":{"formattedCitation":"(57)","plainCitation":"(57)","noteIndex":0},"citationItems":[{"id":67,"uris":["http://zotero.org/users/local/kiIYxJho/items/5YL7KA8G"],"itemData":{"id":67,"type":"article</vt:lpwstr>
  </property>
  <property fmtid="{D5CDD505-2E9C-101B-9397-08002B2CF9AE}" pid="144" name="ZOTERO_BREF_9YrKcRn3cqvr_2">
    <vt:lpwstr>-journal","container-title":"PLoS ONE","DOI":"10.1371/journal.pone.0034916","ISSN":"1932-6203","issue":"4","journalAbbreviation":"PLoS ONE","language":"en","page":"e34916","source":"DOI.org (Crossref)","title":"Association of Sedentary Behaviour with Meta</vt:lpwstr>
  </property>
  <property fmtid="{D5CDD505-2E9C-101B-9397-08002B2CF9AE}" pid="145" name="ZOTERO_BREF_9YrKcRn3cqvr_3">
    <vt:lpwstr>bolic Syndrome: A Meta-Analysis","title-short":"Association of Sedentary Behaviour with Metabolic Syndrome","URL":"https://dx.plos.org/10.1371/journal.pone.0034916","volume":"7","author":[{"family":"Edwardson","given":"Charlotte L."},{"family":"Gorely","g</vt:lpwstr>
  </property>
  <property fmtid="{D5CDD505-2E9C-101B-9397-08002B2CF9AE}" pid="146" name="ZOTERO_BREF_9YrKcRn3cqvr_4">
    <vt:lpwstr>iven":"Trish"},{"family":"Davies","given":"Melanie J."},{"family":"Gray","given":"Laura J."},{"family":"Khunti","given":"Kamlesh"},{"family":"Wilmot","given":"Emma G."},{"family":"Yates","given":"Thomas"},{"family":"Biddle","given":"Stuart J. H."}],"edito</vt:lpwstr>
  </property>
  <property fmtid="{D5CDD505-2E9C-101B-9397-08002B2CF9AE}" pid="147" name="ZOTERO_BREF_9YrKcRn3cqvr_5">
    <vt:lpwstr>r":[{"family":"O'Connor","given":"Kathleen A."}],"accessed":{"date-parts":[["2024",12,24]]},"issued":{"date-parts":[["2012",4,13]]}}}],"schema":"https://github.com/citation-style-language/schema/raw/master/csl-citation.json"}</vt:lpwstr>
  </property>
  <property fmtid="{D5CDD505-2E9C-101B-9397-08002B2CF9AE}" pid="148" name="ZOTERO_BREF_A2ws6ecmLPHw_1">
    <vt:lpwstr>ZOTERO_ITEM CSL_CITATION {"citationID":"JOcJGOqv","properties":{"formattedCitation":"(50,51)","plainCitation":"(50,51)","noteIndex":0},"citationItems":[{"id":59,"uris":["http://zotero.org/users/local/kiIYxJho/items/KUBZWDVP"],"itemData":{"id":59,"type":"a</vt:lpwstr>
  </property>
  <property fmtid="{D5CDD505-2E9C-101B-9397-08002B2CF9AE}" pid="149" name="ZOTERO_BREF_A2ws6ecmLPHw_10">
    <vt:lpwstr>itle":"Inconsistent eating time is associated with obesity: A prospective study","title-short":"Inconsistent eating time is associated with obesity","URL":"https://www.excli.de/index.php/excli/article/view/4324","author":[{"family":"Adnan","given":"Darbaz</vt:lpwstr>
  </property>
  <property fmtid="{D5CDD505-2E9C-101B-9397-08002B2CF9AE}" pid="150" name="ZOTERO_BREF_A2ws6ecmLPHw_11">
    <vt:lpwstr>"},{"family":"Trinh","given":"Jonathan"},{"family":"Bishehsari","given":"Faraz"}],"accessed":{"date-parts":[["2024",12,24]]},"issued":{"date-parts":[["2022"]]}}},{"id":61,"uris":["http://zotero.org/users/local/kiIYxJho/items/GKHA7RSK"],"itemData":{"id":61</vt:lpwstr>
  </property>
  <property fmtid="{D5CDD505-2E9C-101B-9397-08002B2CF9AE}" pid="151" name="ZOTERO_BREF_A2ws6ecmLPHw_12">
    <vt:lpwstr>,"type":"broadcast","container-title":"Just One Thing - with Michael Mosley","publisher":"BBC","title":"Change Your Mealtimes","URL":"https://www.bbc.co.uk/sounds/play/m000zt7d","director":[{"family":"Mosley","given":"Michael"},{"family":"BBC Sounds","giv</vt:lpwstr>
  </property>
  <property fmtid="{D5CDD505-2E9C-101B-9397-08002B2CF9AE}" pid="152" name="ZOTERO_BREF_A2ws6ecmLPHw_13">
    <vt:lpwstr>en":""}],"issued":{"date-parts":[["2021",9,19]]}}}],"schema":"https://github.com/citation-style-language/schema/raw/master/csl-citation.json"}</vt:lpwstr>
  </property>
  <property fmtid="{D5CDD505-2E9C-101B-9397-08002B2CF9AE}" pid="153" name="ZOTERO_BREF_A2ws6ecmLPHw_2">
    <vt:lpwstr>rticle-journal","abstract":"Obesity is characterized by an accumulation of redundant body fat linked to metabolic dysregulation and low-grade systemic inflammation. Lifestyle choices are imperative determining factors of obesity. The contemporary lifestyl</vt:lpwstr>
  </property>
  <property fmtid="{D5CDD505-2E9C-101B-9397-08002B2CF9AE}" pid="154" name="ZOTERO_BREF_A2ws6ecmLPHw_3">
    <vt:lpwstr>e is associated with behaviors that disrupt circadian rhythms, impacting metabolic homeostasis. Our animal and human studies suggest that circadian phenotypes could be related to the risk of metabolic dysregulation and obesity. The purpose of this study i</vt:lpwstr>
  </property>
  <property fmtid="{D5CDD505-2E9C-101B-9397-08002B2CF9AE}" pid="155" name="ZOTERO_BREF_A2ws6ecmLPHw_4">
    <vt:lpwstr>s to examine the role of inconsistent eating habits on body weight in adults. Individuals who presented for colon cancer screening were enrolled. Subjects received structured questionnaires to capture 7-day eating and sleeping times in a week prospectivel</vt:lpwstr>
  </property>
  <property fmtid="{D5CDD505-2E9C-101B-9397-08002B2CF9AE}" pid="156" name="ZOTERO_BREF_A2ws6ecmLPHw_5">
    <vt:lpwstr>y. Bodyweight and height were extracted from medical records, and Body Mass Index (BMI) was calculated. Inconsistent eating times were defined as an average difference of &amp;gt;2 hours between the largest meal on weekdays and weekends. Forty-nine of the 61 </vt:lpwstr>
  </property>
  <property fmtid="{D5CDD505-2E9C-101B-9397-08002B2CF9AE}" pid="157" name="ZOTERO_BREF_A2ws6ecmLPHw_6">
    <vt:lpwstr>(80.3 %) individuals enrolled in the study completed the questionnaires. The mean age and standard deviation (SD) were 60.8 (7.9), and 27 (55.1 %) were male. Subjects with inconsistent eating times had a significantly higher BMI (33.8 ± 3.6 SD, n = 9) tha</vt:lpwstr>
  </property>
  <property fmtid="{D5CDD505-2E9C-101B-9397-08002B2CF9AE}" pid="158" name="ZOTERO_BREF_A2ws6ecmLPHw_7">
    <vt:lpwstr>n subjects who did not (27.5 ± 6.5 SD, n = 40; p = 0.001). The highest BMI was observed in subjects who ate inconsistently and late (35.8 ± 4.6 SD). In this cross-sectional study, time of eating habits was associated with BMI. Controlled cohort studies ar</vt:lpwstr>
  </property>
  <property fmtid="{D5CDD505-2E9C-101B-9397-08002B2CF9AE}" pid="159" name="ZOTERO_BREF_A2ws6ecmLPHw_8">
    <vt:lpwstr>e needed to determine the potential link between eating time and the risk of obesity in the long term.","container-title":"EXCLI Journal; 21:Doc300; ISSN 1611-2156","DOI":"10.17179/EXCLI2021-4324","language":"en","license":"This is an Open Access article </vt:lpwstr>
  </property>
  <property fmtid="{D5CDD505-2E9C-101B-9397-08002B2CF9AE}" pid="160" name="ZOTERO_BREF_A2ws6ecmLPHw_9">
    <vt:lpwstr>distributed under the terms of the Creative Commons Attribution License (http://creativecommons.org/licenses/by/4.0).","note":"publisher: IfADo - Leibniz Research Centre for Working Environment and Human Factors, Dortmund","source":"DOI.org (Datacite)","t</vt:lpwstr>
  </property>
  <property fmtid="{D5CDD505-2E9C-101B-9397-08002B2CF9AE}" pid="161" name="ZOTERO_BREF_BRJQkWLq53p3_1">
    <vt:lpwstr>ZOTERO_ITEM CSL_CITATION {"citationID":"ysfDKN8R","properties":{"formattedCitation":"(66)","plainCitation":"(66)","noteIndex":0},"citationItems":[{"id":80,"uris":["http://zotero.org/users/local/kiIYxJho/items/7MD5MG5A"],"itemData":{"id":80,"type":"report"</vt:lpwstr>
  </property>
  <property fmtid="{D5CDD505-2E9C-101B-9397-08002B2CF9AE}" pid="162" name="ZOTERO_BREF_BRJQkWLq53p3_2">
    <vt:lpwstr>,"language":"en","title":"2024 IFIC Food &amp; Health Survey","URL":"https://foodinsight.org/2024-food-health-survey/","author":[{"family":"International Food Information Council","given":""}],"issued":{"date-parts":[["2024",6,20]]}}}],"schema":"https://githu</vt:lpwstr>
  </property>
  <property fmtid="{D5CDD505-2E9C-101B-9397-08002B2CF9AE}" pid="163" name="ZOTERO_BREF_BRJQkWLq53p3_3">
    <vt:lpwstr>b.com/citation-style-language/schema/raw/master/csl-citation.json"}</vt:lpwstr>
  </property>
  <property fmtid="{D5CDD505-2E9C-101B-9397-08002B2CF9AE}" pid="164" name="ZOTERO_BREF_BwSdAqfLAFvp_1">
    <vt:lpwstr>ZOTERO_ITEM CSL_CITATION {"citationID":"yB7DqhPs","properties":{"formattedCitation":"(26)","plainCitation":"(26)","noteIndex":0},"citationItems":[{"id":110,"uris":["http://zotero.org/users/local/kiIYxJho/items/TLSA92Z2"],"itemData":{"id":110,"type":"artic</vt:lpwstr>
  </property>
  <property fmtid="{D5CDD505-2E9C-101B-9397-08002B2CF9AE}" pid="165" name="ZOTERO_BREF_BwSdAqfLAFvp_2">
    <vt:lpwstr>le-journal","abstract":"Numerous studies demonstrate links between chronic stress and indices of poor health, including risk factors for cardiovascular disease and poorer immune function. Nevertheless, the exact mechanisms of how stress gets “under the sk</vt:lpwstr>
  </property>
  <property fmtid="{D5CDD505-2E9C-101B-9397-08002B2CF9AE}" pid="166" name="ZOTERO_BREF_BwSdAqfLAFvp_3">
    <vt:lpwstr>in” remain elusive. We investigated the hypothesis that stress impacts health by modulating the rate of cellular aging. Here we provide evidence that psychological stress— both perceived stress and chronicity of stress—is significantly associated with hig</vt:lpwstr>
  </property>
  <property fmtid="{D5CDD505-2E9C-101B-9397-08002B2CF9AE}" pid="167" name="ZOTERO_BREF_BwSdAqfLAFvp_4">
    <vt:lpwstr>her oxidative stress, lower telomerase activity, and shorter telomere length, which are known determinants of cell senescence and longevity, in peripheral blood mononuclear cells from healthy premenopausal women. Women with the highest levels of perceived</vt:lpwstr>
  </property>
  <property fmtid="{D5CDD505-2E9C-101B-9397-08002B2CF9AE}" pid="168" name="ZOTERO_BREF_BwSdAqfLAFvp_5">
    <vt:lpwstr> stress have telomeres shorter on average by the equivalent of at least one decade of additional aging compared to low stress women. These findings have implications for understanding how, at the cellular level, stress may promote earlier onset of age-rel</vt:lpwstr>
  </property>
  <property fmtid="{D5CDD505-2E9C-101B-9397-08002B2CF9AE}" pid="169" name="ZOTERO_BREF_BwSdAqfLAFvp_6">
    <vt:lpwstr>ated diseases.","container-title":"Proceedings of the National Academy of Sciences","DOI":"10.1073/pnas.0407162101","ISSN":"0027-8424, 1091-6490","issue":"49","journalAbbreviation":"Proc. Natl. Acad. Sci. U.S.A.","language":"en","page":"17312-17315","sour</vt:lpwstr>
  </property>
  <property fmtid="{D5CDD505-2E9C-101B-9397-08002B2CF9AE}" pid="170" name="ZOTERO_BREF_BwSdAqfLAFvp_7">
    <vt:lpwstr>ce":"DOI.org (Crossref)","title":"Accelerated telomere shortening in response to life stress","URL":"https://pnas.org/doi/full/10.1073/pnas.0407162101","volume":"101","author":[{"family":"Epel","given":"Elissa S."},{"family":"Blackburn","given":"Elizabeth</vt:lpwstr>
  </property>
  <property fmtid="{D5CDD505-2E9C-101B-9397-08002B2CF9AE}" pid="171" name="ZOTERO_BREF_BwSdAqfLAFvp_8">
    <vt:lpwstr> H."},{"family":"Lin","given":"Jue"},{"family":"Dhabhar","given":"Firdaus S."},{"family":"Adler","given":"Nancy E."},{"family":"Morrow","given":"Jason D."},{"family":"Cawthon","given":"Richard M."}],"accessed":{"date-parts":[["2024",12,28]]},"issued":{"da</vt:lpwstr>
  </property>
  <property fmtid="{D5CDD505-2E9C-101B-9397-08002B2CF9AE}" pid="172" name="ZOTERO_BREF_BwSdAqfLAFvp_9">
    <vt:lpwstr>te-parts":[["2004",12,7]]}}}],"schema":"https://github.com/citation-style-language/schema/raw/master/csl-citation.json"}</vt:lpwstr>
  </property>
  <property fmtid="{D5CDD505-2E9C-101B-9397-08002B2CF9AE}" pid="173" name="ZOTERO_BREF_CTpiznQ6Nmuv_1">
    <vt:lpwstr>ZOTERO_ITEM CSL_CITATION {"citationID":"fPnFByn4","properties":{"formattedCitation":"(69)","plainCitation":"(69)","noteIndex":0},"citationItems":[{"id":116,"uris":["http://zotero.org/users/local/kiIYxJho/items/VU77EVDF"],"itemData":{"id":116,"type":"broad</vt:lpwstr>
  </property>
  <property fmtid="{D5CDD505-2E9C-101B-9397-08002B2CF9AE}" pid="174" name="ZOTERO_BREF_CTpiznQ6Nmuv_2">
    <vt:lpwstr>cast","collection-title":"Health Essentials","title":"Taking Control of Emotional Eating","URL":"https://youtu.be/tGim1aQpdZY?t=102&amp;si=N0TK0TiYaIMYROHF","author":[{"family":"Albers","given":"Susan"}]}}],"schema":"https://github.com/citation-style-language</vt:lpwstr>
  </property>
  <property fmtid="{D5CDD505-2E9C-101B-9397-08002B2CF9AE}" pid="175" name="ZOTERO_BREF_CTpiznQ6Nmuv_3">
    <vt:lpwstr>/schema/raw/master/csl-citation.json"}</vt:lpwstr>
  </property>
  <property fmtid="{D5CDD505-2E9C-101B-9397-08002B2CF9AE}" pid="176" name="ZOTERO_BREF_CcM5PxrwSeS4_1">
    <vt:lpwstr>ZOTERO_ITEM CSL_CITATION {"citationID":"VRXbhmmC","properties":{"formattedCitation":"(40)","plainCitation":"(40)","noteIndex":0},"citationItems":[{"id":48,"uris":["http://zotero.org/users/local/kiIYxJho/items/RCV92AKP"],"itemData":{"id":48,"type":"report"</vt:lpwstr>
  </property>
  <property fmtid="{D5CDD505-2E9C-101B-9397-08002B2CF9AE}" pid="177" name="ZOTERO_BREF_CcM5PxrwSeS4_2">
    <vt:lpwstr>,"language":"en","title":"The Lacklustre Lunch Breaks Study","URL":"https://business.just-eat.co.uk/blog/lacklustre-lunch-breaks","author":[{"family":"Just Eat for Business","given":""}],"issued":{"date-parts":[["2022",9,27]]}}}],"schema":"https://github.</vt:lpwstr>
  </property>
  <property fmtid="{D5CDD505-2E9C-101B-9397-08002B2CF9AE}" pid="178" name="ZOTERO_BREF_CcM5PxrwSeS4_3">
    <vt:lpwstr>com/citation-style-language/schema/raw/master/csl-citation.json"}</vt:lpwstr>
  </property>
  <property fmtid="{D5CDD505-2E9C-101B-9397-08002B2CF9AE}" pid="179" name="ZOTERO_BREF_Cu1nTYYAUk1V_1">
    <vt:lpwstr>ZOTERO_ITEM CSL_CITATION {"citationID":"LHKPzjaS","properties":{"formattedCitation":"(87)","plainCitation":"(87)","noteIndex":0},"citationItems":[{"id":104,"uris":["http://zotero.org/users/local/kiIYxJho/items/5XNZ8ZVV"],"itemData":{"id":104,"type":"post-</vt:lpwstr>
  </property>
  <property fmtid="{D5CDD505-2E9C-101B-9397-08002B2CF9AE}" pid="180" name="ZOTERO_BREF_Cu1nTYYAUk1V_2">
    <vt:lpwstr>weblog","container-title":"Business Insider","title":"Jeff Bezos explains why getting 8 hours of sleep is important when making important decisions","URL":"https://www.businessinsider.in/tech/jeff-bezos-explains-why-getting-8-hours-of-sleep-is-important-w</vt:lpwstr>
  </property>
  <property fmtid="{D5CDD505-2E9C-101B-9397-08002B2CF9AE}" pid="181" name="ZOTERO_BREF_Cu1nTYYAUk1V_3">
    <vt:lpwstr>hen-making-important-decisions/articleshow/65813135.cms","author":[{"family":"Wolfe","given":"Sean"}],"issued":{"date-parts":[["2018",9,14]]}}}],"schema":"https://github.com/citation-style-language/schema/raw/master/csl-citation.json"}</vt:lpwstr>
  </property>
  <property fmtid="{D5CDD505-2E9C-101B-9397-08002B2CF9AE}" pid="182" name="ZOTERO_BREF_DCxwiZS2KqUV_1">
    <vt:lpwstr>ZOTERO_ITEM CSL_CITATION {"citationID":"5wwVvrpS","properties":{"formattedCitation":"(9)","plainCitation":"(9)","noteIndex":0},"citationItems":[{"id":14,"uris":["http://zotero.org/users/local/kiIYxJho/items/3EVTNBLQ"],"itemData":{"id":14,"type":"speech","</vt:lpwstr>
  </property>
  <property fmtid="{D5CDD505-2E9C-101B-9397-08002B2CF9AE}" pid="183" name="ZOTERO_BREF_DCxwiZS2KqUV_2">
    <vt:lpwstr>title":"GEORGE HACKENSCHMIDT’S HEALTH BOOSTING HOME WORKOUT!! NO WEIGHTS NECESSARY! FOR ALL WALKS OF LIFE!","URL":"https://youtu.be/dXMSUG-jfUc?si=6A3ClF-p0h7QHxL5","author":[{"family":"Hackenschmidt","given":"George"},{"family":"Golden Era Bookworm","giv</vt:lpwstr>
  </property>
  <property fmtid="{D5CDD505-2E9C-101B-9397-08002B2CF9AE}" pid="184" name="ZOTERO_BREF_DCxwiZS2KqUV_3">
    <vt:lpwstr>en":""}],"issued":{"date-parts":[["2020",3,27]]}}}],"schema":"https://github.com/citation-style-language/schema/raw/master/csl-citation.json"}</vt:lpwstr>
  </property>
  <property fmtid="{D5CDD505-2E9C-101B-9397-08002B2CF9AE}" pid="185" name="ZOTERO_BREF_EBEFWbgTY8m6_1">
    <vt:lpwstr>ZOTERO_ITEM CSL_CITATION {"citationID":"gKC11S4u","properties":{"formattedCitation":"(79)","plainCitation":"(79)","noteIndex":0},"citationItems":[{"id":96,"uris":["http://zotero.org/users/local/kiIYxJho/items/YRJHG6R7"],"itemData":{"id":96,"type":"report"</vt:lpwstr>
  </property>
  <property fmtid="{D5CDD505-2E9C-101B-9397-08002B2CF9AE}" pid="186" name="ZOTERO_BREF_EBEFWbgTY8m6_2">
    <vt:lpwstr>,"publisher":"Statista","title":"Share of adults who have lost sleep due to performing selected media activities in the United States as of September 2019","URL":"https://www.statista.com/statistics/1075485/bingeing-habits-media-consumption-us/","author":</vt:lpwstr>
  </property>
  <property fmtid="{D5CDD505-2E9C-101B-9397-08002B2CF9AE}" pid="187" name="ZOTERO_BREF_EBEFWbgTY8m6_3">
    <vt:lpwstr>[{"family":"Stoll","given":"Julia"},{"family":"Statista","given":""}],"issued":{"date-parts":[["2019",11]]}}}],"schema":"https://github.com/citation-style-language/schema/raw/master/csl-citation.json"}</vt:lpwstr>
  </property>
  <property fmtid="{D5CDD505-2E9C-101B-9397-08002B2CF9AE}" pid="188" name="ZOTERO_BREF_EUNqKBHq4z7j_1">
    <vt:lpwstr>ZOTERO_ITEM CSL_CITATION {"citationID":"8H7nM33c","properties":{"formattedCitation":"(45)","plainCitation":"(45)","noteIndex":0},"citationItems":[{"id":53,"uris":["http://zotero.org/users/local/kiIYxJho/items/7X5RQAG2"],"itemData":{"id":53,"type":"report"</vt:lpwstr>
  </property>
  <property fmtid="{D5CDD505-2E9C-101B-9397-08002B2CF9AE}" pid="189" name="ZOTERO_BREF_EUNqKBHq4z7j_2">
    <vt:lpwstr>,"language":"en","title":"Stress and Eating","URL":"https://www.apa.org/news/press/releases/stress/2013/eating","author":[{"family":"APA","given":""}],"issued":{"date-parts":[["2013"]]}}}],"schema":"https://github.com/citation-style-language/schema/raw/ma</vt:lpwstr>
  </property>
  <property fmtid="{D5CDD505-2E9C-101B-9397-08002B2CF9AE}" pid="190" name="ZOTERO_BREF_EUNqKBHq4z7j_3">
    <vt:lpwstr>ster/csl-citation.json"}</vt:lpwstr>
  </property>
  <property fmtid="{D5CDD505-2E9C-101B-9397-08002B2CF9AE}" pid="191" name="ZOTERO_BREF_H00NoEA41Sd1_1">
    <vt:lpwstr>ZOTERO_ITEM CSL_CITATION {"citationID":"eqo4Aec5","properties":{"formattedCitation":"(22)","plainCitation":"(22)","noteIndex":0},"citationItems":[{"id":30,"uris":["http://zotero.org/users/local/kiIYxJho/items/5CBXQYFQ"],"itemData":{"id":30,"type":"post-we</vt:lpwstr>
  </property>
  <property fmtid="{D5CDD505-2E9C-101B-9397-08002B2CF9AE}" pid="192" name="ZOTERO_BREF_H00NoEA41Sd1_2">
    <vt:lpwstr>blog","container-title":"Pew Research Center","language":"en","title":"Social Media and News Fact Sheet","URL":"https://www.pewresearch.org/journalism/fact-sheet/social-media-and-news-fact-sheet/","author":[{"family":"Pew Research Center","given":""}],"is</vt:lpwstr>
  </property>
  <property fmtid="{D5CDD505-2E9C-101B-9397-08002B2CF9AE}" pid="193" name="ZOTERO_BREF_H00NoEA41Sd1_3">
    <vt:lpwstr>sued":{"date-parts":[["2024",9,17]]}}}],"schema":"https://github.com/citation-style-language/schema/raw/master/csl-citation.json"}</vt:lpwstr>
  </property>
  <property fmtid="{D5CDD505-2E9C-101B-9397-08002B2CF9AE}" pid="194" name="ZOTERO_BREF_H5M86DT0ZtgS_1">
    <vt:lpwstr>ZOTERO_ITEM CSL_CITATION {"citationID":"X32NE1xA","properties":{"formattedCitation":"(65)","plainCitation":"(65)","noteIndex":0},"citationItems":[{"id":79,"uris":["http://zotero.org/users/local/kiIYxJho/items/DZCW8XRU"],"itemData":{"id":79,"type":"article</vt:lpwstr>
  </property>
  <property fmtid="{D5CDD505-2E9C-101B-9397-08002B2CF9AE}" pid="195" name="ZOTERO_BREF_H5M86DT0ZtgS_2">
    <vt:lpwstr>-journal","container-title":"JAMA","DOI":"10.1001/jama.2019.13771","ISSN":"0098-7484","issue":"12","journalAbbreviation":"JAMA","language":"en","page":"1178","source":"DOI.org (Crossref)","title":"Trends in Dietary Carbohydrate, Protein, and Fat Intake an</vt:lpwstr>
  </property>
  <property fmtid="{D5CDD505-2E9C-101B-9397-08002B2CF9AE}" pid="196" name="ZOTERO_BREF_H5M86DT0ZtgS_3">
    <vt:lpwstr>d Diet Quality Among US Adults, 1999-2016","URL":"https://jamanetwork.com/journals/jama/fullarticle/2751719","volume":"322","author":[{"family":"Shan","given":"Zhilei"},{"family":"Rehm","given":"Colin D."},{"family":"Rogers","given":"Gail"},{"family":"Rua</vt:lpwstr>
  </property>
  <property fmtid="{D5CDD505-2E9C-101B-9397-08002B2CF9AE}" pid="197" name="ZOTERO_BREF_H5M86DT0ZtgS_4">
    <vt:lpwstr>n","given":"Mengyuan"},{"family":"Wang","given":"Dong D."},{"family":"Hu","given":"Frank B."},{"family":"Mozaffarian","given":"Dariush"},{"family":"Zhang","given":"Fang Fang"},{"family":"Bhupathiraju","given":"Shilpa N."}],"accessed":{"date-parts":[["2024</vt:lpwstr>
  </property>
  <property fmtid="{D5CDD505-2E9C-101B-9397-08002B2CF9AE}" pid="198" name="ZOTERO_BREF_H5M86DT0ZtgS_5">
    <vt:lpwstr>",12,24]]},"issued":{"date-parts":[["2019",9,24]]}}}],"schema":"https://github.com/citation-style-language/schema/raw/master/csl-citation.json"}</vt:lpwstr>
  </property>
  <property fmtid="{D5CDD505-2E9C-101B-9397-08002B2CF9AE}" pid="199" name="ZOTERO_BREF_IBqOWakUdebv_1">
    <vt:lpwstr>ZOTERO_ITEM CSL_CITATION {"citationID":"E77pFBRb","properties":{"formattedCitation":"(60)","plainCitation":"(60)","noteIndex":0},"citationItems":[{"id":71,"uris":["http://zotero.org/users/local/kiIYxJho/items/YMHIUUWU"],"itemData":{"id":71,"type":"post-we</vt:lpwstr>
  </property>
  <property fmtid="{D5CDD505-2E9C-101B-9397-08002B2CF9AE}" pid="200" name="ZOTERO_BREF_IBqOWakUdebv_2">
    <vt:lpwstr>blog","container-title":"Business Insider","language":"en","title":"All Apple employees now get standing desks — and Tim Cook has said he believes 'sitting is the new cancer'","URL":"https://www.businessinsider.com/apple-employees-standing-desks-tim-cook-</vt:lpwstr>
  </property>
  <property fmtid="{D5CDD505-2E9C-101B-9397-08002B2CF9AE}" pid="201" name="ZOTERO_BREF_IBqOWakUdebv_3">
    <vt:lpwstr>sitting-cancer-2018-6","author":[{"family":"Leswing","given":"Kif"}],"issued":{"date-parts":[["2018",6,16]]}}}],"schema":"https://github.com/citation-style-language/schema/raw/master/csl-citation.json"}</vt:lpwstr>
  </property>
  <property fmtid="{D5CDD505-2E9C-101B-9397-08002B2CF9AE}" pid="202" name="ZOTERO_BREF_IlDfj5bFuIBw_1">
    <vt:lpwstr>ZOTERO_ITEM CSL_CITATION {"citationID":"vEfMjaO2","properties":{"formattedCitation":"(37)","plainCitation":"(37)","noteIndex":0},"citationItems":[{"id":46,"uris":["http://zotero.org/users/local/kiIYxJho/items/BUA4XTHD"],"itemData":{"id":46,"type":"speech"</vt:lpwstr>
  </property>
  <property fmtid="{D5CDD505-2E9C-101B-9397-08002B2CF9AE}" pid="203" name="ZOTERO_BREF_IlDfj5bFuIBw_2">
    <vt:lpwstr>,"language":"en","title":"Brain Foods that Are Good for You","URL":"https://www.youtube.com/watch?v=qxiAmJllp4I","author":[{"family":"Mosconi","given":"Lisa"},{"family":"Kwik","given":"Jim"}],"issued":{"date-parts":[["2018",12,14]]}}}],"schema":"https://g</vt:lpwstr>
  </property>
  <property fmtid="{D5CDD505-2E9C-101B-9397-08002B2CF9AE}" pid="204" name="ZOTERO_BREF_IlDfj5bFuIBw_3">
    <vt:lpwstr>ithub.com/citation-style-language/schema/raw/master/csl-citation.json"}</vt:lpwstr>
  </property>
  <property fmtid="{D5CDD505-2E9C-101B-9397-08002B2CF9AE}" pid="205" name="ZOTERO_BREF_J9qYf8QTkhcV_1">
    <vt:lpwstr>ZOTERO_ITEM CSL_CITATION {"citationID":"FFW7SFyC","properties":{"formattedCitation":"(64)","plainCitation":"(64)","noteIndex":0},"citationItems":[{"id":77,"uris":["http://zotero.org/users/local/kiIYxJho/items/5E2IK86G"],"itemData":{"id":77,"type":"article</vt:lpwstr>
  </property>
  <property fmtid="{D5CDD505-2E9C-101B-9397-08002B2CF9AE}" pid="206" name="ZOTERO_BREF_J9qYf8QTkhcV_10">
    <vt:lpwstr>aw/master/csl-citation.json"}</vt:lpwstr>
  </property>
  <property fmtid="{D5CDD505-2E9C-101B-9397-08002B2CF9AE}" pid="207" name="ZOTERO_BREF_J9qYf8QTkhcV_2">
    <vt:lpwstr>-journal","abstract":"Abstract\n            Daily eating/fasting cycles synchronise circadian peripheral clocks, involved in the regulation of the cardiovascular system. However, the associations of daily meal and fasting timing with cardiovascular diseas</vt:lpwstr>
  </property>
  <property fmtid="{D5CDD505-2E9C-101B-9397-08002B2CF9AE}" pid="208" name="ZOTERO_BREF_J9qYf8QTkhcV_3">
    <vt:lpwstr>e (CVD) incidence remain unclear. We used data from 103,389 adults in the NutriNet-Santé study. Meal timing and number of eating occasions were estimated from repeated 24 h dietary records. We built multivariable Cox proportional-hazards models to examine</vt:lpwstr>
  </property>
  <property fmtid="{D5CDD505-2E9C-101B-9397-08002B2CF9AE}" pid="209" name="ZOTERO_BREF_J9qYf8QTkhcV_4">
    <vt:lpwstr> their association with the risk of CVD, coronary heart disease and cerebrovascular disease. In this study, having a later first meal (later than 9AM compared to earlier than 8AM) and last meal of the day (later than 9PM compared to earlier than 8PM) was </vt:lpwstr>
  </property>
  <property fmtid="{D5CDD505-2E9C-101B-9397-08002B2CF9AE}" pid="210" name="ZOTERO_BREF_J9qYf8QTkhcV_5">
    <vt:lpwstr>associated with a higher risk of cardiovascular outcomes, especially among women. Our results suggest a potential benefit of adopting earlier eating timing patterns, and coupling a longer nighttime fasting period with an early last meal, rather than break</vt:lpwstr>
  </property>
  <property fmtid="{D5CDD505-2E9C-101B-9397-08002B2CF9AE}" pid="211" name="ZOTERO_BREF_J9qYf8QTkhcV_6">
    <vt:lpwstr>fast skipping, in CVD prevention.","container-title":"Nature Communications","DOI":"10.1038/s41467-023-43444-3","ISSN":"2041-1723","issue":"1","journalAbbreviation":"Nat Commun","language":"en","page":"7899","source":"DOI.org (Crossref)","title":"Dietary </vt:lpwstr>
  </property>
  <property fmtid="{D5CDD505-2E9C-101B-9397-08002B2CF9AE}" pid="212" name="ZOTERO_BREF_J9qYf8QTkhcV_7">
    <vt:lpwstr>circadian rhythms and cardiovascular disease risk in the prospective NutriNet-Santé cohort","URL":"https://www.nature.com/articles/s41467-023-43444-3","volume":"14","author":[{"family":"Palomar-Cros","given":"Anna"},{"family":"Andreeva","given":"Valentina</vt:lpwstr>
  </property>
  <property fmtid="{D5CDD505-2E9C-101B-9397-08002B2CF9AE}" pid="213" name="ZOTERO_BREF_J9qYf8QTkhcV_8">
    <vt:lpwstr> A."},{"family":"Fezeu","given":"Léopold K."},{"family":"Julia","given":"Chantal"},{"family":"Bellicha","given":"Alice"},{"family":"Kesse-Guyot","given":"Emmanuelle"},{"family":"Hercberg","given":"Serge"},{"family":"Romaguera","given":"Dora"},{"family":"K</vt:lpwstr>
  </property>
  <property fmtid="{D5CDD505-2E9C-101B-9397-08002B2CF9AE}" pid="214" name="ZOTERO_BREF_J9qYf8QTkhcV_9">
    <vt:lpwstr>ogevinas","given":"Manolis"},{"family":"Touvier","given":"Mathilde"},{"family":"Srour","given":"Bernard"}],"accessed":{"date-parts":[["2024",12,24]]},"issued":{"date-parts":[["2023",12,14]]}}}],"schema":"https://github.com/citation-style-language/schema/r</vt:lpwstr>
  </property>
  <property fmtid="{D5CDD505-2E9C-101B-9397-08002B2CF9AE}" pid="215" name="ZOTERO_BREF_KSYvfk5V037r_1">
    <vt:lpwstr>ZOTERO_ITEM CSL_CITATION {"citationID":"kVRRfAkd","properties":{"formattedCitation":"(31)","plainCitation":"(31)","noteIndex":0},"citationItems":[{"id":36,"uris":["http://zotero.org/users/local/kiIYxJho/items/JCCSCJ4Q"],"itemData":{"id":36,"type":"article</vt:lpwstr>
  </property>
  <property fmtid="{D5CDD505-2E9C-101B-9397-08002B2CF9AE}" pid="216" name="ZOTERO_BREF_KSYvfk5V037r_2">
    <vt:lpwstr>-journal","container-title":"PLoS ONE","DOI":"10.1371/journal.pone.0084154","ISSN":"1932-6203","issue":"1","journalAbbreviation":"PLoS ONE","language":"en","page":"e84154","source":"DOI.org (Crossref)","title":"No Evidence of Dehydration with Moderate Dai</vt:lpwstr>
  </property>
  <property fmtid="{D5CDD505-2E9C-101B-9397-08002B2CF9AE}" pid="217" name="ZOTERO_BREF_KSYvfk5V037r_3">
    <vt:lpwstr>ly Coffee Intake: A Counterbalanced Cross-Over Study in a Free-Living Population","title-short":"No Evidence of Dehydration with Moderate Daily Coffee Intake","URL":"https://dx.plos.org/10.1371/journal.pone.0084154","volume":"9","author":[{"family":"Kille</vt:lpwstr>
  </property>
  <property fmtid="{D5CDD505-2E9C-101B-9397-08002B2CF9AE}" pid="218" name="ZOTERO_BREF_KSYvfk5V037r_4">
    <vt:lpwstr>r","given":"Sophie C."},{"family":"Blannin","given":"Andrew K."},{"family":"Jeukendrup","given":"Asker E."}],"editor":[{"family":"Thompson","given":"Dylan"}],"accessed":{"date-parts":[["2024",12,24]]},"issued":{"date-parts":[["2014",1,9]]}}}],"schema":"ht</vt:lpwstr>
  </property>
  <property fmtid="{D5CDD505-2E9C-101B-9397-08002B2CF9AE}" pid="219" name="ZOTERO_BREF_KSYvfk5V037r_5">
    <vt:lpwstr>tps://github.com/citation-style-language/schema/raw/master/csl-citation.json"}</vt:lpwstr>
  </property>
  <property fmtid="{D5CDD505-2E9C-101B-9397-08002B2CF9AE}" pid="220" name="ZOTERO_BREF_KTyYcN89XljP_1">
    <vt:lpwstr>ZOTERO_ITEM CSL_CITATION {"citationID":"286vPodP","properties":{"formattedCitation":"(61)","plainCitation":"(61)","noteIndex":0},"citationItems":[{"id":72,"uris":["http://zotero.org/users/local/kiIYxJho/items/AFPVRI5I"],"itemData":{"id":72,"type":"report"</vt:lpwstr>
  </property>
  <property fmtid="{D5CDD505-2E9C-101B-9397-08002B2CF9AE}" pid="221" name="ZOTERO_BREF_KTyYcN89XljP_2">
    <vt:lpwstr>,"language":"en","title":"Shocking Average Screen Time Statistics [2024 Data]","URL":"https://evoca.tv/screen-time-statistics/","author":[{"family":"Gaines","given":"Brooke"},{"family":"Nielsen","given":""}],"issued":{"date-parts":[["2024",10,2]]}}}],"sch</vt:lpwstr>
  </property>
  <property fmtid="{D5CDD505-2E9C-101B-9397-08002B2CF9AE}" pid="222" name="ZOTERO_BREF_KTyYcN89XljP_3">
    <vt:lpwstr>ema":"https://github.com/citation-style-language/schema/raw/master/csl-citation.json"}</vt:lpwstr>
  </property>
  <property fmtid="{D5CDD505-2E9C-101B-9397-08002B2CF9AE}" pid="223" name="ZOTERO_BREF_LFAsFBn1V07X_1">
    <vt:lpwstr>ZOTERO_ITEM CSL_CITATION {"citationID":"qVGYiIQ0","properties":{"formattedCitation":"(49)","plainCitation":"(49)","noteIndex":0},"citationItems":[{"id":58,"uris":["http://zotero.org/users/local/kiIYxJho/items/QVLSN2MM"],"itemData":{"id":58,"type":"speech"</vt:lpwstr>
  </property>
  <property fmtid="{D5CDD505-2E9C-101B-9397-08002B2CF9AE}" pid="224" name="ZOTERO_BREF_LFAsFBn1V07X_2">
    <vt:lpwstr>,"language":"en","title":"The 10 Glucose Goddess Hacks: easy tricks that will change how you feel forever","URL":"https://www.youtube.com/watch?v=1PkshTBkWZ8","author":[{"family":"Inchauspé","given":"Jessie"}],"issued":{"date-parts":[["2024",2,21]]}}}],"s</vt:lpwstr>
  </property>
  <property fmtid="{D5CDD505-2E9C-101B-9397-08002B2CF9AE}" pid="225" name="ZOTERO_BREF_LFAsFBn1V07X_3">
    <vt:lpwstr>chema":"https://github.com/citation-style-language/schema/raw/master/csl-citation.json"}</vt:lpwstr>
  </property>
  <property fmtid="{D5CDD505-2E9C-101B-9397-08002B2CF9AE}" pid="226" name="ZOTERO_BREF_LpdrmjS5ZjM3_1">
    <vt:lpwstr>ZOTERO_ITEM CSL_CITATION {"citationID":"7Tg56CWS","properties":{"formattedCitation":"(46)","plainCitation":"(46)","noteIndex":0},"citationItems":[{"id":54,"uris":["http://zotero.org/users/local/kiIYxJho/items/FPVXE26Q"],"itemData":{"id":54,"type":"article</vt:lpwstr>
  </property>
  <property fmtid="{D5CDD505-2E9C-101B-9397-08002B2CF9AE}" pid="227" name="ZOTERO_BREF_LpdrmjS5ZjM3_10">
    <vt:lpwstr>nacking in future interventions targeting low- to middle-educated individuals.","container-title":"Public Health Nutrition","DOI":"10.1017/S1368980018001283","ISSN":"1368-9800, 1475-2727","issue":"14","journalAbbreviation":"Public Health Nutr.","language"</vt:lpwstr>
  </property>
  <property fmtid="{D5CDD505-2E9C-101B-9397-08002B2CF9AE}" pid="228" name="ZOTERO_BREF_LpdrmjS5ZjM3_11">
    <vt:lpwstr>:"en","license":"http://creativecommons.org/licenses/by/4.0/","page":"2595-2605","source":"DOI.org (Crossref)","title":"Habit strength and between-meal snacking in daily life: the moderating role of level of education","title-short":"Habit strength and be</vt:lpwstr>
  </property>
  <property fmtid="{D5CDD505-2E9C-101B-9397-08002B2CF9AE}" pid="229" name="ZOTERO_BREF_LpdrmjS5ZjM3_12">
    <vt:lpwstr>tween-meal snacking in daily life","URL":"https://www.cambridge.org/core/product/identifier/S1368980018001283/type/journal_article","volume":"21","author":[{"family":"Wouters","given":"Saskia"},{"family":"Thewissen","given":"Viviane"},{"family":"Duif","gi</vt:lpwstr>
  </property>
  <property fmtid="{D5CDD505-2E9C-101B-9397-08002B2CF9AE}" pid="230" name="ZOTERO_BREF_LpdrmjS5ZjM3_13">
    <vt:lpwstr>ven":"Mira"},{"family":"Van Bree","given":"Rob Jh"},{"family":"Lechner","given":"Lilian"},{"family":"Jacobs","given":"Nele"}],"accessed":{"date-parts":[["2024",12,24]]},"issued":{"date-parts":[["2018",10]]}}}],"schema":"https://github.com/citation-style-l</vt:lpwstr>
  </property>
  <property fmtid="{D5CDD505-2E9C-101B-9397-08002B2CF9AE}" pid="231" name="ZOTERO_BREF_LpdrmjS5ZjM3_14">
    <vt:lpwstr>anguage/schema/raw/master/csl-citation.json"}</vt:lpwstr>
  </property>
  <property fmtid="{D5CDD505-2E9C-101B-9397-08002B2CF9AE}" pid="232" name="ZOTERO_BREF_LpdrmjS5ZjM3_2">
    <vt:lpwstr>-journal","abstract":"Abstract\n            \n              Objective\n              Recent research emphasizes the importance of habit in explaining patterns of energy intake and choices of consumption. However, the nature of the association between habi</vt:lpwstr>
  </property>
  <property fmtid="{D5CDD505-2E9C-101B-9397-08002B2CF9AE}" pid="233" name="ZOTERO_BREF_LpdrmjS5ZjM3_3">
    <vt:lpwstr>t strength and snacking has not been explored for all types of between-meal snacks.\n            \n            \n              Design\n              Multilevel linear techniques were used to: (i) examine the association between habit strength and moment-t</vt:lpwstr>
  </property>
  <property fmtid="{D5CDD505-2E9C-101B-9397-08002B2CF9AE}" pid="234" name="ZOTERO_BREF_LpdrmjS5ZjM3_4">
    <vt:lpwstr>o-moment energy intake (kilocalories) from snacks in daily life; and (ii) determine whether gender, age, level of education and BMI moderate the association between habit strength and moment-to-moment energy intake from snacks. A smartphone application ba</vt:lpwstr>
  </property>
  <property fmtid="{D5CDD505-2E9C-101B-9397-08002B2CF9AE}" pid="235" name="ZOTERO_BREF_LpdrmjS5ZjM3_5">
    <vt:lpwstr>sed on the experience sampling method was used to map momentary between-meal snack intake in the context of daily life. Demographics and habit strength were assessed with an online composite questionnaire.\n            \n            \n              Settin</vt:lpwstr>
  </property>
  <property fmtid="{D5CDD505-2E9C-101B-9397-08002B2CF9AE}" pid="236" name="ZOTERO_BREF_LpdrmjS5ZjM3_6">
    <vt:lpwstr>g\n              This research was performed in the Netherlands in the natural environment of participants’ daily life.\n            \n            \n              Subjects\n              \n                Adults (\n                n\n                269) </vt:lpwstr>
  </property>
  <property fmtid="{D5CDD505-2E9C-101B-9397-08002B2CF9AE}" pid="237" name="ZOTERO_BREF_LpdrmjS5ZjM3_7">
    <vt:lpwstr>aged 20–50 years.\n              \n            \n            \n              Results\n              Habit strength was significantly associated with moment-to-moment energy intake from between-meal snacks in daily life: the higher the strength of habit to</vt:lpwstr>
  </property>
  <property fmtid="{D5CDD505-2E9C-101B-9397-08002B2CF9AE}" pid="238" name="ZOTERO_BREF_LpdrmjS5ZjM3_8">
    <vt:lpwstr> snack between meals, the higher the amount of momentary energy intake from snacks. The association between habit strength and moment-to-moment energy intake from snacks was moderated by education level. Additional analyses showed that habit strength was </vt:lpwstr>
  </property>
  <property fmtid="{D5CDD505-2E9C-101B-9397-08002B2CF9AE}" pid="239" name="ZOTERO_BREF_LpdrmjS5ZjM3_9">
    <vt:lpwstr>significantly associated with moment-to-moment energy intake from between-meal snacks in the low to middle level of education group.\n            \n            \n              Conclusions\n              It is recommended to address habitual between-meal s</vt:lpwstr>
  </property>
  <property fmtid="{D5CDD505-2E9C-101B-9397-08002B2CF9AE}" pid="240" name="ZOTERO_BREF_MDelfUzR8jxa_1">
    <vt:lpwstr>ZOTERO_ITEM CSL_CITATION {"citationID":"86OV1ZJO","properties":{"formattedCitation":"(72)","plainCitation":"(72)","noteIndex":0},"citationItems":[{"id":88,"uris":["http://zotero.org/users/local/kiIYxJho/items/LRQDNUZR"],"itemData":{"id":88,"type":"article</vt:lpwstr>
  </property>
  <property fmtid="{D5CDD505-2E9C-101B-9397-08002B2CF9AE}" pid="241" name="ZOTERO_BREF_MDelfUzR8jxa_2">
    <vt:lpwstr>-journal","container-title":"British Journal of Sports Medicine","DOI":"10.1136/bjsports-2018-100397","ISSN":"0306-3674, 1473-0480","issue":"18","journalAbbreviation":"Br J Sports Med","language":"en","page":"1137-1139","source":"DOI.org (Crossref)","titl</vt:lpwstr>
  </property>
  <property fmtid="{D5CDD505-2E9C-101B-9397-08002B2CF9AE}" pid="242" name="ZOTERO_BREF_MDelfUzR8jxa_3">
    <vt:lpwstr>e":"Short and sporadic bouts in the 2018 US physical activity guidelines: is high-intensity incidental physical activity the new HIIT?","title-short":"Short and sporadic bouts in the 2018 US physical activity guidelines","URL":"https://bjsm.bmj.com/lookup</vt:lpwstr>
  </property>
  <property fmtid="{D5CDD505-2E9C-101B-9397-08002B2CF9AE}" pid="243" name="ZOTERO_BREF_MDelfUzR8jxa_4">
    <vt:lpwstr>/doi/10.1136/bjsports-2018-100397","volume":"53","author":[{"family":"Stamatakis","given":"Emmanuel"},{"family":"Johnson","given":"Nathan A"},{"family":"Powell","given":"Lauren"},{"family":"Hamer","given":"Mark"},{"family":"Rangul","given":"Vegar"},{"fami</vt:lpwstr>
  </property>
  <property fmtid="{D5CDD505-2E9C-101B-9397-08002B2CF9AE}" pid="244" name="ZOTERO_BREF_MDelfUzR8jxa_5">
    <vt:lpwstr>ly":"Holtermann","given":"Andreas"}],"accessed":{"date-parts":[["2024",12,24]]},"issued":{"date-parts":[["2019",9]]}}}],"schema":"https://github.com/citation-style-language/schema/raw/master/csl-citation.json"}</vt:lpwstr>
  </property>
  <property fmtid="{D5CDD505-2E9C-101B-9397-08002B2CF9AE}" pid="245" name="ZOTERO_BREF_NV4Yr7lypJtx_1">
    <vt:lpwstr>ZOTERO_ITEM CSL_CITATION {"citationID":"K8obqnrd","properties":{"formattedCitation":"(41)","plainCitation":"(41)","noteIndex":0},"citationItems":[{"id":49,"uris":["http://zotero.org/users/local/kiIYxJho/items/7A522SN7"],"itemData":{"id":49,"type":"article</vt:lpwstr>
  </property>
  <property fmtid="{D5CDD505-2E9C-101B-9397-08002B2CF9AE}" pid="246" name="ZOTERO_BREF_NV4Yr7lypJtx_2">
    <vt:lpwstr>-journal","container-title":"Journal of the Academy of Nutrition and Dietetics","DOI":"10.1016/j.jand.2015.05.003","ISSN":"22122672","issue":"1","journalAbbreviation":"Journal of the Academy of Nutrition and Dietetics","language":"en","page":"61-68","sour</vt:lpwstr>
  </property>
  <property fmtid="{D5CDD505-2E9C-101B-9397-08002B2CF9AE}" pid="247" name="ZOTERO_BREF_NV4Yr7lypJtx_3">
    <vt:lpwstr>ce":"DOI.org (Crossref)","title":"Impulsivity and Fast-Food Consumption: A Cross-Sectional Study among Working Adults","title-short":"Impulsivity and Fast-Food Consumption","URL":"https://linkinghub.elsevier.com/retrieve/pii/S2212267215005407","volume":"1</vt:lpwstr>
  </property>
  <property fmtid="{D5CDD505-2E9C-101B-9397-08002B2CF9AE}" pid="248" name="ZOTERO_BREF_NV4Yr7lypJtx_4">
    <vt:lpwstr>16","author":[{"family":"Garza","given":"Kimberly B."},{"family":"Ding","given":"Meng"},{"family":"Owensby","given":"Justin K."},{"family":"Zizza","given":"Claire A."}],"accessed":{"date-parts":[["2024",12,24]]},"issued":{"date-parts":[["2016",1]]}}}],"sc</vt:lpwstr>
  </property>
  <property fmtid="{D5CDD505-2E9C-101B-9397-08002B2CF9AE}" pid="249" name="ZOTERO_BREF_NV4Yr7lypJtx_5">
    <vt:lpwstr>hema":"https://github.com/citation-style-language/schema/raw/master/csl-citation.json"}</vt:lpwstr>
  </property>
  <property fmtid="{D5CDD505-2E9C-101B-9397-08002B2CF9AE}" pid="250" name="ZOTERO_BREF_NbxlpyOr7OG5_1">
    <vt:lpwstr>ZOTERO_ITEM CSL_CITATION {"citationID":"N4MFiQ4X","properties":{"formattedCitation":"(43)","plainCitation":"(43)","noteIndex":0},"citationItems":[{"id":119,"uris":["http://zotero.org/users/local/kiIYxJho/items/UW8R2U2J"],"itemData":{"id":119,"type":"artic</vt:lpwstr>
  </property>
  <property fmtid="{D5CDD505-2E9C-101B-9397-08002B2CF9AE}" pid="251" name="ZOTERO_BREF_NbxlpyOr7OG5_2">
    <vt:lpwstr>le-journal","container-title":"The American Journal of Clinical Nutrition","DOI":"10.1016/j.ajcnut.2024.01.001","ISSN":"00029165","issue":"3","journalAbbreviation":"The American Journal of Clinical Nutrition","language":"en","page":"669-681","source":"DOI</vt:lpwstr>
  </property>
  <property fmtid="{D5CDD505-2E9C-101B-9397-08002B2CF9AE}" pid="252" name="ZOTERO_BREF_NbxlpyOr7OG5_3">
    <vt:lpwstr>.org (Crossref)","title":"Sugar-sweetened or artificially-sweetened beverage consumption, physical activity, and risk of cardiovascular disease in adults: a prospective cohort study","title-short":"Sugar-sweetened or artificially-sweetened beverage consum</vt:lpwstr>
  </property>
  <property fmtid="{D5CDD505-2E9C-101B-9397-08002B2CF9AE}" pid="253" name="ZOTERO_BREF_NbxlpyOr7OG5_4">
    <vt:lpwstr>ption, physical activity, and risk of cardiovascular disease in adults","URL":"https://linkinghub.elsevier.com/retrieve/pii/S0002916524000017","volume":"119","author":[{"family":"Pacheco","given":"Lorena S"},{"family":"Tobias","given":"Deirdre K"},{"famil</vt:lpwstr>
  </property>
  <property fmtid="{D5CDD505-2E9C-101B-9397-08002B2CF9AE}" pid="254" name="ZOTERO_BREF_NbxlpyOr7OG5_5">
    <vt:lpwstr>y":"Li","given":"Yanping"},{"family":"Bhupathiraju","given":"Shilpa N"},{"family":"Willett","given":"Walter C"},{"family":"Ludwig","given":"David S"},{"family":"Ebbeling","given":"Cara B"},{"family":"Haslam","given":"Danielle E"},{"family":"Drouin-Chartie</vt:lpwstr>
  </property>
  <property fmtid="{D5CDD505-2E9C-101B-9397-08002B2CF9AE}" pid="255" name="ZOTERO_BREF_NbxlpyOr7OG5_6">
    <vt:lpwstr>r","given":"Jean-Philippe"},{"family":"Hu","given":"Frank B"},{"family":"Guasch-Ferré","given":"Marta"}],"accessed":{"date-parts":[["2024",12,31]]},"issued":{"date-parts":[["2024",3]]}}}],"schema":"https://github.com/citation-style-language/schema/raw/mas</vt:lpwstr>
  </property>
  <property fmtid="{D5CDD505-2E9C-101B-9397-08002B2CF9AE}" pid="256" name="ZOTERO_BREF_NbxlpyOr7OG5_7">
    <vt:lpwstr>ter/csl-citation.json"}</vt:lpwstr>
  </property>
  <property fmtid="{D5CDD505-2E9C-101B-9397-08002B2CF9AE}" pid="257" name="ZOTERO_BREF_Ns1DOiR0r7M0_1">
    <vt:lpwstr>ZOTERO_ITEM CSL_CITATION {"citationID":"EbIido1k","properties":{"formattedCitation":"(17)","plainCitation":"(17)","noteIndex":0},"citationItems":[{"id":25,"uris":["http://zotero.org/users/local/kiIYxJho/items/3GLG2RRX"],"itemData":{"id":25,"type":"article</vt:lpwstr>
  </property>
  <property fmtid="{D5CDD505-2E9C-101B-9397-08002B2CF9AE}" pid="258" name="ZOTERO_BREF_Ns1DOiR0r7M0_10">
    <vt:lpwstr>g breakfast) may impact health negatively over time.","container-title":"Public Health Nutrition","DOI":"10.1017/S1368980020000683","ISSN":"1368-9800, 1475-2727","issue":"18","journalAbbreviation":"Public Health Nutr.","language":"en","page":"3346-3355","</vt:lpwstr>
  </property>
  <property fmtid="{D5CDD505-2E9C-101B-9397-08002B2CF9AE}" pid="259" name="ZOTERO_BREF_Ns1DOiR0r7M0_11">
    <vt:lpwstr>source":"DOI.org (Crossref)","title":"The effects of skipping a meal on daily energy intake and diet quality","URL":"https://www.cambridge.org/core/product/identifier/S1368980020000683/type/journal_article","volume":"23","author":[{"family":"Zeballos","gi</vt:lpwstr>
  </property>
  <property fmtid="{D5CDD505-2E9C-101B-9397-08002B2CF9AE}" pid="260" name="ZOTERO_BREF_Ns1DOiR0r7M0_12">
    <vt:lpwstr>ven":"Eliana"},{"family":"Todd","given":"Jessica E"}],"accessed":{"date-parts":[["2024",12,24]]},"issued":{"date-parts":[["2020",12]]}}}],"schema":"https://github.com/citation-style-language/schema/raw/master/csl-citation.json"}</vt:lpwstr>
  </property>
  <property fmtid="{D5CDD505-2E9C-101B-9397-08002B2CF9AE}" pid="261" name="ZOTERO_BREF_Ns1DOiR0r7M0_2">
    <vt:lpwstr>-journal","abstract":"Abstract\n            \n              Objective:\n              To examine whether skipping breakfast or lunch increased the next meal’s energy content and changed total daily energy content and the quality of food intake measured by</vt:lpwstr>
  </property>
  <property fmtid="{D5CDD505-2E9C-101B-9397-08002B2CF9AE}" pid="262" name="ZOTERO_BREF_Ns1DOiR0r7M0_3">
    <vt:lpwstr> the 2010 Healthy Eating Index (HEI-2010).\n            \n            \n              Design:\n              Means were compared across intake days and meal patterns. Multivariate individual fixed-effects model was used to account for individual food inta</vt:lpwstr>
  </property>
  <property fmtid="{D5CDD505-2E9C-101B-9397-08002B2CF9AE}" pid="263" name="ZOTERO_BREF_Ns1DOiR0r7M0_4">
    <vt:lpwstr>ke and diet quality preferences.\n            \n            \n              Setting:\n              National Health and Nutrition Examination Survey, 2007–2016.\n            \n            \n              Participants:\n              \n                Adul</vt:lpwstr>
  </property>
  <property fmtid="{D5CDD505-2E9C-101B-9397-08002B2CF9AE}" pid="264" name="ZOTERO_BREF_Ns1DOiR0r7M0_5">
    <vt:lpwstr>ts aged 18 years or older who reported 2 d (24-h periods) of dietary intake and were not pregnant or lactating (\n                n\n                23 488).\n              \n            \n            \n              Results:\n              Adults consume</vt:lpwstr>
  </property>
  <property fmtid="{D5CDD505-2E9C-101B-9397-08002B2CF9AE}" pid="265" name="ZOTERO_BREF_Ns1DOiR0r7M0_6">
    <vt:lpwstr>d 193 more kJ at lunch after skipping breakfast and 783 more kJ at dinner after skipping breakfast and lunch. Skipping at least one meal reduced total daily intake between 1053 (breakfast) and 1464 (dinner) kJ and reduced the daily HEI score. Skipping bre</vt:lpwstr>
  </property>
  <property fmtid="{D5CDD505-2E9C-101B-9397-08002B2CF9AE}" pid="266" name="ZOTERO_BREF_Ns1DOiR0r7M0_7">
    <vt:lpwstr>akfast or skipping lunch reduced the HEI component scores for fruit, whole grains, dairy and empty energy; skipping lunch reduced the component scores for fruit, vegetables, whole grain, dairy, seafood and plant protein, and empty energy. Skipping dinner </vt:lpwstr>
  </property>
  <property fmtid="{D5CDD505-2E9C-101B-9397-08002B2CF9AE}" pid="267" name="ZOTERO_BREF_Ns1DOiR0r7M0_8">
    <vt:lpwstr>reduced component scores for vegetables, greens and beans, dairy, protein food, seafood and plant proteins, and empty energy. Skipping one or more meals increased component scores for total vegetables (breakfast), whole grains (dinner), Na (lunch or dinne</vt:lpwstr>
  </property>
  <property fmtid="{D5CDD505-2E9C-101B-9397-08002B2CF9AE}" pid="268" name="ZOTERO_BREF_Ns1DOiR0r7M0_9">
    <vt:lpwstr>r) and refined grains (breakfast, lunch or dinner).\n            \n            \n              Conclusions:\n              Skipping meals (particularly dinner) reduces daily energy intake, but the reduction in daily diet quality (particularly when skippin</vt:lpwstr>
  </property>
  <property fmtid="{D5CDD505-2E9C-101B-9397-08002B2CF9AE}" pid="269" name="ZOTERO_BREF_O9MoIVbDcuqa_1">
    <vt:lpwstr>ZOTERO_ITEM CSL_CITATION {"citationID":"EDqde7yZ","properties":{"formattedCitation":"(54)","plainCitation":"(54)","noteIndex":0},"citationItems":[{"id":63,"uris":["http://zotero.org/users/local/kiIYxJho/items/AJYSQS5U"],"itemData":{"id":63,"type":"article</vt:lpwstr>
  </property>
  <property fmtid="{D5CDD505-2E9C-101B-9397-08002B2CF9AE}" pid="270" name="ZOTERO_BREF_O9MoIVbDcuqa_10">
    <vt:lpwstr>nisha"},{"family":"Hasan","given":"Nishat Tasnim"},{"family":"Benden","given":"Mark"}],"editor":[{"family":"Wolniak","given":"Radoslaw"}],"accessed":{"date-parts":[["2024",12,24]]},"issued":{"date-parts":[["2023",7,6]]}}}],"schema":"https://github.com/cit</vt:lpwstr>
  </property>
  <property fmtid="{D5CDD505-2E9C-101B-9397-08002B2CF9AE}" pid="271" name="ZOTERO_BREF_O9MoIVbDcuqa_11">
    <vt:lpwstr>ation-style-language/schema/raw/master/csl-citation.json"}</vt:lpwstr>
  </property>
  <property fmtid="{D5CDD505-2E9C-101B-9397-08002B2CF9AE}" pid="272" name="ZOTERO_BREF_O9MoIVbDcuqa_2">
    <vt:lpwstr>-journal","abstract":"Alternative work arrangements have emerged as potential solutions to enhance productivity and work-life balance. However, accurate and objective measurement of work patterns is essential to make decisions about adjusting work arrange</vt:lpwstr>
  </property>
  <property fmtid="{D5CDD505-2E9C-101B-9397-08002B2CF9AE}" pid="273" name="ZOTERO_BREF_O9MoIVbDcuqa_3">
    <vt:lpwstr>ments. This study aimed at evaluating objective computer usage metrics as a proxy for productivity using RSIGuard, an ergonomics monitoring software. Data were collected from 789 office-based employees over a two-year period between January 1, 2017 and De</vt:lpwstr>
  </property>
  <property fmtid="{D5CDD505-2E9C-101B-9397-08002B2CF9AE}" pid="274" name="ZOTERO_BREF_O9MoIVbDcuqa_4">
    <vt:lpwstr>cember 31, 2018 at a large energy company in Texas. A generalized mixed-effects model was utilized to compare computer usage patterns across different days of the week and times of the day. Our findings demonstrate that computer output metrics significant</vt:lpwstr>
  </property>
  <property fmtid="{D5CDD505-2E9C-101B-9397-08002B2CF9AE}" pid="275" name="ZOTERO_BREF_O9MoIVbDcuqa_5">
    <vt:lpwstr>ly decrease on Fridays compared to other weekdays, even after controlling for total active hours. Additionally, we found that workers’ output varied depending on the time of day, with reduced computer usage observed in the afternoons and a significant dec</vt:lpwstr>
  </property>
  <property fmtid="{D5CDD505-2E9C-101B-9397-08002B2CF9AE}" pid="276" name="ZOTERO_BREF_O9MoIVbDcuqa_6">
    <vt:lpwstr>rease on Friday afternoons. The decrease in the number of typos was much less than that in the number of words typed, indicating reduced work efficiency on Friday afternoons. These objective indicators provide a novel approach to evaluating the productivi</vt:lpwstr>
  </property>
  <property fmtid="{D5CDD505-2E9C-101B-9397-08002B2CF9AE}" pid="277" name="ZOTERO_BREF_O9MoIVbDcuqa_7">
    <vt:lpwstr>ty during the workweek and can help optimize work arrangements to promote sustainability for the benefit of employers, employees, and the environment.","container-title":"PLOS ONE","DOI":"10.1371/journal.pone.0287976","ISSN":"1932-6203","issue":"7","journ</vt:lpwstr>
  </property>
  <property fmtid="{D5CDD505-2E9C-101B-9397-08002B2CF9AE}" pid="278" name="ZOTERO_BREF_O9MoIVbDcuqa_8">
    <vt:lpwstr>alAbbreviation":"PLoS ONE","language":"en","page":"e0287976","source":"DOI.org (Crossref)","title":"Examining workweek variations in computer usage patterns: An application of ergonomic monitoring software","title-short":"Examining workweek variations in </vt:lpwstr>
  </property>
  <property fmtid="{D5CDD505-2E9C-101B-9397-08002B2CF9AE}" pid="279" name="ZOTERO_BREF_O9MoIVbDcuqa_9">
    <vt:lpwstr>computer usage patterns","URL":"https://dx.plos.org/10.1371/journal.pone.0287976","volume":"18","author":[{"family":"Roh","given":"Taehyun"},{"family":"Esomonu","given":"Chukwuemeka"},{"family":"Hendricks","given":"Joseph"},{"family":"Aggarwal","given":"A</vt:lpwstr>
  </property>
  <property fmtid="{D5CDD505-2E9C-101B-9397-08002B2CF9AE}" pid="280" name="ZOTERO_BREF_OpxWeaFfWDC0_1">
    <vt:lpwstr>ZOTERO_ITEM CSL_CITATION {"citationID":"hLGF1Q4n","properties":{"formattedCitation":"(20,21)","plainCitation":"(20,21)","noteIndex":0},"citationItems":[{"id":108,"uris":["http://zotero.org/users/local/kiIYxJho/items/3R4X444C"],"itemData":{"id":108,"type":</vt:lpwstr>
  </property>
  <property fmtid="{D5CDD505-2E9C-101B-9397-08002B2CF9AE}" pid="281" name="ZOTERO_BREF_OpxWeaFfWDC0_10">
    <vt:lpwstr>by multivariable adjusted Cox hazard models.\n            \n            \n              Results\n              Total artificial sweetener intake was associated with increased risk of cardiovascular diseases (1502 events, hazard ratio 1.09, 95% confidence </vt:lpwstr>
  </property>
  <property fmtid="{D5CDD505-2E9C-101B-9397-08002B2CF9AE}" pid="282" name="ZOTERO_BREF_OpxWeaFfWDC0_11">
    <vt:lpwstr>interval 1.01 to 1.18, P=0.03); absolute incidence rate in higher consumers (above the sex specific median) and non-consumers was 346 and 314 per 100 000 person years, respectively. Artificial sweeteners were more particularly associated with cerebrovascu</vt:lpwstr>
  </property>
  <property fmtid="{D5CDD505-2E9C-101B-9397-08002B2CF9AE}" pid="283" name="ZOTERO_BREF_OpxWeaFfWDC0_12">
    <vt:lpwstr>lar disease risk (777 events, 1.18, 1.06 to 1.31, P=0.002; incidence rates 195 and 150 per 100 000 person years in higher and non-consumers, respectively). Aspartame intake was associated with increased risk of cerebrovascular events (1.17, 1.03 to 1.33, </vt:lpwstr>
  </property>
  <property fmtid="{D5CDD505-2E9C-101B-9397-08002B2CF9AE}" pid="284" name="ZOTERO_BREF_OpxWeaFfWDC0_13">
    <vt:lpwstr>P=0.02; incidence rates 186 and 151 per 100 000 person years in higher and non-consumers, respectively), and acesulfame potassium and sucralose were associated with increased coronary heart disease risk (730 events; acesulfame potassium: 1.40, 1.06 to 1.8</vt:lpwstr>
  </property>
  <property fmtid="{D5CDD505-2E9C-101B-9397-08002B2CF9AE}" pid="285" name="ZOTERO_BREF_OpxWeaFfWDC0_14">
    <vt:lpwstr>4, P=0.02; incidence rates 167 and 164; sucralose: 1.31, 1.00 to 1.71, P=0.05; incidence rates 271 and 161).\n            \n            \n              Conclusions\n              The findings from this large scale prospective cohort study suggest a potent</vt:lpwstr>
  </property>
  <property fmtid="{D5CDD505-2E9C-101B-9397-08002B2CF9AE}" pid="286" name="ZOTERO_BREF_OpxWeaFfWDC0_15">
    <vt:lpwstr>ial direct association between higher artificial sweetener consumption (especially aspartame, acesulfame potassium, and sucralose) and increased cardiovascular disease risk. Artificial sweeteners are present in thousands of food and beverage brands worldw</vt:lpwstr>
  </property>
  <property fmtid="{D5CDD505-2E9C-101B-9397-08002B2CF9AE}" pid="287" name="ZOTERO_BREF_OpxWeaFfWDC0_16">
    <vt:lpwstr>ide, however they remain a controversial topic and are currently being re-evaluated by the European Food Safety Authority, the World Health Organization, and other health agencies.\n            \n            \n              Trial registration\n           </vt:lpwstr>
  </property>
  <property fmtid="{D5CDD505-2E9C-101B-9397-08002B2CF9AE}" pid="288" name="ZOTERO_BREF_OpxWeaFfWDC0_17">
    <vt:lpwstr>   \n                ClinicalTrials.gov\n                NCT03335644","container-title":"BMJ","DOI":"10.1136/bmj-2022-071204","ISSN":"1756-1833","journalAbbreviation":"BMJ","language":"en","page":"e071204","source":"DOI.org (Crossref)","title":"Artificial</vt:lpwstr>
  </property>
  <property fmtid="{D5CDD505-2E9C-101B-9397-08002B2CF9AE}" pid="289" name="ZOTERO_BREF_OpxWeaFfWDC0_18">
    <vt:lpwstr> sweeteners and risk of cardiovascular diseases: results from the prospective NutriNet-Santé cohort","title-short":"Artificial sweeteners and risk of cardiovascular diseases","URL":"https://www.bmj.com/lookup/doi/10.1136/bmj-2022-071204","author":[{"famil</vt:lpwstr>
  </property>
  <property fmtid="{D5CDD505-2E9C-101B-9397-08002B2CF9AE}" pid="290" name="ZOTERO_BREF_OpxWeaFfWDC0_19">
    <vt:lpwstr>y":"Debras","given":"Charlotte"},{"family":"Chazelas","given":"Eloi"},{"family":"Sellem","given":"Laury"},{"family":"Porcher","given":"Raphaël"},{"family":"Druesne-Pecollo","given":"Nathalie"},{"family":"Esseddik","given":"Younes"},{"family":"De Edelenyi"</vt:lpwstr>
  </property>
  <property fmtid="{D5CDD505-2E9C-101B-9397-08002B2CF9AE}" pid="291" name="ZOTERO_BREF_OpxWeaFfWDC0_2">
    <vt:lpwstr>"article-journal","container-title":"Gut Microbes","DOI":"10.1080/19490976.2015.1017700","ISSN":"1949-0976, 1949-0984","issue":"2","journalAbbreviation":"Gut Microbes","language":"en","page":"149-155","source":"DOI.org (Crossref)","title":"Non-caloric art</vt:lpwstr>
  </property>
  <property fmtid="{D5CDD505-2E9C-101B-9397-08002B2CF9AE}" pid="292" name="ZOTERO_BREF_OpxWeaFfWDC0_20">
    <vt:lpwstr>,"given":"Fabien Szabo"},{"family":"Agaësse","given":"Cédric"},{"family":"De Sa","given":"Alexandre"},{"family":"Lutchia","given":"Rebecca"},{"family":"Fezeu","given":"Léopold K"},{"family":"Julia","given":"Chantal"},{"family":"Kesse-Guyot","given":"Emman</vt:lpwstr>
  </property>
  <property fmtid="{D5CDD505-2E9C-101B-9397-08002B2CF9AE}" pid="293" name="ZOTERO_BREF_OpxWeaFfWDC0_21">
    <vt:lpwstr>uelle"},{"family":"Allès","given":"Benjamin"},{"family":"Galan","given":"Pilar"},{"family":"Hercberg","given":"Serge"},{"family":"Deschasaux-Tanguy","given":"Mélanie"},{"family":"Huybrechts","given":"Inge"},{"family":"Srour","given":"Bernard"},{"family":"</vt:lpwstr>
  </property>
  <property fmtid="{D5CDD505-2E9C-101B-9397-08002B2CF9AE}" pid="294" name="ZOTERO_BREF_OpxWeaFfWDC0_22">
    <vt:lpwstr>Touvier","given":"Mathilde"}],"accessed":{"date-parts":[["2024",12,28]]},"issued":{"date-parts":[["2022",9,7]]}}}],"schema":"https://github.com/citation-style-language/schema/raw/master/csl-citation.json"}</vt:lpwstr>
  </property>
  <property fmtid="{D5CDD505-2E9C-101B-9397-08002B2CF9AE}" pid="295" name="ZOTERO_BREF_OpxWeaFfWDC0_3">
    <vt:lpwstr>ificial sweeteners and the microbiome: findings and challenges","title-short":"Non-caloric artificial sweeteners and the microbiome","URL":"https://www.tandfonline.com/doi/full/10.1080/19490976.2015.1017700","volume":"6","author":[{"family":"Suez","given"</vt:lpwstr>
  </property>
  <property fmtid="{D5CDD505-2E9C-101B-9397-08002B2CF9AE}" pid="296" name="ZOTERO_BREF_OpxWeaFfWDC0_4">
    <vt:lpwstr>:"Jotham"},{"family":"Korem","given":"Tal"},{"family":"Zilberman-Schapira","given":"Gili"},{"family":"Segal","given":"Eran"},{"family":"Elinav","given":"Eran"}],"accessed":{"date-parts":[["2024",12,28]]},"issued":{"date-parts":[["2015",3,4]]}}},{"id":106,</vt:lpwstr>
  </property>
  <property fmtid="{D5CDD505-2E9C-101B-9397-08002B2CF9AE}" pid="297" name="ZOTERO_BREF_OpxWeaFfWDC0_5">
    <vt:lpwstr>"uris":["http://zotero.org/users/local/kiIYxJho/items/NKLZUUDA"],"itemData":{"id":106,"type":"article-journal","abstract":"Abstract\n            \n              Objectives\n              To study the associations between artificial sweeteners from all die</vt:lpwstr>
  </property>
  <property fmtid="{D5CDD505-2E9C-101B-9397-08002B2CF9AE}" pid="298" name="ZOTERO_BREF_OpxWeaFfWDC0_6">
    <vt:lpwstr>tary sources (beverages, but also table top sweeteners, dairy products, etc), overall and by molecule (aspartame, acesulfame potassium, and sucralose), and risk of cardiovascular diseases (overall, coronary heart disease, and cerebrovascular disease).\n  </vt:lpwstr>
  </property>
  <property fmtid="{D5CDD505-2E9C-101B-9397-08002B2CF9AE}" pid="299" name="ZOTERO_BREF_OpxWeaFfWDC0_7">
    <vt:lpwstr>          \n            \n              Design\n              Population based prospective cohort study (2009-21).\n            \n            \n              Setting\n              France, primary prevention research.\n            \n            \n        </vt:lpwstr>
  </property>
  <property fmtid="{D5CDD505-2E9C-101B-9397-08002B2CF9AE}" pid="300" name="ZOTERO_BREF_OpxWeaFfWDC0_8">
    <vt:lpwstr>      Participants\n              103 388 participants of the web based NutriNet-Santé cohort (mean age 42.2±14.4, 79.8% female, 904 206 person years). Dietary intakes and consumption of artificial sweeteners were assessed by repeated 24 h dietary records</vt:lpwstr>
  </property>
  <property fmtid="{D5CDD505-2E9C-101B-9397-08002B2CF9AE}" pid="301" name="ZOTERO_BREF_OpxWeaFfWDC0_9">
    <vt:lpwstr>, including brand names of industrial products.\n            \n            \n              Main outcomes measures\n              Associations between sweeteners (coded as a continuous variable, log10 transformed) and cardiovascular disease risk, assessed </vt:lpwstr>
  </property>
  <property fmtid="{D5CDD505-2E9C-101B-9397-08002B2CF9AE}" pid="302" name="ZOTERO_BREF_UT7GTxN6j5B7_1">
    <vt:lpwstr>ZOTERO_ITEM CSL_CITATION {"citationID":"wWUUcLce","properties":{"formattedCitation":"(45)","plainCitation":"(45)","noteIndex":0},"citationItems":[{"id":53,"uris":["http://zotero.org/users/local/kiIYxJho/items/7X5RQAG2"],"itemData":{"id":53,"type":"report"</vt:lpwstr>
  </property>
  <property fmtid="{D5CDD505-2E9C-101B-9397-08002B2CF9AE}" pid="303" name="ZOTERO_BREF_UT7GTxN6j5B7_2">
    <vt:lpwstr>,"language":"en","title":"Stress and Eating","URL":"https://www.apa.org/news/press/releases/stress/2013/eating","author":[{"family":"APA","given":""}],"issued":{"date-parts":[["2013"]]}}}],"schema":"https://github.com/citation-style-language/schema/raw/ma</vt:lpwstr>
  </property>
  <property fmtid="{D5CDD505-2E9C-101B-9397-08002B2CF9AE}" pid="304" name="ZOTERO_BREF_UT7GTxN6j5B7_3">
    <vt:lpwstr>ster/csl-citation.json"}</vt:lpwstr>
  </property>
  <property fmtid="{D5CDD505-2E9C-101B-9397-08002B2CF9AE}" pid="305" name="ZOTERO_BREF_Uskm6zCXHwGQ_1">
    <vt:lpwstr>ZOTERO_ITEM CSL_CITATION {"citationID":"bKvlqC20","properties":{"formattedCitation":"(39)","plainCitation":"(39)","noteIndex":0},"citationItems":[{"id":117,"uris":["http://zotero.org/users/local/kiIYxJho/items/SV73SULB"],"itemData":{"id":117,"type":"motio</vt:lpwstr>
  </property>
  <property fmtid="{D5CDD505-2E9C-101B-9397-08002B2CF9AE}" pid="306" name="ZOTERO_BREF_Uskm6zCXHwGQ_2">
    <vt:lpwstr>n_picture","language":"en","title":"Cristiano Ronaldo HATES Coca-cola","URL":"https://youtube.com/shorts/_nw7FOgOgtA?si=qReDLzV-3f6JzBmx","director":[{"family":"Ronaldo","given":"Cristiano"}],"issued":{"date-parts":[["2021",6,14]]}}}],"schema":"https://gi</vt:lpwstr>
  </property>
  <property fmtid="{D5CDD505-2E9C-101B-9397-08002B2CF9AE}" pid="307" name="ZOTERO_BREF_Uskm6zCXHwGQ_3">
    <vt:lpwstr>thub.com/citation-style-language/schema/raw/master/csl-citation.json"}</vt:lpwstr>
  </property>
  <property fmtid="{D5CDD505-2E9C-101B-9397-08002B2CF9AE}" pid="308" name="ZOTERO_BREF_Vrt32zcyZdNq_1">
    <vt:lpwstr>ZOTERO_BIBL {"uncited":[],"omitted":[],"custom":[]} CSL_BIBLIOGRAPHY</vt:lpwstr>
  </property>
  <property fmtid="{D5CDD505-2E9C-101B-9397-08002B2CF9AE}" pid="309" name="ZOTERO_BREF_VwyrnpjPMUS9_1">
    <vt:lpwstr>ZOTERO_ITEM CSL_CITATION {"citationID":"D5oenyhi","properties":{"formattedCitation":"(42)","plainCitation":"(42)","noteIndex":0},"citationItems":[{"id":50,"uris":["http://zotero.org/users/local/kiIYxJho/items/XXWXEWDH"],"itemData":{"id":50,"type":"report"</vt:lpwstr>
  </property>
  <property fmtid="{D5CDD505-2E9C-101B-9397-08002B2CF9AE}" pid="310" name="ZOTERO_BREF_VwyrnpjPMUS9_2">
    <vt:lpwstr>,"language":"en","title":"The Afternoon Crash: Assessing Workplace Productivity and Roadblocks","URL":"https://www.paychex.com/articles/human-resources/afternoon-crash-workplace-productivity-and-roadblocks","author":[{"family":"Paychex","given":""}],"issu</vt:lpwstr>
  </property>
  <property fmtid="{D5CDD505-2E9C-101B-9397-08002B2CF9AE}" pid="311" name="ZOTERO_BREF_VwyrnpjPMUS9_3">
    <vt:lpwstr>ed":{"date-parts":[["2020",1,20]]}}}],"schema":"https://github.com/citation-style-language/schema/raw/master/csl-citation.json"}</vt:lpwstr>
  </property>
  <property fmtid="{D5CDD505-2E9C-101B-9397-08002B2CF9AE}" pid="312" name="ZOTERO_BREF_WUsYebOgPEUR_1">
    <vt:lpwstr>ZOTERO_ITEM CSL_CITATION {"citationID":"rLNYG3iv","properties":{"formattedCitation":"(83)","plainCitation":"(83)","noteIndex":0},"citationItems":[{"id":100,"uris":["http://zotero.org/users/local/kiIYxJho/items/W5V6EAN2"],"itemData":{"id":100,"type":"post-</vt:lpwstr>
  </property>
  <property fmtid="{D5CDD505-2E9C-101B-9397-08002B2CF9AE}" pid="313" name="ZOTERO_BREF_WUsYebOgPEUR_2">
    <vt:lpwstr>weblog","container-title":"Harvard Health Publishing","language":"en","title":"Blue light has a dark side","URL":"https://www.health.harvard.edu/staying-healthy/blue-light-has-a-dark-side","author":[{"family":"Harvard Medical School","given":""},{"family"</vt:lpwstr>
  </property>
  <property fmtid="{D5CDD505-2E9C-101B-9397-08002B2CF9AE}" pid="314" name="ZOTERO_BREF_WUsYebOgPEUR_3">
    <vt:lpwstr>:"Czeisler","given":"Charles A."}],"issued":{"date-parts":[["2024",7,24]]}}}],"schema":"https://github.com/citation-style-language/schema/raw/master/csl-citation.json"}</vt:lpwstr>
  </property>
  <property fmtid="{D5CDD505-2E9C-101B-9397-08002B2CF9AE}" pid="315" name="ZOTERO_BREF_WgHNNibNP9Zi_1">
    <vt:lpwstr>ZOTERO_ITEM CSL_CITATION {"citationID":"TQ2MFI9J","properties":{"formattedCitation":"(18)","plainCitation":"(18)","noteIndex":0},"citationItems":[{"id":27,"uris":["http://zotero.org/users/local/kiIYxJho/items/KDMBASXN"],"itemData":{"id":27,"type":"broadca</vt:lpwstr>
  </property>
  <property fmtid="{D5CDD505-2E9C-101B-9397-08002B2CF9AE}" pid="316" name="ZOTERO_BREF_WgHNNibNP9Zi_2">
    <vt:lpwstr>st","collection-title":"Health Tips","title":"Use These FOOD HACKS To Boost Energy, END CRAVINGS &amp; Reduce Inflammation","URL":"https://youtu.be/RB9p4GnMg98?si=ARxeGftEh1O4kpJ_&amp;t=721","author":[{"family":"Chatterjee","given":"Rangan"},{"family":"Inchauspé"</vt:lpwstr>
  </property>
  <property fmtid="{D5CDD505-2E9C-101B-9397-08002B2CF9AE}" pid="317" name="ZOTERO_BREF_WgHNNibNP9Zi_3">
    <vt:lpwstr>,"given":"Jessie"}]}}],"schema":"https://github.com/citation-style-language/schema/raw/master/csl-citation.json"}</vt:lpwstr>
  </property>
  <property fmtid="{D5CDD505-2E9C-101B-9397-08002B2CF9AE}" pid="318" name="ZOTERO_BREF_X1GxUJo9k27e_1">
    <vt:lpwstr>ZOTERO_ITEM CSL_CITATION {"citationID":"LuHxJkFi","properties":{"formattedCitation":"(48)","plainCitation":"(48)","noteIndex":0},"citationItems":[{"id":57,"uris":["http://zotero.org/users/local/kiIYxJho/items/WC9G6EF2"],"itemData":{"id":57,"type":"broadca</vt:lpwstr>
  </property>
  <property fmtid="{D5CDD505-2E9C-101B-9397-08002B2CF9AE}" pid="319" name="ZOTERO_BREF_X1GxUJo9k27e_2">
    <vt:lpwstr>st","title":"How to Increase Your Emotional Intelligence","URL":"https://youtu.be/kG5Qb9sr0YQ?t=5100&amp;si=LCd4a6sUhH9J-GXJ","author":[{"family":"Huberman","given":"Andrew"},{"family":"Brackett","given":"Marc"}]}}],"schema":"https://github.com/citation-style</vt:lpwstr>
  </property>
  <property fmtid="{D5CDD505-2E9C-101B-9397-08002B2CF9AE}" pid="320" name="ZOTERO_BREF_X1GxUJo9k27e_3">
    <vt:lpwstr>-language/schema/raw/master/csl-citation.json"}</vt:lpwstr>
  </property>
  <property fmtid="{D5CDD505-2E9C-101B-9397-08002B2CF9AE}" pid="321" name="ZOTERO_BREF_XFaGuiYVCEo8_1">
    <vt:lpwstr>ZOTERO_ITEM CSL_CITATION {"citationID":"cs47VVxQ","properties":{"formattedCitation":"(78)","plainCitation":"(78)","noteIndex":0},"citationItems":[{"id":95,"uris":["http://zotero.org/users/local/kiIYxJho/items/C7ARPAJE"],"itemData":{"id":95,"type":"report"</vt:lpwstr>
  </property>
  <property fmtid="{D5CDD505-2E9C-101B-9397-08002B2CF9AE}" pid="322" name="ZOTERO_BREF_XFaGuiYVCEo8_2">
    <vt:lpwstr>,"language":"en","publisher":"Comparitech","title":"Screen Time Statistics: Average Screen Time by Country","URL":"https://www.comparitech.com/tv-streaming/screen-time-statistics/","author":[{"family":"Moody","given":"Rebecca"}],"issued":{"date-parts":[["</vt:lpwstr>
  </property>
  <property fmtid="{D5CDD505-2E9C-101B-9397-08002B2CF9AE}" pid="323" name="ZOTERO_BREF_XFaGuiYVCEo8_3">
    <vt:lpwstr>2024",3,20]]}}}],"schema":"https://github.com/citation-style-language/schema/raw/master/csl-citation.json"}</vt:lpwstr>
  </property>
  <property fmtid="{D5CDD505-2E9C-101B-9397-08002B2CF9AE}" pid="324" name="ZOTERO_BREF_Xe92tIwSd75c_1">
    <vt:lpwstr>ZOTERO_ITEM CSL_CITATION {"citationID":"ihSmEwk4","properties":{"formattedCitation":"(56)","plainCitation":"(56)","noteIndex":0},"citationItems":[{"id":66,"uris":["http://zotero.org/users/local/kiIYxJho/items/6ZAADW4P"],"itemData":{"id":66,"type":"article</vt:lpwstr>
  </property>
  <property fmtid="{D5CDD505-2E9C-101B-9397-08002B2CF9AE}" pid="325" name="ZOTERO_BREF_Xe92tIwSd75c_2">
    <vt:lpwstr>-newspaper","container-title":"Science and Medicine","language":"en","title":"‘Get Up!’ or lose hours of your life every day, scientist says","URL":"https://www.latimes.com/science/sciencenow/la-sci-sn-get-up-20140731-story.html","author":[{"family":"MacV</vt:lpwstr>
  </property>
  <property fmtid="{D5CDD505-2E9C-101B-9397-08002B2CF9AE}" pid="326" name="ZOTERO_BREF_Xe92tIwSd75c_3">
    <vt:lpwstr>ean","given":"Mary"}],"issued":{"date-parts":[["2014",7,31]]}}}],"schema":"https://github.com/citation-style-language/schema/raw/master/csl-citation.json"}</vt:lpwstr>
  </property>
  <property fmtid="{D5CDD505-2E9C-101B-9397-08002B2CF9AE}" pid="327" name="ZOTERO_BREF_YCdscM21M5EU_1">
    <vt:lpwstr>ZOTERO_ITEM CSL_CITATION {"citationID":"TmRx141P","properties":{"formattedCitation":"(29)","plainCitation":"(29)","noteIndex":0},"citationItems":[{"id":34,"uris":["http://zotero.org/users/local/kiIYxJho/items/TJWYAFVV"],"itemData":{"id":34,"type":"post-we</vt:lpwstr>
  </property>
  <property fmtid="{D5CDD505-2E9C-101B-9397-08002B2CF9AE}" pid="328" name="ZOTERO_BREF_YCdscM21M5EU_2">
    <vt:lpwstr>blog","container-title":"Richard Branson's Blog","language":"en","title":"My morning routine","URL":"https://www.virgin.com/branson-family/richard-branson-blog/my-morning-routine","author":[{"family":"Branson","given":"Richard"}],"issued":{"date-parts":[[</vt:lpwstr>
  </property>
  <property fmtid="{D5CDD505-2E9C-101B-9397-08002B2CF9AE}" pid="329" name="ZOTERO_BREF_YCdscM21M5EU_3">
    <vt:lpwstr>"2017",11,30]]}}}],"schema":"https://github.com/citation-style-language/schema/raw/master/csl-citation.json"}</vt:lpwstr>
  </property>
  <property fmtid="{D5CDD505-2E9C-101B-9397-08002B2CF9AE}" pid="330" name="ZOTERO_BREF_ZAVmQ3jkK8Qj_1">
    <vt:lpwstr>ZOTERO_ITEM CSL_CITATION {"citationID":"3n8CjHT0","properties":{"formattedCitation":"(63)","plainCitation":"(63)","noteIndex":0},"citationItems":[{"id":75,"uris":["http://zotero.org/users/local/kiIYxJho/items/SP76NF3P"],"itemData":{"id":75,"type":"article</vt:lpwstr>
  </property>
  <property fmtid="{D5CDD505-2E9C-101B-9397-08002B2CF9AE}" pid="331" name="ZOTERO_BREF_ZAVmQ3jkK8Qj_10">
    <vt:lpwstr>"Chow","given":"Chin Moi"}],"accessed":{"date-parts":[["2024",12,24]]},"issued":{"date-parts":[["2020",4,14]]}}}],"schema":"https://github.com/citation-style-language/schema/raw/master/csl-citation.json"}</vt:lpwstr>
  </property>
  <property fmtid="{D5CDD505-2E9C-101B-9397-08002B2CF9AE}" pid="332" name="ZOTERO_BREF_ZAVmQ3jkK8Qj_2">
    <vt:lpwstr>-journal","abstract":"Avoiding food before bedtime is a widely accepted sleep hygiene practice, yet few studies have assessed meal timing as a risk factor for disrupted sleep. This study examined the relationship between evening meal timing and sleep qual</vt:lpwstr>
  </property>
  <property fmtid="{D5CDD505-2E9C-101B-9397-08002B2CF9AE}" pid="333" name="ZOTERO_BREF_ZAVmQ3jkK8Qj_3">
    <vt:lpwstr>ity in young adults. A total of N = 793 participants (26% male) aged between 18 and 29 years responded to an online survey, which captured sociodemographic information, lifestyle variables, and sleep characteristics. Meal timing was defined as meals more </vt:lpwstr>
  </property>
  <property fmtid="{D5CDD505-2E9C-101B-9397-08002B2CF9AE}" pid="334" name="ZOTERO_BREF_ZAVmQ3jkK8Qj_4">
    <vt:lpwstr>than 3 h before or within 3 h of bedtime. The outcomes were as follows: one or more nocturnal awakenings, sleep onset latency of &gt;30 min, and sleep duration of ≤6 h. Logistic regression analyses showed that eating within 3 h of bedtime was positively asso</vt:lpwstr>
  </property>
  <property fmtid="{D5CDD505-2E9C-101B-9397-08002B2CF9AE}" pid="335" name="ZOTERO_BREF_ZAVmQ3jkK8Qj_5">
    <vt:lpwstr>ciated with nocturnal awakening (OR = 1.61, 95% CI = 1.15–2.27) but not long sleep onset latency (1.24; 0.89–1.73) or short sleep duration (0.79; 0.49–1.26). The relationship remained significant after adjusting for potential confounders of ethnicity and </vt:lpwstr>
  </property>
  <property fmtid="{D5CDD505-2E9C-101B-9397-08002B2CF9AE}" pid="336" name="ZOTERO_BREF_ZAVmQ3jkK8Qj_6">
    <vt:lpwstr>body mass index (OR = 1.43, 95% CI = 1.00–2.04). Meal timing appears to be a modifiable risk factor for nocturnal awakenings and disrupted sleep. However, this is a preliminary cross-sectional study and highlights the need for additional research on the i</vt:lpwstr>
  </property>
  <property fmtid="{D5CDD505-2E9C-101B-9397-08002B2CF9AE}" pid="337" name="ZOTERO_BREF_ZAVmQ3jkK8Qj_7">
    <vt:lpwstr>nfluence of the timing of food intake on sleep.","container-title":"International Journal of Environmental Research and Public Health","DOI":"10.3390/ijerph17082677","ISSN":"1660-4601","issue":"8","journalAbbreviation":"IJERPH","language":"en","license":"</vt:lpwstr>
  </property>
  <property fmtid="{D5CDD505-2E9C-101B-9397-08002B2CF9AE}" pid="338" name="ZOTERO_BREF_ZAVmQ3jkK8Qj_8">
    <vt:lpwstr>https://creativecommons.org/licenses/by/4.0/","page":"2677","source":"DOI.org (Crossref)","title":"Does the Proximity of Meals to Bedtime Influence the Sleep of Young Adults? A Cross-Sectional Survey of University Students","title-short":"Does the Proximi</vt:lpwstr>
  </property>
  <property fmtid="{D5CDD505-2E9C-101B-9397-08002B2CF9AE}" pid="339" name="ZOTERO_BREF_ZAVmQ3jkK8Qj_9">
    <vt:lpwstr>ty of Meals to Bedtime Influence the Sleep of Young Adults?","URL":"https://www.mdpi.com/1660-4601/17/8/2677","volume":"17","author":[{"family":"Chung","given":"Nikola"},{"family":"Bin","given":"Yu Sun"},{"family":"Cistulli","given":"Peter A."},{"family":</vt:lpwstr>
  </property>
  <property fmtid="{D5CDD505-2E9C-101B-9397-08002B2CF9AE}" pid="340" name="ZOTERO_BREF_aiyNbFRhHSAi_1">
    <vt:lpwstr>ZOTERO_ITEM CSL_CITATION {"citationID":"88iZjey5","properties":{"formattedCitation":"(10)","plainCitation":"(10)","noteIndex":0},"citationItems":[{"id":15,"uris":["http://zotero.org/users/local/kiIYxJho/items/MAEXQQM6"],"itemData":{"id":15,"type":"article</vt:lpwstr>
  </property>
  <property fmtid="{D5CDD505-2E9C-101B-9397-08002B2CF9AE}" pid="341" name="ZOTERO_BREF_aiyNbFRhHSAi_2">
    <vt:lpwstr>-journal","container-title":"Frontiers in Human Neuroscience","DOI":"10.3389/fnhum.2013.00425","ISSN":"1662-5161","journalAbbreviation":"Front. Hum. Neurosci.","source":"DOI.org (Crossref)","title":"The effects of breakfast on behavior and academic perfor</vt:lpwstr>
  </property>
  <property fmtid="{D5CDD505-2E9C-101B-9397-08002B2CF9AE}" pid="342" name="ZOTERO_BREF_aiyNbFRhHSAi_3">
    <vt:lpwstr>mance in children and adolescents","URL":"http://journal.frontiersin.org/article/10.3389/fnhum.2013.00425/abstract","volume":"7","author":[{"family":"Adolphus","given":"Katie"},{"family":"Lawton","given":"Clare L."},{"family":"Dye","given":"Louise"}],"acc</vt:lpwstr>
  </property>
  <property fmtid="{D5CDD505-2E9C-101B-9397-08002B2CF9AE}" pid="343" name="ZOTERO_BREF_aiyNbFRhHSAi_4">
    <vt:lpwstr>essed":{"date-parts":[["2024",12,24]]},"issued":{"date-parts":[["2013"]]}}}],"schema":"https://github.com/citation-style-language/schema/raw/master/csl-citation.json"}</vt:lpwstr>
  </property>
  <property fmtid="{D5CDD505-2E9C-101B-9397-08002B2CF9AE}" pid="344" name="ZOTERO_BREF_bCcWAzh54oOU_1">
    <vt:lpwstr>ZOTERO_ITEM CSL_CITATION {"citationID":"pZ94XiR6","properties":{"formattedCitation":"(77)","plainCitation":"(77)","noteIndex":0},"citationItems":[{"id":94,"uris":["http://zotero.org/users/local/kiIYxJho/items/CG6PC3MR"],"itemData":{"id":94,"type":"post-we</vt:lpwstr>
  </property>
  <property fmtid="{D5CDD505-2E9C-101B-9397-08002B2CF9AE}" pid="345" name="ZOTERO_BREF_bCcWAzh54oOU_2">
    <vt:lpwstr>blog","container-title":"Inc.","title":"Why 62 Percent of Millennials Check Their Email in Bed (it's About the Same in the Bathroom)","URL":"https://www.inc.com/john-brandon/why-62-percent-of-millennials-check-their-email-in-bed-its-about-same-in-bathroom</vt:lpwstr>
  </property>
  <property fmtid="{D5CDD505-2E9C-101B-9397-08002B2CF9AE}" pid="346" name="ZOTERO_BREF_bCcWAzh54oOU_3">
    <vt:lpwstr>.html","author":[{"family":"Brandon","given":"John"}],"issued":{"date-parts":[["2019",9,25]]}}}],"schema":"https://github.com/citation-style-language/schema/raw/master/csl-citation.json"}</vt:lpwstr>
  </property>
  <property fmtid="{D5CDD505-2E9C-101B-9397-08002B2CF9AE}" pid="347" name="ZOTERO_BREF_bXR5wMLcJ1UX_1">
    <vt:lpwstr>ZOTERO_ITEM CSL_CITATION {"citationID":"fpvZEx4z","properties":{"formattedCitation":"(52)","plainCitation":"(52)","noteIndex":0},"citationItems":[{"id":115,"uris":["http://zotero.org/users/local/kiIYxJho/items/FGDXKZXX"],"itemData":{"id":115,"type":"broad</vt:lpwstr>
  </property>
  <property fmtid="{D5CDD505-2E9C-101B-9397-08002B2CF9AE}" pid="348" name="ZOTERO_BREF_bXR5wMLcJ1UX_2">
    <vt:lpwstr>cast","collection-title":"Eat for the Planet","number":"4","title":"John Mackey of Whole Foods Market on the Healthiest Way to Eat for the Planet","URL":"https://megaphone.link/NSR2567193065","author":[{"family":"Zacharias","given":"Nil"},{"family":"Macke</vt:lpwstr>
  </property>
  <property fmtid="{D5CDD505-2E9C-101B-9397-08002B2CF9AE}" pid="349" name="ZOTERO_BREF_bXR5wMLcJ1UX_3">
    <vt:lpwstr>y","given":"John"}]}}],"schema":"https://github.com/citation-style-language/schema/raw/master/csl-citation.json"}</vt:lpwstr>
  </property>
  <property fmtid="{D5CDD505-2E9C-101B-9397-08002B2CF9AE}" pid="350" name="ZOTERO_BREF_cIvrAfJgPr5q_1">
    <vt:lpwstr>ZOTERO_ITEM CSL_CITATION {"citationID":"w6QFi4oL","properties":{"formattedCitation":"(70)","plainCitation":"(70)","noteIndex":0},"citationItems":[{"id":84,"uris":["http://zotero.org/users/local/kiIYxJho/items/SXY3HQVY"],"itemData":{"id":84,"type":"article</vt:lpwstr>
  </property>
  <property fmtid="{D5CDD505-2E9C-101B-9397-08002B2CF9AE}" pid="351" name="ZOTERO_BREF_cIvrAfJgPr5q_10">
    <vt:lpwstr> (GL) and disease risk associations should factor in timing of GL consumption as an additional variable.\n            \n            \n              Trial registration number\n              \n                NCT02927600\n                .","container-title</vt:lpwstr>
  </property>
  <property fmtid="{D5CDD505-2E9C-101B-9397-08002B2CF9AE}" pid="352" name="ZOTERO_BREF_cIvrAfJgPr5q_11">
    <vt:lpwstr>":"BMJ Open Diabetes Research &amp; Care","DOI":"10.1136/bmjdrc-2019-001099","ISSN":"2052-4897","issue":"1","journalAbbreviation":"BMJ Open Diab Res Care","language":"en","page":"e001099","source":"DOI.org (Crossref)","title":"High or low glycemic index (GI) </vt:lpwstr>
  </property>
  <property fmtid="{D5CDD505-2E9C-101B-9397-08002B2CF9AE}" pid="353" name="ZOTERO_BREF_cIvrAfJgPr5q_12">
    <vt:lpwstr>meals at dinner results in greater postprandial glycemia compared with breakfast: a randomized controlled trial","title-short":"High or low glycemic index (GI) meals at dinner results in greater postprandial glycemia compared with breakfast","URL":"https:</vt:lpwstr>
  </property>
  <property fmtid="{D5CDD505-2E9C-101B-9397-08002B2CF9AE}" pid="354" name="ZOTERO_BREF_cIvrAfJgPr5q_13">
    <vt:lpwstr>//drc.bmj.com/lookup/doi/10.1136/bmjdrc-2019-001099","volume":"8","author":[{"family":"Haldar","given":"Sumanto"},{"family":"Egli","given":"Leonie"},{"family":"De Castro","given":"Carlos Antonio"},{"family":"Tay","given":"Shia Lyn"},{"family":"Koh","given</vt:lpwstr>
  </property>
  <property fmtid="{D5CDD505-2E9C-101B-9397-08002B2CF9AE}" pid="355" name="ZOTERO_BREF_cIvrAfJgPr5q_14">
    <vt:lpwstr>":"Melvin Xu Nian"},{"family":"Darimont","given":"Christian"},{"family":"Mace","given":"Katherine"},{"family":"Henry","given":"Christiani Jeyakumar"}],"accessed":{"date-parts":[["2024",12,24]]},"issued":{"date-parts":[["2020",4]]}}}],"schema":"https://git</vt:lpwstr>
  </property>
  <property fmtid="{D5CDD505-2E9C-101B-9397-08002B2CF9AE}" pid="356" name="ZOTERO_BREF_cIvrAfJgPr5q_15">
    <vt:lpwstr>hub.com/citation-style-language/schema/raw/master/csl-citation.json"}</vt:lpwstr>
  </property>
  <property fmtid="{D5CDD505-2E9C-101B-9397-08002B2CF9AE}" pid="357" name="ZOTERO_BREF_cIvrAfJgPr5q_2">
    <vt:lpwstr>-journal","abstract":"Introduction\n              While circadian control of glucose metabolism is well known, how glycemic index (GI) of carbohydrate-rich meals interacts with time of consumption (breakfast or dinner) to influence postprandial (PP) gluco</vt:lpwstr>
  </property>
  <property fmtid="{D5CDD505-2E9C-101B-9397-08002B2CF9AE}" pid="358" name="ZOTERO_BREF_cIvrAfJgPr5q_3">
    <vt:lpwstr>se homeostasis is less well established. The objective of the study was to assess markers of PP glucose homeostasis following high or low GI test meals (TM) consumed either at breakfast or at dinner and following consumption of the subsequent standardized</vt:lpwstr>
  </property>
  <property fmtid="{D5CDD505-2E9C-101B-9397-08002B2CF9AE}" pid="359" name="ZOTERO_BREF_cIvrAfJgPr5q_4">
    <vt:lpwstr> meals (SSM).\n            \n            \n              Research design and methods\n              Randomized crossover trial in 34 healthy, Chinese, elderly volunteers (mean±SEM age, 56.8±0.83 years), who completed 4 separate study sessions per-protocol</vt:lpwstr>
  </property>
  <property fmtid="{D5CDD505-2E9C-101B-9397-08002B2CF9AE}" pid="360" name="ZOTERO_BREF_cIvrAfJgPr5q_5">
    <vt:lpwstr>, consisting of a high-GI breakfast, low-GI breakfast, high-GI dinner and low-GI dinner TM, followed by a SSM at the subsequent eating occasion. Blood samples were taken for 3 hours after each TM and SSM for glucose, insulin, glucagon, free fatty acids (F</vt:lpwstr>
  </property>
  <property fmtid="{D5CDD505-2E9C-101B-9397-08002B2CF9AE}" pid="361" name="ZOTERO_BREF_cIvrAfJgPr5q_6">
    <vt:lpwstr>FA) and triglycerides (TG) measurements.\n            \n            \n              Results\n              Consuming TM at dinner produced greater PP glycemia than breakfast both after TM and SSM (both p&lt;0.0001), irrespective of GI. High-GI TM also produc</vt:lpwstr>
  </property>
  <property fmtid="{D5CDD505-2E9C-101B-9397-08002B2CF9AE}" pid="362" name="ZOTERO_BREF_cIvrAfJgPr5q_7">
    <vt:lpwstr>ed greater PP glycemia than low-GI TM, both after TM and SSM (both p&lt;0.01), irrespective of time of consumption. No interaction between GI and time were found on PP glycemia, indicating parallel, but independent effects. Combined total areas under the cur</vt:lpwstr>
  </property>
  <property fmtid="{D5CDD505-2E9C-101B-9397-08002B2CF9AE}" pid="363" name="ZOTERO_BREF_cIvrAfJgPr5q_8">
    <vt:lpwstr>ve of TM+SSM for PP glucose (p&lt;0.0001), PP TG (p&lt;0.0001) and PP FFA (p&lt;0.0001) were all greater when TM taken during dinner compared with breakfast.\n            \n            \n              Conclusions\n              Carbohydrate-rich meals consumed at </vt:lpwstr>
  </property>
  <property fmtid="{D5CDD505-2E9C-101B-9397-08002B2CF9AE}" pid="364" name="ZOTERO_BREF_cIvrAfJgPr5q_9">
    <vt:lpwstr>dinner leads to significantly worse PP glucose homeostasis than when consumed at breakfast, on top of the independent GI effect of the meal. This may have implications to future type 2 diabetes risk. Moreover, future studies investigating GI/glycemic load</vt:lpwstr>
  </property>
  <property fmtid="{D5CDD505-2E9C-101B-9397-08002B2CF9AE}" pid="365" name="ZOTERO_BREF_cgClnaCftVD2_1">
    <vt:lpwstr>ZOTERO_ITEM CSL_CITATION {"citationID":"3nlUHJF6","properties":{"formattedCitation":"(55)","plainCitation":"(55)","noteIndex":0},"citationItems":[{"id":65,"uris":["http://zotero.org/users/local/kiIYxJho/items/6F7DJ3VR"],"itemData":{"id":65,"type":"report"</vt:lpwstr>
  </property>
  <property fmtid="{D5CDD505-2E9C-101B-9397-08002B2CF9AE}" pid="366" name="ZOTERO_BREF_cgClnaCftVD2_2">
    <vt:lpwstr>,"language":"en","title":"How to beat the energy slump","URL":"https://www.vitabiotics.com/blogs/health-areas/how-to-beat-the-energy-slump","author":[{"family":"Vitabiotics","given":""}],"issued":{"date-parts":[["2023",11,10]]}}}],"schema":"https://github</vt:lpwstr>
  </property>
  <property fmtid="{D5CDD505-2E9C-101B-9397-08002B2CF9AE}" pid="367" name="ZOTERO_BREF_cgClnaCftVD2_3">
    <vt:lpwstr>.com/citation-style-language/schema/raw/master/csl-citation.json"}</vt:lpwstr>
  </property>
  <property fmtid="{D5CDD505-2E9C-101B-9397-08002B2CF9AE}" pid="368" name="ZOTERO_BREF_dPf9X6bAygpm_1">
    <vt:lpwstr>ZOTERO_ITEM CSL_CITATION {"citationID":"H1DXjERo","properties":{"formattedCitation":"(27,28)","plainCitation":"(27,28)","noteIndex":0},"citationItems":[{"id":114,"uris":["http://zotero.org/users/local/kiIYxJho/items/UT5QEDI7"],"itemData":{"id":114,"type":</vt:lpwstr>
  </property>
  <property fmtid="{D5CDD505-2E9C-101B-9397-08002B2CF9AE}" pid="369" name="ZOTERO_BREF_dPf9X6bAygpm_2">
    <vt:lpwstr>"speech","language":"en","title":"How to make stress your friend","URL":"https://www.youtube.com/watch?v=RcGyVTAoXEU","author":[{"family":"McGonigal","given":"Kelly"}],"issued":{"date-parts":[["2013",9,4]]}}},{"id":112,"uris":["http://zotero.org/users/loc</vt:lpwstr>
  </property>
  <property fmtid="{D5CDD505-2E9C-101B-9397-08002B2CF9AE}" pid="370" name="ZOTERO_BREF_dPf9X6bAygpm_3">
    <vt:lpwstr>al/kiIYxJho/items/NCNAQZBJ"],"itemData":{"id":112,"type":"article-journal","container-title":"Neurobiology of Stress","DOI":"10.1016/j.ynstr.2015.12.006","ISSN":"23522895","journalAbbreviation":"Neurobiology of Stress","language":"en","page":"83-95","sour</vt:lpwstr>
  </property>
  <property fmtid="{D5CDD505-2E9C-101B-9397-08002B2CF9AE}" pid="371" name="ZOTERO_BREF_dPf9X6bAygpm_4">
    <vt:lpwstr>ce":"DOI.org (Crossref)","title":"Stress potentiates decision biases: A stress induced deliberation-to-intuition (SIDI) model","title-short":"Stress potentiates decision biases","URL":"https://linkinghub.elsevier.com/retrieve/pii/S2352289515300187","volum</vt:lpwstr>
  </property>
  <property fmtid="{D5CDD505-2E9C-101B-9397-08002B2CF9AE}" pid="372" name="ZOTERO_BREF_dPf9X6bAygpm_5">
    <vt:lpwstr>e":"3","author":[{"family":"Yu","given":"Rongjun"}],"accessed":{"date-parts":[["2024",12,28]]},"issued":{"date-parts":[["2016",6]]}}}],"schema":"https://github.com/citation-style-language/schema/raw/master/csl-citation.json"}</vt:lpwstr>
  </property>
  <property fmtid="{D5CDD505-2E9C-101B-9397-08002B2CF9AE}" pid="373" name="ZOTERO_BREF_dWiLkNXzc5Mt_1">
    <vt:lpwstr>ZOTERO_ITEM CSL_CITATION {"citationID":"qusogLW2","properties":{"formattedCitation":"(7)","plainCitation":"(7)","noteIndex":0},"citationItems":[{"id":11,"uris":["http://zotero.org/users/local/kiIYxJho/items/JQN9NMXS"],"itemData":{"id":11,"type":"broadcast</vt:lpwstr>
  </property>
  <property fmtid="{D5CDD505-2E9C-101B-9397-08002B2CF9AE}" pid="374" name="ZOTERO_BREF_dWiLkNXzc5Mt_2">
    <vt:lpwstr>","collection-title":"Dua Lipa: At Your Service","number":"1","title":"Apple CEO Tim Cook on what it takes to run the world's largest company","URL":"https://youtu.be/JXQYO8poXC8?t=130&amp;si=tohH__jKs8IeLyLP","author":[{"family":"Lipa","given":"Dua"},{"famil</vt:lpwstr>
  </property>
  <property fmtid="{D5CDD505-2E9C-101B-9397-08002B2CF9AE}" pid="375" name="ZOTERO_BREF_dWiLkNXzc5Mt_3">
    <vt:lpwstr>y":"BBC Sounds","given":""}]}}],"schema":"https://github.com/citation-style-language/schema/raw/master/csl-citation.json"}</vt:lpwstr>
  </property>
  <property fmtid="{D5CDD505-2E9C-101B-9397-08002B2CF9AE}" pid="376" name="ZOTERO_BREF_f7CfqlOnkbqD_1">
    <vt:lpwstr>ZOTERO_ITEM CSL_CITATION {"citationID":"aE7K80Yk","properties":{"formattedCitation":"(47)","plainCitation":"(47)","noteIndex":0},"citationItems":[{"id":56,"uris":["http://zotero.org/users/local/kiIYxJho/items/EIRNBM3F"],"itemData":{"id":56,"type":"report"</vt:lpwstr>
  </property>
  <property fmtid="{D5CDD505-2E9C-101B-9397-08002B2CF9AE}" pid="377" name="ZOTERO_BREF_f7CfqlOnkbqD_2">
    <vt:lpwstr>,"language":"en","page":"60","title":"UK Desk Eating Habits Report","URL":"https://business.just-eat.co.uk/hubfs/2020_Pdfs/Desk_eating_habits_whitepaper.pdf","author":[{"family":"Just Eat for Business","given":""}],"issued":{"date-parts":[["2020",3]]}}}],</vt:lpwstr>
  </property>
  <property fmtid="{D5CDD505-2E9C-101B-9397-08002B2CF9AE}" pid="378" name="ZOTERO_BREF_f7CfqlOnkbqD_3">
    <vt:lpwstr>"schema":"https://github.com/citation-style-language/schema/raw/master/csl-citation.json"}</vt:lpwstr>
  </property>
  <property fmtid="{D5CDD505-2E9C-101B-9397-08002B2CF9AE}" pid="379" name="ZOTERO_BREF_g5vDb5SBMYzg_1">
    <vt:lpwstr>ZOTERO_ITEM CSL_CITATION {"citationID":"lYTnaFps","properties":{"formattedCitation":"(33)","plainCitation":"(33)","noteIndex":0},"citationItems":[{"id":40,"uris":["http://zotero.org/users/local/kiIYxJho/items/3PY6L872"],"itemData":{"id":40,"type":"article</vt:lpwstr>
  </property>
  <property fmtid="{D5CDD505-2E9C-101B-9397-08002B2CF9AE}" pid="380" name="ZOTERO_BREF_g5vDb5SBMYzg_2">
    <vt:lpwstr>-journal","container-title":"ACSM'S Health &amp; Fitness Journal","DOI":"10.1249/FIT.0b013e3182a9570f","ISSN":"1091-5397","issue":"6","language":"en","page":"21-28","source":"DOI.org (Crossref)","title":"The Hydration Equation: Update on Water Balance and Cog</vt:lpwstr>
  </property>
  <property fmtid="{D5CDD505-2E9C-101B-9397-08002B2CF9AE}" pid="381" name="ZOTERO_BREF_g5vDb5SBMYzg_3">
    <vt:lpwstr>nitive Performance","title-short":"The Hydration Equation","URL":"https://journals.lww.com/00135124-201311000-00006","volume":"17","author":[{"family":"Riebl","given":"Shaun K."},{"family":"Davy","given":"Brenda M."}],"accessed":{"date-parts":[["2024",12,</vt:lpwstr>
  </property>
  <property fmtid="{D5CDD505-2E9C-101B-9397-08002B2CF9AE}" pid="382" name="ZOTERO_BREF_g5vDb5SBMYzg_4">
    <vt:lpwstr>24]]},"issued":{"date-parts":[["2013",11]]}}}],"schema":"https://github.com/citation-style-language/schema/raw/master/csl-citation.json"}</vt:lpwstr>
  </property>
  <property fmtid="{D5CDD505-2E9C-101B-9397-08002B2CF9AE}" pid="383" name="ZOTERO_BREF_gEWRE0JtCUqQ_1">
    <vt:lpwstr>ZOTERO_ITEM CSL_CITATION {"citationID":"ae807ZDT","properties":{"formattedCitation":"(34)","plainCitation":"(34)","noteIndex":0},"citationItems":[{"id":42,"uris":["http://zotero.org/users/local/kiIYxJho/items/NNTXUJEP"],"itemData":{"id":42,"type":"article</vt:lpwstr>
  </property>
  <property fmtid="{D5CDD505-2E9C-101B-9397-08002B2CF9AE}" pid="384" name="ZOTERO_BREF_gEWRE0JtCUqQ_2">
    <vt:lpwstr>-journal","container-title":"Physiology &amp; Behavior","DOI":"10.1016/j.physbeh.2009.12.026","ISSN":"00319384","issue":"1","journalAbbreviation":"Physiology &amp; Behavior","language":"en","license":"https://www.elsevier.com/tdm/userlicense/1.0/","page":"22-32",</vt:lpwstr>
  </property>
  <property fmtid="{D5CDD505-2E9C-101B-9397-08002B2CF9AE}" pid="385" name="ZOTERO_BREF_gEWRE0JtCUqQ_3">
    <vt:lpwstr>"source":"DOI.org (Crossref)","title":"Hunger and thirst: Issues in measurement and prediction of eating and drinking","title-short":"Hunger and thirst","URL":"https://linkinghub.elsevier.com/retrieve/pii/S0031938409004132","volume":"100","author":[{"fami</vt:lpwstr>
  </property>
  <property fmtid="{D5CDD505-2E9C-101B-9397-08002B2CF9AE}" pid="386" name="ZOTERO_BREF_gEWRE0JtCUqQ_4">
    <vt:lpwstr>ly":"Mattes","given":"Richard D."}],"accessed":{"date-parts":[["2024",12,24]]},"issued":{"date-parts":[["2010",4]]}}}],"schema":"https://github.com/citation-style-language/schema/raw/master/csl-citation.json"}</vt:lpwstr>
  </property>
  <property fmtid="{D5CDD505-2E9C-101B-9397-08002B2CF9AE}" pid="387" name="ZOTERO_BREF_hYMVChnAefbP_1">
    <vt:lpwstr>ZOTERO_ITEM CSL_CITATION {"citationID":"lAYjlJTP","properties":{"formattedCitation":"(13)","plainCitation":"(13)","noteIndex":0},"citationItems":[{"id":19,"uris":["http://zotero.org/users/local/kiIYxJho/items/6JUHQRE6"],"itemData":{"id":19,"type":"article</vt:lpwstr>
  </property>
  <property fmtid="{D5CDD505-2E9C-101B-9397-08002B2CF9AE}" pid="388" name="ZOTERO_BREF_hYMVChnAefbP_2">
    <vt:lpwstr>-journal","container-title":"Psychology Research and Behavior Management","DOI":"10.2147/PRBM.S427867","ISSN":"1179-1578","journalAbbreviation":"PRBM","language":"en","license":"https://creativecommons.org/licenses/by-nc/3.0/","page":"3925-3937","source":</vt:lpwstr>
  </property>
  <property fmtid="{D5CDD505-2E9C-101B-9397-08002B2CF9AE}" pid="389" name="ZOTERO_BREF_hYMVChnAefbP_3">
    <vt:lpwstr>"DOI.org (Crossref)","title":"Coffee Consumption Behavior in Young Adults: Exploring Motivations, Frequencies, and Reporting Adverse Effects and Withdrawal Symptoms","title-short":"Coffee Consumption Behavior in Young Adults","URL":"https://www.dovepress.</vt:lpwstr>
  </property>
  <property fmtid="{D5CDD505-2E9C-101B-9397-08002B2CF9AE}" pid="390" name="ZOTERO_BREF_hYMVChnAefbP_4">
    <vt:lpwstr>com/coffee-consumption-behavior-in-young-adults-exploring-motivations-freq-peer-reviewed-fulltext-article-PRBM","volume":"Volume 16","author":[{"family":"Lone","given":"Ayoob"},{"family":"Alnawah","given":"Ahmed Khalid"},{"family":"Hadadi","given":"Abdula</vt:lpwstr>
  </property>
  <property fmtid="{D5CDD505-2E9C-101B-9397-08002B2CF9AE}" pid="391" name="ZOTERO_BREF_hYMVChnAefbP_5">
    <vt:lpwstr>ziz S"},{"family":"Alturkie","given":"Fahad Mohammed"},{"family":"Aldreweesh","given":"Yousef Abdullah"},{"family":"Alhedhod","given":"Azam Tarek"}],"accessed":{"date-parts":[["2024",12,24]]},"issued":{"date-parts":[["2023",9]]}}}],"schema":"https://githu</vt:lpwstr>
  </property>
  <property fmtid="{D5CDD505-2E9C-101B-9397-08002B2CF9AE}" pid="392" name="ZOTERO_BREF_hYMVChnAefbP_6">
    <vt:lpwstr>b.com/citation-style-language/schema/raw/master/csl-citation.json"}</vt:lpwstr>
  </property>
  <property fmtid="{D5CDD505-2E9C-101B-9397-08002B2CF9AE}" pid="393" name="ZOTERO_BREF_iexClf9fEo0D_1">
    <vt:lpwstr>ZOTERO_ITEM CSL_CITATION {"citationID":"VBWVZ2hv","properties":{"formattedCitation":"(58)","plainCitation":"(58)","noteIndex":0},"citationItems":[{"id":69,"uris":["http://zotero.org/users/local/kiIYxJho/items/VPREV6VN"],"itemData":{"id":69,"type":"post-we</vt:lpwstr>
  </property>
  <property fmtid="{D5CDD505-2E9C-101B-9397-08002B2CF9AE}" pid="394" name="ZOTERO_BREF_iexClf9fEo0D_2">
    <vt:lpwstr>blog","container-title":"Yale Medicine","title":"Why Is Sitting so Bad for Us?","URL":"https://www.yalemedicine.org/news/sitting-health-risks","author":[{"family":"Katella","given":"Katy"},{"family":"Holder","given":"Erik K."}],"issued":{"date-parts":[["2</vt:lpwstr>
  </property>
  <property fmtid="{D5CDD505-2E9C-101B-9397-08002B2CF9AE}" pid="395" name="ZOTERO_BREF_iexClf9fEo0D_3">
    <vt:lpwstr>019",8,28]]}}}],"schema":"https://github.com/citation-style-language/schema/raw/master/csl-citation.json"}</vt:lpwstr>
  </property>
  <property fmtid="{D5CDD505-2E9C-101B-9397-08002B2CF9AE}" pid="396" name="ZOTERO_BREF_kirvJPQ6zWkZ_1">
    <vt:lpwstr>ZOTERO_ITEM CSL_CITATION {"citationID":"dzJ28ToH","properties":{"formattedCitation":"(74)","plainCitation":"(74)","noteIndex":0},"citationItems":[{"id":91,"uris":["http://zotero.org/users/local/kiIYxJho/items/79LZXF7W"],"itemData":{"id":91,"type":"article</vt:lpwstr>
  </property>
  <property fmtid="{D5CDD505-2E9C-101B-9397-08002B2CF9AE}" pid="397" name="ZOTERO_BREF_kirvJPQ6zWkZ_2">
    <vt:lpwstr>-journal","container-title":"Medical Hypotheses","DOI":"10.1016/0306-9877(95)90089-6","ISSN":"03069877","issue":"4","journalAbbreviation":"Medical Hypotheses","language":"en","license":"https://www.elsevier.com/tdm/userlicense/1.0/","page":"325-330","sour</vt:lpwstr>
  </property>
  <property fmtid="{D5CDD505-2E9C-101B-9397-08002B2CF9AE}" pid="398" name="ZOTERO_BREF_kirvJPQ6zWkZ_3">
    <vt:lpwstr>ce":"DOI.org (Crossref)","title":"Profactor-H (elevated circulating insulin): The link to health risk factors and diseases of civilization","title-short":"Profactor-H (elevated circulating insulin)","URL":"https://linkinghub.elsevier.com/retrieve/pii/0306</vt:lpwstr>
  </property>
  <property fmtid="{D5CDD505-2E9C-101B-9397-08002B2CF9AE}" pid="399" name="ZOTERO_BREF_kirvJPQ6zWkZ_4">
    <vt:lpwstr>987795900896","volume":"45","author":[{"family":"Heller","given":"Richard F."},{"family":"Heller","given":"Rachael F."}],"accessed":{"date-parts":[["2024",12,24]]},"issued":{"date-parts":[["1995",10]]}}}],"schema":"https://github.com/citation-style-langua</vt:lpwstr>
  </property>
  <property fmtid="{D5CDD505-2E9C-101B-9397-08002B2CF9AE}" pid="400" name="ZOTERO_BREF_kirvJPQ6zWkZ_5">
    <vt:lpwstr>ge/schema/raw/master/csl-citation.json"}</vt:lpwstr>
  </property>
  <property fmtid="{D5CDD505-2E9C-101B-9397-08002B2CF9AE}" pid="401" name="ZOTERO_BREF_km5R5nlEvibK_1">
    <vt:lpwstr>ZOTERO_ITEM CSL_CITATION {"citationID":"fki9PCFI","properties":{"formattedCitation":"(15)","plainCitation":"(15)","noteIndex":0},"citationItems":[{"id":22,"uris":["http://zotero.org/users/local/kiIYxJho/items/4JSP9R8S"],"itemData":{"id":22,"type":"report"</vt:lpwstr>
  </property>
  <property fmtid="{D5CDD505-2E9C-101B-9397-08002B2CF9AE}" pid="402" name="ZOTERO_BREF_km5R5nlEvibK_2">
    <vt:lpwstr>,"language":"English","title":"2023 STATE OF SNACKING GLOBAL REPORT","URL":"https://www.mondelezinternational.com/stateofsnacking/","author":[{"family":"Mondelez International","given":""}],"issued":{"date-parts":[["2023"]]}}}],"schema":"https://github.co</vt:lpwstr>
  </property>
  <property fmtid="{D5CDD505-2E9C-101B-9397-08002B2CF9AE}" pid="403" name="ZOTERO_BREF_km5R5nlEvibK_3">
    <vt:lpwstr>m/citation-style-language/schema/raw/master/csl-citation.json"}</vt:lpwstr>
  </property>
  <property fmtid="{D5CDD505-2E9C-101B-9397-08002B2CF9AE}" pid="404" name="ZOTERO_BREF_lFGPJYKZn9wD_1">
    <vt:lpwstr>ZOTERO_ITEM CSL_CITATION {"citationID":"0fR2sgm3","properties":{"formattedCitation":"(16)","plainCitation":"(16)","noteIndex":0},"citationItems":[{"id":23,"uris":["http://zotero.org/users/local/kiIYxJho/items/DSIK7XAH"],"itemData":{"id":23,"type":"article</vt:lpwstr>
  </property>
  <property fmtid="{D5CDD505-2E9C-101B-9397-08002B2CF9AE}" pid="405" name="ZOTERO_BREF_lFGPJYKZn9wD_2">
    <vt:lpwstr>-journal","container-title":"International Journal of Obesity","DOI":"10.1038/s41366-019-0356-6","ISSN":"0307-0565, 1476-5497","issue":"1","journalAbbreviation":"Int J Obes","language":"en","page":"186-194","source":"DOI.org (Crossref)","title":"Day-to-da</vt:lpwstr>
  </property>
  <property fmtid="{D5CDD505-2E9C-101B-9397-08002B2CF9AE}" pid="406" name="ZOTERO_BREF_lFGPJYKZn9wD_3">
    <vt:lpwstr>y regularity in breakfast consumption is associated with weight status in a prospective cohort of women","URL":"https://www.nature.com/articles/s41366-019-0356-6","volume":"44","author":[{"family":"Guinter","given":"Mark A."},{"family":"Park","given":"Yon</vt:lpwstr>
  </property>
  <property fmtid="{D5CDD505-2E9C-101B-9397-08002B2CF9AE}" pid="407" name="ZOTERO_BREF_lFGPJYKZn9wD_4">
    <vt:lpwstr>g-Moon"},{"family":"Steck","given":"Susan E."},{"family":"Sandler","given":"Dale P."}],"accessed":{"date-parts":[["2024",12,24]]},"issued":{"date-parts":[["2020",1]]}}}],"schema":"https://github.com/citation-style-language/schema/raw/master/csl-citation.j</vt:lpwstr>
  </property>
  <property fmtid="{D5CDD505-2E9C-101B-9397-08002B2CF9AE}" pid="408" name="ZOTERO_BREF_lFGPJYKZn9wD_5">
    <vt:lpwstr>son"}</vt:lpwstr>
  </property>
  <property fmtid="{D5CDD505-2E9C-101B-9397-08002B2CF9AE}" pid="409" name="ZOTERO_BREF_lxxCwOPfR94m_1">
    <vt:lpwstr>ZOTERO_ITEM CSL_CITATION {"citationID":"GXL468bR","properties":{"formattedCitation":"(11)","plainCitation":"(11)","noteIndex":0},"citationItems":[{"id":17,"uris":["http://zotero.org/users/local/kiIYxJho/items/366LWRDT"],"itemData":{"id":17,"type":"documen</vt:lpwstr>
  </property>
  <property fmtid="{D5CDD505-2E9C-101B-9397-08002B2CF9AE}" pid="410" name="ZOTERO_BREF_lxxCwOPfR94m_2">
    <vt:lpwstr>t","language":"English","publisher":"Online Colleges","title":"Breakfast Infographic","URL":"https://lowdownblog.com/wp-content/uploads/2012/09/breakfast-infographic.jpg","author":[{"family":"Online Colleges","given":""}],"issued":{"date-parts":[["2012",9</vt:lpwstr>
  </property>
  <property fmtid="{D5CDD505-2E9C-101B-9397-08002B2CF9AE}" pid="411" name="ZOTERO_BREF_lxxCwOPfR94m_3">
    <vt:lpwstr>]]}}}],"schema":"https://github.com/citation-style-language/schema/raw/master/csl-citation.json"}</vt:lpwstr>
  </property>
  <property fmtid="{D5CDD505-2E9C-101B-9397-08002B2CF9AE}" pid="412" name="ZOTERO_BREF_m244WzBLhQmr_1">
    <vt:lpwstr>ZOTERO_ITEM CSL_CITATION {"citationID":"o6zJXuzO","properties":{"formattedCitation":"(30)","plainCitation":"(30)","noteIndex":0},"citationItems":[{"id":35,"uris":["http://zotero.org/users/local/kiIYxJho/items/S83YUB65"],"itemData":{"id":35,"type":"post-we</vt:lpwstr>
  </property>
  <property fmtid="{D5CDD505-2E9C-101B-9397-08002B2CF9AE}" pid="413" name="ZOTERO_BREF_m244WzBLhQmr_2">
    <vt:lpwstr>blog","container-title":"Business Insider","language":"en","title":"Twitter cofounder Jack Dorsey's daily routine: a 'wake me up' cocktail and 7-minute workouts","URL":"https://www.businessinsider.com/jack-dorsey-daily-routine-block-twitter","author":[{"f</vt:lpwstr>
  </property>
  <property fmtid="{D5CDD505-2E9C-101B-9397-08002B2CF9AE}" pid="414" name="ZOTERO_BREF_m244WzBLhQmr_3">
    <vt:lpwstr>amily":"Kay","given":"Grace"}],"issued":{"date-parts":[["2024",2,25]]}}}],"schema":"https://github.com/citation-style-language/schema/raw/master/csl-citation.json"}</vt:lpwstr>
  </property>
  <property fmtid="{D5CDD505-2E9C-101B-9397-08002B2CF9AE}" pid="415" name="ZOTERO_BREF_mvp874xzhUnk_1">
    <vt:lpwstr>ZOTERO_ITEM CSL_CITATION {"citationID":"aGOgHLyK","properties":{"formattedCitation":"(82)","plainCitation":"(82)","noteIndex":0},"citationItems":[{"id":99,"uris":["http://zotero.org/users/local/kiIYxJho/items/MRXETE9L"],"itemData":{"id":99,"type":"report"</vt:lpwstr>
  </property>
  <property fmtid="{D5CDD505-2E9C-101B-9397-08002B2CF9AE}" pid="416" name="ZOTERO_BREF_mvp874xzhUnk_2">
    <vt:lpwstr>,"number":"47","page":"98","title":"To Read or Not To Read: A Question of National Consequence","URL":"https://www.arts.gov/sites/default/files/ToRead.pdf","author":[{"family":"National Endowment for the Arts","given":""}],"issued":{"date-parts":[["2007",</vt:lpwstr>
  </property>
  <property fmtid="{D5CDD505-2E9C-101B-9397-08002B2CF9AE}" pid="417" name="ZOTERO_BREF_mvp874xzhUnk_3">
    <vt:lpwstr>11]]}}}],"schema":"https://github.com/citation-style-language/schema/raw/master/csl-citation.json"}</vt:lpwstr>
  </property>
  <property fmtid="{D5CDD505-2E9C-101B-9397-08002B2CF9AE}" pid="418" name="ZOTERO_BREF_nrsC03IeZWAf_1">
    <vt:lpwstr>ZOTERO_ITEM CSL_CITATION {"citationID":"u8xF8AJo","properties":{"formattedCitation":"(88)","plainCitation":"(88)","noteIndex":0},"citationItems":[{"id":105,"uris":["http://zotero.org/users/local/kiIYxJho/items/25C5YR4S"],"itemData":{"id":105,"type":"post-</vt:lpwstr>
  </property>
  <property fmtid="{D5CDD505-2E9C-101B-9397-08002B2CF9AE}" pid="419" name="ZOTERO_BREF_nrsC03IeZWAf_2">
    <vt:lpwstr>weblog","container-title":"Picture Pefect Portfolios","language":"en","title":"How Warren Buffett’s Reading Habits Contribute to His Success","URL":"https://pictureperfectportfolios.com/how-warren-buffetts-reading-habits-contribute-to-his-success/","autho</vt:lpwstr>
  </property>
  <property fmtid="{D5CDD505-2E9C-101B-9397-08002B2CF9AE}" pid="420" name="ZOTERO_BREF_nrsC03IeZWAf_3">
    <vt:lpwstr>r":[{"family":"Nomadic","given":"Samuel"}],"issued":{"date-parts":[["2024",11,24]]}}}],"schema":"https://github.com/citation-style-language/schema/raw/master/csl-citation.json"}</vt:lpwstr>
  </property>
  <property fmtid="{D5CDD505-2E9C-101B-9397-08002B2CF9AE}" pid="421" name="ZOTERO_BREF_oMm6dG7Ya35V_1">
    <vt:lpwstr>ZOTERO_ITEM CSL_CITATION {"citationID":"8KEG6hHc","properties":{"formattedCitation":"(25)","plainCitation":"(25)","noteIndex":0},"citationItems":[{"id":33,"uris":["http://zotero.org/users/local/kiIYxJho/items/8CX8IXZV"],"itemData":{"id":33,"type":"report"</vt:lpwstr>
  </property>
  <property fmtid="{D5CDD505-2E9C-101B-9397-08002B2CF9AE}" pid="422" name="ZOTERO_BREF_oMm6dG7Ya35V_2">
    <vt:lpwstr>,"language":"en","title":"Why We Ask Questions About... Commuting / Journey to Work","URL":"https://www.census.gov/acs/www/about/why-we-ask-each-question/commuting/","author":[{"family":"United States Census Bureau","given":""}],"issued":{"date-parts":[["</vt:lpwstr>
  </property>
  <property fmtid="{D5CDD505-2E9C-101B-9397-08002B2CF9AE}" pid="423" name="ZOTERO_BREF_oMm6dG7Ya35V_3">
    <vt:lpwstr>2023"]]}}}],"schema":"https://github.com/citation-style-language/schema/raw/master/csl-citation.json"}</vt:lpwstr>
  </property>
  <property fmtid="{D5CDD505-2E9C-101B-9397-08002B2CF9AE}" pid="424" name="ZOTERO_BREF_orOk6BmW9I9L_1">
    <vt:lpwstr>ZOTERO_ITEM CSL_CITATION {"citationID":"Jg0hSNKF","properties":{"formattedCitation":"(3)","plainCitation":"(3)","noteIndex":0},"citationItems":[{"id":8,"uris":["http://zotero.org/users/local/kiIYxJho/items/Y98XTM6W"],"itemData":{"id":8,"type":"webpage","c</vt:lpwstr>
  </property>
  <property fmtid="{D5CDD505-2E9C-101B-9397-08002B2CF9AE}" pid="425" name="ZOTERO_BREF_orOk6BmW9I9L_2">
    <vt:lpwstr>ontainer-title":"Forbes","title":"Why You Should Stop Checking Your Phone In The Morning (And What To Do Instead)","URL":"https://www.forbes.com/councils/forbescoachescouncil/2021/04/02/why-you-should-stop-checking-your-phone-in-the-morning-and-what-to-do</vt:lpwstr>
  </property>
  <property fmtid="{D5CDD505-2E9C-101B-9397-08002B2CF9AE}" pid="426" name="ZOTERO_BREF_orOk6BmW9I9L_3">
    <vt:lpwstr>-instead/","author":[{"family":"Rai","given":"Jay"}],"issued":{"date-parts":[["2021",4,2]]}}}],"schema":"https://github.com/citation-style-language/schema/raw/master/csl-citation.json"}</vt:lpwstr>
  </property>
  <property fmtid="{D5CDD505-2E9C-101B-9397-08002B2CF9AE}" pid="427" name="ZOTERO_BREF_pX8Kkg8BNiFY_1">
    <vt:lpwstr>ZOTERO_ITEM CSL_CITATION {"citationID":"LY9t1XUo","properties":{"formattedCitation":"(5)","plainCitation":"(5)","noteIndex":0},"citationItems":[{"id":6,"uris":["http://zotero.org/users/local/kiIYxJho/items/XF3ICGTH"],"itemData":{"id":6,"type":"speech","ev</vt:lpwstr>
  </property>
  <property fmtid="{D5CDD505-2E9C-101B-9397-08002B2CF9AE}" pid="428" name="ZOTERO_BREF_pX8Kkg8BNiFY_2">
    <vt:lpwstr>ent-title":"TEDxManhattanBeach","title":"Learn the perfect hormonal time to sleep, eat, and have sex","URL":"https://www.youtube.com/watch?v=rmbv7yZ2buE","author":[{"family":"Breus","given":"Michael"}],"issued":{"date-parts":[["2019",3,21]]}}}],"schema":"</vt:lpwstr>
  </property>
  <property fmtid="{D5CDD505-2E9C-101B-9397-08002B2CF9AE}" pid="429" name="ZOTERO_BREF_pX8Kkg8BNiFY_3">
    <vt:lpwstr>https://github.com/citation-style-language/schema/raw/master/csl-citation.json"}</vt:lpwstr>
  </property>
  <property fmtid="{D5CDD505-2E9C-101B-9397-08002B2CF9AE}" pid="430" name="ZOTERO_BREF_tlzOrwQ1sBbv_1">
    <vt:lpwstr>ZOTERO_ITEM CSL_CITATION {"citationID":"DhExHumb","properties":{"formattedCitation":"(62)","plainCitation":"(62)","noteIndex":0},"citationItems":[{"id":73,"uris":["http://zotero.org/users/local/kiIYxJho/items/9YJUFV57"],"itemData":{"id":73,"type":"article</vt:lpwstr>
  </property>
  <property fmtid="{D5CDD505-2E9C-101B-9397-08002B2CF9AE}" pid="431" name="ZOTERO_BREF_tlzOrwQ1sBbv_2">
    <vt:lpwstr>-journal","container-title":"Preventing Chronic Disease","DOI":"10.5888/pcd13.160014","ISSN":"1545-1151","journalAbbreviation":"Prev. Chronic Dis.","page":"160014","source":"DOI.org (Crossref)","title":"Snacking on Television: A Content Analysis of Adoles</vt:lpwstr>
  </property>
  <property fmtid="{D5CDD505-2E9C-101B-9397-08002B2CF9AE}" pid="432" name="ZOTERO_BREF_tlzOrwQ1sBbv_3">
    <vt:lpwstr>cents’ Favorite Shows","title-short":"Snacking on Television","URL":"http://www.cdc.gov/pcd/issues/2016/16_0014.htm","volume":"13","author":[{"family":"Eisenberg","given":"Marla E."},{"family":"Larson","given":"Nicole I."},{"family":"Gollust","given":"Sar</vt:lpwstr>
  </property>
  <property fmtid="{D5CDD505-2E9C-101B-9397-08002B2CF9AE}" pid="433" name="ZOTERO_BREF_tlzOrwQ1sBbv_4">
    <vt:lpwstr>ah E."},{"family":"Neumark-Sztainer","given":"Dianne"}],"accessed":{"date-parts":[["2024",12,24]]},"issued":{"date-parts":[["2016",5,19]]}}}],"schema":"https://github.com/citation-style-language/schema/raw/master/csl-citation.json"}</vt:lpwstr>
  </property>
  <property fmtid="{D5CDD505-2E9C-101B-9397-08002B2CF9AE}" pid="434" name="ZOTERO_BREF_tpm5bUMRtkLw_1">
    <vt:lpwstr>ZOTERO_ITEM CSL_CITATION {"citationID":"4droS750","properties":{"formattedCitation":"(73)","plainCitation":"(73)","noteIndex":0},"citationItems":[{"id":90,"uris":["http://zotero.org/users/local/kiIYxJho/items/XUIHVZ8C"],"itemData":{"id":90,"type":"article</vt:lpwstr>
  </property>
  <property fmtid="{D5CDD505-2E9C-101B-9397-08002B2CF9AE}" pid="435" name="ZOTERO_BREF_tpm5bUMRtkLw_2">
    <vt:lpwstr>-journal","container-title":"Medical Hypotheses","DOI":"10.1016/0306-9877(94)90004-3","ISSN":"03069877","issue":"5","journalAbbreviation":"Medical Hypotheses","language":"en","license":"https://www.elsevier.com/tdm/userlicense/1.0/","page":"307-312","sour</vt:lpwstr>
  </property>
  <property fmtid="{D5CDD505-2E9C-101B-9397-08002B2CF9AE}" pid="436" name="ZOTERO_BREF_tpm5bUMRtkLw_3">
    <vt:lpwstr>ce":"DOI.org (Crossref)","title":"Hyperinsulinemic obesity and carbohydrate addiction: the missing link is the carbohydrate frequency factor","title-short":"Hyperinsulinemic obesity and carbohydrate addiction","URL":"https://linkinghub.elsevier.com/retrie</vt:lpwstr>
  </property>
  <property fmtid="{D5CDD505-2E9C-101B-9397-08002B2CF9AE}" pid="437" name="ZOTERO_BREF_tpm5bUMRtkLw_4">
    <vt:lpwstr>ve/pii/0306987794900043","volume":"42","author":[{"family":"Heller","given":"R.F."},{"family":"Heller","given":"Rachael F."}],"accessed":{"date-parts":[["2024",12,24]]},"issued":{"date-parts":[["1994",5]]}}}],"schema":"https://github.com/citation-style-la</vt:lpwstr>
  </property>
  <property fmtid="{D5CDD505-2E9C-101B-9397-08002B2CF9AE}" pid="438" name="ZOTERO_BREF_tpm5bUMRtkLw_5">
    <vt:lpwstr>nguage/schema/raw/master/csl-citation.json"}</vt:lpwstr>
  </property>
  <property fmtid="{D5CDD505-2E9C-101B-9397-08002B2CF9AE}" pid="439" name="ZOTERO_BREF_vBzpi9Cn07FS_1">
    <vt:lpwstr>ZOTERO_ITEM CSL_CITATION {"citationID":"1KX5xJDJ","properties":{"formattedCitation":"(8)","plainCitation":"(8)","noteIndex":0},"citationItems":[{"id":12,"uris":["http://zotero.org/users/local/kiIYxJho/items/UB85KWYL"],"itemData":{"id":12,"type":"post-webl</vt:lpwstr>
  </property>
  <property fmtid="{D5CDD505-2E9C-101B-9397-08002B2CF9AE}" pid="440" name="ZOTERO_BREF_vBzpi9Cn07FS_2">
    <vt:lpwstr>og","container-title":"World Day","language":"English","title":"The Only 3 Exercises Jennifer Aniston Has Never Stopped Doing Since ‘Friends","URL":"https://www.journee-mondiale.com/en/the-only-3-exercises-jennifer-aniston-has-never-stopped-doing-since-fr</vt:lpwstr>
  </property>
  <property fmtid="{D5CDD505-2E9C-101B-9397-08002B2CF9AE}" pid="441" name="ZOTERO_BREF_vBzpi9Cn07FS_3">
    <vt:lpwstr>iends/","author":[{"family":"World Day","given":"John"}],"issued":{"date-parts":[["2024",11,20]]}}}],"schema":"https://github.com/citation-style-language/schema/raw/master/csl-citation.json"}</vt:lpwstr>
  </property>
  <property fmtid="{D5CDD505-2E9C-101B-9397-08002B2CF9AE}" pid="442" name="ZOTERO_BREF_wyWyUdVCbMQ5_1">
    <vt:lpwstr>ZOTERO_ITEM CSL_CITATION {"citationID":"eQjuAUIM","properties":{"formattedCitation":"(76)","plainCitation":"(76)","noteIndex":0},"citationItems":[{"id":93,"uris":["http://zotero.org/users/local/kiIYxJho/items/AHQ99IXC"],"itemData":{"id":93,"type":"report"</vt:lpwstr>
  </property>
  <property fmtid="{D5CDD505-2E9C-101B-9397-08002B2CF9AE}" pid="443" name="ZOTERO_BREF_wyWyUdVCbMQ5_2">
    <vt:lpwstr>,"language":"en","title":"2018 Fluent Inbox Report","URL":"https://info.fluentco.com/hubfs/Fluent File Downloads/Reports/FluentReport_InboxReport_2018.pdf?_hsenc=p2ANqtz-8HyoI5mGMPVZ6PZrBh16DTBws-P6Ro0jXLkhsILUKpwOt9AIlDdRY8-qzIYV0EngW04BqzCjkBKkH8XaZIluR</vt:lpwstr>
  </property>
  <property fmtid="{D5CDD505-2E9C-101B-9397-08002B2CF9AE}" pid="444" name="ZOTERO_BREF_wyWyUdVCbMQ5_3">
    <vt:lpwstr>wcXuT8w&amp;_hsmi=96001515&amp;hsCtaTracking=64a5fe3a-7a6d-4846-863a-341e1d254848|75521509-54cf-4f63-a77d-f8e0b74471bc","author":[{"family":"Fluent","given":""}],"issued":{"date-parts":[["2018"]]}}}],"schema":"https://github.com/citation-style-language/schema/raw</vt:lpwstr>
  </property>
  <property fmtid="{D5CDD505-2E9C-101B-9397-08002B2CF9AE}" pid="445" name="ZOTERO_BREF_wyWyUdVCbMQ5_4">
    <vt:lpwstr>/master/csl-citation.json"}</vt:lpwstr>
  </property>
  <property fmtid="{D5CDD505-2E9C-101B-9397-08002B2CF9AE}" pid="446" name="ZOTERO_BREF_xJn42I9lBkPj_1">
    <vt:lpwstr>ZOTERO_ITEM CSL_CITATION {"citationID":"XPOXKBve","properties":{"formattedCitation":"(59)","plainCitation":"(59)","noteIndex":0},"citationItems":[{"id":70,"uris":["http://zotero.org/users/local/kiIYxJho/items/F6PSE352"],"itemData":{"id":70,"type":"post","</vt:lpwstr>
  </property>
  <property fmtid="{D5CDD505-2E9C-101B-9397-08002B2CF9AE}" pid="447" name="ZOTERO_BREF_xJn42I9lBkPj_2">
    <vt:lpwstr>genre":"LinkedIn","language":"en","title":"As your body moves, your brain grooves.","URL":"https://www.linkedin.com/posts/jimkwik_as-your-body-moves-your-brain-grooves-activity-6991381801113952256-ahyC","author":[{"family":"Kwik","given":"Jim"}],"issued":</vt:lpwstr>
  </property>
  <property fmtid="{D5CDD505-2E9C-101B-9397-08002B2CF9AE}" pid="448" name="ZOTERO_BREF_xJn42I9lBkPj_3">
    <vt:lpwstr>{"date-parts":[["2022"]]}}}],"schema":"https://github.com/citation-style-language/schema/raw/master/csl-citation.json"}</vt:lpwstr>
  </property>
  <property fmtid="{D5CDD505-2E9C-101B-9397-08002B2CF9AE}" pid="449" name="ZOTERO_BREF_xaaRZRjtOzMo_1">
    <vt:lpwstr>ZOTERO_ITEM CSL_CITATION {"citationID":"2gxkLZ3b","properties":{"formattedCitation":"(81)","plainCitation":"(81)","noteIndex":0},"citationItems":[{"id":98,"uris":["http://zotero.org/users/local/kiIYxJho/items/VURRHJXE"],"itemData":{"id":98,"type":"post-we</vt:lpwstr>
  </property>
  <property fmtid="{D5CDD505-2E9C-101B-9397-08002B2CF9AE}" pid="450" name="ZOTERO_BREF_xaaRZRjtOzMo_2">
    <vt:lpwstr>blog","container-title":"Pew Research Center","language":"en","title":"Lifelong Learning and Technology","URL":"https://www.pewresearch.org/internet/2016/03/22/lifelong-learning-and-technology/","author":[{"family":"Horrigan","given":"John"}],"issued":{"d</vt:lpwstr>
  </property>
  <property fmtid="{D5CDD505-2E9C-101B-9397-08002B2CF9AE}" pid="451" name="ZOTERO_BREF_xaaRZRjtOzMo_3">
    <vt:lpwstr>ate-parts":[["2016",3,22]]}}}],"schema":"https://github.com/citation-style-language/schema/raw/master/csl-citation.json"}</vt:lpwstr>
  </property>
  <property fmtid="{D5CDD505-2E9C-101B-9397-08002B2CF9AE}" pid="452" name="ZOTERO_BREF_xjasIg8G2UF0_1">
    <vt:lpwstr>ZOTERO_ITEM CSL_CITATION {"citationID":"hgWvQyyZ","properties":{"formattedCitation":"(12)","plainCitation":"(12)","noteIndex":0},"citationItems":[{"id":18,"uris":["http://zotero.org/users/local/kiIYxJho/items/SFLTDVPC"],"itemData":{"id":18,"type":"post-we</vt:lpwstr>
  </property>
  <property fmtid="{D5CDD505-2E9C-101B-9397-08002B2CF9AE}" pid="453" name="ZOTERO_BREF_xjasIg8G2UF0_2">
    <vt:lpwstr>blog","container-title":"Environmental Working Group","title":"Sugar in Children's Cereals","URL":"https://www.ewg.org/research/sugar-childrens-cereals","author":[{"family":"Environmental Working Group","given":""}],"issued":{"date-parts":[["2011",12,12]]</vt:lpwstr>
  </property>
  <property fmtid="{D5CDD505-2E9C-101B-9397-08002B2CF9AE}" pid="454" name="ZOTERO_BREF_xjasIg8G2UF0_3">
    <vt:lpwstr>}}}],"schema":"https://github.com/citation-style-language/schema/raw/master/csl-citation.json"}</vt:lpwstr>
  </property>
  <property fmtid="{D5CDD505-2E9C-101B-9397-08002B2CF9AE}" pid="455" name="ZOTERO_BREF_y1JHKNWXIO3D_1">
    <vt:lpwstr>ZOTERO_ITEM CSL_CITATION {"citationID":"jBUu6nVb","properties":{"formattedCitation":"(6)","plainCitation":"(6)","noteIndex":0},"citationItems":[{"id":10,"uris":["http://zotero.org/users/local/kiIYxJho/items/LD7N7Z7L"],"itemData":{"id":10,"type":"speech","</vt:lpwstr>
  </property>
  <property fmtid="{D5CDD505-2E9C-101B-9397-08002B2CF9AE}" pid="456" name="ZOTERO_BREF_y1JHKNWXIO3D_2">
    <vt:lpwstr>title":"Run, Jump, Learn! How Exercise can Transform our Schools","URL":"https://youtu.be/hBSVZdTQmDs?si=cJY-jYKWxbsLQd5G","author":[{"family":"Ratey","given":"John"}],"issued":{"date-parts":[["2012",11,19]]}}}],"schema":"https://github.com/citation-style</vt:lpwstr>
  </property>
  <property fmtid="{D5CDD505-2E9C-101B-9397-08002B2CF9AE}" pid="457" name="ZOTERO_BREF_y1JHKNWXIO3D_3">
    <vt:lpwstr>-language/schema/raw/master/csl-citation.json"}</vt:lpwstr>
  </property>
  <property fmtid="{D5CDD505-2E9C-101B-9397-08002B2CF9AE}" pid="458" name="ZOTERO_BREF_yoM3LLRtuDFt_1">
    <vt:lpwstr>ZOTERO_ITEM CSL_CITATION {"citationID":"hz7Nukse","properties":{"formattedCitation":"(23)","plainCitation":"(23)","noteIndex":0},"citationItems":[{"id":31,"uris":["http://zotero.org/users/local/kiIYxJho/items/6XKX4BA7"],"itemData":{"id":31,"type":"report"</vt:lpwstr>
  </property>
  <property fmtid="{D5CDD505-2E9C-101B-9397-08002B2CF9AE}" pid="459" name="ZOTERO_BREF_yoM3LLRtuDFt_2">
    <vt:lpwstr>,"language":"en","title":"Where in the U.S. do drivers complain the most about the roads?","title-short":"Driving and Stress","URL":"https://www.hiroad.com/driving-and-stress","author":[{"family":"Hi Road","given":""}],"issued":{"date-parts":[["2022",5]]}</vt:lpwstr>
  </property>
  <property fmtid="{D5CDD505-2E9C-101B-9397-08002B2CF9AE}" pid="460" name="ZOTERO_BREF_yoM3LLRtuDFt_3">
    <vt:lpwstr>}}],"schema":"https://github.com/citation-style-language/schema/raw/master/csl-citation.json"}</vt:lpwstr>
  </property>
  <property fmtid="{D5CDD505-2E9C-101B-9397-08002B2CF9AE}" pid="461" name="ZOTERO_BREF_zBwbu9Y3SQxY_1">
    <vt:lpwstr>ZOTERO_ITEM CSL_CITATION {"citationID":"QA7ZSoll","properties":{"formattedCitation":"(32)","plainCitation":"(32)","noteIndex":0},"citationItems":[{"id":39,"uris":["http://zotero.org/users/local/kiIYxJho/items/GEQW5DNP"],"itemData":{"id":39,"type":"article</vt:lpwstr>
  </property>
  <property fmtid="{D5CDD505-2E9C-101B-9397-08002B2CF9AE}" pid="462" name="ZOTERO_BREF_zBwbu9Y3SQxY_2">
    <vt:lpwstr>-journal","container-title":"ANNALI DI IGIENE, MEDICINA PREVENTIVA E DI COMUNITA'","DOI":"10.7416/ai.2024.2639","ISSN":"1120-9135","issue":"6","language":"eng","page":"695–702","source":"DOI.org (CSL JSON)","title":"A survey on hydration and use of plasti</vt:lpwstr>
  </property>
  <property fmtid="{D5CDD505-2E9C-101B-9397-08002B2CF9AE}" pid="463" name="ZOTERO_BREF_zBwbu9Y3SQxY_3">
    <vt:lpwstr>c water bottles among Italian health sector workers","URL":"https://doi.org/10.7416/ai.2024.2639","volume":"36","author":[{"family":"Lugli","given":"C."}],"accessed":{"date-parts":[["2024",12,24]]},"issued":{"date-parts":[["2024",10,1]]}}}],"schema":"http</vt:lpwstr>
  </property>
  <property fmtid="{D5CDD505-2E9C-101B-9397-08002B2CF9AE}" pid="464" name="ZOTERO_BREF_zBwbu9Y3SQxY_4">
    <vt:lpwstr>s://github.com/citation-style-language/schema/raw/master/csl-citation.json"}</vt:lpwstr>
  </property>
  <property fmtid="{D5CDD505-2E9C-101B-9397-08002B2CF9AE}" pid="465" name="ZOTERO_BREF_zpy6dDjSnADx_1">
    <vt:lpwstr>ZOTERO_ITEM CSL_CITATION {"citationID":"K71YKf5o","properties":{"formattedCitation":"(85)","plainCitation":"(85)","noteIndex":0},"citationItems":[{"id":102,"uris":["http://zotero.org/users/local/kiIYxJho/items/XYQAZSRY"],"itemData":{"id":102,"type":"broad</vt:lpwstr>
  </property>
  <property fmtid="{D5CDD505-2E9C-101B-9397-08002B2CF9AE}" pid="466" name="ZOTERO_BREF_zpy6dDjSnADx_2">
    <vt:lpwstr>cast","collection-title":"Huberman Lab","title":"The Science &amp; Practice of Perfecting Your Sleep","URL":"https://www.youtube.com/watch?v=gbQFSMayJxk","author":[{"family":"Huberman","given":"Andrew"},{"family":"Walker","given":"Matt"}]}}],"schema":"https:/</vt:lpwstr>
  </property>
  <property fmtid="{D5CDD505-2E9C-101B-9397-08002B2CF9AE}" pid="467" name="ZOTERO_BREF_zpy6dDjSnADx_3">
    <vt:lpwstr>/github.com/citation-style-language/schema/raw/master/csl-citation.json"}</vt:lpwstr>
  </property>
  <property fmtid="{D5CDD505-2E9C-101B-9397-08002B2CF9AE}" pid="468" name="ZOTERO_BREF_zy8kXALQCESw_1">
    <vt:lpwstr>ZOTERO_ITEM CSL_CITATION {"citationID":"69FYMTZm","properties":{"formattedCitation":"(14)","plainCitation":"(14)","noteIndex":0},"citationItems":[{"id":21,"uris":["http://zotero.org/users/local/kiIYxJho/items/5S96XCEX"],"itemData":{"id":21,"type":"report"</vt:lpwstr>
  </property>
  <property fmtid="{D5CDD505-2E9C-101B-9397-08002B2CF9AE}" pid="469" name="ZOTERO_BREF_zy8kXALQCESw_2">
    <vt:lpwstr>,"publisher":"Resume Builder","title":"1 in 7 workers spend $400+ monthly on lunch","URL":"https://www.resumebuilder.com/1-in-7-workers-spend-400-monthly-on-lunch/","author":[{"family":"Resume Builder","given":""}],"issued":{"date-parts":[["2023",10,9]]}}</vt:lpwstr>
  </property>
  <property fmtid="{D5CDD505-2E9C-101B-9397-08002B2CF9AE}" pid="470" name="ZOTERO_BREF_zy8kXALQCESw_3">
    <vt:lpwstr>}],"schema":"https://github.com/citation-style-language/schema/raw/master/csl-citation.json"}</vt:lpwstr>
  </property>
  <property fmtid="{D5CDD505-2E9C-101B-9397-08002B2CF9AE}" pid="471" name="ZOTERO_PREF_1">
    <vt:lpwstr>&lt;data data-version="3" zotero-version="7.0.11"&gt;&lt;session id="1MHwM6UW"/&gt;&lt;style id="http://www.zotero.org/styles/vancouver" locale="it-IT" hasBibliography="1" bibliographyStyleHasBeenSet="1"/&gt;&lt;prefs&gt;&lt;pref name="fieldType" value="Bookmark"/&gt;&lt;pref name="autom</vt:lpwstr>
  </property>
  <property fmtid="{D5CDD505-2E9C-101B-9397-08002B2CF9AE}" pid="472" name="ZOTERO_PREF_2">
    <vt:lpwstr>aticJournalAbbreviations" value="true"/&gt;&lt;/prefs&gt;&lt;/data&gt;</vt:lpwstr>
  </property>
</Properties>
</file>